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3524" w14:textId="77777777" w:rsidR="00C72327" w:rsidRPr="00C72327" w:rsidRDefault="00751036" w:rsidP="00C72327">
      <w:pPr>
        <w:spacing w:after="200"/>
        <w:jc w:val="right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И.О. Зав. кафедры Игровой Индустрии</w:t>
      </w:r>
    </w:p>
    <w:p w14:paraId="67B06098" w14:textId="77777777" w:rsidR="00C72327" w:rsidRPr="00C72327" w:rsidRDefault="00751036" w:rsidP="00C72327">
      <w:pPr>
        <w:spacing w:after="200"/>
        <w:jc w:val="right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Беляеву Павлу Вячеславовичу</w:t>
      </w:r>
    </w:p>
    <w:p w14:paraId="7476A219" w14:textId="4117F047" w:rsidR="00C72327" w:rsidRPr="00444499" w:rsidRDefault="00C72327" w:rsidP="00C72327">
      <w:pPr>
        <w:jc w:val="right"/>
        <w:rPr>
          <w:rFonts w:eastAsia="Calibri"/>
          <w:sz w:val="24"/>
          <w:szCs w:val="24"/>
          <w:lang w:eastAsia="en-US"/>
        </w:rPr>
      </w:pPr>
      <w:r w:rsidRPr="00C72327">
        <w:rPr>
          <w:rFonts w:eastAsia="Calibri"/>
          <w:sz w:val="24"/>
          <w:szCs w:val="24"/>
          <w:lang w:eastAsia="en-US"/>
        </w:rPr>
        <w:t xml:space="preserve">От студента </w:t>
      </w:r>
      <w:proofErr w:type="spellStart"/>
      <w:r w:rsidR="00444499">
        <w:rPr>
          <w:rFonts w:eastAsia="Calibri"/>
          <w:sz w:val="24"/>
          <w:szCs w:val="24"/>
          <w:u w:val="single"/>
          <w:lang w:eastAsia="en-US"/>
        </w:rPr>
        <w:t>Бу</w:t>
      </w:r>
      <w:r w:rsidR="00C51BB2">
        <w:rPr>
          <w:rFonts w:eastAsia="Calibri"/>
          <w:sz w:val="24"/>
          <w:szCs w:val="24"/>
          <w:u w:val="single"/>
          <w:lang w:eastAsia="en-US"/>
        </w:rPr>
        <w:t>л</w:t>
      </w:r>
      <w:r w:rsidR="00444499">
        <w:rPr>
          <w:rFonts w:eastAsia="Calibri"/>
          <w:sz w:val="24"/>
          <w:szCs w:val="24"/>
          <w:u w:val="single"/>
          <w:lang w:eastAsia="en-US"/>
        </w:rPr>
        <w:t>авкина</w:t>
      </w:r>
      <w:proofErr w:type="spellEnd"/>
      <w:r w:rsidR="00444499">
        <w:rPr>
          <w:rFonts w:eastAsia="Calibri"/>
          <w:sz w:val="24"/>
          <w:szCs w:val="24"/>
          <w:u w:val="single"/>
          <w:lang w:eastAsia="en-US"/>
        </w:rPr>
        <w:t xml:space="preserve"> Владислава Александровича</w:t>
      </w:r>
    </w:p>
    <w:p w14:paraId="06359518" w14:textId="77777777" w:rsidR="00C72327" w:rsidRPr="00C72327" w:rsidRDefault="00C72327" w:rsidP="00C72327">
      <w:pPr>
        <w:ind w:left="708" w:firstLine="708"/>
        <w:jc w:val="right"/>
        <w:rPr>
          <w:rFonts w:eastAsia="Calibri"/>
          <w:sz w:val="24"/>
          <w:szCs w:val="24"/>
          <w:lang w:eastAsia="en-US"/>
        </w:rPr>
      </w:pPr>
      <w:r w:rsidRPr="00C72327">
        <w:rPr>
          <w:rFonts w:eastAsia="Calibri"/>
          <w:sz w:val="24"/>
          <w:szCs w:val="24"/>
          <w:lang w:eastAsia="en-US"/>
        </w:rPr>
        <w:t>ФИО</w:t>
      </w:r>
      <w:r w:rsidRPr="00C72327">
        <w:rPr>
          <w:rFonts w:eastAsia="Calibri"/>
          <w:sz w:val="24"/>
          <w:szCs w:val="24"/>
          <w:lang w:eastAsia="en-US"/>
        </w:rPr>
        <w:tab/>
      </w:r>
      <w:r w:rsidRPr="00C72327">
        <w:rPr>
          <w:rFonts w:eastAsia="Calibri"/>
          <w:sz w:val="24"/>
          <w:szCs w:val="24"/>
          <w:lang w:eastAsia="en-US"/>
        </w:rPr>
        <w:tab/>
      </w:r>
      <w:r w:rsidRPr="00C72327">
        <w:rPr>
          <w:rFonts w:eastAsia="Calibri"/>
          <w:sz w:val="24"/>
          <w:szCs w:val="24"/>
          <w:lang w:eastAsia="en-US"/>
        </w:rPr>
        <w:tab/>
      </w:r>
    </w:p>
    <w:p w14:paraId="50A55E82" w14:textId="05188796" w:rsidR="00C72327" w:rsidRPr="00C72327" w:rsidRDefault="00C72327" w:rsidP="00C72327">
      <w:pPr>
        <w:ind w:left="6372" w:firstLine="7"/>
        <w:jc w:val="center"/>
        <w:rPr>
          <w:rFonts w:eastAsia="Calibri"/>
          <w:sz w:val="24"/>
          <w:szCs w:val="24"/>
          <w:u w:val="single"/>
          <w:lang w:eastAsia="en-US"/>
        </w:rPr>
      </w:pPr>
      <w:r w:rsidRPr="00444499">
        <w:rPr>
          <w:rFonts w:eastAsia="Calibri"/>
          <w:sz w:val="24"/>
          <w:szCs w:val="24"/>
          <w:u w:val="single"/>
          <w:lang w:eastAsia="en-US"/>
        </w:rPr>
        <w:t>ИКБО-</w:t>
      </w:r>
      <w:r w:rsidR="00444499" w:rsidRPr="00444499">
        <w:rPr>
          <w:rFonts w:eastAsia="Calibri"/>
          <w:sz w:val="24"/>
          <w:szCs w:val="24"/>
          <w:u w:val="single"/>
          <w:lang w:eastAsia="en-US"/>
        </w:rPr>
        <w:t>30</w:t>
      </w:r>
      <w:r w:rsidRPr="00444499">
        <w:rPr>
          <w:rFonts w:eastAsia="Calibri"/>
          <w:sz w:val="24"/>
          <w:szCs w:val="24"/>
          <w:u w:val="single"/>
          <w:lang w:eastAsia="en-US"/>
        </w:rPr>
        <w:t>-2</w:t>
      </w:r>
      <w:r w:rsidR="00751036" w:rsidRPr="00444499">
        <w:rPr>
          <w:rFonts w:eastAsia="Calibri"/>
          <w:sz w:val="24"/>
          <w:szCs w:val="24"/>
          <w:u w:val="single"/>
          <w:lang w:eastAsia="en-US"/>
        </w:rPr>
        <w:t>3</w:t>
      </w:r>
    </w:p>
    <w:p w14:paraId="7327822E" w14:textId="77777777" w:rsidR="00C72327" w:rsidRPr="00C72327" w:rsidRDefault="00C72327" w:rsidP="00C72327">
      <w:pPr>
        <w:ind w:left="6373"/>
        <w:jc w:val="center"/>
        <w:rPr>
          <w:rFonts w:eastAsia="Calibri"/>
          <w:i/>
          <w:sz w:val="24"/>
          <w:szCs w:val="24"/>
          <w:lang w:eastAsia="en-US"/>
        </w:rPr>
      </w:pPr>
      <w:r w:rsidRPr="00C72327">
        <w:rPr>
          <w:rFonts w:eastAsia="Calibri"/>
          <w:i/>
          <w:sz w:val="24"/>
          <w:szCs w:val="24"/>
          <w:lang w:eastAsia="en-US"/>
        </w:rPr>
        <w:t>группа</w:t>
      </w:r>
    </w:p>
    <w:p w14:paraId="4DBA2090" w14:textId="77777777" w:rsidR="00C72327" w:rsidRPr="00C72327" w:rsidRDefault="00710466" w:rsidP="00C72327">
      <w:pPr>
        <w:ind w:left="6373"/>
        <w:jc w:val="center"/>
        <w:rPr>
          <w:rFonts w:eastAsia="Calibri"/>
          <w:sz w:val="24"/>
          <w:szCs w:val="24"/>
          <w:u w:val="single"/>
          <w:lang w:eastAsia="en-US"/>
        </w:rPr>
      </w:pPr>
      <w:r>
        <w:rPr>
          <w:rFonts w:eastAsia="Calibri"/>
          <w:sz w:val="24"/>
          <w:szCs w:val="24"/>
          <w:u w:val="single"/>
          <w:lang w:eastAsia="en-US"/>
        </w:rPr>
        <w:t>2</w:t>
      </w:r>
      <w:r w:rsidR="00C72327" w:rsidRPr="00C72327">
        <w:rPr>
          <w:rFonts w:eastAsia="Calibri"/>
          <w:sz w:val="24"/>
          <w:szCs w:val="24"/>
          <w:u w:val="single"/>
          <w:lang w:eastAsia="en-US"/>
        </w:rPr>
        <w:t xml:space="preserve"> курс</w:t>
      </w:r>
    </w:p>
    <w:p w14:paraId="788005E8" w14:textId="77777777" w:rsidR="00C72327" w:rsidRPr="00C72327" w:rsidRDefault="00C72327" w:rsidP="00C72327">
      <w:pPr>
        <w:ind w:left="6373"/>
        <w:jc w:val="center"/>
        <w:rPr>
          <w:rFonts w:eastAsia="Calibri"/>
          <w:i/>
          <w:sz w:val="24"/>
          <w:szCs w:val="24"/>
          <w:lang w:eastAsia="en-US"/>
        </w:rPr>
      </w:pPr>
      <w:r w:rsidRPr="00C72327">
        <w:rPr>
          <w:rFonts w:eastAsia="Calibri"/>
          <w:i/>
          <w:sz w:val="24"/>
          <w:szCs w:val="24"/>
          <w:lang w:eastAsia="en-US"/>
        </w:rPr>
        <w:t>курс</w:t>
      </w:r>
    </w:p>
    <w:p w14:paraId="626F8E10" w14:textId="77777777" w:rsidR="00C72327" w:rsidRPr="00C72327" w:rsidRDefault="00C72327" w:rsidP="00C72327">
      <w:pPr>
        <w:ind w:left="6373"/>
        <w:jc w:val="center"/>
        <w:rPr>
          <w:rFonts w:eastAsia="Calibri"/>
          <w:i/>
          <w:sz w:val="24"/>
          <w:szCs w:val="24"/>
          <w:lang w:eastAsia="en-US"/>
        </w:rPr>
      </w:pPr>
    </w:p>
    <w:p w14:paraId="5C4D6B7A" w14:textId="77777777" w:rsidR="00444499" w:rsidRDefault="00C72327" w:rsidP="00C72327">
      <w:pPr>
        <w:ind w:left="5103"/>
        <w:rPr>
          <w:rFonts w:eastAsia="Calibri"/>
          <w:sz w:val="24"/>
          <w:szCs w:val="24"/>
          <w:lang w:val="en-US" w:eastAsia="en-US"/>
        </w:rPr>
      </w:pPr>
      <w:r w:rsidRPr="00C72327">
        <w:rPr>
          <w:rFonts w:eastAsia="Calibri"/>
          <w:sz w:val="24"/>
          <w:szCs w:val="24"/>
          <w:lang w:eastAsia="en-US"/>
        </w:rPr>
        <w:t xml:space="preserve">Контакт: </w:t>
      </w:r>
      <w:hyperlink r:id="rId6" w:history="1">
        <w:r w:rsidR="00444499" w:rsidRPr="0092085D">
          <w:rPr>
            <w:rStyle w:val="a5"/>
            <w:rFonts w:eastAsia="Calibri"/>
            <w:sz w:val="24"/>
            <w:szCs w:val="24"/>
            <w:lang w:val="en-US" w:eastAsia="en-US"/>
          </w:rPr>
          <w:t>vladik</w:t>
        </w:r>
        <w:r w:rsidR="00444499" w:rsidRPr="0092085D">
          <w:rPr>
            <w:rStyle w:val="a5"/>
            <w:rFonts w:eastAsia="Calibri"/>
            <w:sz w:val="24"/>
            <w:szCs w:val="24"/>
            <w:lang w:eastAsia="en-US"/>
          </w:rPr>
          <w:t>123</w:t>
        </w:r>
        <w:r w:rsidR="00444499" w:rsidRPr="0092085D">
          <w:rPr>
            <w:rStyle w:val="a5"/>
            <w:rFonts w:eastAsia="Calibri"/>
            <w:sz w:val="24"/>
            <w:szCs w:val="24"/>
            <w:lang w:val="en-US" w:eastAsia="en-US"/>
          </w:rPr>
          <w:t>molodec</w:t>
        </w:r>
        <w:r w:rsidR="00444499" w:rsidRPr="0092085D">
          <w:rPr>
            <w:rStyle w:val="a5"/>
            <w:rFonts w:eastAsia="Calibri"/>
            <w:sz w:val="24"/>
            <w:szCs w:val="24"/>
            <w:lang w:eastAsia="en-US"/>
          </w:rPr>
          <w:t>@</w:t>
        </w:r>
        <w:r w:rsidR="00444499" w:rsidRPr="0092085D">
          <w:rPr>
            <w:rStyle w:val="a5"/>
            <w:rFonts w:eastAsia="Calibri"/>
            <w:sz w:val="24"/>
            <w:szCs w:val="24"/>
            <w:lang w:val="en-US" w:eastAsia="en-US"/>
          </w:rPr>
          <w:t>gmail</w:t>
        </w:r>
        <w:r w:rsidR="00444499" w:rsidRPr="0092085D">
          <w:rPr>
            <w:rStyle w:val="a5"/>
            <w:rFonts w:eastAsia="Calibri"/>
            <w:sz w:val="24"/>
            <w:szCs w:val="24"/>
            <w:lang w:eastAsia="en-US"/>
          </w:rPr>
          <w:t>.</w:t>
        </w:r>
        <w:r w:rsidR="00444499" w:rsidRPr="0092085D">
          <w:rPr>
            <w:rStyle w:val="a5"/>
            <w:rFonts w:eastAsia="Calibri"/>
            <w:sz w:val="24"/>
            <w:szCs w:val="24"/>
            <w:lang w:val="en-US" w:eastAsia="en-US"/>
          </w:rPr>
          <w:t>com</w:t>
        </w:r>
      </w:hyperlink>
      <w:r w:rsidR="00444499">
        <w:rPr>
          <w:rFonts w:eastAsia="Calibri"/>
          <w:sz w:val="24"/>
          <w:szCs w:val="24"/>
          <w:lang w:val="en-US" w:eastAsia="en-US"/>
        </w:rPr>
        <w:t xml:space="preserve"> </w:t>
      </w:r>
    </w:p>
    <w:p w14:paraId="6CA9F485" w14:textId="24729F13" w:rsidR="00C72327" w:rsidRPr="00444499" w:rsidRDefault="00444499" w:rsidP="00444499">
      <w:pPr>
        <w:ind w:left="5103" w:firstLine="993"/>
        <w:rPr>
          <w:rFonts w:eastAsia="Calibri"/>
          <w:i/>
          <w:sz w:val="24"/>
          <w:szCs w:val="24"/>
          <w:lang w:val="en-US" w:eastAsia="en-US"/>
        </w:rPr>
      </w:pPr>
      <w:r>
        <w:rPr>
          <w:rFonts w:eastAsia="Calibri"/>
          <w:sz w:val="24"/>
          <w:szCs w:val="24"/>
          <w:lang w:val="en-US" w:eastAsia="en-US"/>
        </w:rPr>
        <w:t>+79996322051</w:t>
      </w:r>
    </w:p>
    <w:p w14:paraId="4F16840F" w14:textId="77777777" w:rsidR="00C72327" w:rsidRPr="00C72327" w:rsidRDefault="00C72327" w:rsidP="00C72327">
      <w:pPr>
        <w:spacing w:after="200" w:line="276" w:lineRule="auto"/>
        <w:jc w:val="right"/>
        <w:rPr>
          <w:rFonts w:eastAsia="Calibri"/>
          <w:sz w:val="24"/>
          <w:szCs w:val="24"/>
          <w:lang w:eastAsia="en-US"/>
        </w:rPr>
      </w:pPr>
    </w:p>
    <w:p w14:paraId="2DD50319" w14:textId="77777777" w:rsidR="00C72327" w:rsidRPr="00C72327" w:rsidRDefault="00C72327" w:rsidP="00C72327">
      <w:pPr>
        <w:spacing w:after="200" w:line="276" w:lineRule="auto"/>
        <w:jc w:val="center"/>
        <w:rPr>
          <w:rFonts w:eastAsia="Calibri"/>
          <w:sz w:val="24"/>
          <w:szCs w:val="24"/>
          <w:lang w:eastAsia="en-US"/>
        </w:rPr>
      </w:pPr>
      <w:r w:rsidRPr="00C72327">
        <w:rPr>
          <w:rFonts w:eastAsia="Calibri"/>
          <w:sz w:val="24"/>
          <w:szCs w:val="24"/>
          <w:lang w:eastAsia="en-US"/>
        </w:rPr>
        <w:t>Заявление</w:t>
      </w:r>
    </w:p>
    <w:p w14:paraId="5FE4B324" w14:textId="2255958E" w:rsidR="00C72327" w:rsidRPr="00C72327" w:rsidRDefault="00C72327" w:rsidP="00C72327">
      <w:pPr>
        <w:spacing w:after="200" w:line="360" w:lineRule="auto"/>
        <w:ind w:firstLine="708"/>
        <w:jc w:val="both"/>
        <w:rPr>
          <w:rFonts w:eastAsia="Calibri"/>
          <w:sz w:val="24"/>
          <w:szCs w:val="24"/>
          <w:lang w:eastAsia="en-US"/>
        </w:rPr>
      </w:pPr>
      <w:r w:rsidRPr="00C72327">
        <w:rPr>
          <w:rFonts w:eastAsia="Calibri"/>
          <w:sz w:val="24"/>
          <w:szCs w:val="24"/>
          <w:lang w:eastAsia="en-US"/>
        </w:rPr>
        <w:t xml:space="preserve">Прошу утвердить мне тему </w:t>
      </w:r>
      <w:r w:rsidRPr="00C72327">
        <w:rPr>
          <w:rFonts w:eastAsia="Calibri"/>
          <w:i/>
          <w:sz w:val="24"/>
          <w:szCs w:val="24"/>
          <w:lang w:eastAsia="en-US"/>
        </w:rPr>
        <w:t>курсовой работы</w:t>
      </w:r>
      <w:r w:rsidRPr="00C72327">
        <w:rPr>
          <w:rFonts w:eastAsia="Calibri"/>
          <w:sz w:val="24"/>
          <w:szCs w:val="24"/>
          <w:lang w:eastAsia="en-US"/>
        </w:rPr>
        <w:t xml:space="preserve"> по дисциплине «</w:t>
      </w:r>
      <w:r w:rsidR="00710466" w:rsidRPr="00710466">
        <w:rPr>
          <w:rFonts w:eastAsia="Calibri"/>
          <w:i/>
          <w:sz w:val="24"/>
          <w:szCs w:val="24"/>
          <w:lang w:eastAsia="en-US"/>
        </w:rPr>
        <w:t>Инструментальные средства разработки программного обеспечения с открытым исходным кодом</w:t>
      </w:r>
      <w:r w:rsidRPr="00C72327">
        <w:rPr>
          <w:rFonts w:eastAsia="Calibri"/>
          <w:sz w:val="24"/>
          <w:szCs w:val="24"/>
          <w:lang w:eastAsia="en-US"/>
        </w:rPr>
        <w:t xml:space="preserve">» образовательной программы бакалавриата </w:t>
      </w:r>
      <w:r w:rsidRPr="00C72327">
        <w:rPr>
          <w:rFonts w:eastAsia="Calibri"/>
          <w:i/>
          <w:sz w:val="24"/>
          <w:szCs w:val="24"/>
          <w:lang w:eastAsia="en-US"/>
        </w:rPr>
        <w:t>09.03.04 (Программная инженерия)</w:t>
      </w:r>
      <w:r w:rsidR="00751036">
        <w:rPr>
          <w:rFonts w:eastAsia="Calibri"/>
          <w:i/>
          <w:sz w:val="24"/>
          <w:szCs w:val="24"/>
          <w:lang w:eastAsia="en-US"/>
        </w:rPr>
        <w:t xml:space="preserve"> </w:t>
      </w:r>
      <w:r w:rsidRPr="00C72327">
        <w:rPr>
          <w:sz w:val="24"/>
          <w:szCs w:val="24"/>
        </w:rPr>
        <w:t>«</w:t>
      </w:r>
      <w:r w:rsidR="007F637B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Разработка прил</w:t>
      </w:r>
      <w:r w:rsidR="007F637B">
        <w:rPr>
          <w:rFonts w:ascii="Arial" w:hAnsi="Arial" w:cs="Arial"/>
          <w:color w:val="000000"/>
          <w:sz w:val="20"/>
          <w:szCs w:val="20"/>
          <w:shd w:val="clear" w:color="auto" w:fill="FFFFFF"/>
        </w:rPr>
        <w:t>о</w:t>
      </w:r>
      <w:r w:rsidR="007F637B">
        <w:rPr>
          <w:rFonts w:ascii="Arial" w:hAnsi="Arial" w:cs="Arial"/>
          <w:color w:val="000000"/>
          <w:sz w:val="20"/>
          <w:szCs w:val="20"/>
          <w:shd w:val="clear" w:color="auto" w:fill="FFFFFF"/>
        </w:rPr>
        <w:t>жения для автоматической генерации текстового описания изображения.</w:t>
      </w:r>
      <w:r w:rsidRPr="00C72327">
        <w:rPr>
          <w:sz w:val="24"/>
          <w:szCs w:val="24"/>
        </w:rPr>
        <w:t>»</w:t>
      </w:r>
    </w:p>
    <w:p w14:paraId="63B95CD8" w14:textId="77777777" w:rsidR="00C72327" w:rsidRPr="00C72327" w:rsidRDefault="00C72327" w:rsidP="00C72327">
      <w:pPr>
        <w:spacing w:after="200" w:line="276" w:lineRule="auto"/>
        <w:jc w:val="both"/>
        <w:rPr>
          <w:rFonts w:eastAsia="Calibri"/>
          <w:i/>
          <w:sz w:val="24"/>
          <w:szCs w:val="24"/>
          <w:lang w:eastAsia="en-US"/>
        </w:rPr>
      </w:pPr>
      <w:r w:rsidRPr="00C72327">
        <w:rPr>
          <w:rFonts w:eastAsia="Calibri"/>
          <w:i/>
          <w:sz w:val="24"/>
          <w:szCs w:val="24"/>
          <w:lang w:eastAsia="en-US"/>
        </w:rPr>
        <w:t xml:space="preserve">Приложение: лист задания КР/КП </w:t>
      </w:r>
      <w:r w:rsidR="0077343E">
        <w:rPr>
          <w:rFonts w:eastAsia="Calibri"/>
          <w:i/>
          <w:sz w:val="24"/>
          <w:szCs w:val="24"/>
          <w:lang w:eastAsia="en-US"/>
        </w:rPr>
        <w:t xml:space="preserve">на </w:t>
      </w:r>
      <w:r w:rsidRPr="00C72327">
        <w:rPr>
          <w:rFonts w:eastAsia="Calibri"/>
          <w:i/>
          <w:sz w:val="24"/>
          <w:szCs w:val="24"/>
          <w:lang w:eastAsia="en-US"/>
        </w:rPr>
        <w:t>двухстороннем листе (проект)</w:t>
      </w:r>
    </w:p>
    <w:tbl>
      <w:tblPr>
        <w:tblStyle w:val="ab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C72327" w:rsidRPr="00C72327" w14:paraId="1D540F3D" w14:textId="77777777" w:rsidTr="004B26C1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592BB278" w14:textId="77777777" w:rsidR="00C72327" w:rsidRPr="00C72327" w:rsidRDefault="00C72327" w:rsidP="004B26C1">
            <w:pPr>
              <w:rPr>
                <w:rFonts w:ascii="Times New Roman" w:hAnsi="Times New Roman"/>
                <w:sz w:val="24"/>
                <w:szCs w:val="24"/>
              </w:rPr>
            </w:pPr>
            <w:r w:rsidRPr="00C72327">
              <w:rPr>
                <w:rFonts w:ascii="Times New Roman" w:hAnsi="Times New Roman"/>
                <w:sz w:val="24"/>
                <w:szCs w:val="24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7C6A83ED" w14:textId="3B816884" w:rsidR="00C72327" w:rsidRPr="001F029C" w:rsidRDefault="00C72327" w:rsidP="004B26C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72327">
              <w:rPr>
                <w:rFonts w:ascii="Times New Roman" w:hAnsi="Times New Roman"/>
                <w:sz w:val="24"/>
                <w:szCs w:val="24"/>
              </w:rPr>
              <w:t xml:space="preserve">                  /</w:t>
            </w:r>
            <w:r w:rsidR="001F029C">
              <w:rPr>
                <w:rFonts w:ascii="Times New Roman" w:hAnsi="Times New Roman"/>
                <w:sz w:val="24"/>
                <w:szCs w:val="24"/>
              </w:rPr>
              <w:t>Булавкин Владислав Александрович</w:t>
            </w:r>
          </w:p>
        </w:tc>
      </w:tr>
      <w:tr w:rsidR="00C72327" w:rsidRPr="00C72327" w14:paraId="0C8BC1A3" w14:textId="77777777" w:rsidTr="004B26C1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CD95F9E" w14:textId="77777777" w:rsidR="00C72327" w:rsidRPr="00C72327" w:rsidRDefault="00C72327" w:rsidP="004B26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35FCAC" w14:textId="77777777" w:rsidR="00C72327" w:rsidRPr="00C72327" w:rsidRDefault="00C72327" w:rsidP="004B26C1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72327">
              <w:rPr>
                <w:rFonts w:ascii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042B4F3E" w14:textId="77777777" w:rsidR="00C72327" w:rsidRPr="00C72327" w:rsidRDefault="00C72327" w:rsidP="004B26C1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72327">
              <w:rPr>
                <w:rFonts w:ascii="Times New Roman" w:hAnsi="Times New Roman"/>
                <w:i/>
                <w:sz w:val="24"/>
                <w:szCs w:val="24"/>
              </w:rPr>
              <w:t>ФИО</w:t>
            </w:r>
          </w:p>
        </w:tc>
      </w:tr>
      <w:tr w:rsidR="00C72327" w:rsidRPr="00C72327" w14:paraId="765D3D9C" w14:textId="77777777" w:rsidTr="004B26C1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89041F6" w14:textId="77777777" w:rsidR="00C72327" w:rsidRPr="00C72327" w:rsidRDefault="00C72327" w:rsidP="00C72327">
            <w:pPr>
              <w:rPr>
                <w:rFonts w:ascii="Times New Roman" w:hAnsi="Times New Roman"/>
                <w:sz w:val="24"/>
                <w:szCs w:val="24"/>
              </w:rPr>
            </w:pPr>
            <w:r w:rsidRPr="00C72327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013F599B" w14:textId="77777777" w:rsidR="00C72327" w:rsidRPr="00C72327" w:rsidRDefault="00C72327" w:rsidP="0075103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751036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.09.202</w:t>
            </w:r>
            <w:r w:rsidR="0075103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72327" w:rsidRPr="00C72327" w14:paraId="5941A442" w14:textId="77777777" w:rsidTr="004B26C1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7211939D" w14:textId="77777777" w:rsidR="00C72327" w:rsidRPr="00C72327" w:rsidRDefault="00C72327" w:rsidP="00C723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8E2DA" w14:textId="77777777" w:rsidR="00C72327" w:rsidRPr="00C72327" w:rsidRDefault="00C72327" w:rsidP="00C723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18037F91" w14:textId="77777777" w:rsidR="00C72327" w:rsidRPr="00C72327" w:rsidRDefault="00710466" w:rsidP="00C723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Доцент</w:t>
            </w:r>
          </w:p>
        </w:tc>
      </w:tr>
      <w:tr w:rsidR="00C72327" w:rsidRPr="00C72327" w14:paraId="53069F40" w14:textId="77777777" w:rsidTr="004B26C1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464755DD" w14:textId="77777777" w:rsidR="00751036" w:rsidRDefault="00751036" w:rsidP="00C7232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9B5C99D" w14:textId="77777777" w:rsidR="00C72327" w:rsidRPr="00C72327" w:rsidRDefault="00C72327" w:rsidP="00C72327">
            <w:pPr>
              <w:rPr>
                <w:rFonts w:ascii="Times New Roman" w:hAnsi="Times New Roman"/>
                <w:sz w:val="24"/>
                <w:szCs w:val="24"/>
              </w:rPr>
            </w:pPr>
            <w:r w:rsidRPr="00C72327">
              <w:rPr>
                <w:rFonts w:ascii="Times New Roman" w:hAnsi="Times New Roman"/>
                <w:sz w:val="24"/>
                <w:szCs w:val="24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0E046D12" w14:textId="77777777" w:rsidR="00751036" w:rsidRDefault="00C72327" w:rsidP="00C72327">
            <w:pPr>
              <w:rPr>
                <w:rFonts w:ascii="Times New Roman" w:hAnsi="Times New Roman"/>
                <w:sz w:val="24"/>
                <w:szCs w:val="24"/>
              </w:rPr>
            </w:pPr>
            <w:r w:rsidRPr="00C72327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14:paraId="5AD907A1" w14:textId="77777777" w:rsidR="00C72327" w:rsidRPr="00C72327" w:rsidRDefault="00751036" w:rsidP="00C723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</w:t>
            </w:r>
            <w:r w:rsidR="00C72327" w:rsidRPr="00C72327">
              <w:rPr>
                <w:rFonts w:ascii="Times New Roman" w:hAnsi="Times New Roman"/>
                <w:sz w:val="24"/>
                <w:szCs w:val="24"/>
              </w:rPr>
              <w:t xml:space="preserve">/    </w:t>
            </w:r>
            <w:r w:rsidR="00710466">
              <w:rPr>
                <w:rFonts w:ascii="Times New Roman" w:hAnsi="Times New Roman"/>
                <w:sz w:val="24"/>
                <w:szCs w:val="24"/>
              </w:rPr>
              <w:t>Беляев П.В.</w:t>
            </w:r>
          </w:p>
        </w:tc>
      </w:tr>
      <w:tr w:rsidR="00C72327" w:rsidRPr="00C72327" w14:paraId="322F0A19" w14:textId="77777777" w:rsidTr="004B26C1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40184C71" w14:textId="77777777" w:rsidR="00C72327" w:rsidRPr="00C72327" w:rsidRDefault="00C72327" w:rsidP="00C723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395DFE" w14:textId="77777777" w:rsidR="00C72327" w:rsidRPr="00C72327" w:rsidRDefault="00C72327" w:rsidP="00C72327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72327">
              <w:rPr>
                <w:rFonts w:ascii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6D7DC66" w14:textId="77777777" w:rsidR="00C72327" w:rsidRPr="00C72327" w:rsidRDefault="00C72327" w:rsidP="00C72327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72327">
              <w:rPr>
                <w:rFonts w:ascii="Times New Roman" w:hAnsi="Times New Roman"/>
                <w:i/>
                <w:sz w:val="24"/>
                <w:szCs w:val="24"/>
              </w:rPr>
              <w:t>Должность, ФИО</w:t>
            </w:r>
          </w:p>
        </w:tc>
      </w:tr>
      <w:tr w:rsidR="00C72327" w:rsidRPr="00C72327" w14:paraId="44666119" w14:textId="77777777" w:rsidTr="004B26C1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51A34124" w14:textId="77777777" w:rsidR="00C72327" w:rsidRPr="00C72327" w:rsidRDefault="00C72327" w:rsidP="00C72327">
            <w:pPr>
              <w:rPr>
                <w:rFonts w:ascii="Times New Roman" w:hAnsi="Times New Roman"/>
                <w:sz w:val="24"/>
                <w:szCs w:val="24"/>
              </w:rPr>
            </w:pPr>
            <w:r w:rsidRPr="00C72327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7F06D6AB" w14:textId="77777777" w:rsidR="00C72327" w:rsidRPr="00C72327" w:rsidRDefault="00C72327" w:rsidP="00C113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751036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.09.202</w:t>
            </w:r>
            <w:r w:rsidR="00C1130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14:paraId="26A7C30A" w14:textId="77777777" w:rsidR="00C72327" w:rsidRPr="00C72327" w:rsidRDefault="00C72327" w:rsidP="00C72327"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 w14:paraId="0CF23100" w14:textId="77777777" w:rsidR="00C72327" w:rsidRPr="00C72327" w:rsidRDefault="00C72327" w:rsidP="00C72327">
      <w:pPr>
        <w:spacing w:after="200" w:line="276" w:lineRule="auto"/>
        <w:rPr>
          <w:rFonts w:eastAsia="Calibri"/>
          <w:sz w:val="16"/>
          <w:szCs w:val="18"/>
          <w:lang w:val="en-US" w:eastAsia="en-US"/>
        </w:rPr>
      </w:pPr>
    </w:p>
    <w:p w14:paraId="424E82B9" w14:textId="77777777" w:rsidR="00C72327" w:rsidRPr="00C72327" w:rsidRDefault="00C72327" w:rsidP="00C72327"/>
    <w:p w14:paraId="58F9D61C" w14:textId="77777777" w:rsidR="00C72327" w:rsidRPr="00C72327" w:rsidRDefault="00C72327"/>
    <w:p w14:paraId="0397E763" w14:textId="77777777" w:rsidR="00C72327" w:rsidRPr="00C72327" w:rsidRDefault="00C72327">
      <w:r w:rsidRPr="00C72327">
        <w:br w:type="page"/>
      </w:r>
    </w:p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C72327" w14:paraId="51B418A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75947410" w14:textId="77777777" w:rsidR="00950F13" w:rsidRPr="00C72327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5B35855E" w14:textId="77777777" w:rsidR="00950F13" w:rsidRPr="00C72327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C72327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24BF6CA" wp14:editId="474784A4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2F4A5538" w14:textId="77777777" w:rsidR="00950F13" w:rsidRPr="00C72327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C72327" w14:paraId="2C69BF4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05230B00" w14:textId="77777777" w:rsidR="00950F13" w:rsidRPr="00C72327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C72327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C72327" w14:paraId="79AD5A76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6FDC4DE0" w14:textId="77777777" w:rsidR="00950F13" w:rsidRPr="00C72327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C72327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71A47BF7" w14:textId="77777777" w:rsidR="00950F13" w:rsidRPr="00C72327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C72327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4E349AA8" w14:textId="77777777" w:rsidR="00950F13" w:rsidRPr="00C72327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C72327">
              <w:rPr>
                <w:b/>
                <w:sz w:val="24"/>
                <w:szCs w:val="20"/>
              </w:rPr>
              <w:t>«МИРЭА – Российский технологический университет»</w:t>
            </w:r>
            <w:bookmarkEnd w:id="2"/>
          </w:p>
          <w:p w14:paraId="531DF679" w14:textId="77777777" w:rsidR="00950F13" w:rsidRPr="00C72327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C72327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3F8558D3" w14:textId="77777777" w:rsidR="00950F13" w:rsidRPr="00C72327" w:rsidRDefault="00C51BB2" w:rsidP="00950F13">
            <w:pPr>
              <w:rPr>
                <w:sz w:val="24"/>
                <w:szCs w:val="20"/>
              </w:rPr>
            </w:pPr>
            <w:r>
              <w:rPr>
                <w:noProof/>
                <w:sz w:val="24"/>
                <w:szCs w:val="24"/>
              </w:rPr>
            </w:r>
            <w:r>
              <w:rPr>
                <w:noProof/>
                <w:sz w:val="24"/>
                <w:szCs w:val="24"/>
              </w:rPr>
              <w:pict w14:anchorId="442AE6CE">
                <v:group id="Полотно 11" o:spid="_x0000_s1026" editas="canvas" style="width:459pt;height:27pt;mso-position-horizontal-relative:char;mso-position-vertical-relative:line" coordsize="58293,342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7" o:spid="_x0000_s1028" style="position:absolute;flip:y;visibility:visibl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14:paraId="0A744978" w14:textId="77777777" w:rsidR="00950F13" w:rsidRPr="00C72327" w:rsidRDefault="00950F13" w:rsidP="00950F13">
      <w:pPr>
        <w:jc w:val="center"/>
        <w:rPr>
          <w:b/>
          <w:sz w:val="24"/>
          <w:szCs w:val="24"/>
        </w:rPr>
      </w:pPr>
      <w:r w:rsidRPr="00C72327">
        <w:rPr>
          <w:b/>
          <w:sz w:val="24"/>
          <w:szCs w:val="24"/>
        </w:rPr>
        <w:t>Институт информационных технологий (ИТ)</w:t>
      </w:r>
    </w:p>
    <w:p w14:paraId="2A3349F3" w14:textId="77777777" w:rsidR="00950F13" w:rsidRPr="00C72327" w:rsidRDefault="00950F13" w:rsidP="00950F13">
      <w:pPr>
        <w:jc w:val="center"/>
        <w:rPr>
          <w:b/>
          <w:sz w:val="24"/>
          <w:szCs w:val="24"/>
        </w:rPr>
      </w:pPr>
      <w:r w:rsidRPr="00C72327">
        <w:rPr>
          <w:b/>
          <w:sz w:val="24"/>
          <w:szCs w:val="24"/>
        </w:rPr>
        <w:t xml:space="preserve">Кафедра </w:t>
      </w:r>
      <w:r w:rsidR="00710466">
        <w:rPr>
          <w:b/>
          <w:sz w:val="24"/>
          <w:szCs w:val="24"/>
        </w:rPr>
        <w:t>игровой индустрии</w:t>
      </w:r>
      <w:r w:rsidRPr="00C72327">
        <w:rPr>
          <w:b/>
          <w:sz w:val="24"/>
          <w:szCs w:val="24"/>
        </w:rPr>
        <w:t xml:space="preserve"> (И</w:t>
      </w:r>
      <w:r w:rsidR="00710466">
        <w:rPr>
          <w:b/>
          <w:sz w:val="24"/>
          <w:szCs w:val="24"/>
        </w:rPr>
        <w:t>И</w:t>
      </w:r>
      <w:r w:rsidRPr="00C72327">
        <w:rPr>
          <w:b/>
          <w:sz w:val="24"/>
          <w:szCs w:val="24"/>
        </w:rPr>
        <w:t>)</w:t>
      </w:r>
    </w:p>
    <w:p w14:paraId="0CA8C274" w14:textId="77777777" w:rsidR="00950F13" w:rsidRPr="00C72327" w:rsidRDefault="00950F13" w:rsidP="00950F13">
      <w:pPr>
        <w:jc w:val="both"/>
        <w:rPr>
          <w:sz w:val="24"/>
          <w:szCs w:val="24"/>
        </w:rPr>
      </w:pPr>
    </w:p>
    <w:p w14:paraId="41388115" w14:textId="77777777" w:rsidR="00950F13" w:rsidRPr="00C72327" w:rsidRDefault="00950F13" w:rsidP="00950F13">
      <w:pPr>
        <w:jc w:val="center"/>
        <w:rPr>
          <w:b/>
          <w:sz w:val="24"/>
          <w:szCs w:val="26"/>
        </w:rPr>
      </w:pPr>
      <w:r w:rsidRPr="00C72327">
        <w:rPr>
          <w:b/>
          <w:sz w:val="24"/>
          <w:szCs w:val="26"/>
        </w:rPr>
        <w:t xml:space="preserve">ЗАДАНИЕ </w:t>
      </w:r>
    </w:p>
    <w:p w14:paraId="2FBCCB29" w14:textId="77777777" w:rsidR="00950F13" w:rsidRPr="00C72327" w:rsidRDefault="00950F13" w:rsidP="00950F13">
      <w:pPr>
        <w:jc w:val="center"/>
        <w:rPr>
          <w:b/>
          <w:sz w:val="24"/>
          <w:szCs w:val="26"/>
        </w:rPr>
      </w:pPr>
      <w:r w:rsidRPr="00C72327">
        <w:rPr>
          <w:b/>
          <w:sz w:val="24"/>
          <w:szCs w:val="26"/>
        </w:rPr>
        <w:t>на выполнение курсовой работы</w:t>
      </w:r>
    </w:p>
    <w:p w14:paraId="78CAB723" w14:textId="77777777" w:rsidR="00950F13" w:rsidRPr="00C72327" w:rsidRDefault="00950F13" w:rsidP="00950F13">
      <w:pPr>
        <w:jc w:val="center"/>
        <w:rPr>
          <w:b/>
          <w:sz w:val="24"/>
          <w:szCs w:val="26"/>
        </w:rPr>
      </w:pPr>
    </w:p>
    <w:p w14:paraId="13E0B25A" w14:textId="77777777" w:rsidR="00950F13" w:rsidRPr="00C72327" w:rsidRDefault="00950F13" w:rsidP="00950F13">
      <w:pPr>
        <w:jc w:val="both"/>
        <w:rPr>
          <w:sz w:val="24"/>
          <w:szCs w:val="24"/>
        </w:rPr>
      </w:pPr>
      <w:r w:rsidRPr="00C72327">
        <w:rPr>
          <w:sz w:val="24"/>
          <w:szCs w:val="24"/>
        </w:rPr>
        <w:t xml:space="preserve">по дисциплине: </w:t>
      </w:r>
      <w:r w:rsidR="00710466" w:rsidRPr="00710466">
        <w:rPr>
          <w:sz w:val="24"/>
          <w:szCs w:val="24"/>
          <w:u w:val="single"/>
        </w:rPr>
        <w:t>Инструментальные средства разработки программного обеспечения с открытым исходным кодом</w:t>
      </w:r>
    </w:p>
    <w:p w14:paraId="2E26EB42" w14:textId="77777777" w:rsidR="00B41C56" w:rsidRPr="00C72327" w:rsidRDefault="00B41C56" w:rsidP="00950F13">
      <w:pPr>
        <w:jc w:val="both"/>
        <w:rPr>
          <w:sz w:val="24"/>
          <w:szCs w:val="24"/>
        </w:rPr>
      </w:pPr>
    </w:p>
    <w:p w14:paraId="261BFE2C" w14:textId="4A22FA27" w:rsidR="00950F13" w:rsidRPr="00C72327" w:rsidRDefault="00950F13" w:rsidP="00950F13">
      <w:pPr>
        <w:jc w:val="both"/>
        <w:rPr>
          <w:sz w:val="24"/>
          <w:szCs w:val="24"/>
        </w:rPr>
      </w:pPr>
      <w:r w:rsidRPr="00C72327">
        <w:rPr>
          <w:sz w:val="24"/>
          <w:szCs w:val="24"/>
        </w:rPr>
        <w:t xml:space="preserve">Студент: </w:t>
      </w:r>
      <w:r w:rsidR="001F029C">
        <w:rPr>
          <w:sz w:val="24"/>
          <w:szCs w:val="24"/>
          <w:u w:val="single"/>
        </w:rPr>
        <w:t>Булавкин Владислав Александрович</w:t>
      </w:r>
    </w:p>
    <w:p w14:paraId="1AF2A47F" w14:textId="004004F4" w:rsidR="00950F13" w:rsidRPr="00C72327" w:rsidRDefault="00950F13" w:rsidP="00950F13">
      <w:pPr>
        <w:jc w:val="both"/>
        <w:rPr>
          <w:sz w:val="24"/>
          <w:szCs w:val="24"/>
        </w:rPr>
      </w:pPr>
      <w:r w:rsidRPr="00C72327">
        <w:rPr>
          <w:sz w:val="24"/>
          <w:szCs w:val="24"/>
        </w:rPr>
        <w:t xml:space="preserve">Группа: </w:t>
      </w:r>
      <w:r w:rsidR="00993C60" w:rsidRPr="001F029C">
        <w:rPr>
          <w:sz w:val="24"/>
          <w:szCs w:val="24"/>
          <w:u w:val="single"/>
        </w:rPr>
        <w:t>ИКБО-</w:t>
      </w:r>
      <w:r w:rsidR="001F029C" w:rsidRPr="001F029C">
        <w:rPr>
          <w:sz w:val="24"/>
          <w:szCs w:val="24"/>
          <w:u w:val="single"/>
        </w:rPr>
        <w:t>30</w:t>
      </w:r>
      <w:r w:rsidRPr="001F029C">
        <w:rPr>
          <w:sz w:val="24"/>
          <w:szCs w:val="24"/>
          <w:u w:val="single"/>
        </w:rPr>
        <w:t>-</w:t>
      </w:r>
      <w:r w:rsidR="00C1130B" w:rsidRPr="001F029C">
        <w:rPr>
          <w:sz w:val="24"/>
          <w:szCs w:val="24"/>
          <w:u w:val="single"/>
        </w:rPr>
        <w:t>23</w:t>
      </w:r>
    </w:p>
    <w:p w14:paraId="699D4CB0" w14:textId="77777777" w:rsidR="00950F13" w:rsidRPr="00C72327" w:rsidRDefault="00950F13" w:rsidP="00950F13">
      <w:pPr>
        <w:jc w:val="both"/>
        <w:rPr>
          <w:sz w:val="24"/>
          <w:szCs w:val="24"/>
        </w:rPr>
      </w:pPr>
      <w:r w:rsidRPr="00C72327">
        <w:rPr>
          <w:sz w:val="24"/>
          <w:szCs w:val="24"/>
        </w:rPr>
        <w:t xml:space="preserve">Срок представления к защите: </w:t>
      </w:r>
      <w:r w:rsidR="00B41C56" w:rsidRPr="00C72327">
        <w:rPr>
          <w:sz w:val="24"/>
          <w:szCs w:val="24"/>
          <w:u w:val="single"/>
        </w:rPr>
        <w:t>08</w:t>
      </w:r>
      <w:r w:rsidR="00993C60" w:rsidRPr="00C72327">
        <w:rPr>
          <w:sz w:val="24"/>
          <w:szCs w:val="24"/>
          <w:u w:val="single"/>
        </w:rPr>
        <w:t>.12</w:t>
      </w:r>
      <w:r w:rsidRPr="00C72327">
        <w:rPr>
          <w:sz w:val="24"/>
          <w:szCs w:val="24"/>
          <w:u w:val="single"/>
        </w:rPr>
        <w:t>.</w:t>
      </w:r>
      <w:r w:rsidR="00A206D4" w:rsidRPr="00C72327">
        <w:rPr>
          <w:sz w:val="24"/>
          <w:szCs w:val="24"/>
          <w:u w:val="single"/>
        </w:rPr>
        <w:t>202</w:t>
      </w:r>
      <w:r w:rsidR="00B41C56" w:rsidRPr="00C72327">
        <w:rPr>
          <w:sz w:val="24"/>
          <w:szCs w:val="24"/>
          <w:u w:val="single"/>
        </w:rPr>
        <w:t>3</w:t>
      </w:r>
    </w:p>
    <w:p w14:paraId="5293F0C0" w14:textId="77777777" w:rsidR="00950F13" w:rsidRPr="00C72327" w:rsidRDefault="00950F13" w:rsidP="00950F13">
      <w:pPr>
        <w:jc w:val="both"/>
        <w:rPr>
          <w:sz w:val="24"/>
          <w:szCs w:val="24"/>
        </w:rPr>
      </w:pPr>
      <w:r w:rsidRPr="00C72327">
        <w:rPr>
          <w:sz w:val="24"/>
          <w:szCs w:val="24"/>
        </w:rPr>
        <w:t xml:space="preserve">Руководитель: </w:t>
      </w:r>
      <w:r w:rsidR="00444918">
        <w:rPr>
          <w:sz w:val="24"/>
          <w:szCs w:val="24"/>
          <w:u w:val="single"/>
        </w:rPr>
        <w:t>Беляев Павел Вячеславович</w:t>
      </w:r>
      <w:r w:rsidR="00B41C56" w:rsidRPr="00C72327">
        <w:rPr>
          <w:sz w:val="24"/>
          <w:szCs w:val="24"/>
          <w:u w:val="single"/>
        </w:rPr>
        <w:t xml:space="preserve">, </w:t>
      </w:r>
      <w:r w:rsidR="00444918">
        <w:rPr>
          <w:sz w:val="24"/>
          <w:szCs w:val="24"/>
          <w:u w:val="single"/>
        </w:rPr>
        <w:t>доцент</w:t>
      </w:r>
    </w:p>
    <w:p w14:paraId="1087D669" w14:textId="77777777" w:rsidR="00950F13" w:rsidRPr="00C72327" w:rsidRDefault="00950F13" w:rsidP="00950F13">
      <w:pPr>
        <w:jc w:val="both"/>
        <w:rPr>
          <w:sz w:val="24"/>
          <w:szCs w:val="24"/>
        </w:rPr>
      </w:pPr>
    </w:p>
    <w:p w14:paraId="463939C2" w14:textId="6459FC8C" w:rsidR="00950F13" w:rsidRPr="00C65E27" w:rsidRDefault="00950F13" w:rsidP="00950F13">
      <w:pPr>
        <w:jc w:val="both"/>
        <w:rPr>
          <w:sz w:val="22"/>
          <w:szCs w:val="22"/>
          <w:u w:val="single"/>
        </w:rPr>
      </w:pPr>
      <w:r w:rsidRPr="00C72327">
        <w:rPr>
          <w:b/>
          <w:sz w:val="24"/>
          <w:szCs w:val="24"/>
        </w:rPr>
        <w:t>Тема:</w:t>
      </w:r>
      <w:r w:rsidR="00C1130B">
        <w:rPr>
          <w:b/>
          <w:sz w:val="24"/>
          <w:szCs w:val="24"/>
        </w:rPr>
        <w:t xml:space="preserve"> </w:t>
      </w:r>
      <w:r w:rsidR="00C65E27" w:rsidRPr="00C65E27">
        <w:rPr>
          <w:color w:val="000000"/>
          <w:sz w:val="22"/>
          <w:szCs w:val="22"/>
          <w:shd w:val="clear" w:color="auto" w:fill="FFFFFF"/>
        </w:rPr>
        <w:t>Разработка прил</w:t>
      </w:r>
      <w:r w:rsidR="00C65E27" w:rsidRPr="00C65E27">
        <w:rPr>
          <w:color w:val="000000"/>
          <w:sz w:val="22"/>
          <w:szCs w:val="22"/>
          <w:shd w:val="clear" w:color="auto" w:fill="FFFFFF"/>
        </w:rPr>
        <w:t>о</w:t>
      </w:r>
      <w:r w:rsidR="00C65E27" w:rsidRPr="00C65E27">
        <w:rPr>
          <w:color w:val="000000"/>
          <w:sz w:val="22"/>
          <w:szCs w:val="22"/>
          <w:shd w:val="clear" w:color="auto" w:fill="FFFFFF"/>
        </w:rPr>
        <w:t>жения для автоматической генерации текстового описания изображения</w:t>
      </w:r>
    </w:p>
    <w:p w14:paraId="1C69A97C" w14:textId="77777777" w:rsidR="00950F13" w:rsidRPr="00C72327" w:rsidRDefault="00950F13" w:rsidP="00950F13">
      <w:pPr>
        <w:rPr>
          <w:sz w:val="24"/>
          <w:szCs w:val="24"/>
        </w:rPr>
      </w:pPr>
    </w:p>
    <w:p w14:paraId="1C97C401" w14:textId="10A784D6" w:rsidR="00950F13" w:rsidRPr="00C72327" w:rsidRDefault="00950F13" w:rsidP="00950F13">
      <w:pPr>
        <w:jc w:val="both"/>
        <w:rPr>
          <w:sz w:val="24"/>
          <w:szCs w:val="24"/>
          <w:u w:val="single"/>
        </w:rPr>
      </w:pPr>
      <w:r w:rsidRPr="00C72327">
        <w:rPr>
          <w:b/>
          <w:sz w:val="24"/>
          <w:szCs w:val="24"/>
        </w:rPr>
        <w:t>Исходные данные:</w:t>
      </w:r>
      <w:r w:rsidR="00C1130B">
        <w:rPr>
          <w:b/>
          <w:sz w:val="24"/>
          <w:szCs w:val="24"/>
        </w:rPr>
        <w:t xml:space="preserve"> </w:t>
      </w:r>
      <w:r w:rsidR="00993C60" w:rsidRPr="00C72327">
        <w:rPr>
          <w:sz w:val="24"/>
          <w:szCs w:val="24"/>
          <w:u w:val="single"/>
        </w:rPr>
        <w:t>используемые технологии:</w:t>
      </w:r>
      <w:r w:rsidR="007F637B">
        <w:rPr>
          <w:sz w:val="24"/>
          <w:szCs w:val="24"/>
          <w:u w:val="single"/>
        </w:rPr>
        <w:t xml:space="preserve"> язык программирования </w:t>
      </w:r>
      <w:r w:rsidR="007F637B">
        <w:rPr>
          <w:sz w:val="24"/>
          <w:szCs w:val="24"/>
          <w:u w:val="single"/>
          <w:lang w:val="en-US"/>
        </w:rPr>
        <w:t>Python</w:t>
      </w:r>
      <w:r w:rsidR="001E3204">
        <w:rPr>
          <w:sz w:val="24"/>
          <w:szCs w:val="24"/>
          <w:u w:val="single"/>
        </w:rPr>
        <w:t xml:space="preserve">, </w:t>
      </w:r>
      <w:proofErr w:type="spellStart"/>
      <w:r w:rsidR="001E3204">
        <w:rPr>
          <w:sz w:val="24"/>
          <w:szCs w:val="24"/>
          <w:u w:val="single"/>
        </w:rPr>
        <w:t>к</w:t>
      </w:r>
      <w:r w:rsidR="001E3204" w:rsidRPr="001E3204">
        <w:rPr>
          <w:sz w:val="24"/>
          <w:szCs w:val="24"/>
          <w:u w:val="single"/>
        </w:rPr>
        <w:t>онволюционные</w:t>
      </w:r>
      <w:proofErr w:type="spellEnd"/>
      <w:r w:rsidR="001E3204" w:rsidRPr="001E3204">
        <w:rPr>
          <w:sz w:val="24"/>
          <w:szCs w:val="24"/>
          <w:u w:val="single"/>
        </w:rPr>
        <w:t xml:space="preserve"> нейронные сети (CNN)</w:t>
      </w:r>
      <w:r w:rsidR="001E3204">
        <w:rPr>
          <w:sz w:val="24"/>
          <w:szCs w:val="24"/>
          <w:u w:val="single"/>
        </w:rPr>
        <w:t xml:space="preserve">, </w:t>
      </w:r>
      <w:r w:rsidR="001E3204" w:rsidRPr="001E3204">
        <w:rPr>
          <w:sz w:val="24"/>
          <w:szCs w:val="24"/>
          <w:u w:val="single"/>
        </w:rPr>
        <w:t>р</w:t>
      </w:r>
      <w:r w:rsidR="001E3204" w:rsidRPr="001E3204">
        <w:rPr>
          <w:sz w:val="24"/>
          <w:szCs w:val="24"/>
          <w:u w:val="single"/>
        </w:rPr>
        <w:t>екуррентные нейронные сети (RNN)</w:t>
      </w:r>
      <w:r w:rsidR="007F637B">
        <w:rPr>
          <w:sz w:val="24"/>
          <w:szCs w:val="24"/>
          <w:u w:val="single"/>
        </w:rPr>
        <w:t>,</w:t>
      </w:r>
      <w:r w:rsidR="00C1130B">
        <w:rPr>
          <w:sz w:val="24"/>
          <w:szCs w:val="24"/>
          <w:u w:val="single"/>
        </w:rPr>
        <w:t xml:space="preserve"> </w:t>
      </w:r>
      <w:r w:rsidR="00B41C56" w:rsidRPr="00C72327">
        <w:rPr>
          <w:sz w:val="24"/>
          <w:szCs w:val="24"/>
          <w:u w:val="single"/>
        </w:rPr>
        <w:t>н</w:t>
      </w:r>
      <w:r w:rsidR="00993C60" w:rsidRPr="00C72327">
        <w:rPr>
          <w:sz w:val="24"/>
          <w:szCs w:val="24"/>
          <w:u w:val="single"/>
        </w:rPr>
        <w:t>ормативный документ: инструкция по организации и проведению курсового проектирования СМКО МИРЭА 7.5.1/04.И.05-18</w:t>
      </w:r>
      <w:r w:rsidR="00B41C56" w:rsidRPr="00C72327">
        <w:rPr>
          <w:sz w:val="24"/>
          <w:szCs w:val="24"/>
          <w:u w:val="single"/>
        </w:rPr>
        <w:t>, ГОСТ 7.32-2017.</w:t>
      </w:r>
    </w:p>
    <w:p w14:paraId="0547188F" w14:textId="77777777" w:rsidR="00950F13" w:rsidRPr="00C72327" w:rsidRDefault="00950F13" w:rsidP="00950F13">
      <w:pPr>
        <w:jc w:val="both"/>
        <w:rPr>
          <w:sz w:val="24"/>
          <w:szCs w:val="24"/>
        </w:rPr>
      </w:pPr>
    </w:p>
    <w:p w14:paraId="1385D049" w14:textId="5109CAE3" w:rsidR="00993C60" w:rsidRPr="00C72327" w:rsidRDefault="00950F13" w:rsidP="00993C60">
      <w:pPr>
        <w:jc w:val="both"/>
        <w:rPr>
          <w:sz w:val="24"/>
          <w:szCs w:val="24"/>
          <w:u w:val="single"/>
        </w:rPr>
      </w:pPr>
      <w:r w:rsidRPr="00C72327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1D1DBE">
        <w:rPr>
          <w:sz w:val="24"/>
          <w:szCs w:val="24"/>
          <w:u w:val="single"/>
        </w:rPr>
        <w:t xml:space="preserve">1. Провести анализ предметной области </w:t>
      </w:r>
      <w:r w:rsidR="009E71A7" w:rsidRPr="001D1DBE">
        <w:rPr>
          <w:sz w:val="24"/>
          <w:szCs w:val="24"/>
          <w:u w:val="single"/>
        </w:rPr>
        <w:t>искусственного интеллекта</w:t>
      </w:r>
      <w:r w:rsidR="00993C60" w:rsidRPr="001D1DBE">
        <w:rPr>
          <w:sz w:val="24"/>
          <w:szCs w:val="24"/>
          <w:u w:val="single"/>
        </w:rPr>
        <w:t xml:space="preserve">. 2. Обосновать выбор технологий разработки </w:t>
      </w:r>
      <w:r w:rsidR="009E71A7" w:rsidRPr="001D1DBE">
        <w:rPr>
          <w:sz w:val="24"/>
          <w:szCs w:val="24"/>
          <w:u w:val="single"/>
        </w:rPr>
        <w:t>генерации</w:t>
      </w:r>
      <w:r w:rsidR="00993C60" w:rsidRPr="001D1DBE">
        <w:rPr>
          <w:sz w:val="24"/>
          <w:szCs w:val="24"/>
          <w:u w:val="single"/>
        </w:rPr>
        <w:t xml:space="preserve">. 3. </w:t>
      </w:r>
      <w:r w:rsidR="009958F2" w:rsidRPr="001D1DBE">
        <w:rPr>
          <w:sz w:val="24"/>
          <w:szCs w:val="24"/>
          <w:u w:val="single"/>
        </w:rPr>
        <w:t xml:space="preserve">Разработать архитектуру приложения на основе выбранного паттерна проектирования. </w:t>
      </w:r>
      <w:r w:rsidR="008E0CA1" w:rsidRPr="001D1DBE">
        <w:rPr>
          <w:sz w:val="24"/>
          <w:szCs w:val="24"/>
          <w:u w:val="single"/>
        </w:rPr>
        <w:t>4</w:t>
      </w:r>
      <w:r w:rsidR="00993C60" w:rsidRPr="001D1DBE">
        <w:rPr>
          <w:sz w:val="24"/>
          <w:szCs w:val="24"/>
          <w:u w:val="single"/>
        </w:rPr>
        <w:t xml:space="preserve">. </w:t>
      </w:r>
      <w:r w:rsidR="009E71A7" w:rsidRPr="001D1DBE">
        <w:rPr>
          <w:sz w:val="24"/>
          <w:szCs w:val="24"/>
          <w:u w:val="single"/>
        </w:rPr>
        <w:t xml:space="preserve">Реализовать архитектуру для работы компьютерного зрения. 5. Реализовать связь генерации текста и </w:t>
      </w:r>
      <w:r w:rsidR="009E71A7" w:rsidRPr="001D1DBE">
        <w:rPr>
          <w:sz w:val="24"/>
          <w:szCs w:val="24"/>
          <w:u w:val="single"/>
        </w:rPr>
        <w:t xml:space="preserve">компьютерного </w:t>
      </w:r>
      <w:r w:rsidR="009E71A7" w:rsidRPr="001D1DBE">
        <w:rPr>
          <w:sz w:val="24"/>
          <w:szCs w:val="24"/>
          <w:u w:val="single"/>
        </w:rPr>
        <w:t>зрения</w:t>
      </w:r>
      <w:r w:rsidR="00C1130B" w:rsidRPr="001D1DBE">
        <w:rPr>
          <w:sz w:val="24"/>
          <w:szCs w:val="24"/>
          <w:u w:val="single"/>
        </w:rPr>
        <w:t>.</w:t>
      </w:r>
      <w:r w:rsidR="009E71A7" w:rsidRPr="001D1DBE">
        <w:rPr>
          <w:sz w:val="24"/>
          <w:szCs w:val="24"/>
          <w:u w:val="single"/>
        </w:rPr>
        <w:t xml:space="preserve"> 6.</w:t>
      </w:r>
      <w:r w:rsidR="00993C60" w:rsidRPr="001D1DBE">
        <w:rPr>
          <w:sz w:val="24"/>
          <w:szCs w:val="24"/>
          <w:u w:val="single"/>
        </w:rPr>
        <w:t>Создать презентацию по выполненной курсовой работе.</w:t>
      </w:r>
    </w:p>
    <w:p w14:paraId="0F944C0D" w14:textId="77777777" w:rsidR="00950F13" w:rsidRPr="00C72327" w:rsidRDefault="00950F13" w:rsidP="00950F13">
      <w:pPr>
        <w:jc w:val="both"/>
        <w:rPr>
          <w:sz w:val="24"/>
          <w:szCs w:val="24"/>
        </w:rPr>
      </w:pPr>
    </w:p>
    <w:p w14:paraId="473645CB" w14:textId="77777777" w:rsidR="00950F13" w:rsidRPr="00C72327" w:rsidRDefault="00950F13" w:rsidP="00950F13">
      <w:pPr>
        <w:jc w:val="both"/>
        <w:rPr>
          <w:sz w:val="24"/>
          <w:szCs w:val="24"/>
        </w:rPr>
      </w:pPr>
      <w:r w:rsidRPr="00C72327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082069FF" w14:textId="77777777" w:rsidR="00950F13" w:rsidRPr="00C72327" w:rsidRDefault="00950F13" w:rsidP="00950F13">
      <w:pPr>
        <w:jc w:val="both"/>
        <w:rPr>
          <w:sz w:val="24"/>
          <w:szCs w:val="24"/>
        </w:rPr>
      </w:pPr>
    </w:p>
    <w:p w14:paraId="5E8F08AB" w14:textId="77777777" w:rsidR="00950F13" w:rsidRPr="00C72327" w:rsidRDefault="00C1130B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И.О. Зав. каф. ИИ</w:t>
      </w:r>
      <w:r w:rsidR="00950F13" w:rsidRPr="00C72327">
        <w:rPr>
          <w:sz w:val="24"/>
          <w:szCs w:val="24"/>
        </w:rPr>
        <w:t>: ___________/</w:t>
      </w:r>
      <w:r>
        <w:rPr>
          <w:sz w:val="24"/>
          <w:szCs w:val="24"/>
        </w:rPr>
        <w:t>П.В. Беляев</w:t>
      </w:r>
      <w:r w:rsidR="00950F13" w:rsidRPr="00C72327">
        <w:rPr>
          <w:sz w:val="24"/>
          <w:szCs w:val="24"/>
        </w:rPr>
        <w:t xml:space="preserve">/, </w:t>
      </w:r>
      <w:r w:rsidR="00544BAA" w:rsidRPr="00C72327">
        <w:rPr>
          <w:sz w:val="24"/>
          <w:szCs w:val="24"/>
        </w:rPr>
        <w:t>«1</w:t>
      </w:r>
      <w:r>
        <w:rPr>
          <w:sz w:val="24"/>
          <w:szCs w:val="24"/>
        </w:rPr>
        <w:t>9</w:t>
      </w:r>
      <w:r w:rsidR="00544BAA" w:rsidRPr="00C72327">
        <w:rPr>
          <w:sz w:val="24"/>
          <w:szCs w:val="24"/>
        </w:rPr>
        <w:t>» сентября 202</w:t>
      </w:r>
      <w:r>
        <w:rPr>
          <w:sz w:val="24"/>
          <w:szCs w:val="24"/>
        </w:rPr>
        <w:t>4</w:t>
      </w:r>
      <w:r w:rsidR="00544BAA" w:rsidRPr="00C72327">
        <w:rPr>
          <w:sz w:val="24"/>
          <w:szCs w:val="24"/>
        </w:rPr>
        <w:t xml:space="preserve"> г.</w:t>
      </w:r>
    </w:p>
    <w:p w14:paraId="304C6855" w14:textId="77777777" w:rsidR="00950F13" w:rsidRPr="00C72327" w:rsidRDefault="00950F13" w:rsidP="00950F13">
      <w:pPr>
        <w:spacing w:line="360" w:lineRule="auto"/>
        <w:jc w:val="both"/>
        <w:rPr>
          <w:sz w:val="24"/>
          <w:szCs w:val="24"/>
        </w:rPr>
      </w:pPr>
      <w:r w:rsidRPr="00C72327">
        <w:rPr>
          <w:sz w:val="24"/>
          <w:szCs w:val="24"/>
        </w:rPr>
        <w:t>Задание на КР выдал: _______________/</w:t>
      </w:r>
      <w:proofErr w:type="spellStart"/>
      <w:r w:rsidR="00710466">
        <w:rPr>
          <w:sz w:val="24"/>
          <w:szCs w:val="24"/>
        </w:rPr>
        <w:t>П</w:t>
      </w:r>
      <w:r w:rsidRPr="00C72327">
        <w:rPr>
          <w:sz w:val="24"/>
          <w:szCs w:val="24"/>
        </w:rPr>
        <w:t>.</w:t>
      </w:r>
      <w:r w:rsidR="00544BAA" w:rsidRPr="00C72327">
        <w:rPr>
          <w:sz w:val="24"/>
          <w:szCs w:val="24"/>
        </w:rPr>
        <w:t>В.</w:t>
      </w:r>
      <w:r w:rsidR="00710466">
        <w:rPr>
          <w:sz w:val="24"/>
          <w:szCs w:val="24"/>
        </w:rPr>
        <w:t>Беляев</w:t>
      </w:r>
      <w:proofErr w:type="spellEnd"/>
      <w:r w:rsidRPr="00C72327">
        <w:rPr>
          <w:sz w:val="24"/>
          <w:szCs w:val="24"/>
        </w:rPr>
        <w:t>/, «</w:t>
      </w:r>
      <w:r w:rsidR="00544BAA" w:rsidRPr="00C72327">
        <w:rPr>
          <w:sz w:val="24"/>
          <w:szCs w:val="24"/>
        </w:rPr>
        <w:t>1</w:t>
      </w:r>
      <w:r w:rsidR="00C1130B">
        <w:rPr>
          <w:sz w:val="24"/>
          <w:szCs w:val="24"/>
        </w:rPr>
        <w:t>9</w:t>
      </w:r>
      <w:r w:rsidRPr="00C72327">
        <w:rPr>
          <w:sz w:val="24"/>
          <w:szCs w:val="24"/>
        </w:rPr>
        <w:t>»</w:t>
      </w:r>
      <w:r w:rsidR="00544BAA" w:rsidRPr="00C72327">
        <w:rPr>
          <w:sz w:val="24"/>
          <w:szCs w:val="24"/>
        </w:rPr>
        <w:t xml:space="preserve"> сентября </w:t>
      </w:r>
      <w:r w:rsidR="00A206D4" w:rsidRPr="00C72327">
        <w:rPr>
          <w:sz w:val="24"/>
          <w:szCs w:val="24"/>
        </w:rPr>
        <w:t>202</w:t>
      </w:r>
      <w:r w:rsidR="00C1130B">
        <w:rPr>
          <w:sz w:val="24"/>
          <w:szCs w:val="24"/>
        </w:rPr>
        <w:t>4</w:t>
      </w:r>
      <w:r w:rsidRPr="00C72327">
        <w:rPr>
          <w:sz w:val="24"/>
          <w:szCs w:val="24"/>
        </w:rPr>
        <w:t xml:space="preserve"> г.</w:t>
      </w:r>
    </w:p>
    <w:p w14:paraId="7E4B410B" w14:textId="17773660" w:rsidR="00950F13" w:rsidRPr="00C72327" w:rsidRDefault="00950F13" w:rsidP="00950F13">
      <w:pPr>
        <w:spacing w:line="360" w:lineRule="auto"/>
        <w:jc w:val="both"/>
        <w:rPr>
          <w:sz w:val="24"/>
          <w:szCs w:val="24"/>
        </w:rPr>
      </w:pPr>
      <w:r w:rsidRPr="00C72327">
        <w:rPr>
          <w:sz w:val="24"/>
          <w:szCs w:val="24"/>
        </w:rPr>
        <w:t>Задание на КР получил: ___________/</w:t>
      </w:r>
      <w:r w:rsidR="003F2CC2">
        <w:rPr>
          <w:sz w:val="24"/>
          <w:szCs w:val="24"/>
        </w:rPr>
        <w:t>В.А. Булавкин</w:t>
      </w:r>
      <w:r w:rsidRPr="00C72327">
        <w:rPr>
          <w:sz w:val="24"/>
          <w:szCs w:val="24"/>
        </w:rPr>
        <w:t>/, «___»____________</w:t>
      </w:r>
      <w:r w:rsidR="00A206D4" w:rsidRPr="00C72327">
        <w:rPr>
          <w:sz w:val="24"/>
          <w:szCs w:val="24"/>
        </w:rPr>
        <w:t>202</w:t>
      </w:r>
      <w:r w:rsidR="00C1130B">
        <w:rPr>
          <w:sz w:val="24"/>
          <w:szCs w:val="24"/>
        </w:rPr>
        <w:t>4</w:t>
      </w:r>
      <w:r w:rsidRPr="00C72327">
        <w:rPr>
          <w:sz w:val="24"/>
          <w:szCs w:val="24"/>
        </w:rPr>
        <w:t xml:space="preserve"> г.</w:t>
      </w:r>
    </w:p>
    <w:p w14:paraId="280B3DBB" w14:textId="77777777" w:rsidR="00555DC6" w:rsidRPr="00C72327" w:rsidRDefault="00555DC6" w:rsidP="00950F13"/>
    <w:sectPr w:rsidR="00555DC6" w:rsidRPr="00C72327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64F"/>
    <w:rsid w:val="00007484"/>
    <w:rsid w:val="00014002"/>
    <w:rsid w:val="000226BF"/>
    <w:rsid w:val="000272E3"/>
    <w:rsid w:val="0005266E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35D5"/>
    <w:rsid w:val="0016440B"/>
    <w:rsid w:val="00191162"/>
    <w:rsid w:val="001B386E"/>
    <w:rsid w:val="001C3146"/>
    <w:rsid w:val="001C6BCA"/>
    <w:rsid w:val="001D1DBE"/>
    <w:rsid w:val="001D6D4B"/>
    <w:rsid w:val="001E1D78"/>
    <w:rsid w:val="001E3204"/>
    <w:rsid w:val="001E5135"/>
    <w:rsid w:val="001F029C"/>
    <w:rsid w:val="001F4603"/>
    <w:rsid w:val="00204FF1"/>
    <w:rsid w:val="00207368"/>
    <w:rsid w:val="00223D15"/>
    <w:rsid w:val="00224856"/>
    <w:rsid w:val="00224E05"/>
    <w:rsid w:val="0022653D"/>
    <w:rsid w:val="002340DE"/>
    <w:rsid w:val="00234298"/>
    <w:rsid w:val="002345A9"/>
    <w:rsid w:val="002349D0"/>
    <w:rsid w:val="00235003"/>
    <w:rsid w:val="00235CD9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3E2153"/>
    <w:rsid w:val="003F2CC2"/>
    <w:rsid w:val="00404218"/>
    <w:rsid w:val="004110E2"/>
    <w:rsid w:val="00412ADB"/>
    <w:rsid w:val="00427CD0"/>
    <w:rsid w:val="0043657A"/>
    <w:rsid w:val="00443E66"/>
    <w:rsid w:val="00444499"/>
    <w:rsid w:val="00444918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4BAA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23FAF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0466"/>
    <w:rsid w:val="00717E0D"/>
    <w:rsid w:val="0072065A"/>
    <w:rsid w:val="007248AF"/>
    <w:rsid w:val="007253B9"/>
    <w:rsid w:val="00733471"/>
    <w:rsid w:val="00733E7B"/>
    <w:rsid w:val="00740200"/>
    <w:rsid w:val="00741E20"/>
    <w:rsid w:val="00751036"/>
    <w:rsid w:val="007670FA"/>
    <w:rsid w:val="0077343E"/>
    <w:rsid w:val="00782D9F"/>
    <w:rsid w:val="00783DE8"/>
    <w:rsid w:val="00790C45"/>
    <w:rsid w:val="00791DEB"/>
    <w:rsid w:val="007B54CF"/>
    <w:rsid w:val="007B71E0"/>
    <w:rsid w:val="007C1BE2"/>
    <w:rsid w:val="007C72BA"/>
    <w:rsid w:val="007E11EE"/>
    <w:rsid w:val="007E1B08"/>
    <w:rsid w:val="007E4D8A"/>
    <w:rsid w:val="007F637B"/>
    <w:rsid w:val="00800857"/>
    <w:rsid w:val="0080169F"/>
    <w:rsid w:val="00803891"/>
    <w:rsid w:val="00806C73"/>
    <w:rsid w:val="0081226B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0CA1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6AED"/>
    <w:rsid w:val="0098078F"/>
    <w:rsid w:val="00993C60"/>
    <w:rsid w:val="009958F2"/>
    <w:rsid w:val="00996C20"/>
    <w:rsid w:val="00996C83"/>
    <w:rsid w:val="00997C75"/>
    <w:rsid w:val="009B234D"/>
    <w:rsid w:val="009C7267"/>
    <w:rsid w:val="009E71A7"/>
    <w:rsid w:val="009E7B6E"/>
    <w:rsid w:val="00A0089D"/>
    <w:rsid w:val="00A0296F"/>
    <w:rsid w:val="00A038E3"/>
    <w:rsid w:val="00A05421"/>
    <w:rsid w:val="00A176E2"/>
    <w:rsid w:val="00A2059D"/>
    <w:rsid w:val="00A206D4"/>
    <w:rsid w:val="00A24065"/>
    <w:rsid w:val="00A25BCF"/>
    <w:rsid w:val="00A27D60"/>
    <w:rsid w:val="00A30023"/>
    <w:rsid w:val="00A33364"/>
    <w:rsid w:val="00A33F92"/>
    <w:rsid w:val="00A37BBB"/>
    <w:rsid w:val="00A522F6"/>
    <w:rsid w:val="00A60307"/>
    <w:rsid w:val="00A62CF3"/>
    <w:rsid w:val="00A664A9"/>
    <w:rsid w:val="00A66C12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1C56"/>
    <w:rsid w:val="00B43A31"/>
    <w:rsid w:val="00B46F3A"/>
    <w:rsid w:val="00B6084E"/>
    <w:rsid w:val="00B65EA6"/>
    <w:rsid w:val="00B7001E"/>
    <w:rsid w:val="00B76070"/>
    <w:rsid w:val="00B85020"/>
    <w:rsid w:val="00B862D7"/>
    <w:rsid w:val="00BB5EEC"/>
    <w:rsid w:val="00BC2D93"/>
    <w:rsid w:val="00BC314F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130B"/>
    <w:rsid w:val="00C13D8F"/>
    <w:rsid w:val="00C1498C"/>
    <w:rsid w:val="00C17917"/>
    <w:rsid w:val="00C20687"/>
    <w:rsid w:val="00C32609"/>
    <w:rsid w:val="00C330B4"/>
    <w:rsid w:val="00C50926"/>
    <w:rsid w:val="00C51BB2"/>
    <w:rsid w:val="00C55F04"/>
    <w:rsid w:val="00C57266"/>
    <w:rsid w:val="00C574A8"/>
    <w:rsid w:val="00C65479"/>
    <w:rsid w:val="00C65E27"/>
    <w:rsid w:val="00C7181F"/>
    <w:rsid w:val="00C72327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A4976"/>
    <w:rsid w:val="00DB1038"/>
    <w:rsid w:val="00DB38CA"/>
    <w:rsid w:val="00DB58A3"/>
    <w:rsid w:val="00DC2D0B"/>
    <w:rsid w:val="00DD38F4"/>
    <w:rsid w:val="00DD6925"/>
    <w:rsid w:val="00DD7411"/>
    <w:rsid w:val="00DE2228"/>
    <w:rsid w:val="00DF0EAB"/>
    <w:rsid w:val="00E10CA7"/>
    <w:rsid w:val="00E1500B"/>
    <w:rsid w:val="00E215C8"/>
    <w:rsid w:val="00E27370"/>
    <w:rsid w:val="00E320E2"/>
    <w:rsid w:val="00E35A89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2AD6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  <w:rsid w:val="00FE2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40E6C2C4"/>
  <w15:docId w15:val="{B4486A0B-BC14-47EC-95DF-272C8603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44BAA"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5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paragraph" w:styleId="ac">
    <w:name w:val="Balloon Text"/>
    <w:basedOn w:val="a"/>
    <w:link w:val="ad"/>
    <w:semiHidden/>
    <w:unhideWhenUsed/>
    <w:rsid w:val="00F22AD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semiHidden/>
    <w:rsid w:val="00F22AD6"/>
    <w:rPr>
      <w:rFonts w:ascii="Tahoma" w:hAnsi="Tahoma" w:cs="Tahoma"/>
      <w:sz w:val="16"/>
      <w:szCs w:val="16"/>
    </w:rPr>
  </w:style>
  <w:style w:type="character" w:styleId="ae">
    <w:name w:val="Unresolved Mention"/>
    <w:basedOn w:val="a0"/>
    <w:uiPriority w:val="99"/>
    <w:semiHidden/>
    <w:unhideWhenUsed/>
    <w:rsid w:val="00444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ladik123molode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EDDD-A0E5-4A5F-A4E3-E13E0B1A7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Влад Булавкин</cp:lastModifiedBy>
  <cp:revision>19</cp:revision>
  <dcterms:created xsi:type="dcterms:W3CDTF">2023-09-14T11:30:00Z</dcterms:created>
  <dcterms:modified xsi:type="dcterms:W3CDTF">2024-09-24T10:33:00Z</dcterms:modified>
</cp:coreProperties>
</file>