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ADECF" w14:textId="6AA820BE" w:rsidR="00AE4562" w:rsidRDefault="00752C37" w:rsidP="00AE4562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6004D354">
            <wp:simplePos x="0" y="0"/>
            <wp:positionH relativeFrom="column">
              <wp:posOffset>-415182</wp:posOffset>
            </wp:positionH>
            <wp:positionV relativeFrom="paragraph">
              <wp:posOffset>-236292</wp:posOffset>
            </wp:positionV>
            <wp:extent cx="1159510" cy="756993"/>
            <wp:effectExtent l="0" t="0" r="2540" b="508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756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562">
        <w:rPr>
          <w:b/>
          <w:bCs/>
          <w:sz w:val="32"/>
          <w:szCs w:val="32"/>
        </w:rPr>
        <w:t>FT</w:t>
      </w:r>
      <w:r w:rsidR="00BF7F64">
        <w:rPr>
          <w:b/>
          <w:bCs/>
          <w:sz w:val="32"/>
          <w:szCs w:val="32"/>
        </w:rPr>
        <w:t>TF</w:t>
      </w:r>
      <w:r w:rsidR="00AE4562">
        <w:rPr>
          <w:b/>
          <w:bCs/>
          <w:sz w:val="32"/>
          <w:szCs w:val="32"/>
        </w:rPr>
        <w:t>001_V</w:t>
      </w:r>
      <w:r w:rsidR="00BF7F64">
        <w:rPr>
          <w:b/>
          <w:bCs/>
          <w:sz w:val="32"/>
          <w:szCs w:val="32"/>
        </w:rPr>
        <w:t>1</w:t>
      </w:r>
    </w:p>
    <w:p w14:paraId="699F6862" w14:textId="5CE62CF3" w:rsidR="00525800" w:rsidRPr="00F2069E" w:rsidRDefault="00525800" w:rsidP="00AE4562">
      <w:pPr>
        <w:spacing w:after="0"/>
        <w:jc w:val="right"/>
      </w:pPr>
      <w:r>
        <w:t xml:space="preserve">Fecha: </w:t>
      </w:r>
      <w:r w:rsidR="002C26B0">
        <w:t>0</w:t>
      </w:r>
      <w:r w:rsidR="00BF7F64">
        <w:t>4</w:t>
      </w:r>
      <w:r w:rsidR="00BE22CF">
        <w:t>/02/2020</w:t>
      </w:r>
      <w:r w:rsidR="00F2069E"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146DE528">
            <wp:simplePos x="0" y="0"/>
            <wp:positionH relativeFrom="column">
              <wp:posOffset>5802630</wp:posOffset>
            </wp:positionH>
            <wp:positionV relativeFrom="paragraph">
              <wp:posOffset>8447405</wp:posOffset>
            </wp:positionV>
            <wp:extent cx="495935" cy="1417320"/>
            <wp:effectExtent l="1905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aconcuadrcula"/>
        <w:tblpPr w:leftFromText="141" w:rightFromText="141" w:vertAnchor="text" w:horzAnchor="margin" w:tblpY="888"/>
        <w:tblW w:w="8759" w:type="dxa"/>
        <w:tblLook w:val="04A0" w:firstRow="1" w:lastRow="0" w:firstColumn="1" w:lastColumn="0" w:noHBand="0" w:noVBand="1"/>
      </w:tblPr>
      <w:tblGrid>
        <w:gridCol w:w="3813"/>
        <w:gridCol w:w="3402"/>
        <w:gridCol w:w="1544"/>
      </w:tblGrid>
      <w:tr w:rsidR="00BF7F64" w14:paraId="77F1FBE8" w14:textId="5597457E" w:rsidTr="004C6D02">
        <w:trPr>
          <w:trHeight w:val="250"/>
        </w:trPr>
        <w:tc>
          <w:tcPr>
            <w:tcW w:w="8759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984806" w:themeFill="accent6" w:themeFillShade="80"/>
            <w:vAlign w:val="center"/>
          </w:tcPr>
          <w:p w14:paraId="2751E6FD" w14:textId="7E5E7728" w:rsidR="00BF7F64" w:rsidRPr="004C6D02" w:rsidRDefault="00BF7F64" w:rsidP="004C6D02">
            <w:pPr>
              <w:jc w:val="center"/>
              <w:rPr>
                <w:b/>
                <w:bCs/>
                <w:color w:val="FFFFFF" w:themeColor="background1"/>
              </w:rPr>
            </w:pPr>
            <w:r w:rsidRPr="004C6D02">
              <w:rPr>
                <w:b/>
                <w:bCs/>
                <w:color w:val="FFFFFF" w:themeColor="background1"/>
              </w:rPr>
              <w:t>Características Técnicas</w:t>
            </w:r>
          </w:p>
        </w:tc>
      </w:tr>
      <w:tr w:rsidR="00BF7F64" w14:paraId="7B56F8DC" w14:textId="0C174730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1DCD43" w14:textId="51C6EFED" w:rsidR="00BF7F64" w:rsidRPr="004C6D02" w:rsidRDefault="00BF7F64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bookmarkStart w:id="0" w:name="_GoBack" w:colFirst="1" w:colLast="1"/>
            <w:r w:rsidRPr="004C6D02">
              <w:rPr>
                <w:rFonts w:cstheme="minorHAnsi"/>
                <w:b/>
              </w:rPr>
              <w:t>Producto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87396" w14:textId="558A54AA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proofErr w:type="spellStart"/>
            <w:r w:rsidRPr="004C6D02">
              <w:rPr>
                <w:rFonts w:cstheme="minorHAnsi"/>
              </w:rPr>
              <w:t>Fromager</w:t>
            </w:r>
            <w:proofErr w:type="spellEnd"/>
            <w:r w:rsidRPr="004C6D02">
              <w:rPr>
                <w:rFonts w:cstheme="minorHAnsi"/>
              </w:rPr>
              <w:t xml:space="preserve"> Flexible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12B6A7" w14:textId="77777777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bookmarkEnd w:id="0"/>
      <w:tr w:rsidR="00BF7F64" w14:paraId="5F1AA822" w14:textId="0CF62A0B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4B7E0E" w14:textId="210B696D" w:rsidR="00BF7F64" w:rsidRPr="004C6D02" w:rsidRDefault="00BF7F64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Construcción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FCEBA" w14:textId="3EB21936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proofErr w:type="spellStart"/>
            <w:r w:rsidRPr="004C6D02">
              <w:rPr>
                <w:rFonts w:cstheme="minorHAnsi"/>
              </w:rPr>
              <w:t>Fromager</w:t>
            </w:r>
            <w:proofErr w:type="spellEnd"/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7A7C2" w14:textId="77777777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</w:p>
        </w:tc>
      </w:tr>
      <w:tr w:rsidR="00BF7F64" w14:paraId="79AC4230" w14:textId="52ABAD6B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B2B3C" w14:textId="407124ED" w:rsidR="00BF7F64" w:rsidRPr="004C6D02" w:rsidRDefault="00BF7F64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Espesor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A67390" w14:textId="133B8F35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5mm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28C9F3" w14:textId="0589F351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EN 315</w:t>
            </w:r>
          </w:p>
        </w:tc>
      </w:tr>
      <w:tr w:rsidR="00BF7F64" w14:paraId="63BFB383" w14:textId="7AD82E37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7BB440" w14:textId="0313F5BA" w:rsidR="00BF7F64" w:rsidRPr="004C6D02" w:rsidRDefault="00BF7F64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Dimensiones Estandarizadas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ECCB2" w14:textId="34D2999F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2500x1220/1220x2500mm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1E3FF" w14:textId="66462868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EN 315</w:t>
            </w:r>
          </w:p>
        </w:tc>
      </w:tr>
      <w:tr w:rsidR="00BF7F64" w14:paraId="14FB41E5" w14:textId="71AD7208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11B8D3" w14:textId="04C747DC" w:rsidR="00BF7F64" w:rsidRPr="004C6D02" w:rsidRDefault="00BF7F64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Encolado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EC5164" w14:textId="383554FC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Clase I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FC8608" w14:textId="6FA88415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EN 314-1</w:t>
            </w:r>
          </w:p>
        </w:tc>
      </w:tr>
      <w:tr w:rsidR="00BF7F64" w14:paraId="6BAE249A" w14:textId="63AEB4C0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B007E" w14:textId="164DE055" w:rsidR="00BF7F64" w:rsidRPr="004C6D02" w:rsidRDefault="00BF7F64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Densidad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ECFFE" w14:textId="44689365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322 (Kg/m3)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590D68" w14:textId="00A9C670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323</w:t>
            </w:r>
          </w:p>
        </w:tc>
      </w:tr>
      <w:tr w:rsidR="00BF7F64" w14:paraId="74B1B30D" w14:textId="33641896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C2EDC" w14:textId="68DAA1E0" w:rsidR="00BF7F64" w:rsidRPr="004C6D02" w:rsidRDefault="004C6D02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Módulo</w:t>
            </w:r>
            <w:r w:rsidR="00BF7F64" w:rsidRPr="004C6D02">
              <w:rPr>
                <w:rFonts w:cstheme="minorHAnsi"/>
                <w:b/>
              </w:rPr>
              <w:t xml:space="preserve"> de Elasticidad (paralelo)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0E8930" w14:textId="64F32D93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3450 (N/mm2)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10091D" w14:textId="1ECAFB25" w:rsidR="00BF7F64" w:rsidRPr="004C6D02" w:rsidRDefault="00BF7F64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310</w:t>
            </w:r>
          </w:p>
        </w:tc>
      </w:tr>
      <w:tr w:rsidR="00BF7F64" w14:paraId="2BA3CFC2" w14:textId="5C3A501C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E92E44" w14:textId="3D9062C9" w:rsidR="00BF7F64" w:rsidRPr="004C6D02" w:rsidRDefault="004C6D02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Módulo de Elasticidad (perpendicular)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A095EA" w14:textId="35D5DF9E" w:rsidR="00BF7F64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3450 (N/mm2)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203350" w14:textId="5B3241FD" w:rsidR="00BF7F64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310</w:t>
            </w:r>
          </w:p>
        </w:tc>
      </w:tr>
      <w:tr w:rsidR="00BF7F64" w14:paraId="5CFD8213" w14:textId="225D688B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05E71" w14:textId="40763D47" w:rsidR="00BF7F64" w:rsidRPr="004C6D02" w:rsidRDefault="004C6D02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Humedad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23F867" w14:textId="023D889F" w:rsidR="00BF7F64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11 (%)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806639" w14:textId="23372F2A" w:rsidR="00BF7F64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322</w:t>
            </w:r>
          </w:p>
        </w:tc>
      </w:tr>
      <w:tr w:rsidR="004C6D02" w14:paraId="0B7FB336" w14:textId="77777777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8235F2" w14:textId="0EC9B7F1" w:rsidR="004C6D02" w:rsidRPr="004C6D02" w:rsidRDefault="004C6D02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Rotura de Flexión (paralelo)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5C8AAA" w14:textId="6A19329E" w:rsidR="004C6D02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38,2 (N/mm2)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405813" w14:textId="12B65B25" w:rsidR="004C6D02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310</w:t>
            </w:r>
          </w:p>
        </w:tc>
      </w:tr>
      <w:tr w:rsidR="004C6D02" w14:paraId="2005254E" w14:textId="77777777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003683" w14:textId="7CF55B3B" w:rsidR="004C6D02" w:rsidRPr="004C6D02" w:rsidRDefault="004C6D02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Rotura de Flexión (perpendicular)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381756" w14:textId="1222541F" w:rsidR="004C6D02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3,5 (N/mm2)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E3E640" w14:textId="25C81FBC" w:rsidR="004C6D02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310</w:t>
            </w:r>
          </w:p>
        </w:tc>
      </w:tr>
      <w:tr w:rsidR="004C6D02" w14:paraId="47A2870A" w14:textId="77777777" w:rsidTr="002C7E70">
        <w:tc>
          <w:tcPr>
            <w:tcW w:w="38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BD24E6" w14:textId="10F6FB4E" w:rsidR="004C6D02" w:rsidRPr="004C6D02" w:rsidRDefault="004C6D02" w:rsidP="004C6D02">
            <w:pPr>
              <w:pStyle w:val="Sinespaciado"/>
              <w:jc w:val="center"/>
              <w:rPr>
                <w:rFonts w:cstheme="minorHAnsi"/>
                <w:b/>
              </w:rPr>
            </w:pPr>
            <w:r w:rsidRPr="004C6D02">
              <w:rPr>
                <w:rFonts w:cstheme="minorHAnsi"/>
                <w:b/>
              </w:rPr>
              <w:t>Clasificación de Formaldehido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3D519D" w14:textId="0B244536" w:rsidR="004C6D02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E-1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70C780" w14:textId="22922951" w:rsidR="004C6D02" w:rsidRPr="004C6D02" w:rsidRDefault="004C6D02" w:rsidP="004C6D02">
            <w:pPr>
              <w:pStyle w:val="Sinespaciado"/>
              <w:jc w:val="center"/>
              <w:rPr>
                <w:rFonts w:cstheme="minorHAnsi"/>
              </w:rPr>
            </w:pPr>
            <w:r w:rsidRPr="004C6D02">
              <w:rPr>
                <w:rFonts w:cstheme="minorHAnsi"/>
              </w:rPr>
              <w:t>UNE EN 13986</w:t>
            </w:r>
          </w:p>
        </w:tc>
      </w:tr>
    </w:tbl>
    <w:p w14:paraId="0D13774E" w14:textId="491B39DB" w:rsidR="00C517A2" w:rsidRDefault="00C517A2" w:rsidP="00F2069E">
      <w:pPr>
        <w:spacing w:before="240" w:line="240" w:lineRule="auto"/>
        <w:rPr>
          <w:noProof/>
        </w:rPr>
      </w:pPr>
    </w:p>
    <w:p w14:paraId="34875F20" w14:textId="48591CED" w:rsidR="004C6D02" w:rsidRDefault="004C6D02" w:rsidP="00F2069E">
      <w:pPr>
        <w:spacing w:before="240" w:line="240" w:lineRule="auto"/>
        <w:rPr>
          <w:noProof/>
        </w:rPr>
      </w:pPr>
    </w:p>
    <w:p w14:paraId="1DB782D2" w14:textId="24227A26" w:rsidR="004C6D02" w:rsidRDefault="004C6D02" w:rsidP="00F2069E">
      <w:pPr>
        <w:spacing w:before="240" w:line="240" w:lineRule="auto"/>
        <w:rPr>
          <w:noProof/>
        </w:rPr>
      </w:pPr>
    </w:p>
    <w:p w14:paraId="59B4BEB2" w14:textId="0604AA07" w:rsidR="004C6D02" w:rsidRDefault="004C6D02" w:rsidP="00F2069E">
      <w:pPr>
        <w:spacing w:before="240" w:line="240" w:lineRule="auto"/>
        <w:rPr>
          <w:noProof/>
        </w:rPr>
      </w:pPr>
    </w:p>
    <w:p w14:paraId="7BFB8F94" w14:textId="51095255" w:rsidR="004C6D02" w:rsidRDefault="004C6D02" w:rsidP="00F2069E">
      <w:pPr>
        <w:spacing w:before="2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4F06D6FA">
            <wp:simplePos x="0" y="0"/>
            <wp:positionH relativeFrom="margin">
              <wp:posOffset>2100097</wp:posOffset>
            </wp:positionH>
            <wp:positionV relativeFrom="paragraph">
              <wp:posOffset>245872</wp:posOffset>
            </wp:positionV>
            <wp:extent cx="2184400" cy="1106172"/>
            <wp:effectExtent l="0" t="0" r="635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84400" cy="1106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C52CA" w14:textId="42D06D99" w:rsidR="00F2069E" w:rsidRDefault="00F2069E" w:rsidP="00F2069E">
      <w:pPr>
        <w:spacing w:before="240" w:line="240" w:lineRule="auto"/>
      </w:pPr>
      <w:r>
        <w:rPr>
          <w:noProof/>
        </w:rPr>
        <w:t xml:space="preserve"> </w:t>
      </w:r>
      <w:r w:rsidR="007B08AB">
        <w:t>Firmado:</w:t>
      </w:r>
    </w:p>
    <w:p w14:paraId="57A6F853" w14:textId="38F27A0A" w:rsidR="007B08AB" w:rsidRPr="0088428B" w:rsidRDefault="007B08AB" w:rsidP="00F2069E">
      <w:pPr>
        <w:spacing w:before="240" w:after="0" w:line="240" w:lineRule="auto"/>
        <w:rPr>
          <w:b/>
          <w:bCs/>
        </w:rPr>
      </w:pPr>
      <w:r w:rsidRPr="0088428B">
        <w:rPr>
          <w:b/>
          <w:bCs/>
        </w:rPr>
        <w:t>Jesús Bejo Santiago</w:t>
      </w:r>
    </w:p>
    <w:p w14:paraId="56295F42" w14:textId="314150B9" w:rsidR="00525800" w:rsidRPr="0088428B" w:rsidRDefault="00390AF2" w:rsidP="00F2069E">
      <w:pPr>
        <w:pStyle w:val="Sinespaciad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7B08AB" w:rsidRPr="0088428B">
        <w:rPr>
          <w:sz w:val="18"/>
          <w:szCs w:val="18"/>
        </w:rPr>
        <w:t>Responsable Calidad</w:t>
      </w:r>
    </w:p>
    <w:sectPr w:rsidR="00525800" w:rsidRPr="0088428B" w:rsidSect="00F2069E">
      <w:pgSz w:w="11906" w:h="16838"/>
      <w:pgMar w:top="709" w:right="141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1102F6"/>
    <w:rsid w:val="00130A58"/>
    <w:rsid w:val="00133BAD"/>
    <w:rsid w:val="001A0661"/>
    <w:rsid w:val="001B76A4"/>
    <w:rsid w:val="001C6D5F"/>
    <w:rsid w:val="0028326E"/>
    <w:rsid w:val="002A29EB"/>
    <w:rsid w:val="002A317B"/>
    <w:rsid w:val="002C26B0"/>
    <w:rsid w:val="002C3ADC"/>
    <w:rsid w:val="002C7E70"/>
    <w:rsid w:val="00360FA9"/>
    <w:rsid w:val="00390AF2"/>
    <w:rsid w:val="003A5499"/>
    <w:rsid w:val="003E6823"/>
    <w:rsid w:val="003F29E9"/>
    <w:rsid w:val="00472F77"/>
    <w:rsid w:val="004C38DB"/>
    <w:rsid w:val="004C6D02"/>
    <w:rsid w:val="004F0ACA"/>
    <w:rsid w:val="005035F1"/>
    <w:rsid w:val="005159ED"/>
    <w:rsid w:val="00525800"/>
    <w:rsid w:val="005D51C8"/>
    <w:rsid w:val="005F5BEA"/>
    <w:rsid w:val="005F6D98"/>
    <w:rsid w:val="00610F72"/>
    <w:rsid w:val="00625C21"/>
    <w:rsid w:val="006D047D"/>
    <w:rsid w:val="00721DE2"/>
    <w:rsid w:val="00723BD7"/>
    <w:rsid w:val="00752C37"/>
    <w:rsid w:val="007B08AB"/>
    <w:rsid w:val="00822190"/>
    <w:rsid w:val="00823A6B"/>
    <w:rsid w:val="0082417B"/>
    <w:rsid w:val="0088428B"/>
    <w:rsid w:val="008D3E70"/>
    <w:rsid w:val="008D64D4"/>
    <w:rsid w:val="008E13CA"/>
    <w:rsid w:val="00913437"/>
    <w:rsid w:val="00924EF1"/>
    <w:rsid w:val="00933492"/>
    <w:rsid w:val="00A20984"/>
    <w:rsid w:val="00A26F9B"/>
    <w:rsid w:val="00A97CDF"/>
    <w:rsid w:val="00AA15A9"/>
    <w:rsid w:val="00AC609B"/>
    <w:rsid w:val="00AE4562"/>
    <w:rsid w:val="00BE22CF"/>
    <w:rsid w:val="00BF7F64"/>
    <w:rsid w:val="00C10A90"/>
    <w:rsid w:val="00C517A2"/>
    <w:rsid w:val="00C8290D"/>
    <w:rsid w:val="00CC1885"/>
    <w:rsid w:val="00D23B3C"/>
    <w:rsid w:val="00D6738A"/>
    <w:rsid w:val="00DA2815"/>
    <w:rsid w:val="00DC2BA8"/>
    <w:rsid w:val="00E567C2"/>
    <w:rsid w:val="00E74E4D"/>
    <w:rsid w:val="00ED41E0"/>
    <w:rsid w:val="00F2069E"/>
    <w:rsid w:val="00F459AF"/>
    <w:rsid w:val="00FD2F87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25421-69DF-47C0-ABE3-D2F353AED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4</cp:revision>
  <cp:lastPrinted>2019-05-03T08:46:00Z</cp:lastPrinted>
  <dcterms:created xsi:type="dcterms:W3CDTF">2020-02-04T16:21:00Z</dcterms:created>
  <dcterms:modified xsi:type="dcterms:W3CDTF">2020-02-04T16:34:00Z</dcterms:modified>
</cp:coreProperties>
</file>