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557"/>
        <w:tblW w:w="10545" w:type="dxa"/>
        <w:tblLook w:val="04A0" w:firstRow="1" w:lastRow="0" w:firstColumn="1" w:lastColumn="0" w:noHBand="0" w:noVBand="1"/>
      </w:tblPr>
      <w:tblGrid>
        <w:gridCol w:w="3511"/>
        <w:gridCol w:w="1756"/>
        <w:gridCol w:w="1755"/>
        <w:gridCol w:w="878"/>
        <w:gridCol w:w="878"/>
        <w:gridCol w:w="1756"/>
        <w:gridCol w:w="11"/>
      </w:tblGrid>
      <w:tr w:rsidR="00BB7998" w:rsidRPr="002379D5" w14:paraId="5F73FA7E" w14:textId="77777777" w:rsidTr="00532194">
        <w:trPr>
          <w:cantSplit/>
          <w:trHeight w:val="340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F6C793D" w14:textId="77777777" w:rsidR="00BB7998" w:rsidRPr="00704215" w:rsidRDefault="00BB7998" w:rsidP="00BB799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>FICHA TÉCNICA TABLERO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CONTRACHAPADO ABEDUL 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RECUBIERTO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POLIPROPILENO</w:t>
            </w:r>
          </w:p>
        </w:tc>
      </w:tr>
      <w:tr w:rsidR="00BB7998" w:rsidRPr="002379D5" w14:paraId="42C6B4F1" w14:textId="77777777" w:rsidTr="00532194">
        <w:trPr>
          <w:cantSplit/>
          <w:trHeight w:val="397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5D8BBC" w14:textId="77777777" w:rsidR="00BB7998" w:rsidRPr="0061072E" w:rsidRDefault="00BB7998" w:rsidP="00BB7998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1072E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BB7998" w:rsidRPr="002379D5" w14:paraId="2B99B278" w14:textId="77777777" w:rsidTr="00532194">
        <w:trPr>
          <w:trHeight w:val="397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184EF3" w14:textId="77777777" w:rsidR="00BB7998" w:rsidRPr="00704215" w:rsidRDefault="00BB7998" w:rsidP="00BB7998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>
              <w:rPr>
                <w:rFonts w:cstheme="minorHAnsi"/>
                <w:sz w:val="18"/>
                <w:szCs w:val="18"/>
              </w:rPr>
              <w:t xml:space="preserve">CONTRACHAPADO de ABEDUL </w:t>
            </w:r>
            <w:r w:rsidRPr="00704215">
              <w:rPr>
                <w:rFonts w:cstheme="minorHAnsi"/>
                <w:sz w:val="18"/>
                <w:szCs w:val="18"/>
              </w:rPr>
              <w:t xml:space="preserve">c y dos </w:t>
            </w:r>
            <w:r>
              <w:rPr>
                <w:rFonts w:cstheme="minorHAnsi"/>
                <w:sz w:val="18"/>
                <w:szCs w:val="18"/>
              </w:rPr>
              <w:t>láminas decorativas de polipropileno.</w:t>
            </w:r>
          </w:p>
        </w:tc>
      </w:tr>
      <w:tr w:rsidR="00BB7998" w:rsidRPr="002379D5" w14:paraId="09FD22E6" w14:textId="77777777" w:rsidTr="00532194">
        <w:trPr>
          <w:trHeight w:val="378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0788A" w14:textId="7AEC75AC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1072E">
              <w:rPr>
                <w:rFonts w:cstheme="minorHAnsi"/>
                <w:b/>
                <w:bCs/>
                <w:sz w:val="20"/>
                <w:szCs w:val="20"/>
              </w:rPr>
              <w:t xml:space="preserve">TABLERO BASE:  DATOS FICHA TÉCNICA CONTRACHAPADO DE </w:t>
            </w:r>
            <w:r w:rsidR="00977C0F">
              <w:rPr>
                <w:rFonts w:cstheme="minorHAnsi"/>
                <w:b/>
                <w:bCs/>
                <w:sz w:val="20"/>
                <w:szCs w:val="20"/>
              </w:rPr>
              <w:t>ABEDUL</w:t>
            </w:r>
          </w:p>
        </w:tc>
      </w:tr>
      <w:tr w:rsidR="00BB7998" w:rsidRPr="002379D5" w14:paraId="4FF49B5F" w14:textId="77777777" w:rsidTr="00532194">
        <w:trPr>
          <w:gridAfter w:val="1"/>
          <w:wAfter w:w="11" w:type="dxa"/>
          <w:trHeight w:val="163"/>
        </w:trPr>
        <w:tc>
          <w:tcPr>
            <w:tcW w:w="52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308016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PROPIEDADES</w:t>
            </w:r>
          </w:p>
        </w:tc>
        <w:tc>
          <w:tcPr>
            <w:tcW w:w="526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AE9E1E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RESULTADOS</w:t>
            </w:r>
          </w:p>
        </w:tc>
      </w:tr>
      <w:tr w:rsidR="00BB7998" w:rsidRPr="002379D5" w14:paraId="323743E6" w14:textId="77777777" w:rsidTr="00532194">
        <w:trPr>
          <w:gridAfter w:val="1"/>
          <w:wAfter w:w="11" w:type="dxa"/>
          <w:trHeight w:val="283"/>
        </w:trPr>
        <w:tc>
          <w:tcPr>
            <w:tcW w:w="526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F9675F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FF9BDF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4mm-9mm</w:t>
            </w:r>
          </w:p>
        </w:tc>
        <w:tc>
          <w:tcPr>
            <w:tcW w:w="175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0BBDAA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12mm-24mm</w:t>
            </w:r>
          </w:p>
        </w:tc>
        <w:tc>
          <w:tcPr>
            <w:tcW w:w="17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77DBC8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32mm</w:t>
            </w:r>
          </w:p>
        </w:tc>
      </w:tr>
      <w:tr w:rsidR="000C599B" w:rsidRPr="002379D5" w14:paraId="254515F0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728145" w14:textId="7AC08727" w:rsidR="000C599B" w:rsidRPr="0061072E" w:rsidRDefault="000C599B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>
              <w:rPr>
                <w:rFonts w:eastAsia="CIDFont+F2" w:cstheme="minorHAnsi"/>
                <w:bCs/>
                <w:sz w:val="16"/>
                <w:szCs w:val="16"/>
              </w:rPr>
              <w:t>DENSIDAD</w:t>
            </w:r>
          </w:p>
        </w:tc>
        <w:tc>
          <w:tcPr>
            <w:tcW w:w="526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D609DC" w14:textId="37DEED8C" w:rsidR="000C599B" w:rsidRPr="0061072E" w:rsidRDefault="000C599B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>
              <w:rPr>
                <w:rFonts w:eastAsia="CIDFont+F2" w:cstheme="minorHAnsi"/>
                <w:bCs/>
                <w:sz w:val="16"/>
                <w:szCs w:val="16"/>
              </w:rPr>
              <w:t>700Kg/m3</w:t>
            </w:r>
          </w:p>
        </w:tc>
      </w:tr>
      <w:tr w:rsidR="00977C0F" w:rsidRPr="002379D5" w14:paraId="4E5A9AFD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34A9E5" w14:textId="7B5F24CF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CONTENIDO DE HUMEDAD</w:t>
            </w:r>
          </w:p>
        </w:tc>
        <w:tc>
          <w:tcPr>
            <w:tcW w:w="5267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6679C7" w14:textId="0C14040D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8% ± 2%</w:t>
            </w:r>
          </w:p>
        </w:tc>
      </w:tr>
      <w:tr w:rsidR="00BB7998" w:rsidRPr="002379D5" w14:paraId="3FC3E59D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137F94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RESISTENCIA A LA FLEXIÓN (N/mm2) EN12369-2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2120F43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50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E01D30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40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CC757B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35</w:t>
            </w:r>
          </w:p>
        </w:tc>
      </w:tr>
      <w:tr w:rsidR="00BB7998" w:rsidRPr="002379D5" w14:paraId="7C348595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4C7EFE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 xml:space="preserve">RIGIDEZ A LA FLEXIÓN </w:t>
            </w:r>
            <w:proofErr w:type="spellStart"/>
            <w:r w:rsidRPr="0061072E">
              <w:rPr>
                <w:rFonts w:eastAsia="CIDFont+F2" w:cstheme="minorHAnsi"/>
                <w:bCs/>
                <w:sz w:val="16"/>
                <w:szCs w:val="16"/>
              </w:rPr>
              <w:t>MoE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B0B0A3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10000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75394E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bookmarkStart w:id="0" w:name="_GoBack"/>
            <w:bookmarkEnd w:id="0"/>
            <w:r w:rsidRPr="0061072E">
              <w:rPr>
                <w:rFonts w:eastAsia="CIDFont+F2" w:cstheme="minorHAnsi"/>
                <w:bCs/>
                <w:sz w:val="16"/>
                <w:szCs w:val="16"/>
              </w:rPr>
              <w:t>8000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2421E0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7000</w:t>
            </w:r>
          </w:p>
        </w:tc>
      </w:tr>
      <w:tr w:rsidR="00BB7998" w:rsidRPr="002379D5" w14:paraId="3AD3CBE7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F5A4F6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EMISIÓN DE FORMALDEHÍDO</w:t>
            </w:r>
          </w:p>
        </w:tc>
        <w:tc>
          <w:tcPr>
            <w:tcW w:w="5267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E4B7D2" w14:textId="77777777" w:rsidR="00977C0F" w:rsidRPr="00977C0F" w:rsidRDefault="00977C0F" w:rsidP="00977C0F">
            <w:pPr>
              <w:pStyle w:val="Sinespaciado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CARB Fase 2 EPA TSCA Título VI</w:t>
            </w:r>
          </w:p>
          <w:p w14:paraId="3BC62059" w14:textId="516CB17B" w:rsidR="00BB7998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E1 EN 13986:2004+A1:2015</w:t>
            </w:r>
          </w:p>
        </w:tc>
      </w:tr>
      <w:tr w:rsidR="00BB7998" w:rsidRPr="002379D5" w14:paraId="5F38D0E6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422107" w14:textId="77777777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CONDUCTIVIDAD TÉRMICA</w:t>
            </w:r>
          </w:p>
        </w:tc>
        <w:tc>
          <w:tcPr>
            <w:tcW w:w="5267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F9E7A8" w14:textId="66F57A5A" w:rsidR="00BB7998" w:rsidRPr="0061072E" w:rsidRDefault="00BB7998" w:rsidP="00BB799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0</w:t>
            </w:r>
            <w:r w:rsidR="00977C0F">
              <w:rPr>
                <w:rFonts w:eastAsia="CIDFont+F2" w:cstheme="minorHAnsi"/>
                <w:bCs/>
                <w:sz w:val="16"/>
                <w:szCs w:val="16"/>
              </w:rPr>
              <w:t>,</w:t>
            </w:r>
            <w:r w:rsidRPr="0061072E">
              <w:rPr>
                <w:rFonts w:eastAsia="CIDFont+F2" w:cstheme="minorHAnsi"/>
                <w:bCs/>
                <w:sz w:val="16"/>
                <w:szCs w:val="16"/>
              </w:rPr>
              <w:t>13</w:t>
            </w:r>
          </w:p>
        </w:tc>
      </w:tr>
      <w:tr w:rsidR="00977C0F" w:rsidRPr="002379D5" w14:paraId="5C663A3B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1EF7D" w14:textId="5E0203DA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CONDUCTIVIDAD TÉRMICA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8B51ED" w14:textId="491B383F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E</w:t>
            </w: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D2A818" w14:textId="3449A3A0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D-s</w:t>
            </w:r>
            <w:proofErr w:type="gramStart"/>
            <w:r w:rsidRPr="00977C0F">
              <w:rPr>
                <w:rFonts w:eastAsia="CIDFont+F2" w:cstheme="minorHAnsi"/>
                <w:bCs/>
                <w:sz w:val="16"/>
                <w:szCs w:val="16"/>
              </w:rPr>
              <w:t>2,D</w:t>
            </w:r>
            <w:proofErr w:type="gramEnd"/>
            <w:r w:rsidRPr="00977C0F">
              <w:rPr>
                <w:rFonts w:eastAsia="CIDFont+F2" w:cstheme="minorHAnsi"/>
                <w:bCs/>
                <w:sz w:val="16"/>
                <w:szCs w:val="16"/>
              </w:rPr>
              <w:t>0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1D62DB" w14:textId="081709B2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D-s</w:t>
            </w:r>
            <w:proofErr w:type="gramStart"/>
            <w:r w:rsidRPr="00977C0F">
              <w:rPr>
                <w:rFonts w:eastAsia="CIDFont+F2" w:cstheme="minorHAnsi"/>
                <w:bCs/>
                <w:sz w:val="16"/>
                <w:szCs w:val="16"/>
              </w:rPr>
              <w:t>2,D</w:t>
            </w:r>
            <w:proofErr w:type="gramEnd"/>
            <w:r w:rsidRPr="00977C0F">
              <w:rPr>
                <w:rFonts w:eastAsia="CIDFont+F2" w:cstheme="minorHAnsi"/>
                <w:bCs/>
                <w:sz w:val="16"/>
                <w:szCs w:val="16"/>
              </w:rPr>
              <w:t>0</w:t>
            </w:r>
          </w:p>
        </w:tc>
      </w:tr>
      <w:tr w:rsidR="00977C0F" w:rsidRPr="002379D5" w14:paraId="70D30B3E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0B9862" w14:textId="0E5AA973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REACCIÓN AL FUEGO</w:t>
            </w:r>
          </w:p>
        </w:tc>
        <w:tc>
          <w:tcPr>
            <w:tcW w:w="2633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D7B61D" w14:textId="75652497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250Hz - 500Hz</w:t>
            </w:r>
          </w:p>
        </w:tc>
        <w:tc>
          <w:tcPr>
            <w:tcW w:w="2634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9E1A711" w14:textId="44399E21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0,1</w:t>
            </w:r>
          </w:p>
        </w:tc>
      </w:tr>
      <w:tr w:rsidR="00977C0F" w:rsidRPr="002379D5" w14:paraId="10CA4002" w14:textId="77777777" w:rsidTr="00532194">
        <w:trPr>
          <w:gridAfter w:val="1"/>
          <w:wAfter w:w="11" w:type="dxa"/>
          <w:trHeight w:val="397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27103" w14:textId="47235FCB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REDUCCIÓN DE SONIDO</w:t>
            </w:r>
          </w:p>
        </w:tc>
        <w:tc>
          <w:tcPr>
            <w:tcW w:w="2633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2F4920" w14:textId="717439C4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1000Hz – 2000Hz</w:t>
            </w:r>
          </w:p>
        </w:tc>
        <w:tc>
          <w:tcPr>
            <w:tcW w:w="2634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E65151" w14:textId="12D915FB" w:rsidR="00977C0F" w:rsidRPr="0061072E" w:rsidRDefault="00977C0F" w:rsidP="00977C0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977C0F">
              <w:rPr>
                <w:rFonts w:eastAsia="CIDFont+F2" w:cstheme="minorHAnsi"/>
                <w:bCs/>
                <w:sz w:val="16"/>
                <w:szCs w:val="16"/>
              </w:rPr>
              <w:t>0,3</w:t>
            </w:r>
          </w:p>
        </w:tc>
      </w:tr>
      <w:tr w:rsidR="00BB7998" w:rsidRPr="002379D5" w14:paraId="6B771812" w14:textId="77777777" w:rsidTr="00532194">
        <w:trPr>
          <w:trHeight w:val="340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30297" w14:textId="77777777" w:rsidR="00BB7998" w:rsidRPr="002379D5" w:rsidRDefault="00BB7998" w:rsidP="00BB7998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 xml:space="preserve">LAMINADO DECORATIVO: DATOS </w:t>
            </w:r>
            <w:r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>
              <w:rPr>
                <w:b/>
                <w:bCs/>
                <w:sz w:val="20"/>
                <w:szCs w:val="20"/>
              </w:rPr>
              <w:t>POLIPROPILENO</w:t>
            </w:r>
          </w:p>
        </w:tc>
      </w:tr>
      <w:tr w:rsidR="00BB7998" w:rsidRPr="002379D5" w14:paraId="0E189337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E353BD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PROPIEDADES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105465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TEST DE REFERENCIA</w:t>
            </w:r>
          </w:p>
        </w:tc>
        <w:tc>
          <w:tcPr>
            <w:tcW w:w="3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2A59E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1072E">
              <w:rPr>
                <w:rFonts w:cstheme="minorHAnsi"/>
                <w:b/>
                <w:bCs/>
                <w:sz w:val="18"/>
                <w:szCs w:val="18"/>
              </w:rPr>
              <w:t>RESULTADOS</w:t>
            </w:r>
          </w:p>
        </w:tc>
      </w:tr>
      <w:tr w:rsidR="00BB7998" w:rsidRPr="002379D5" w14:paraId="2E4A309E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D45F59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cstheme="minorHAnsi"/>
                <w:sz w:val="16"/>
                <w:szCs w:val="16"/>
              </w:rPr>
              <w:t>RESISTENCIA QUÍMICA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5AC646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DIN 68861/1</w:t>
            </w:r>
          </w:p>
        </w:tc>
        <w:tc>
          <w:tcPr>
            <w:tcW w:w="351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756FAE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Clase 1C</w:t>
            </w:r>
          </w:p>
        </w:tc>
      </w:tr>
      <w:tr w:rsidR="00BB7998" w:rsidRPr="002379D5" w14:paraId="356D662B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7DF08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cstheme="minorHAnsi"/>
                <w:sz w:val="16"/>
                <w:szCs w:val="16"/>
              </w:rPr>
              <w:t>RESISTENCIA A LA ABRASIÓN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743A9B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61072E">
              <w:rPr>
                <w:rFonts w:eastAsia="CIDFont+F2" w:cstheme="minorHAnsi"/>
                <w:sz w:val="16"/>
                <w:szCs w:val="16"/>
              </w:rPr>
              <w:t>Taber</w:t>
            </w:r>
            <w:proofErr w:type="spellEnd"/>
            <w:r w:rsidRPr="0061072E">
              <w:rPr>
                <w:rFonts w:eastAsia="CIDFont+F2" w:cstheme="minorHAnsi"/>
                <w:sz w:val="16"/>
                <w:szCs w:val="16"/>
              </w:rPr>
              <w:t xml:space="preserve"> abrasor CS 10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F91A28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Mín. 400 vueltas</w:t>
            </w:r>
          </w:p>
        </w:tc>
      </w:tr>
      <w:tr w:rsidR="00BB7998" w:rsidRPr="002379D5" w14:paraId="3C8AFD8F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F5605B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cstheme="minorHAnsi"/>
                <w:sz w:val="16"/>
                <w:szCs w:val="16"/>
              </w:rPr>
              <w:t>CALOR SECO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7E49A5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DIN 68861/7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DBF677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Verdana-Italic" w:cstheme="minorHAnsi"/>
                <w:sz w:val="16"/>
                <w:szCs w:val="16"/>
              </w:rPr>
              <w:t>Clase 7C (=100</w:t>
            </w:r>
            <w:r w:rsidRPr="0061072E">
              <w:rPr>
                <w:rFonts w:cstheme="minorHAnsi"/>
                <w:sz w:val="16"/>
                <w:szCs w:val="16"/>
              </w:rPr>
              <w:t>°C)</w:t>
            </w:r>
          </w:p>
        </w:tc>
      </w:tr>
      <w:tr w:rsidR="00BB7998" w:rsidRPr="002379D5" w14:paraId="7F4E1315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2E37FB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cstheme="minorHAnsi"/>
                <w:sz w:val="16"/>
                <w:szCs w:val="16"/>
              </w:rPr>
              <w:t>CALOR HÚMEDO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267AA3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DIN 68861/8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3BB2FB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Verdana-Italic" w:cstheme="minorHAnsi"/>
                <w:sz w:val="16"/>
                <w:szCs w:val="16"/>
              </w:rPr>
              <w:t>Clase 8C (=100</w:t>
            </w:r>
            <w:r w:rsidRPr="0061072E">
              <w:rPr>
                <w:rFonts w:cstheme="minorHAnsi"/>
                <w:sz w:val="16"/>
                <w:szCs w:val="16"/>
              </w:rPr>
              <w:t>°C)</w:t>
            </w:r>
          </w:p>
        </w:tc>
      </w:tr>
      <w:tr w:rsidR="00BB7998" w:rsidRPr="002379D5" w14:paraId="614D13D5" w14:textId="77777777" w:rsidTr="00532194">
        <w:trPr>
          <w:gridAfter w:val="1"/>
          <w:wAfter w:w="11" w:type="dxa"/>
          <w:trHeight w:val="397"/>
        </w:trPr>
        <w:tc>
          <w:tcPr>
            <w:tcW w:w="35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3F0CE7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cstheme="minorHAnsi"/>
                <w:sz w:val="16"/>
                <w:szCs w:val="16"/>
              </w:rPr>
              <w:t>RESISTENCIA A LA LUZ</w:t>
            </w:r>
          </w:p>
        </w:tc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DEF8ED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sz w:val="16"/>
                <w:szCs w:val="16"/>
              </w:rPr>
              <w:t>ISO 4892-2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04B13" w14:textId="77777777" w:rsidR="00BB7998" w:rsidRPr="0061072E" w:rsidRDefault="00BB7998" w:rsidP="00BB7998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1072E">
              <w:rPr>
                <w:rFonts w:eastAsia="Verdana-Italic" w:cstheme="minorHAnsi"/>
                <w:sz w:val="16"/>
                <w:szCs w:val="16"/>
              </w:rPr>
              <w:t>≥5</w:t>
            </w:r>
          </w:p>
        </w:tc>
      </w:tr>
      <w:tr w:rsidR="00225787" w:rsidRPr="002379D5" w14:paraId="264918E5" w14:textId="77777777" w:rsidTr="00532194">
        <w:trPr>
          <w:gridAfter w:val="1"/>
          <w:wAfter w:w="11" w:type="dxa"/>
          <w:trHeight w:val="397"/>
        </w:trPr>
        <w:tc>
          <w:tcPr>
            <w:tcW w:w="105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04E81B" w14:textId="41562A7F" w:rsidR="00225787" w:rsidRPr="0061072E" w:rsidRDefault="00225787" w:rsidP="0022578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/>
                <w:sz w:val="18"/>
                <w:szCs w:val="18"/>
              </w:rPr>
            </w:pPr>
            <w:r w:rsidRPr="0061072E">
              <w:rPr>
                <w:rFonts w:eastAsia="CIDFont+F2" w:cstheme="minorHAnsi"/>
                <w:b/>
                <w:sz w:val="18"/>
                <w:szCs w:val="18"/>
              </w:rPr>
              <w:t>COMPATIBILIDAD AMBIENTAL</w:t>
            </w:r>
          </w:p>
        </w:tc>
      </w:tr>
      <w:tr w:rsidR="00225787" w:rsidRPr="002379D5" w14:paraId="4982188A" w14:textId="77777777" w:rsidTr="00532194">
        <w:trPr>
          <w:gridAfter w:val="1"/>
          <w:wAfter w:w="11" w:type="dxa"/>
          <w:trHeight w:val="737"/>
        </w:trPr>
        <w:tc>
          <w:tcPr>
            <w:tcW w:w="105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A91119" w14:textId="77777777" w:rsidR="00225787" w:rsidRDefault="00225787" w:rsidP="0022578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 xml:space="preserve">Es un propileno que NO contiene compuestos halógenos, plastificantes o formaldehídos. </w:t>
            </w:r>
          </w:p>
          <w:p w14:paraId="6E01A014" w14:textId="77777777" w:rsidR="00225787" w:rsidRPr="0061072E" w:rsidRDefault="00225787" w:rsidP="0022578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En su fabricación se usan pigmentos compatibles con el medioambiente.</w:t>
            </w:r>
          </w:p>
          <w:p w14:paraId="21BF7898" w14:textId="4F6721B7" w:rsidR="00225787" w:rsidRPr="0061072E" w:rsidRDefault="00225787" w:rsidP="0022578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/>
                <w:sz w:val="18"/>
                <w:szCs w:val="18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Es posible una eliminación del producto con un bajo nivel de emisiones mediante incineración.</w:t>
            </w:r>
          </w:p>
        </w:tc>
      </w:tr>
      <w:tr w:rsidR="0061072E" w:rsidRPr="002379D5" w14:paraId="41770841" w14:textId="77777777" w:rsidTr="00532194">
        <w:trPr>
          <w:gridAfter w:val="1"/>
          <w:wAfter w:w="11" w:type="dxa"/>
          <w:trHeight w:val="397"/>
        </w:trPr>
        <w:tc>
          <w:tcPr>
            <w:tcW w:w="105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8093B" w14:textId="671437D5" w:rsidR="0061072E" w:rsidRPr="0061072E" w:rsidRDefault="0061072E" w:rsidP="0061072E">
            <w:pPr>
              <w:autoSpaceDE w:val="0"/>
              <w:autoSpaceDN w:val="0"/>
              <w:adjustRightInd w:val="0"/>
              <w:jc w:val="center"/>
              <w:rPr>
                <w:rFonts w:eastAsia="Verdana-Italic" w:cstheme="minorHAnsi"/>
                <w:sz w:val="16"/>
                <w:szCs w:val="16"/>
              </w:rPr>
            </w:pPr>
            <w:r w:rsidRPr="0061072E">
              <w:rPr>
                <w:rFonts w:eastAsia="CIDFont+F2" w:cstheme="minorHAnsi"/>
                <w:b/>
                <w:sz w:val="18"/>
                <w:szCs w:val="18"/>
              </w:rPr>
              <w:t>ESTADO TÉCNICO</w:t>
            </w:r>
          </w:p>
        </w:tc>
      </w:tr>
      <w:tr w:rsidR="0061072E" w:rsidRPr="002379D5" w14:paraId="266418B2" w14:textId="77777777" w:rsidTr="00532194">
        <w:trPr>
          <w:gridAfter w:val="1"/>
          <w:wAfter w:w="11" w:type="dxa"/>
          <w:trHeight w:val="737"/>
        </w:trPr>
        <w:tc>
          <w:tcPr>
            <w:tcW w:w="105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DA1C38" w14:textId="77777777" w:rsidR="0061072E" w:rsidRPr="0061072E" w:rsidRDefault="0061072E" w:rsidP="0061072E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>La información que contiene esta Ficha Técnica no exime al usuario de nuestros productos de llevar a cabo sus propias comprobaciones y pruebas para garantizar el cumplimiento de las directrices nacionales pertinentes para los usos respectivos.</w:t>
            </w:r>
          </w:p>
          <w:p w14:paraId="565C1A26" w14:textId="534805AE" w:rsidR="0061072E" w:rsidRPr="0061072E" w:rsidRDefault="0061072E" w:rsidP="0061072E">
            <w:pPr>
              <w:autoSpaceDE w:val="0"/>
              <w:autoSpaceDN w:val="0"/>
              <w:adjustRightInd w:val="0"/>
              <w:jc w:val="center"/>
              <w:rPr>
                <w:rFonts w:eastAsia="Verdana-Italic" w:cstheme="minorHAnsi"/>
                <w:sz w:val="16"/>
                <w:szCs w:val="16"/>
              </w:rPr>
            </w:pPr>
            <w:r w:rsidRPr="0061072E">
              <w:rPr>
                <w:rFonts w:eastAsia="CIDFont+F2" w:cstheme="minorHAnsi"/>
                <w:bCs/>
                <w:sz w:val="16"/>
                <w:szCs w:val="16"/>
              </w:rPr>
              <w:t xml:space="preserve">En particular, es responsabilidad del cliente verificar que el producto adquirido es adecuado para el uso que se le va a dar. 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3CEFEEBF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75271D">
      <w:rPr>
        <w:b/>
        <w:bCs/>
        <w:sz w:val="32"/>
        <w:szCs w:val="32"/>
      </w:rPr>
      <w:t>13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30463"/>
    <w:rsid w:val="00062C9E"/>
    <w:rsid w:val="00066E18"/>
    <w:rsid w:val="0007341F"/>
    <w:rsid w:val="00097DD3"/>
    <w:rsid w:val="000A195A"/>
    <w:rsid w:val="000B5386"/>
    <w:rsid w:val="000C217D"/>
    <w:rsid w:val="000C334B"/>
    <w:rsid w:val="000C38ED"/>
    <w:rsid w:val="000C599B"/>
    <w:rsid w:val="000D141F"/>
    <w:rsid w:val="001102F6"/>
    <w:rsid w:val="00133BAD"/>
    <w:rsid w:val="001A0661"/>
    <w:rsid w:val="00225787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32194"/>
    <w:rsid w:val="005409A6"/>
    <w:rsid w:val="00567B67"/>
    <w:rsid w:val="005A22A7"/>
    <w:rsid w:val="005F01B3"/>
    <w:rsid w:val="005F6B3B"/>
    <w:rsid w:val="005F6D98"/>
    <w:rsid w:val="00603AF2"/>
    <w:rsid w:val="0061072E"/>
    <w:rsid w:val="00610F72"/>
    <w:rsid w:val="00623CD4"/>
    <w:rsid w:val="00683597"/>
    <w:rsid w:val="006D0E41"/>
    <w:rsid w:val="006E2B2A"/>
    <w:rsid w:val="006E53CF"/>
    <w:rsid w:val="00704215"/>
    <w:rsid w:val="00717194"/>
    <w:rsid w:val="0075271D"/>
    <w:rsid w:val="007568D3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444C9"/>
    <w:rsid w:val="009606BE"/>
    <w:rsid w:val="0096203A"/>
    <w:rsid w:val="00977C0F"/>
    <w:rsid w:val="00982A05"/>
    <w:rsid w:val="009939EA"/>
    <w:rsid w:val="009A4F65"/>
    <w:rsid w:val="009C061C"/>
    <w:rsid w:val="00A13420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B7998"/>
    <w:rsid w:val="00BE34FA"/>
    <w:rsid w:val="00C10A90"/>
    <w:rsid w:val="00C33670"/>
    <w:rsid w:val="00C5133C"/>
    <w:rsid w:val="00CD16D5"/>
    <w:rsid w:val="00CF0D9E"/>
    <w:rsid w:val="00CF18D8"/>
    <w:rsid w:val="00D055C2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7E66C-78B9-484F-8A98-1BA97DB08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9</cp:revision>
  <cp:lastPrinted>2020-02-18T16:58:00Z</cp:lastPrinted>
  <dcterms:created xsi:type="dcterms:W3CDTF">2020-02-18T16:37:00Z</dcterms:created>
  <dcterms:modified xsi:type="dcterms:W3CDTF">2020-02-19T08:19:00Z</dcterms:modified>
</cp:coreProperties>
</file>