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3.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70"/>
        <w:gridCol w:w="6968"/>
      </w:tblGrid>
      <w:tr w:rsidR="006B1EBD" w:rsidRPr="006B1EBD" w14:paraId="4C2E7A4B" w14:textId="77777777" w:rsidTr="00D26476">
        <w:trPr>
          <w:trHeight w:val="1701"/>
          <w:jc w:val="center"/>
        </w:trPr>
        <w:tc>
          <w:tcPr>
            <w:tcW w:w="1058" w:type="pct"/>
            <w:vAlign w:val="center"/>
          </w:tcPr>
          <w:p w14:paraId="6FB031B4" w14:textId="77777777" w:rsidR="006B1EBD" w:rsidRPr="00A14EFE" w:rsidRDefault="006B1EBD" w:rsidP="00D26476">
            <w:pPr>
              <w:pStyle w:val="Sinespaciado"/>
              <w:spacing w:line="240" w:lineRule="auto"/>
              <w:jc w:val="center"/>
              <w:rPr>
                <w:rFonts w:cs="Arial"/>
                <w:b/>
                <w:bCs w:val="0"/>
                <w:lang w:val="es-BO"/>
              </w:rPr>
            </w:pPr>
            <w:r>
              <w:rPr>
                <w:rFonts w:cs="Arial"/>
                <w:b/>
                <w:bCs w:val="0"/>
                <w:noProof/>
                <w:lang w:val="es-BO"/>
              </w:rPr>
              <w:drawing>
                <wp:inline distT="0" distB="0" distL="0" distR="0" wp14:anchorId="739ED19B" wp14:editId="2EDC0FFC">
                  <wp:extent cx="1080000" cy="1080000"/>
                  <wp:effectExtent l="0" t="0" r="6350" b="6350"/>
                  <wp:docPr id="2052325448"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25448" name="Imagen 13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pic:spPr>
                      </pic:pic>
                    </a:graphicData>
                  </a:graphic>
                </wp:inline>
              </w:drawing>
            </w:r>
          </w:p>
        </w:tc>
        <w:tc>
          <w:tcPr>
            <w:tcW w:w="3942" w:type="pct"/>
            <w:vAlign w:val="center"/>
          </w:tcPr>
          <w:p w14:paraId="556FC219" w14:textId="77777777" w:rsidR="006B1EBD" w:rsidRPr="00A14EFE" w:rsidRDefault="006B1EBD" w:rsidP="00D26476">
            <w:pPr>
              <w:pStyle w:val="Sinespaciado"/>
              <w:jc w:val="center"/>
              <w:rPr>
                <w:rFonts w:cs="Arial"/>
                <w:b/>
                <w:bCs w:val="0"/>
                <w:sz w:val="30"/>
                <w:szCs w:val="30"/>
                <w:lang w:val="es-BO"/>
              </w:rPr>
            </w:pPr>
            <w:r w:rsidRPr="00A14EFE">
              <w:rPr>
                <w:rFonts w:cs="Arial"/>
                <w:b/>
                <w:bCs w:val="0"/>
                <w:sz w:val="30"/>
                <w:szCs w:val="30"/>
                <w:lang w:val="es-BO"/>
              </w:rPr>
              <w:t xml:space="preserve">UNIVERSIDAD </w:t>
            </w:r>
            <w:r>
              <w:rPr>
                <w:rFonts w:cs="Arial"/>
                <w:b/>
                <w:bCs w:val="0"/>
                <w:sz w:val="30"/>
                <w:szCs w:val="30"/>
                <w:lang w:val="es-BO"/>
              </w:rPr>
              <w:t xml:space="preserve">PRIVADA </w:t>
            </w:r>
            <w:r w:rsidRPr="00A14EFE">
              <w:rPr>
                <w:rFonts w:cs="Arial"/>
                <w:b/>
                <w:bCs w:val="0"/>
                <w:sz w:val="30"/>
                <w:szCs w:val="30"/>
                <w:lang w:val="es-BO"/>
              </w:rPr>
              <w:t>DEL VALLE</w:t>
            </w:r>
          </w:p>
          <w:p w14:paraId="3B760EBA" w14:textId="2AF17833" w:rsidR="006B1EBD" w:rsidRPr="00A14EFE" w:rsidRDefault="006B1EBD" w:rsidP="00D26476">
            <w:pPr>
              <w:pStyle w:val="Sinespaciado"/>
              <w:jc w:val="center"/>
              <w:rPr>
                <w:rFonts w:cs="Arial"/>
                <w:b/>
                <w:bCs w:val="0"/>
                <w:sz w:val="26"/>
                <w:szCs w:val="26"/>
                <w:lang w:val="es-BO"/>
              </w:rPr>
            </w:pPr>
            <w:r w:rsidRPr="00A14EFE">
              <w:rPr>
                <w:rFonts w:cs="Arial"/>
                <w:b/>
                <w:bCs w:val="0"/>
                <w:sz w:val="26"/>
                <w:szCs w:val="26"/>
                <w:lang w:val="es-BO"/>
              </w:rPr>
              <w:t xml:space="preserve">FACULTAD DE </w:t>
            </w:r>
            <w:r>
              <w:rPr>
                <w:rFonts w:cs="Arial"/>
                <w:b/>
                <w:bCs w:val="0"/>
                <w:sz w:val="26"/>
                <w:szCs w:val="26"/>
                <w:lang w:val="es-BO"/>
              </w:rPr>
              <w:t>POSTGRADO</w:t>
            </w:r>
          </w:p>
          <w:p w14:paraId="3B1FC0A6" w14:textId="17E25963" w:rsidR="006B1EBD" w:rsidRPr="006B1EBD" w:rsidRDefault="006B1EBD" w:rsidP="00D26476">
            <w:pPr>
              <w:pStyle w:val="Sinespaciado"/>
              <w:spacing w:line="240" w:lineRule="auto"/>
              <w:jc w:val="center"/>
              <w:rPr>
                <w:rFonts w:cs="Arial"/>
                <w:b/>
                <w:bCs w:val="0"/>
                <w:lang w:val="en-US"/>
              </w:rPr>
            </w:pPr>
            <w:r w:rsidRPr="006B1EBD">
              <w:rPr>
                <w:rFonts w:cs="Arial"/>
                <w:b/>
                <w:bCs w:val="0"/>
                <w:sz w:val="26"/>
                <w:szCs w:val="26"/>
                <w:lang w:val="en-US"/>
              </w:rPr>
              <w:t>PROGRAMA DIPLOMADO EN BIG DATA, ANALYTICS Y BUSINESS INTELLIGENCE V1</w:t>
            </w:r>
          </w:p>
        </w:tc>
      </w:tr>
    </w:tbl>
    <w:p w14:paraId="2E166EDB" w14:textId="77777777" w:rsidR="006B1EBD" w:rsidRPr="006B1EBD" w:rsidRDefault="006B1EBD" w:rsidP="006B1EBD">
      <w:pPr>
        <w:pStyle w:val="ReferenciadeElementoVisual"/>
        <w:rPr>
          <w:lang w:val="en-US"/>
        </w:rPr>
      </w:pPr>
    </w:p>
    <w:p w14:paraId="2DA798B5" w14:textId="77777777" w:rsidR="006B1EBD" w:rsidRPr="006B1EBD" w:rsidRDefault="006B1EBD" w:rsidP="006B1EBD">
      <w:pPr>
        <w:pStyle w:val="ReferenciadeElementoVisual"/>
        <w:rPr>
          <w:lang w:val="en-US"/>
        </w:rPr>
      </w:pPr>
    </w:p>
    <w:p w14:paraId="119A26BB" w14:textId="77777777" w:rsidR="006B1EBD" w:rsidRPr="006B1EBD" w:rsidRDefault="006B1EBD" w:rsidP="006B1EBD">
      <w:pPr>
        <w:pStyle w:val="ReferenciadeElementoVisual"/>
        <w:rPr>
          <w:lang w:val="en-US"/>
        </w:rPr>
      </w:pPr>
    </w:p>
    <w:p w14:paraId="61CC98A4" w14:textId="77777777" w:rsidR="006B1EBD" w:rsidRPr="006B1EBD" w:rsidRDefault="006B1EBD" w:rsidP="006B1EBD">
      <w:pPr>
        <w:pStyle w:val="ReferenciadeElementoVisual"/>
        <w:rPr>
          <w:lang w:val="en-US"/>
        </w:rPr>
      </w:pPr>
    </w:p>
    <w:p w14:paraId="169DCF1D" w14:textId="77777777" w:rsidR="006B1EBD" w:rsidRDefault="006B1EBD" w:rsidP="006B1EBD">
      <w:pPr>
        <w:pStyle w:val="ReferenciadeElementoVisual"/>
      </w:pPr>
    </w:p>
    <w:p w14:paraId="3F1F49A7" w14:textId="77777777" w:rsidR="006B1EBD" w:rsidRPr="000325BA" w:rsidRDefault="006B1EBD" w:rsidP="006B1EBD">
      <w:pPr>
        <w:pStyle w:val="ReferenciadeElementoVisual"/>
      </w:pPr>
    </w:p>
    <w:p w14:paraId="2E595566" w14:textId="77777777" w:rsidR="006B1EBD" w:rsidRPr="00F00925" w:rsidRDefault="006B1EBD" w:rsidP="006B1EBD">
      <w:pPr>
        <w:pStyle w:val="ReferenciadeElementoVisual"/>
      </w:pPr>
    </w:p>
    <w:p w14:paraId="22E0E059" w14:textId="77777777" w:rsidR="006B1EBD" w:rsidRDefault="006B1EBD" w:rsidP="006B1EBD">
      <w:pPr>
        <w:pStyle w:val="ReferenciadeElementoVisual"/>
      </w:pPr>
    </w:p>
    <w:p w14:paraId="280B8BD4" w14:textId="77777777" w:rsidR="006B1EBD" w:rsidRPr="000325BA" w:rsidRDefault="006B1EBD" w:rsidP="006B1EBD">
      <w:pPr>
        <w:pStyle w:val="ReferenciadeElementoVisual"/>
      </w:pPr>
    </w:p>
    <w:p w14:paraId="5E000128" w14:textId="77777777" w:rsidR="006B1EBD" w:rsidRPr="00F00925" w:rsidRDefault="006B1EBD" w:rsidP="006B1EBD">
      <w:pPr>
        <w:pStyle w:val="ReferenciadeElementoVisual"/>
      </w:pPr>
    </w:p>
    <w:p w14:paraId="0108BB13" w14:textId="77777777" w:rsidR="006B1EBD" w:rsidRPr="006B1EBD" w:rsidRDefault="006B1EBD" w:rsidP="006B1EBD">
      <w:pPr>
        <w:pStyle w:val="ReferenciadeElementoVisual"/>
        <w:rPr>
          <w:lang w:val="en-US"/>
        </w:rPr>
      </w:pPr>
    </w:p>
    <w:p w14:paraId="46FD862B" w14:textId="77777777" w:rsidR="006B1EBD" w:rsidRDefault="006B1EBD" w:rsidP="006B1EBD">
      <w:pPr>
        <w:pStyle w:val="ReferenciadeElementoVisual"/>
        <w:rPr>
          <w:lang w:val="en-US"/>
        </w:rPr>
      </w:pPr>
    </w:p>
    <w:p w14:paraId="0710F74B" w14:textId="0C9CF6FA" w:rsidR="006B1EBD" w:rsidRDefault="006B1EBD" w:rsidP="006B1EBD">
      <w:pPr>
        <w:pStyle w:val="Sinespaciado"/>
        <w:spacing w:line="276" w:lineRule="auto"/>
        <w:jc w:val="center"/>
        <w:rPr>
          <w:rFonts w:cs="Arial"/>
          <w:b/>
          <w:bCs w:val="0"/>
          <w:sz w:val="30"/>
          <w:szCs w:val="30"/>
          <w:lang w:val="es-BO"/>
        </w:rPr>
      </w:pPr>
      <w:r w:rsidRPr="006B1EBD">
        <w:rPr>
          <w:rFonts w:cs="Arial"/>
          <w:b/>
          <w:bCs w:val="0"/>
          <w:sz w:val="30"/>
          <w:szCs w:val="30"/>
          <w:lang w:val="es-BO"/>
        </w:rPr>
        <w:t>PROYECTO INTEGRADOR POR COMPETENCIAS</w:t>
      </w:r>
      <w:r>
        <w:rPr>
          <w:rFonts w:cs="Arial"/>
          <w:b/>
          <w:bCs w:val="0"/>
          <w:sz w:val="30"/>
          <w:szCs w:val="30"/>
          <w:lang w:val="es-BO"/>
        </w:rPr>
        <w:t>:</w:t>
      </w:r>
    </w:p>
    <w:p w14:paraId="30EBA4C1" w14:textId="193E26DA" w:rsidR="006B1EBD" w:rsidRPr="006B1EBD" w:rsidRDefault="006B1EBD" w:rsidP="006B1EBD">
      <w:pPr>
        <w:pStyle w:val="Sinespaciado"/>
        <w:spacing w:line="276" w:lineRule="auto"/>
        <w:jc w:val="center"/>
        <w:rPr>
          <w:rFonts w:cs="Arial"/>
          <w:b/>
          <w:sz w:val="30"/>
          <w:szCs w:val="30"/>
        </w:rPr>
      </w:pPr>
      <w:r w:rsidRPr="006B1EBD">
        <w:rPr>
          <w:rFonts w:cs="Arial"/>
          <w:b/>
          <w:sz w:val="30"/>
          <w:szCs w:val="30"/>
        </w:rPr>
        <w:t>DIAGNÓSTICO DATA-DRIVEN DEL REGISTRO DE NACIMIENTOS EN BOLIVIA (2009-2015)</w:t>
      </w:r>
    </w:p>
    <w:p w14:paraId="5B1C55E8" w14:textId="77777777" w:rsidR="006B1EBD" w:rsidRDefault="006B1EBD" w:rsidP="006B1EBD">
      <w:pPr>
        <w:pStyle w:val="ReferenciadeElementoVisual"/>
      </w:pPr>
    </w:p>
    <w:p w14:paraId="69187E4B" w14:textId="77777777" w:rsidR="006B1EBD" w:rsidRPr="000325BA" w:rsidRDefault="006B1EBD" w:rsidP="006B1EBD">
      <w:pPr>
        <w:pStyle w:val="ReferenciadeElementoVisual"/>
      </w:pPr>
    </w:p>
    <w:p w14:paraId="6BB1FB5B" w14:textId="77777777" w:rsidR="006B1EBD" w:rsidRDefault="006B1EBD" w:rsidP="006B1EBD">
      <w:pPr>
        <w:pStyle w:val="ReferenciadeElementoVisual"/>
      </w:pPr>
    </w:p>
    <w:p w14:paraId="2604B26B" w14:textId="77777777" w:rsidR="006B1EBD" w:rsidRPr="000325BA" w:rsidRDefault="006B1EBD" w:rsidP="006B1EBD">
      <w:pPr>
        <w:pStyle w:val="ReferenciadeElementoVisual"/>
      </w:pPr>
    </w:p>
    <w:p w14:paraId="71E9C87E" w14:textId="77777777" w:rsidR="006B1EBD" w:rsidRDefault="006B1EBD" w:rsidP="006B1EBD">
      <w:pPr>
        <w:pStyle w:val="ReferenciadeElementoVisual"/>
      </w:pPr>
    </w:p>
    <w:p w14:paraId="30BD8BED" w14:textId="77777777" w:rsidR="006B1EBD" w:rsidRPr="000325BA" w:rsidRDefault="006B1EBD" w:rsidP="006B1EBD">
      <w:pPr>
        <w:pStyle w:val="ReferenciadeElementoVisual"/>
      </w:pPr>
    </w:p>
    <w:p w14:paraId="3BD2808D" w14:textId="77777777" w:rsidR="006B1EBD" w:rsidRDefault="006B1EBD" w:rsidP="006B1EBD">
      <w:pPr>
        <w:pStyle w:val="ReferenciadeElementoVisual"/>
      </w:pPr>
    </w:p>
    <w:p w14:paraId="159A7F09" w14:textId="77777777" w:rsidR="006B1EBD" w:rsidRPr="000325BA" w:rsidRDefault="006B1EBD" w:rsidP="006B1EBD">
      <w:pPr>
        <w:pStyle w:val="ReferenciadeElementoVisual"/>
      </w:pPr>
    </w:p>
    <w:p w14:paraId="63083FA1" w14:textId="77777777" w:rsidR="006B1EBD" w:rsidRPr="00F00925" w:rsidRDefault="006B1EBD" w:rsidP="006B1EBD">
      <w:pPr>
        <w:pStyle w:val="ReferenciadeElementoVisual"/>
      </w:pPr>
    </w:p>
    <w:p w14:paraId="239E1122" w14:textId="77777777" w:rsidR="006B1EBD" w:rsidRDefault="006B1EBD" w:rsidP="006B1EBD">
      <w:pPr>
        <w:pStyle w:val="ReferenciadeElementoVisual"/>
      </w:pPr>
    </w:p>
    <w:p w14:paraId="0204056B" w14:textId="77777777" w:rsidR="006B1EBD" w:rsidRPr="000325BA" w:rsidRDefault="006B1EBD" w:rsidP="006B1EBD">
      <w:pPr>
        <w:pStyle w:val="ReferenciadeElementoVisual"/>
      </w:pPr>
    </w:p>
    <w:p w14:paraId="6F5098F5" w14:textId="77777777" w:rsidR="006B1EBD" w:rsidRPr="00F00925" w:rsidRDefault="006B1EBD" w:rsidP="006B1EBD">
      <w:pPr>
        <w:pStyle w:val="ReferenciadeElementoVisual"/>
      </w:pPr>
    </w:p>
    <w:p w14:paraId="1F2A1E8C" w14:textId="77777777" w:rsidR="006B1EBD" w:rsidRDefault="006B1EBD" w:rsidP="006B1EBD">
      <w:pPr>
        <w:pStyle w:val="ReferenciadeElementoVisual"/>
      </w:pPr>
    </w:p>
    <w:p w14:paraId="2DE29858" w14:textId="77777777" w:rsidR="006B1EBD" w:rsidRPr="000325BA" w:rsidRDefault="006B1EBD" w:rsidP="006B1EBD">
      <w:pPr>
        <w:pStyle w:val="ReferenciadeElementoVisual"/>
      </w:pPr>
    </w:p>
    <w:p w14:paraId="68FB41FE" w14:textId="77777777" w:rsidR="006B1EBD" w:rsidRPr="00F00925" w:rsidRDefault="006B1EBD" w:rsidP="006B1EBD">
      <w:pPr>
        <w:pStyle w:val="ReferenciadeElementoVisual"/>
      </w:pPr>
    </w:p>
    <w:p w14:paraId="72ADCA34" w14:textId="77777777" w:rsidR="006B1EBD" w:rsidRPr="00F00925" w:rsidRDefault="006B1EBD" w:rsidP="006B1EBD">
      <w:pPr>
        <w:pStyle w:val="ReferenciadeElementoVisual"/>
      </w:pPr>
    </w:p>
    <w:p w14:paraId="525000FB" w14:textId="77777777" w:rsidR="006B1EBD" w:rsidRPr="00F00925" w:rsidRDefault="006B1EBD" w:rsidP="006B1EBD">
      <w:pPr>
        <w:pStyle w:val="ReferenciadeElementoVisual"/>
      </w:pPr>
    </w:p>
    <w:p w14:paraId="62426C88" w14:textId="77777777" w:rsidR="006B1EBD" w:rsidRDefault="006B1EBD" w:rsidP="006B1EBD">
      <w:pPr>
        <w:pStyle w:val="ReferenciadeElementoVisual"/>
      </w:pPr>
    </w:p>
    <w:p w14:paraId="7873F6A8" w14:textId="4072C7F5" w:rsidR="006B1EBD" w:rsidRPr="00DF153F" w:rsidRDefault="006B1EBD" w:rsidP="006B1EBD">
      <w:pPr>
        <w:pStyle w:val="Sinespaciado"/>
        <w:ind w:left="1701"/>
        <w:jc w:val="left"/>
        <w:rPr>
          <w:rFonts w:cs="Arial"/>
          <w:szCs w:val="24"/>
          <w:lang w:val="es-BO"/>
        </w:rPr>
      </w:pPr>
      <w:r>
        <w:rPr>
          <w:rFonts w:cs="Arial"/>
          <w:b/>
          <w:bCs w:val="0"/>
          <w:szCs w:val="24"/>
          <w:lang w:val="es-BO"/>
        </w:rPr>
        <w:t>ESTUDIANTE</w:t>
      </w:r>
      <w:r w:rsidRPr="00DF153F">
        <w:rPr>
          <w:rFonts w:cs="Arial"/>
          <w:b/>
          <w:bCs w:val="0"/>
          <w:szCs w:val="24"/>
          <w:lang w:val="es-BO"/>
        </w:rPr>
        <w:t>:</w:t>
      </w:r>
      <w:r w:rsidRPr="00DF153F">
        <w:rPr>
          <w:rFonts w:cs="Arial"/>
          <w:szCs w:val="24"/>
          <w:lang w:val="es-BO"/>
        </w:rPr>
        <w:t xml:space="preserve"> </w:t>
      </w:r>
      <w:r>
        <w:rPr>
          <w:rFonts w:cs="Arial"/>
          <w:szCs w:val="24"/>
          <w:lang w:val="es-BO"/>
        </w:rPr>
        <w:t xml:space="preserve">LIC. </w:t>
      </w:r>
      <w:r w:rsidRPr="00DF153F">
        <w:rPr>
          <w:rFonts w:cs="Arial"/>
          <w:szCs w:val="24"/>
          <w:lang w:val="es-BO"/>
        </w:rPr>
        <w:t>ILIAN JOSEPH FELIPEZ VACA</w:t>
      </w:r>
    </w:p>
    <w:p w14:paraId="13CA7236" w14:textId="08720375" w:rsidR="006B1EBD" w:rsidRPr="00DF153F" w:rsidRDefault="00232B90" w:rsidP="006B1EBD">
      <w:pPr>
        <w:pStyle w:val="Sinespaciado"/>
        <w:ind w:left="1701"/>
        <w:jc w:val="left"/>
        <w:rPr>
          <w:sz w:val="22"/>
          <w:szCs w:val="20"/>
        </w:rPr>
      </w:pPr>
      <w:r>
        <w:rPr>
          <w:rFonts w:cs="Arial"/>
          <w:b/>
          <w:bCs w:val="0"/>
          <w:szCs w:val="24"/>
          <w:lang w:val="es-BO"/>
        </w:rPr>
        <w:t>DOCENTE</w:t>
      </w:r>
      <w:r w:rsidRPr="00DF153F">
        <w:rPr>
          <w:rFonts w:cs="Arial"/>
          <w:b/>
          <w:bCs w:val="0"/>
          <w:szCs w:val="24"/>
          <w:lang w:val="es-BO"/>
        </w:rPr>
        <w:t>:</w:t>
      </w:r>
      <w:r w:rsidRPr="00DF153F">
        <w:rPr>
          <w:rFonts w:cs="Arial"/>
          <w:szCs w:val="24"/>
          <w:lang w:val="es-BO"/>
        </w:rPr>
        <w:t xml:space="preserve"> LIC. </w:t>
      </w:r>
      <w:r w:rsidRPr="006B1EBD">
        <w:rPr>
          <w:rFonts w:cs="Arial"/>
          <w:szCs w:val="24"/>
          <w:lang w:val="es-BO"/>
        </w:rPr>
        <w:t>MARCELO PINTO MACEDO</w:t>
      </w:r>
    </w:p>
    <w:p w14:paraId="588C39BD" w14:textId="77777777" w:rsidR="006B1EBD" w:rsidRDefault="006B1EBD" w:rsidP="006B1EBD">
      <w:pPr>
        <w:pStyle w:val="ReferenciadeElementoVisual"/>
      </w:pPr>
    </w:p>
    <w:p w14:paraId="2859A1CA" w14:textId="77777777" w:rsidR="006B1EBD" w:rsidRDefault="006B1EBD" w:rsidP="006B1EBD">
      <w:pPr>
        <w:pStyle w:val="ReferenciadeElementoVisual"/>
      </w:pPr>
    </w:p>
    <w:p w14:paraId="11A09CD3" w14:textId="77777777" w:rsidR="006B1EBD" w:rsidRPr="000325BA" w:rsidRDefault="006B1EBD" w:rsidP="006B1EBD">
      <w:pPr>
        <w:pStyle w:val="ReferenciadeElementoVisual"/>
      </w:pPr>
    </w:p>
    <w:p w14:paraId="59AD0758" w14:textId="77777777" w:rsidR="006B1EBD" w:rsidRPr="00F00925" w:rsidRDefault="006B1EBD" w:rsidP="006B1EBD">
      <w:pPr>
        <w:pStyle w:val="ReferenciadeElementoVisual"/>
      </w:pPr>
    </w:p>
    <w:p w14:paraId="168FE360" w14:textId="77777777" w:rsidR="006B1EBD" w:rsidRDefault="006B1EBD" w:rsidP="006B1EBD">
      <w:pPr>
        <w:pStyle w:val="ReferenciadeElementoVisual"/>
      </w:pPr>
    </w:p>
    <w:p w14:paraId="291299F1" w14:textId="77777777" w:rsidR="006B1EBD" w:rsidRPr="000A079E" w:rsidRDefault="006B1EBD" w:rsidP="006B1EBD">
      <w:pPr>
        <w:pStyle w:val="Sinespaciado"/>
        <w:spacing w:line="240" w:lineRule="auto"/>
        <w:rPr>
          <w:sz w:val="20"/>
          <w:szCs w:val="20"/>
          <w:lang w:val="es-BO"/>
        </w:rPr>
      </w:pPr>
    </w:p>
    <w:p w14:paraId="49A871A4" w14:textId="77777777" w:rsidR="006B1EBD" w:rsidRPr="000A079E" w:rsidRDefault="006B1EBD" w:rsidP="006B1EBD">
      <w:pPr>
        <w:pStyle w:val="Sinespaciado"/>
        <w:spacing w:line="240" w:lineRule="auto"/>
        <w:rPr>
          <w:sz w:val="20"/>
          <w:szCs w:val="20"/>
          <w:lang w:val="es-BO"/>
        </w:rPr>
      </w:pPr>
    </w:p>
    <w:p w14:paraId="5E1C782B" w14:textId="77777777" w:rsidR="006B1EBD" w:rsidRPr="000325BA" w:rsidRDefault="006B1EBD" w:rsidP="006B1EBD">
      <w:pPr>
        <w:pStyle w:val="ReferenciadeElementoVisual"/>
      </w:pPr>
    </w:p>
    <w:p w14:paraId="053AF06D" w14:textId="77777777" w:rsidR="006B1EBD" w:rsidRPr="00BB53C9" w:rsidRDefault="006B1EBD" w:rsidP="006B1EBD">
      <w:pPr>
        <w:pStyle w:val="Sinespaciado"/>
        <w:jc w:val="center"/>
        <w:rPr>
          <w:rFonts w:cs="Arial"/>
          <w:bCs w:val="0"/>
          <w:sz w:val="18"/>
          <w:szCs w:val="18"/>
          <w:lang w:val="es-BO"/>
        </w:rPr>
      </w:pPr>
      <w:r w:rsidRPr="00BB53C9">
        <w:rPr>
          <w:rFonts w:cs="Arial"/>
          <w:bCs w:val="0"/>
          <w:sz w:val="18"/>
          <w:szCs w:val="18"/>
          <w:lang w:val="es-BO"/>
        </w:rPr>
        <w:t>La Paz – Bolivia</w:t>
      </w:r>
    </w:p>
    <w:p w14:paraId="4126412A" w14:textId="43156541" w:rsidR="006B1EBD" w:rsidRDefault="006B1EBD" w:rsidP="006B1EBD">
      <w:pPr>
        <w:pStyle w:val="Sinespaciado"/>
        <w:jc w:val="center"/>
        <w:rPr>
          <w:rFonts w:cs="Arial"/>
          <w:bCs w:val="0"/>
          <w:sz w:val="18"/>
          <w:szCs w:val="18"/>
          <w:lang w:val="es-BO"/>
        </w:rPr>
        <w:sectPr w:rsidR="006B1EBD" w:rsidSect="006B1EBD">
          <w:headerReference w:type="even" r:id="rId9"/>
          <w:headerReference w:type="default" r:id="rId10"/>
          <w:footerReference w:type="even" r:id="rId11"/>
          <w:footerReference w:type="default" r:id="rId12"/>
          <w:headerReference w:type="first" r:id="rId13"/>
          <w:footerReference w:type="first" r:id="rId14"/>
          <w:pgSz w:w="12240" w:h="15840" w:code="1"/>
          <w:pgMar w:top="1418" w:right="1701" w:bottom="1418" w:left="1701" w:header="851" w:footer="851" w:gutter="0"/>
          <w:cols w:space="708"/>
          <w:docGrid w:linePitch="360"/>
        </w:sectPr>
      </w:pPr>
      <w:r w:rsidRPr="00BB53C9">
        <w:rPr>
          <w:rFonts w:cs="Arial"/>
          <w:bCs w:val="0"/>
          <w:sz w:val="18"/>
          <w:szCs w:val="18"/>
          <w:lang w:val="es-BO"/>
        </w:rPr>
        <w:t>202</w:t>
      </w:r>
      <w:r>
        <w:rPr>
          <w:rFonts w:cs="Arial"/>
          <w:bCs w:val="0"/>
          <w:sz w:val="18"/>
          <w:szCs w:val="18"/>
          <w:lang w:val="es-BO"/>
        </w:rPr>
        <w:t>6</w:t>
      </w:r>
    </w:p>
    <w:sdt>
      <w:sdtPr>
        <w:rPr>
          <w:lang w:val="es-ES"/>
        </w:rPr>
        <w:id w:val="470032395"/>
        <w:docPartObj>
          <w:docPartGallery w:val="Table of Contents"/>
          <w:docPartUnique/>
        </w:docPartObj>
      </w:sdtPr>
      <w:sdtEndPr>
        <w:rPr>
          <w:rFonts w:ascii="Arial" w:eastAsiaTheme="minorHAnsi" w:hAnsi="Arial" w:cstheme="minorBidi"/>
          <w:b/>
          <w:bCs/>
          <w:color w:val="auto"/>
          <w:kern w:val="2"/>
          <w:sz w:val="24"/>
          <w:szCs w:val="22"/>
          <w:lang w:eastAsia="en-US"/>
          <w14:ligatures w14:val="standardContextual"/>
        </w:rPr>
      </w:sdtEndPr>
      <w:sdtContent>
        <w:p w14:paraId="4EC6575A" w14:textId="24151F3A" w:rsidR="006B1EBD" w:rsidRPr="006B1EBD" w:rsidRDefault="006B1EBD" w:rsidP="006B1EBD">
          <w:pPr>
            <w:pStyle w:val="TtuloTDC"/>
            <w:jc w:val="center"/>
            <w:rPr>
              <w:lang w:val="es-ES"/>
            </w:rPr>
          </w:pPr>
          <w:r>
            <w:rPr>
              <w:lang w:val="es-ES"/>
            </w:rPr>
            <w:t>CONTENIDO</w:t>
          </w:r>
        </w:p>
        <w:p w14:paraId="008D8F64" w14:textId="1FB0B86B" w:rsidR="006B1EBD" w:rsidRDefault="006B1EBD">
          <w:pPr>
            <w:pStyle w:val="TDC1"/>
            <w:tabs>
              <w:tab w:val="left" w:pos="480"/>
              <w:tab w:val="right" w:leader="dot" w:pos="9016"/>
            </w:tabs>
            <w:rPr>
              <w:rFonts w:asciiTheme="minorHAnsi" w:eastAsiaTheme="minorEastAsia" w:hAnsiTheme="minorHAnsi"/>
              <w:noProof/>
              <w:szCs w:val="24"/>
              <w:lang w:eastAsia="es-BO"/>
            </w:rPr>
          </w:pPr>
          <w:r>
            <w:fldChar w:fldCharType="begin"/>
          </w:r>
          <w:r>
            <w:instrText xml:space="preserve"> TOC \o "1-3" \h \z \u </w:instrText>
          </w:r>
          <w:r>
            <w:fldChar w:fldCharType="separate"/>
          </w:r>
          <w:hyperlink w:anchor="_Toc225456379" w:history="1">
            <w:r w:rsidRPr="00C652F1">
              <w:rPr>
                <w:rStyle w:val="Hipervnculo"/>
                <w:noProof/>
              </w:rPr>
              <w:t>1.</w:t>
            </w:r>
            <w:r>
              <w:rPr>
                <w:rFonts w:asciiTheme="minorHAnsi" w:eastAsiaTheme="minorEastAsia" w:hAnsiTheme="minorHAnsi"/>
                <w:noProof/>
                <w:szCs w:val="24"/>
                <w:lang w:eastAsia="es-BO"/>
              </w:rPr>
              <w:tab/>
            </w:r>
            <w:r w:rsidRPr="00C652F1">
              <w:rPr>
                <w:rStyle w:val="Hipervnculo"/>
                <w:noProof/>
              </w:rPr>
              <w:t>Contexto del dataset</w:t>
            </w:r>
            <w:r>
              <w:rPr>
                <w:noProof/>
                <w:webHidden/>
              </w:rPr>
              <w:tab/>
            </w:r>
            <w:r>
              <w:rPr>
                <w:noProof/>
                <w:webHidden/>
              </w:rPr>
              <w:fldChar w:fldCharType="begin"/>
            </w:r>
            <w:r>
              <w:rPr>
                <w:noProof/>
                <w:webHidden/>
              </w:rPr>
              <w:instrText xml:space="preserve"> PAGEREF _Toc225456379 \h </w:instrText>
            </w:r>
            <w:r>
              <w:rPr>
                <w:noProof/>
                <w:webHidden/>
              </w:rPr>
            </w:r>
            <w:r>
              <w:rPr>
                <w:noProof/>
                <w:webHidden/>
              </w:rPr>
              <w:fldChar w:fldCharType="separate"/>
            </w:r>
            <w:r>
              <w:rPr>
                <w:noProof/>
                <w:webHidden/>
              </w:rPr>
              <w:t>1</w:t>
            </w:r>
            <w:r>
              <w:rPr>
                <w:noProof/>
                <w:webHidden/>
              </w:rPr>
              <w:fldChar w:fldCharType="end"/>
            </w:r>
          </w:hyperlink>
        </w:p>
        <w:p w14:paraId="51C28F79" w14:textId="5AD702D2" w:rsidR="006B1EBD" w:rsidRDefault="006B1EBD">
          <w:pPr>
            <w:pStyle w:val="TDC2"/>
            <w:tabs>
              <w:tab w:val="left" w:pos="960"/>
              <w:tab w:val="right" w:leader="dot" w:pos="9016"/>
            </w:tabs>
            <w:rPr>
              <w:rFonts w:asciiTheme="minorHAnsi" w:eastAsiaTheme="minorEastAsia" w:hAnsiTheme="minorHAnsi"/>
              <w:noProof/>
              <w:szCs w:val="24"/>
              <w:lang w:eastAsia="es-BO"/>
            </w:rPr>
          </w:pPr>
          <w:hyperlink w:anchor="_Toc225456380" w:history="1">
            <w:r w:rsidRPr="00C652F1">
              <w:rPr>
                <w:rStyle w:val="Hipervnculo"/>
                <w:noProof/>
              </w:rPr>
              <w:t>1.1.</w:t>
            </w:r>
            <w:r>
              <w:rPr>
                <w:rFonts w:asciiTheme="minorHAnsi" w:eastAsiaTheme="minorEastAsia" w:hAnsiTheme="minorHAnsi"/>
                <w:noProof/>
                <w:szCs w:val="24"/>
                <w:lang w:eastAsia="es-BO"/>
              </w:rPr>
              <w:tab/>
            </w:r>
            <w:r w:rsidRPr="00C652F1">
              <w:rPr>
                <w:rStyle w:val="Hipervnculo"/>
                <w:noProof/>
              </w:rPr>
              <w:t>Origen del dataset</w:t>
            </w:r>
            <w:r>
              <w:rPr>
                <w:noProof/>
                <w:webHidden/>
              </w:rPr>
              <w:tab/>
            </w:r>
            <w:r>
              <w:rPr>
                <w:noProof/>
                <w:webHidden/>
              </w:rPr>
              <w:fldChar w:fldCharType="begin"/>
            </w:r>
            <w:r>
              <w:rPr>
                <w:noProof/>
                <w:webHidden/>
              </w:rPr>
              <w:instrText xml:space="preserve"> PAGEREF _Toc225456380 \h </w:instrText>
            </w:r>
            <w:r>
              <w:rPr>
                <w:noProof/>
                <w:webHidden/>
              </w:rPr>
            </w:r>
            <w:r>
              <w:rPr>
                <w:noProof/>
                <w:webHidden/>
              </w:rPr>
              <w:fldChar w:fldCharType="separate"/>
            </w:r>
            <w:r>
              <w:rPr>
                <w:noProof/>
                <w:webHidden/>
              </w:rPr>
              <w:t>1</w:t>
            </w:r>
            <w:r>
              <w:rPr>
                <w:noProof/>
                <w:webHidden/>
              </w:rPr>
              <w:fldChar w:fldCharType="end"/>
            </w:r>
          </w:hyperlink>
        </w:p>
        <w:p w14:paraId="3006EBE0" w14:textId="1DB5E7BD" w:rsidR="006B1EBD" w:rsidRDefault="006B1EBD">
          <w:pPr>
            <w:pStyle w:val="TDC2"/>
            <w:tabs>
              <w:tab w:val="left" w:pos="960"/>
              <w:tab w:val="right" w:leader="dot" w:pos="9016"/>
            </w:tabs>
            <w:rPr>
              <w:rFonts w:asciiTheme="minorHAnsi" w:eastAsiaTheme="minorEastAsia" w:hAnsiTheme="minorHAnsi"/>
              <w:noProof/>
              <w:szCs w:val="24"/>
              <w:lang w:eastAsia="es-BO"/>
            </w:rPr>
          </w:pPr>
          <w:hyperlink w:anchor="_Toc225456381" w:history="1">
            <w:r w:rsidRPr="00C652F1">
              <w:rPr>
                <w:rStyle w:val="Hipervnculo"/>
                <w:noProof/>
              </w:rPr>
              <w:t>1.2.</w:t>
            </w:r>
            <w:r>
              <w:rPr>
                <w:rFonts w:asciiTheme="minorHAnsi" w:eastAsiaTheme="minorEastAsia" w:hAnsiTheme="minorHAnsi"/>
                <w:noProof/>
                <w:szCs w:val="24"/>
                <w:lang w:eastAsia="es-BO"/>
              </w:rPr>
              <w:tab/>
            </w:r>
            <w:r w:rsidRPr="00C652F1">
              <w:rPr>
                <w:rStyle w:val="Hipervnculo"/>
                <w:noProof/>
              </w:rPr>
              <w:t>Institución o plataforma que lo publica</w:t>
            </w:r>
            <w:r>
              <w:rPr>
                <w:noProof/>
                <w:webHidden/>
              </w:rPr>
              <w:tab/>
            </w:r>
            <w:r>
              <w:rPr>
                <w:noProof/>
                <w:webHidden/>
              </w:rPr>
              <w:fldChar w:fldCharType="begin"/>
            </w:r>
            <w:r>
              <w:rPr>
                <w:noProof/>
                <w:webHidden/>
              </w:rPr>
              <w:instrText xml:space="preserve"> PAGEREF _Toc225456381 \h </w:instrText>
            </w:r>
            <w:r>
              <w:rPr>
                <w:noProof/>
                <w:webHidden/>
              </w:rPr>
            </w:r>
            <w:r>
              <w:rPr>
                <w:noProof/>
                <w:webHidden/>
              </w:rPr>
              <w:fldChar w:fldCharType="separate"/>
            </w:r>
            <w:r>
              <w:rPr>
                <w:noProof/>
                <w:webHidden/>
              </w:rPr>
              <w:t>1</w:t>
            </w:r>
            <w:r>
              <w:rPr>
                <w:noProof/>
                <w:webHidden/>
              </w:rPr>
              <w:fldChar w:fldCharType="end"/>
            </w:r>
          </w:hyperlink>
        </w:p>
        <w:p w14:paraId="1493CA4B" w14:textId="08E435C3" w:rsidR="006B1EBD" w:rsidRDefault="006B1EBD">
          <w:pPr>
            <w:pStyle w:val="TDC2"/>
            <w:tabs>
              <w:tab w:val="left" w:pos="960"/>
              <w:tab w:val="right" w:leader="dot" w:pos="9016"/>
            </w:tabs>
            <w:rPr>
              <w:rFonts w:asciiTheme="minorHAnsi" w:eastAsiaTheme="minorEastAsia" w:hAnsiTheme="minorHAnsi"/>
              <w:noProof/>
              <w:szCs w:val="24"/>
              <w:lang w:eastAsia="es-BO"/>
            </w:rPr>
          </w:pPr>
          <w:hyperlink w:anchor="_Toc225456382" w:history="1">
            <w:r w:rsidRPr="00C652F1">
              <w:rPr>
                <w:rStyle w:val="Hipervnculo"/>
                <w:noProof/>
              </w:rPr>
              <w:t>1.3.</w:t>
            </w:r>
            <w:r>
              <w:rPr>
                <w:rFonts w:asciiTheme="minorHAnsi" w:eastAsiaTheme="minorEastAsia" w:hAnsiTheme="minorHAnsi"/>
                <w:noProof/>
                <w:szCs w:val="24"/>
                <w:lang w:eastAsia="es-BO"/>
              </w:rPr>
              <w:tab/>
            </w:r>
            <w:r w:rsidRPr="00C652F1">
              <w:rPr>
                <w:rStyle w:val="Hipervnculo"/>
                <w:noProof/>
              </w:rPr>
              <w:t>Problema o fenómeno que representa</w:t>
            </w:r>
            <w:r>
              <w:rPr>
                <w:noProof/>
                <w:webHidden/>
              </w:rPr>
              <w:tab/>
            </w:r>
            <w:r>
              <w:rPr>
                <w:noProof/>
                <w:webHidden/>
              </w:rPr>
              <w:fldChar w:fldCharType="begin"/>
            </w:r>
            <w:r>
              <w:rPr>
                <w:noProof/>
                <w:webHidden/>
              </w:rPr>
              <w:instrText xml:space="preserve"> PAGEREF _Toc225456382 \h </w:instrText>
            </w:r>
            <w:r>
              <w:rPr>
                <w:noProof/>
                <w:webHidden/>
              </w:rPr>
            </w:r>
            <w:r>
              <w:rPr>
                <w:noProof/>
                <w:webHidden/>
              </w:rPr>
              <w:fldChar w:fldCharType="separate"/>
            </w:r>
            <w:r>
              <w:rPr>
                <w:noProof/>
                <w:webHidden/>
              </w:rPr>
              <w:t>1</w:t>
            </w:r>
            <w:r>
              <w:rPr>
                <w:noProof/>
                <w:webHidden/>
              </w:rPr>
              <w:fldChar w:fldCharType="end"/>
            </w:r>
          </w:hyperlink>
        </w:p>
        <w:p w14:paraId="04C45187" w14:textId="31A7C540" w:rsidR="006B1EBD" w:rsidRDefault="006B1EBD">
          <w:pPr>
            <w:pStyle w:val="TDC2"/>
            <w:tabs>
              <w:tab w:val="left" w:pos="960"/>
              <w:tab w:val="right" w:leader="dot" w:pos="9016"/>
            </w:tabs>
            <w:rPr>
              <w:rFonts w:asciiTheme="minorHAnsi" w:eastAsiaTheme="minorEastAsia" w:hAnsiTheme="minorHAnsi"/>
              <w:noProof/>
              <w:szCs w:val="24"/>
              <w:lang w:eastAsia="es-BO"/>
            </w:rPr>
          </w:pPr>
          <w:hyperlink w:anchor="_Toc225456383" w:history="1">
            <w:r w:rsidRPr="00C652F1">
              <w:rPr>
                <w:rStyle w:val="Hipervnculo"/>
                <w:noProof/>
              </w:rPr>
              <w:t>1.4.</w:t>
            </w:r>
            <w:r>
              <w:rPr>
                <w:rFonts w:asciiTheme="minorHAnsi" w:eastAsiaTheme="minorEastAsia" w:hAnsiTheme="minorHAnsi"/>
                <w:noProof/>
                <w:szCs w:val="24"/>
                <w:lang w:eastAsia="es-BO"/>
              </w:rPr>
              <w:tab/>
            </w:r>
            <w:r w:rsidRPr="00C652F1">
              <w:rPr>
                <w:rStyle w:val="Hipervnculo"/>
                <w:noProof/>
              </w:rPr>
              <w:t>Relevancia del análisis</w:t>
            </w:r>
            <w:r>
              <w:rPr>
                <w:noProof/>
                <w:webHidden/>
              </w:rPr>
              <w:tab/>
            </w:r>
            <w:r>
              <w:rPr>
                <w:noProof/>
                <w:webHidden/>
              </w:rPr>
              <w:fldChar w:fldCharType="begin"/>
            </w:r>
            <w:r>
              <w:rPr>
                <w:noProof/>
                <w:webHidden/>
              </w:rPr>
              <w:instrText xml:space="preserve"> PAGEREF _Toc225456383 \h </w:instrText>
            </w:r>
            <w:r>
              <w:rPr>
                <w:noProof/>
                <w:webHidden/>
              </w:rPr>
            </w:r>
            <w:r>
              <w:rPr>
                <w:noProof/>
                <w:webHidden/>
              </w:rPr>
              <w:fldChar w:fldCharType="separate"/>
            </w:r>
            <w:r>
              <w:rPr>
                <w:noProof/>
                <w:webHidden/>
              </w:rPr>
              <w:t>1</w:t>
            </w:r>
            <w:r>
              <w:rPr>
                <w:noProof/>
                <w:webHidden/>
              </w:rPr>
              <w:fldChar w:fldCharType="end"/>
            </w:r>
          </w:hyperlink>
        </w:p>
        <w:p w14:paraId="7A7856F2" w14:textId="16A751E4" w:rsidR="006B1EBD" w:rsidRDefault="006B1EBD">
          <w:pPr>
            <w:pStyle w:val="TDC1"/>
            <w:tabs>
              <w:tab w:val="left" w:pos="480"/>
              <w:tab w:val="right" w:leader="dot" w:pos="9016"/>
            </w:tabs>
            <w:rPr>
              <w:rFonts w:asciiTheme="minorHAnsi" w:eastAsiaTheme="minorEastAsia" w:hAnsiTheme="minorHAnsi"/>
              <w:noProof/>
              <w:szCs w:val="24"/>
              <w:lang w:eastAsia="es-BO"/>
            </w:rPr>
          </w:pPr>
          <w:hyperlink w:anchor="_Toc225456384" w:history="1">
            <w:r w:rsidRPr="00C652F1">
              <w:rPr>
                <w:rStyle w:val="Hipervnculo"/>
                <w:noProof/>
              </w:rPr>
              <w:t>2.</w:t>
            </w:r>
            <w:r>
              <w:rPr>
                <w:rFonts w:asciiTheme="minorHAnsi" w:eastAsiaTheme="minorEastAsia" w:hAnsiTheme="minorHAnsi"/>
                <w:noProof/>
                <w:szCs w:val="24"/>
                <w:lang w:eastAsia="es-BO"/>
              </w:rPr>
              <w:tab/>
            </w:r>
            <w:r w:rsidRPr="00C652F1">
              <w:rPr>
                <w:rStyle w:val="Hipervnculo"/>
                <w:noProof/>
              </w:rPr>
              <w:t>Descripción de la estructura de los datos</w:t>
            </w:r>
            <w:r>
              <w:rPr>
                <w:noProof/>
                <w:webHidden/>
              </w:rPr>
              <w:tab/>
            </w:r>
            <w:r>
              <w:rPr>
                <w:noProof/>
                <w:webHidden/>
              </w:rPr>
              <w:fldChar w:fldCharType="begin"/>
            </w:r>
            <w:r>
              <w:rPr>
                <w:noProof/>
                <w:webHidden/>
              </w:rPr>
              <w:instrText xml:space="preserve"> PAGEREF _Toc225456384 \h </w:instrText>
            </w:r>
            <w:r>
              <w:rPr>
                <w:noProof/>
                <w:webHidden/>
              </w:rPr>
            </w:r>
            <w:r>
              <w:rPr>
                <w:noProof/>
                <w:webHidden/>
              </w:rPr>
              <w:fldChar w:fldCharType="separate"/>
            </w:r>
            <w:r>
              <w:rPr>
                <w:noProof/>
                <w:webHidden/>
              </w:rPr>
              <w:t>2</w:t>
            </w:r>
            <w:r>
              <w:rPr>
                <w:noProof/>
                <w:webHidden/>
              </w:rPr>
              <w:fldChar w:fldCharType="end"/>
            </w:r>
          </w:hyperlink>
        </w:p>
        <w:p w14:paraId="75AC76E0" w14:textId="2F9D9CBE" w:rsidR="006B1EBD" w:rsidRDefault="006B1EBD">
          <w:pPr>
            <w:pStyle w:val="TDC2"/>
            <w:tabs>
              <w:tab w:val="left" w:pos="960"/>
              <w:tab w:val="right" w:leader="dot" w:pos="9016"/>
            </w:tabs>
            <w:rPr>
              <w:rFonts w:asciiTheme="minorHAnsi" w:eastAsiaTheme="minorEastAsia" w:hAnsiTheme="minorHAnsi"/>
              <w:noProof/>
              <w:szCs w:val="24"/>
              <w:lang w:eastAsia="es-BO"/>
            </w:rPr>
          </w:pPr>
          <w:hyperlink w:anchor="_Toc225456385" w:history="1">
            <w:r w:rsidRPr="00C652F1">
              <w:rPr>
                <w:rStyle w:val="Hipervnculo"/>
                <w:noProof/>
              </w:rPr>
              <w:t>2.1.</w:t>
            </w:r>
            <w:r>
              <w:rPr>
                <w:rFonts w:asciiTheme="minorHAnsi" w:eastAsiaTheme="minorEastAsia" w:hAnsiTheme="minorHAnsi"/>
                <w:noProof/>
                <w:szCs w:val="24"/>
                <w:lang w:eastAsia="es-BO"/>
              </w:rPr>
              <w:tab/>
            </w:r>
            <w:r w:rsidRPr="00C652F1">
              <w:rPr>
                <w:rStyle w:val="Hipervnculo"/>
                <w:noProof/>
              </w:rPr>
              <w:t>Estructura original</w:t>
            </w:r>
            <w:r>
              <w:rPr>
                <w:noProof/>
                <w:webHidden/>
              </w:rPr>
              <w:tab/>
            </w:r>
            <w:r>
              <w:rPr>
                <w:noProof/>
                <w:webHidden/>
              </w:rPr>
              <w:fldChar w:fldCharType="begin"/>
            </w:r>
            <w:r>
              <w:rPr>
                <w:noProof/>
                <w:webHidden/>
              </w:rPr>
              <w:instrText xml:space="preserve"> PAGEREF _Toc225456385 \h </w:instrText>
            </w:r>
            <w:r>
              <w:rPr>
                <w:noProof/>
                <w:webHidden/>
              </w:rPr>
            </w:r>
            <w:r>
              <w:rPr>
                <w:noProof/>
                <w:webHidden/>
              </w:rPr>
              <w:fldChar w:fldCharType="separate"/>
            </w:r>
            <w:r>
              <w:rPr>
                <w:noProof/>
                <w:webHidden/>
              </w:rPr>
              <w:t>2</w:t>
            </w:r>
            <w:r>
              <w:rPr>
                <w:noProof/>
                <w:webHidden/>
              </w:rPr>
              <w:fldChar w:fldCharType="end"/>
            </w:r>
          </w:hyperlink>
        </w:p>
        <w:p w14:paraId="74595E0B" w14:textId="3B14FAD1" w:rsidR="006B1EBD" w:rsidRDefault="006B1EBD">
          <w:pPr>
            <w:pStyle w:val="TDC2"/>
            <w:tabs>
              <w:tab w:val="left" w:pos="960"/>
              <w:tab w:val="right" w:leader="dot" w:pos="9016"/>
            </w:tabs>
            <w:rPr>
              <w:rFonts w:asciiTheme="minorHAnsi" w:eastAsiaTheme="minorEastAsia" w:hAnsiTheme="minorHAnsi"/>
              <w:noProof/>
              <w:szCs w:val="24"/>
              <w:lang w:eastAsia="es-BO"/>
            </w:rPr>
          </w:pPr>
          <w:hyperlink w:anchor="_Toc225456386" w:history="1">
            <w:r w:rsidRPr="00C652F1">
              <w:rPr>
                <w:rStyle w:val="Hipervnculo"/>
                <w:noProof/>
              </w:rPr>
              <w:t>2.2.</w:t>
            </w:r>
            <w:r>
              <w:rPr>
                <w:rFonts w:asciiTheme="minorHAnsi" w:eastAsiaTheme="minorEastAsia" w:hAnsiTheme="minorHAnsi"/>
                <w:noProof/>
                <w:szCs w:val="24"/>
                <w:lang w:eastAsia="es-BO"/>
              </w:rPr>
              <w:tab/>
            </w:r>
            <w:r w:rsidRPr="00C652F1">
              <w:rPr>
                <w:rStyle w:val="Hipervnculo"/>
                <w:noProof/>
              </w:rPr>
              <w:t>Estructura luego del proceso de limpieza y estandarización</w:t>
            </w:r>
            <w:r>
              <w:rPr>
                <w:noProof/>
                <w:webHidden/>
              </w:rPr>
              <w:tab/>
            </w:r>
            <w:r>
              <w:rPr>
                <w:noProof/>
                <w:webHidden/>
              </w:rPr>
              <w:fldChar w:fldCharType="begin"/>
            </w:r>
            <w:r>
              <w:rPr>
                <w:noProof/>
                <w:webHidden/>
              </w:rPr>
              <w:instrText xml:space="preserve"> PAGEREF _Toc225456386 \h </w:instrText>
            </w:r>
            <w:r>
              <w:rPr>
                <w:noProof/>
                <w:webHidden/>
              </w:rPr>
            </w:r>
            <w:r>
              <w:rPr>
                <w:noProof/>
                <w:webHidden/>
              </w:rPr>
              <w:fldChar w:fldCharType="separate"/>
            </w:r>
            <w:r>
              <w:rPr>
                <w:noProof/>
                <w:webHidden/>
              </w:rPr>
              <w:t>3</w:t>
            </w:r>
            <w:r>
              <w:rPr>
                <w:noProof/>
                <w:webHidden/>
              </w:rPr>
              <w:fldChar w:fldCharType="end"/>
            </w:r>
          </w:hyperlink>
        </w:p>
        <w:p w14:paraId="2379B0C7" w14:textId="6C5A9420" w:rsidR="006B1EBD" w:rsidRDefault="006B1EBD">
          <w:pPr>
            <w:pStyle w:val="TDC1"/>
            <w:tabs>
              <w:tab w:val="left" w:pos="480"/>
              <w:tab w:val="right" w:leader="dot" w:pos="9016"/>
            </w:tabs>
            <w:rPr>
              <w:rFonts w:asciiTheme="minorHAnsi" w:eastAsiaTheme="minorEastAsia" w:hAnsiTheme="minorHAnsi"/>
              <w:noProof/>
              <w:szCs w:val="24"/>
              <w:lang w:eastAsia="es-BO"/>
            </w:rPr>
          </w:pPr>
          <w:hyperlink w:anchor="_Toc225456387" w:history="1">
            <w:r w:rsidRPr="00C652F1">
              <w:rPr>
                <w:rStyle w:val="Hipervnculo"/>
                <w:noProof/>
              </w:rPr>
              <w:t>3.</w:t>
            </w:r>
            <w:r>
              <w:rPr>
                <w:rFonts w:asciiTheme="minorHAnsi" w:eastAsiaTheme="minorEastAsia" w:hAnsiTheme="minorHAnsi"/>
                <w:noProof/>
                <w:szCs w:val="24"/>
                <w:lang w:eastAsia="es-BO"/>
              </w:rPr>
              <w:tab/>
            </w:r>
            <w:r w:rsidRPr="00C652F1">
              <w:rPr>
                <w:rStyle w:val="Hipervnculo"/>
                <w:noProof/>
              </w:rPr>
              <w:t>Identificación de datos relevantes</w:t>
            </w:r>
            <w:r>
              <w:rPr>
                <w:noProof/>
                <w:webHidden/>
              </w:rPr>
              <w:tab/>
            </w:r>
            <w:r>
              <w:rPr>
                <w:noProof/>
                <w:webHidden/>
              </w:rPr>
              <w:fldChar w:fldCharType="begin"/>
            </w:r>
            <w:r>
              <w:rPr>
                <w:noProof/>
                <w:webHidden/>
              </w:rPr>
              <w:instrText xml:space="preserve"> PAGEREF _Toc225456387 \h </w:instrText>
            </w:r>
            <w:r>
              <w:rPr>
                <w:noProof/>
                <w:webHidden/>
              </w:rPr>
            </w:r>
            <w:r>
              <w:rPr>
                <w:noProof/>
                <w:webHidden/>
              </w:rPr>
              <w:fldChar w:fldCharType="separate"/>
            </w:r>
            <w:r>
              <w:rPr>
                <w:noProof/>
                <w:webHidden/>
              </w:rPr>
              <w:t>4</w:t>
            </w:r>
            <w:r>
              <w:rPr>
                <w:noProof/>
                <w:webHidden/>
              </w:rPr>
              <w:fldChar w:fldCharType="end"/>
            </w:r>
          </w:hyperlink>
        </w:p>
        <w:p w14:paraId="0E7F819C" w14:textId="71F9B76A" w:rsidR="006B1EBD" w:rsidRDefault="006B1EBD">
          <w:pPr>
            <w:pStyle w:val="TDC1"/>
            <w:tabs>
              <w:tab w:val="left" w:pos="480"/>
              <w:tab w:val="right" w:leader="dot" w:pos="9016"/>
            </w:tabs>
            <w:rPr>
              <w:rFonts w:asciiTheme="minorHAnsi" w:eastAsiaTheme="minorEastAsia" w:hAnsiTheme="minorHAnsi"/>
              <w:noProof/>
              <w:szCs w:val="24"/>
              <w:lang w:eastAsia="es-BO"/>
            </w:rPr>
          </w:pPr>
          <w:hyperlink w:anchor="_Toc225456388" w:history="1">
            <w:r w:rsidRPr="00C652F1">
              <w:rPr>
                <w:rStyle w:val="Hipervnculo"/>
                <w:noProof/>
              </w:rPr>
              <w:t>4.</w:t>
            </w:r>
            <w:r>
              <w:rPr>
                <w:rFonts w:asciiTheme="minorHAnsi" w:eastAsiaTheme="minorEastAsia" w:hAnsiTheme="minorHAnsi"/>
                <w:noProof/>
                <w:szCs w:val="24"/>
                <w:lang w:eastAsia="es-BO"/>
              </w:rPr>
              <w:tab/>
            </w:r>
            <w:r w:rsidRPr="00C652F1">
              <w:rPr>
                <w:rStyle w:val="Hipervnculo"/>
                <w:noProof/>
              </w:rPr>
              <w:t>Análisis exploratorio de datos</w:t>
            </w:r>
            <w:r>
              <w:rPr>
                <w:noProof/>
                <w:webHidden/>
              </w:rPr>
              <w:tab/>
            </w:r>
            <w:r>
              <w:rPr>
                <w:noProof/>
                <w:webHidden/>
              </w:rPr>
              <w:fldChar w:fldCharType="begin"/>
            </w:r>
            <w:r>
              <w:rPr>
                <w:noProof/>
                <w:webHidden/>
              </w:rPr>
              <w:instrText xml:space="preserve"> PAGEREF _Toc225456388 \h </w:instrText>
            </w:r>
            <w:r>
              <w:rPr>
                <w:noProof/>
                <w:webHidden/>
              </w:rPr>
            </w:r>
            <w:r>
              <w:rPr>
                <w:noProof/>
                <w:webHidden/>
              </w:rPr>
              <w:fldChar w:fldCharType="separate"/>
            </w:r>
            <w:r>
              <w:rPr>
                <w:noProof/>
                <w:webHidden/>
              </w:rPr>
              <w:t>7</w:t>
            </w:r>
            <w:r>
              <w:rPr>
                <w:noProof/>
                <w:webHidden/>
              </w:rPr>
              <w:fldChar w:fldCharType="end"/>
            </w:r>
          </w:hyperlink>
        </w:p>
        <w:p w14:paraId="4C9C03CE" w14:textId="1E3E9962" w:rsidR="006B1EBD" w:rsidRDefault="006B1EBD">
          <w:pPr>
            <w:pStyle w:val="TDC2"/>
            <w:tabs>
              <w:tab w:val="left" w:pos="960"/>
              <w:tab w:val="right" w:leader="dot" w:pos="9016"/>
            </w:tabs>
            <w:rPr>
              <w:rFonts w:asciiTheme="minorHAnsi" w:eastAsiaTheme="minorEastAsia" w:hAnsiTheme="minorHAnsi"/>
              <w:noProof/>
              <w:szCs w:val="24"/>
              <w:lang w:eastAsia="es-BO"/>
            </w:rPr>
          </w:pPr>
          <w:hyperlink w:anchor="_Toc225456389" w:history="1">
            <w:r w:rsidRPr="00C652F1">
              <w:rPr>
                <w:rStyle w:val="Hipervnculo"/>
                <w:noProof/>
              </w:rPr>
              <w:t>4.1.</w:t>
            </w:r>
            <w:r>
              <w:rPr>
                <w:rFonts w:asciiTheme="minorHAnsi" w:eastAsiaTheme="minorEastAsia" w:hAnsiTheme="minorHAnsi"/>
                <w:noProof/>
                <w:szCs w:val="24"/>
                <w:lang w:eastAsia="es-BO"/>
              </w:rPr>
              <w:tab/>
            </w:r>
            <w:r w:rsidRPr="00C652F1">
              <w:rPr>
                <w:rStyle w:val="Hipervnculo"/>
                <w:noProof/>
              </w:rPr>
              <w:t>Tendencia de nacidos vivos (2009-2015)</w:t>
            </w:r>
            <w:r>
              <w:rPr>
                <w:noProof/>
                <w:webHidden/>
              </w:rPr>
              <w:tab/>
            </w:r>
            <w:r>
              <w:rPr>
                <w:noProof/>
                <w:webHidden/>
              </w:rPr>
              <w:fldChar w:fldCharType="begin"/>
            </w:r>
            <w:r>
              <w:rPr>
                <w:noProof/>
                <w:webHidden/>
              </w:rPr>
              <w:instrText xml:space="preserve"> PAGEREF _Toc225456389 \h </w:instrText>
            </w:r>
            <w:r>
              <w:rPr>
                <w:noProof/>
                <w:webHidden/>
              </w:rPr>
            </w:r>
            <w:r>
              <w:rPr>
                <w:noProof/>
                <w:webHidden/>
              </w:rPr>
              <w:fldChar w:fldCharType="separate"/>
            </w:r>
            <w:r>
              <w:rPr>
                <w:noProof/>
                <w:webHidden/>
              </w:rPr>
              <w:t>7</w:t>
            </w:r>
            <w:r>
              <w:rPr>
                <w:noProof/>
                <w:webHidden/>
              </w:rPr>
              <w:fldChar w:fldCharType="end"/>
            </w:r>
          </w:hyperlink>
        </w:p>
        <w:p w14:paraId="184AD047" w14:textId="2592DD9E" w:rsidR="006B1EBD" w:rsidRDefault="006B1EBD">
          <w:pPr>
            <w:pStyle w:val="TDC2"/>
            <w:tabs>
              <w:tab w:val="left" w:pos="960"/>
              <w:tab w:val="right" w:leader="dot" w:pos="9016"/>
            </w:tabs>
            <w:rPr>
              <w:rFonts w:asciiTheme="minorHAnsi" w:eastAsiaTheme="minorEastAsia" w:hAnsiTheme="minorHAnsi"/>
              <w:noProof/>
              <w:szCs w:val="24"/>
              <w:lang w:eastAsia="es-BO"/>
            </w:rPr>
          </w:pPr>
          <w:hyperlink w:anchor="_Toc225456390" w:history="1">
            <w:r w:rsidRPr="00C652F1">
              <w:rPr>
                <w:rStyle w:val="Hipervnculo"/>
                <w:noProof/>
              </w:rPr>
              <w:t>4.2.</w:t>
            </w:r>
            <w:r>
              <w:rPr>
                <w:rFonts w:asciiTheme="minorHAnsi" w:eastAsiaTheme="minorEastAsia" w:hAnsiTheme="minorHAnsi"/>
                <w:noProof/>
                <w:szCs w:val="24"/>
                <w:lang w:eastAsia="es-BO"/>
              </w:rPr>
              <w:tab/>
            </w:r>
            <w:r w:rsidRPr="00C652F1">
              <w:rPr>
                <w:rStyle w:val="Hipervnculo"/>
                <w:noProof/>
              </w:rPr>
              <w:t>Análisis Geográfico: Cobertura Sanitaria vs. Mortalidad Fetal</w:t>
            </w:r>
            <w:r>
              <w:rPr>
                <w:noProof/>
                <w:webHidden/>
              </w:rPr>
              <w:tab/>
            </w:r>
            <w:r>
              <w:rPr>
                <w:noProof/>
                <w:webHidden/>
              </w:rPr>
              <w:fldChar w:fldCharType="begin"/>
            </w:r>
            <w:r>
              <w:rPr>
                <w:noProof/>
                <w:webHidden/>
              </w:rPr>
              <w:instrText xml:space="preserve"> PAGEREF _Toc225456390 \h </w:instrText>
            </w:r>
            <w:r>
              <w:rPr>
                <w:noProof/>
                <w:webHidden/>
              </w:rPr>
            </w:r>
            <w:r>
              <w:rPr>
                <w:noProof/>
                <w:webHidden/>
              </w:rPr>
              <w:fldChar w:fldCharType="separate"/>
            </w:r>
            <w:r>
              <w:rPr>
                <w:noProof/>
                <w:webHidden/>
              </w:rPr>
              <w:t>7</w:t>
            </w:r>
            <w:r>
              <w:rPr>
                <w:noProof/>
                <w:webHidden/>
              </w:rPr>
              <w:fldChar w:fldCharType="end"/>
            </w:r>
          </w:hyperlink>
        </w:p>
        <w:p w14:paraId="0924F07D" w14:textId="2E20A7EB" w:rsidR="006B1EBD" w:rsidRDefault="006B1EBD">
          <w:pPr>
            <w:pStyle w:val="TDC1"/>
            <w:tabs>
              <w:tab w:val="left" w:pos="480"/>
              <w:tab w:val="right" w:leader="dot" w:pos="9016"/>
            </w:tabs>
            <w:rPr>
              <w:rFonts w:asciiTheme="minorHAnsi" w:eastAsiaTheme="minorEastAsia" w:hAnsiTheme="minorHAnsi"/>
              <w:noProof/>
              <w:szCs w:val="24"/>
              <w:lang w:eastAsia="es-BO"/>
            </w:rPr>
          </w:pPr>
          <w:hyperlink w:anchor="_Toc225456391" w:history="1">
            <w:r w:rsidRPr="00C652F1">
              <w:rPr>
                <w:rStyle w:val="Hipervnculo"/>
                <w:noProof/>
              </w:rPr>
              <w:t>5.</w:t>
            </w:r>
            <w:r>
              <w:rPr>
                <w:rFonts w:asciiTheme="minorHAnsi" w:eastAsiaTheme="minorEastAsia" w:hAnsiTheme="minorHAnsi"/>
                <w:noProof/>
                <w:szCs w:val="24"/>
                <w:lang w:eastAsia="es-BO"/>
              </w:rPr>
              <w:tab/>
            </w:r>
            <w:r w:rsidRPr="00C652F1">
              <w:rPr>
                <w:rStyle w:val="Hipervnculo"/>
                <w:noProof/>
              </w:rPr>
              <w:t>Definición de KPIs estratégicos</w:t>
            </w:r>
            <w:r>
              <w:rPr>
                <w:noProof/>
                <w:webHidden/>
              </w:rPr>
              <w:tab/>
            </w:r>
            <w:r>
              <w:rPr>
                <w:noProof/>
                <w:webHidden/>
              </w:rPr>
              <w:fldChar w:fldCharType="begin"/>
            </w:r>
            <w:r>
              <w:rPr>
                <w:noProof/>
                <w:webHidden/>
              </w:rPr>
              <w:instrText xml:space="preserve"> PAGEREF _Toc225456391 \h </w:instrText>
            </w:r>
            <w:r>
              <w:rPr>
                <w:noProof/>
                <w:webHidden/>
              </w:rPr>
            </w:r>
            <w:r>
              <w:rPr>
                <w:noProof/>
                <w:webHidden/>
              </w:rPr>
              <w:fldChar w:fldCharType="separate"/>
            </w:r>
            <w:r>
              <w:rPr>
                <w:noProof/>
                <w:webHidden/>
              </w:rPr>
              <w:t>8</w:t>
            </w:r>
            <w:r>
              <w:rPr>
                <w:noProof/>
                <w:webHidden/>
              </w:rPr>
              <w:fldChar w:fldCharType="end"/>
            </w:r>
          </w:hyperlink>
        </w:p>
        <w:p w14:paraId="692AA3D4" w14:textId="094FDD2E" w:rsidR="006B1EBD" w:rsidRDefault="006B1EBD">
          <w:pPr>
            <w:pStyle w:val="TDC2"/>
            <w:tabs>
              <w:tab w:val="left" w:pos="960"/>
              <w:tab w:val="right" w:leader="dot" w:pos="9016"/>
            </w:tabs>
            <w:rPr>
              <w:rFonts w:asciiTheme="minorHAnsi" w:eastAsiaTheme="minorEastAsia" w:hAnsiTheme="minorHAnsi"/>
              <w:noProof/>
              <w:szCs w:val="24"/>
              <w:lang w:eastAsia="es-BO"/>
            </w:rPr>
          </w:pPr>
          <w:hyperlink w:anchor="_Toc225456392" w:history="1">
            <w:r w:rsidRPr="00C652F1">
              <w:rPr>
                <w:rStyle w:val="Hipervnculo"/>
                <w:noProof/>
              </w:rPr>
              <w:t>5.1.</w:t>
            </w:r>
            <w:r>
              <w:rPr>
                <w:rFonts w:asciiTheme="minorHAnsi" w:eastAsiaTheme="minorEastAsia" w:hAnsiTheme="minorHAnsi"/>
                <w:noProof/>
                <w:szCs w:val="24"/>
                <w:lang w:eastAsia="es-BO"/>
              </w:rPr>
              <w:tab/>
            </w:r>
            <w:r w:rsidRPr="00C652F1">
              <w:rPr>
                <w:rStyle w:val="Hipervnculo"/>
                <w:noProof/>
              </w:rPr>
              <w:t>KPI 1: Porcentaje de Partos Atendidos por Personal Especializado (PAPE)</w:t>
            </w:r>
            <w:r>
              <w:rPr>
                <w:noProof/>
                <w:webHidden/>
              </w:rPr>
              <w:tab/>
            </w:r>
            <w:r>
              <w:rPr>
                <w:noProof/>
                <w:webHidden/>
              </w:rPr>
              <w:fldChar w:fldCharType="begin"/>
            </w:r>
            <w:r>
              <w:rPr>
                <w:noProof/>
                <w:webHidden/>
              </w:rPr>
              <w:instrText xml:space="preserve"> PAGEREF _Toc225456392 \h </w:instrText>
            </w:r>
            <w:r>
              <w:rPr>
                <w:noProof/>
                <w:webHidden/>
              </w:rPr>
            </w:r>
            <w:r>
              <w:rPr>
                <w:noProof/>
                <w:webHidden/>
              </w:rPr>
              <w:fldChar w:fldCharType="separate"/>
            </w:r>
            <w:r>
              <w:rPr>
                <w:noProof/>
                <w:webHidden/>
              </w:rPr>
              <w:t>8</w:t>
            </w:r>
            <w:r>
              <w:rPr>
                <w:noProof/>
                <w:webHidden/>
              </w:rPr>
              <w:fldChar w:fldCharType="end"/>
            </w:r>
          </w:hyperlink>
        </w:p>
        <w:p w14:paraId="23DBF39A" w14:textId="05BBFC4A" w:rsidR="006B1EBD" w:rsidRDefault="006B1EBD">
          <w:pPr>
            <w:pStyle w:val="TDC3"/>
            <w:tabs>
              <w:tab w:val="left" w:pos="1440"/>
              <w:tab w:val="right" w:leader="dot" w:pos="9016"/>
            </w:tabs>
            <w:rPr>
              <w:rFonts w:asciiTheme="minorHAnsi" w:eastAsiaTheme="minorEastAsia" w:hAnsiTheme="minorHAnsi"/>
              <w:noProof/>
              <w:szCs w:val="24"/>
              <w:lang w:eastAsia="es-BO"/>
            </w:rPr>
          </w:pPr>
          <w:hyperlink w:anchor="_Toc225456393" w:history="1">
            <w:r w:rsidRPr="00C652F1">
              <w:rPr>
                <w:rStyle w:val="Hipervnculo"/>
                <w:noProof/>
              </w:rPr>
              <w:t>5.1.1.</w:t>
            </w:r>
            <w:r>
              <w:rPr>
                <w:rFonts w:asciiTheme="minorHAnsi" w:eastAsiaTheme="minorEastAsia" w:hAnsiTheme="minorHAnsi"/>
                <w:noProof/>
                <w:szCs w:val="24"/>
                <w:lang w:eastAsia="es-BO"/>
              </w:rPr>
              <w:tab/>
            </w:r>
            <w:r w:rsidRPr="00C652F1">
              <w:rPr>
                <w:rStyle w:val="Hipervnculo"/>
                <w:noProof/>
              </w:rPr>
              <w:t>Fórmula</w:t>
            </w:r>
            <w:r>
              <w:rPr>
                <w:noProof/>
                <w:webHidden/>
              </w:rPr>
              <w:tab/>
            </w:r>
            <w:r>
              <w:rPr>
                <w:noProof/>
                <w:webHidden/>
              </w:rPr>
              <w:fldChar w:fldCharType="begin"/>
            </w:r>
            <w:r>
              <w:rPr>
                <w:noProof/>
                <w:webHidden/>
              </w:rPr>
              <w:instrText xml:space="preserve"> PAGEREF _Toc225456393 \h </w:instrText>
            </w:r>
            <w:r>
              <w:rPr>
                <w:noProof/>
                <w:webHidden/>
              </w:rPr>
            </w:r>
            <w:r>
              <w:rPr>
                <w:noProof/>
                <w:webHidden/>
              </w:rPr>
              <w:fldChar w:fldCharType="separate"/>
            </w:r>
            <w:r>
              <w:rPr>
                <w:noProof/>
                <w:webHidden/>
              </w:rPr>
              <w:t>8</w:t>
            </w:r>
            <w:r>
              <w:rPr>
                <w:noProof/>
                <w:webHidden/>
              </w:rPr>
              <w:fldChar w:fldCharType="end"/>
            </w:r>
          </w:hyperlink>
        </w:p>
        <w:p w14:paraId="481D30E3" w14:textId="49B5E9B4" w:rsidR="006B1EBD" w:rsidRDefault="006B1EBD">
          <w:pPr>
            <w:pStyle w:val="TDC3"/>
            <w:tabs>
              <w:tab w:val="left" w:pos="1440"/>
              <w:tab w:val="right" w:leader="dot" w:pos="9016"/>
            </w:tabs>
            <w:rPr>
              <w:rFonts w:asciiTheme="minorHAnsi" w:eastAsiaTheme="minorEastAsia" w:hAnsiTheme="minorHAnsi"/>
              <w:noProof/>
              <w:szCs w:val="24"/>
              <w:lang w:eastAsia="es-BO"/>
            </w:rPr>
          </w:pPr>
          <w:hyperlink w:anchor="_Toc225456394" w:history="1">
            <w:r w:rsidRPr="00C652F1">
              <w:rPr>
                <w:rStyle w:val="Hipervnculo"/>
                <w:noProof/>
              </w:rPr>
              <w:t>5.1.2.</w:t>
            </w:r>
            <w:r>
              <w:rPr>
                <w:rFonts w:asciiTheme="minorHAnsi" w:eastAsiaTheme="minorEastAsia" w:hAnsiTheme="minorHAnsi"/>
                <w:noProof/>
                <w:szCs w:val="24"/>
                <w:lang w:eastAsia="es-BO"/>
              </w:rPr>
              <w:tab/>
            </w:r>
            <w:r w:rsidRPr="00C652F1">
              <w:rPr>
                <w:rStyle w:val="Hipervnculo"/>
                <w:noProof/>
              </w:rPr>
              <w:t>¿Qué mide?</w:t>
            </w:r>
            <w:r>
              <w:rPr>
                <w:noProof/>
                <w:webHidden/>
              </w:rPr>
              <w:tab/>
            </w:r>
            <w:r>
              <w:rPr>
                <w:noProof/>
                <w:webHidden/>
              </w:rPr>
              <w:fldChar w:fldCharType="begin"/>
            </w:r>
            <w:r>
              <w:rPr>
                <w:noProof/>
                <w:webHidden/>
              </w:rPr>
              <w:instrText xml:space="preserve"> PAGEREF _Toc225456394 \h </w:instrText>
            </w:r>
            <w:r>
              <w:rPr>
                <w:noProof/>
                <w:webHidden/>
              </w:rPr>
            </w:r>
            <w:r>
              <w:rPr>
                <w:noProof/>
                <w:webHidden/>
              </w:rPr>
              <w:fldChar w:fldCharType="separate"/>
            </w:r>
            <w:r>
              <w:rPr>
                <w:noProof/>
                <w:webHidden/>
              </w:rPr>
              <w:t>8</w:t>
            </w:r>
            <w:r>
              <w:rPr>
                <w:noProof/>
                <w:webHidden/>
              </w:rPr>
              <w:fldChar w:fldCharType="end"/>
            </w:r>
          </w:hyperlink>
        </w:p>
        <w:p w14:paraId="22E95B6B" w14:textId="66E61386" w:rsidR="006B1EBD" w:rsidRDefault="006B1EBD">
          <w:pPr>
            <w:pStyle w:val="TDC3"/>
            <w:tabs>
              <w:tab w:val="left" w:pos="1440"/>
              <w:tab w:val="right" w:leader="dot" w:pos="9016"/>
            </w:tabs>
            <w:rPr>
              <w:rFonts w:asciiTheme="minorHAnsi" w:eastAsiaTheme="minorEastAsia" w:hAnsiTheme="minorHAnsi"/>
              <w:noProof/>
              <w:szCs w:val="24"/>
              <w:lang w:eastAsia="es-BO"/>
            </w:rPr>
          </w:pPr>
          <w:hyperlink w:anchor="_Toc225456395" w:history="1">
            <w:r w:rsidRPr="00C652F1">
              <w:rPr>
                <w:rStyle w:val="Hipervnculo"/>
                <w:noProof/>
              </w:rPr>
              <w:t>5.1.3.</w:t>
            </w:r>
            <w:r>
              <w:rPr>
                <w:rFonts w:asciiTheme="minorHAnsi" w:eastAsiaTheme="minorEastAsia" w:hAnsiTheme="minorHAnsi"/>
                <w:noProof/>
                <w:szCs w:val="24"/>
                <w:lang w:eastAsia="es-BO"/>
              </w:rPr>
              <w:tab/>
            </w:r>
            <w:r w:rsidRPr="00C652F1">
              <w:rPr>
                <w:rStyle w:val="Hipervnculo"/>
                <w:noProof/>
              </w:rPr>
              <w:t>Semáforo de Control</w:t>
            </w:r>
            <w:r>
              <w:rPr>
                <w:noProof/>
                <w:webHidden/>
              </w:rPr>
              <w:tab/>
            </w:r>
            <w:r>
              <w:rPr>
                <w:noProof/>
                <w:webHidden/>
              </w:rPr>
              <w:fldChar w:fldCharType="begin"/>
            </w:r>
            <w:r>
              <w:rPr>
                <w:noProof/>
                <w:webHidden/>
              </w:rPr>
              <w:instrText xml:space="preserve"> PAGEREF _Toc225456395 \h </w:instrText>
            </w:r>
            <w:r>
              <w:rPr>
                <w:noProof/>
                <w:webHidden/>
              </w:rPr>
            </w:r>
            <w:r>
              <w:rPr>
                <w:noProof/>
                <w:webHidden/>
              </w:rPr>
              <w:fldChar w:fldCharType="separate"/>
            </w:r>
            <w:r>
              <w:rPr>
                <w:noProof/>
                <w:webHidden/>
              </w:rPr>
              <w:t>8</w:t>
            </w:r>
            <w:r>
              <w:rPr>
                <w:noProof/>
                <w:webHidden/>
              </w:rPr>
              <w:fldChar w:fldCharType="end"/>
            </w:r>
          </w:hyperlink>
        </w:p>
        <w:p w14:paraId="6D64E160" w14:textId="312A920B" w:rsidR="006B1EBD" w:rsidRDefault="006B1EBD">
          <w:pPr>
            <w:pStyle w:val="TDC3"/>
            <w:tabs>
              <w:tab w:val="left" w:pos="1440"/>
              <w:tab w:val="right" w:leader="dot" w:pos="9016"/>
            </w:tabs>
            <w:rPr>
              <w:rFonts w:asciiTheme="minorHAnsi" w:eastAsiaTheme="minorEastAsia" w:hAnsiTheme="minorHAnsi"/>
              <w:noProof/>
              <w:szCs w:val="24"/>
              <w:lang w:eastAsia="es-BO"/>
            </w:rPr>
          </w:pPr>
          <w:hyperlink w:anchor="_Toc225456396" w:history="1">
            <w:r w:rsidRPr="00C652F1">
              <w:rPr>
                <w:rStyle w:val="Hipervnculo"/>
                <w:noProof/>
              </w:rPr>
              <w:t>5.1.4.</w:t>
            </w:r>
            <w:r>
              <w:rPr>
                <w:rFonts w:asciiTheme="minorHAnsi" w:eastAsiaTheme="minorEastAsia" w:hAnsiTheme="minorHAnsi"/>
                <w:noProof/>
                <w:szCs w:val="24"/>
                <w:lang w:eastAsia="es-BO"/>
              </w:rPr>
              <w:tab/>
            </w:r>
            <w:r w:rsidRPr="00C652F1">
              <w:rPr>
                <w:rStyle w:val="Hipervnculo"/>
                <w:noProof/>
              </w:rPr>
              <w:t>Interpretación</w:t>
            </w:r>
            <w:r>
              <w:rPr>
                <w:noProof/>
                <w:webHidden/>
              </w:rPr>
              <w:tab/>
            </w:r>
            <w:r>
              <w:rPr>
                <w:noProof/>
                <w:webHidden/>
              </w:rPr>
              <w:fldChar w:fldCharType="begin"/>
            </w:r>
            <w:r>
              <w:rPr>
                <w:noProof/>
                <w:webHidden/>
              </w:rPr>
              <w:instrText xml:space="preserve"> PAGEREF _Toc225456396 \h </w:instrText>
            </w:r>
            <w:r>
              <w:rPr>
                <w:noProof/>
                <w:webHidden/>
              </w:rPr>
            </w:r>
            <w:r>
              <w:rPr>
                <w:noProof/>
                <w:webHidden/>
              </w:rPr>
              <w:fldChar w:fldCharType="separate"/>
            </w:r>
            <w:r>
              <w:rPr>
                <w:noProof/>
                <w:webHidden/>
              </w:rPr>
              <w:t>8</w:t>
            </w:r>
            <w:r>
              <w:rPr>
                <w:noProof/>
                <w:webHidden/>
              </w:rPr>
              <w:fldChar w:fldCharType="end"/>
            </w:r>
          </w:hyperlink>
        </w:p>
        <w:p w14:paraId="522700FB" w14:textId="0C7908CE" w:rsidR="006B1EBD" w:rsidRDefault="006B1EBD">
          <w:pPr>
            <w:pStyle w:val="TDC3"/>
            <w:tabs>
              <w:tab w:val="left" w:pos="1440"/>
              <w:tab w:val="right" w:leader="dot" w:pos="9016"/>
            </w:tabs>
            <w:rPr>
              <w:rFonts w:asciiTheme="minorHAnsi" w:eastAsiaTheme="minorEastAsia" w:hAnsiTheme="minorHAnsi"/>
              <w:noProof/>
              <w:szCs w:val="24"/>
              <w:lang w:eastAsia="es-BO"/>
            </w:rPr>
          </w:pPr>
          <w:hyperlink w:anchor="_Toc225456397" w:history="1">
            <w:r w:rsidRPr="00C652F1">
              <w:rPr>
                <w:rStyle w:val="Hipervnculo"/>
                <w:noProof/>
              </w:rPr>
              <w:t>5.1.5.</w:t>
            </w:r>
            <w:r>
              <w:rPr>
                <w:rFonts w:asciiTheme="minorHAnsi" w:eastAsiaTheme="minorEastAsia" w:hAnsiTheme="minorHAnsi"/>
                <w:noProof/>
                <w:szCs w:val="24"/>
                <w:lang w:eastAsia="es-BO"/>
              </w:rPr>
              <w:tab/>
            </w:r>
            <w:r w:rsidRPr="00C652F1">
              <w:rPr>
                <w:rStyle w:val="Hipervnculo"/>
                <w:noProof/>
              </w:rPr>
              <w:t>Referencia y Fuentes</w:t>
            </w:r>
            <w:r>
              <w:rPr>
                <w:noProof/>
                <w:webHidden/>
              </w:rPr>
              <w:tab/>
            </w:r>
            <w:r>
              <w:rPr>
                <w:noProof/>
                <w:webHidden/>
              </w:rPr>
              <w:fldChar w:fldCharType="begin"/>
            </w:r>
            <w:r>
              <w:rPr>
                <w:noProof/>
                <w:webHidden/>
              </w:rPr>
              <w:instrText xml:space="preserve"> PAGEREF _Toc225456397 \h </w:instrText>
            </w:r>
            <w:r>
              <w:rPr>
                <w:noProof/>
                <w:webHidden/>
              </w:rPr>
            </w:r>
            <w:r>
              <w:rPr>
                <w:noProof/>
                <w:webHidden/>
              </w:rPr>
              <w:fldChar w:fldCharType="separate"/>
            </w:r>
            <w:r>
              <w:rPr>
                <w:noProof/>
                <w:webHidden/>
              </w:rPr>
              <w:t>9</w:t>
            </w:r>
            <w:r>
              <w:rPr>
                <w:noProof/>
                <w:webHidden/>
              </w:rPr>
              <w:fldChar w:fldCharType="end"/>
            </w:r>
          </w:hyperlink>
        </w:p>
        <w:p w14:paraId="3D5D869C" w14:textId="11512C2D" w:rsidR="006B1EBD" w:rsidRDefault="006B1EBD">
          <w:pPr>
            <w:pStyle w:val="TDC2"/>
            <w:tabs>
              <w:tab w:val="left" w:pos="960"/>
              <w:tab w:val="right" w:leader="dot" w:pos="9016"/>
            </w:tabs>
            <w:rPr>
              <w:rFonts w:asciiTheme="minorHAnsi" w:eastAsiaTheme="minorEastAsia" w:hAnsiTheme="minorHAnsi"/>
              <w:noProof/>
              <w:szCs w:val="24"/>
              <w:lang w:eastAsia="es-BO"/>
            </w:rPr>
          </w:pPr>
          <w:hyperlink w:anchor="_Toc225456398" w:history="1">
            <w:r w:rsidRPr="00C652F1">
              <w:rPr>
                <w:rStyle w:val="Hipervnculo"/>
                <w:noProof/>
              </w:rPr>
              <w:t>5.2.</w:t>
            </w:r>
            <w:r>
              <w:rPr>
                <w:rFonts w:asciiTheme="minorHAnsi" w:eastAsiaTheme="minorEastAsia" w:hAnsiTheme="minorHAnsi"/>
                <w:noProof/>
                <w:szCs w:val="24"/>
                <w:lang w:eastAsia="es-BO"/>
              </w:rPr>
              <w:tab/>
            </w:r>
            <w:r w:rsidRPr="00C652F1">
              <w:rPr>
                <w:rStyle w:val="Hipervnculo"/>
                <w:noProof/>
              </w:rPr>
              <w:t>KPI 2: Tasa de Mortalidad Fetal Registrada (TMFR)</w:t>
            </w:r>
            <w:r>
              <w:rPr>
                <w:noProof/>
                <w:webHidden/>
              </w:rPr>
              <w:tab/>
            </w:r>
            <w:r>
              <w:rPr>
                <w:noProof/>
                <w:webHidden/>
              </w:rPr>
              <w:fldChar w:fldCharType="begin"/>
            </w:r>
            <w:r>
              <w:rPr>
                <w:noProof/>
                <w:webHidden/>
              </w:rPr>
              <w:instrText xml:space="preserve"> PAGEREF _Toc225456398 \h </w:instrText>
            </w:r>
            <w:r>
              <w:rPr>
                <w:noProof/>
                <w:webHidden/>
              </w:rPr>
            </w:r>
            <w:r>
              <w:rPr>
                <w:noProof/>
                <w:webHidden/>
              </w:rPr>
              <w:fldChar w:fldCharType="separate"/>
            </w:r>
            <w:r>
              <w:rPr>
                <w:noProof/>
                <w:webHidden/>
              </w:rPr>
              <w:t>9</w:t>
            </w:r>
            <w:r>
              <w:rPr>
                <w:noProof/>
                <w:webHidden/>
              </w:rPr>
              <w:fldChar w:fldCharType="end"/>
            </w:r>
          </w:hyperlink>
        </w:p>
        <w:p w14:paraId="4801D7F4" w14:textId="2DB2EF67" w:rsidR="006B1EBD" w:rsidRDefault="006B1EBD">
          <w:pPr>
            <w:pStyle w:val="TDC3"/>
            <w:tabs>
              <w:tab w:val="left" w:pos="1440"/>
              <w:tab w:val="right" w:leader="dot" w:pos="9016"/>
            </w:tabs>
            <w:rPr>
              <w:rFonts w:asciiTheme="minorHAnsi" w:eastAsiaTheme="minorEastAsia" w:hAnsiTheme="minorHAnsi"/>
              <w:noProof/>
              <w:szCs w:val="24"/>
              <w:lang w:eastAsia="es-BO"/>
            </w:rPr>
          </w:pPr>
          <w:hyperlink w:anchor="_Toc225456399" w:history="1">
            <w:r w:rsidRPr="00C652F1">
              <w:rPr>
                <w:rStyle w:val="Hipervnculo"/>
                <w:noProof/>
              </w:rPr>
              <w:t>5.2.1.</w:t>
            </w:r>
            <w:r>
              <w:rPr>
                <w:rFonts w:asciiTheme="minorHAnsi" w:eastAsiaTheme="minorEastAsia" w:hAnsiTheme="minorHAnsi"/>
                <w:noProof/>
                <w:szCs w:val="24"/>
                <w:lang w:eastAsia="es-BO"/>
              </w:rPr>
              <w:tab/>
            </w:r>
            <w:r w:rsidRPr="00C652F1">
              <w:rPr>
                <w:rStyle w:val="Hipervnculo"/>
                <w:noProof/>
              </w:rPr>
              <w:t>Fórmula</w:t>
            </w:r>
            <w:r>
              <w:rPr>
                <w:noProof/>
                <w:webHidden/>
              </w:rPr>
              <w:tab/>
            </w:r>
            <w:r>
              <w:rPr>
                <w:noProof/>
                <w:webHidden/>
              </w:rPr>
              <w:fldChar w:fldCharType="begin"/>
            </w:r>
            <w:r>
              <w:rPr>
                <w:noProof/>
                <w:webHidden/>
              </w:rPr>
              <w:instrText xml:space="preserve"> PAGEREF _Toc225456399 \h </w:instrText>
            </w:r>
            <w:r>
              <w:rPr>
                <w:noProof/>
                <w:webHidden/>
              </w:rPr>
            </w:r>
            <w:r>
              <w:rPr>
                <w:noProof/>
                <w:webHidden/>
              </w:rPr>
              <w:fldChar w:fldCharType="separate"/>
            </w:r>
            <w:r>
              <w:rPr>
                <w:noProof/>
                <w:webHidden/>
              </w:rPr>
              <w:t>9</w:t>
            </w:r>
            <w:r>
              <w:rPr>
                <w:noProof/>
                <w:webHidden/>
              </w:rPr>
              <w:fldChar w:fldCharType="end"/>
            </w:r>
          </w:hyperlink>
        </w:p>
        <w:p w14:paraId="09C677D9" w14:textId="745D5F0F" w:rsidR="006B1EBD" w:rsidRDefault="006B1EBD">
          <w:pPr>
            <w:pStyle w:val="TDC3"/>
            <w:tabs>
              <w:tab w:val="left" w:pos="1440"/>
              <w:tab w:val="right" w:leader="dot" w:pos="9016"/>
            </w:tabs>
            <w:rPr>
              <w:rFonts w:asciiTheme="minorHAnsi" w:eastAsiaTheme="minorEastAsia" w:hAnsiTheme="minorHAnsi"/>
              <w:noProof/>
              <w:szCs w:val="24"/>
              <w:lang w:eastAsia="es-BO"/>
            </w:rPr>
          </w:pPr>
          <w:hyperlink w:anchor="_Toc225456400" w:history="1">
            <w:r w:rsidRPr="00C652F1">
              <w:rPr>
                <w:rStyle w:val="Hipervnculo"/>
                <w:noProof/>
              </w:rPr>
              <w:t>5.2.2.</w:t>
            </w:r>
            <w:r>
              <w:rPr>
                <w:rFonts w:asciiTheme="minorHAnsi" w:eastAsiaTheme="minorEastAsia" w:hAnsiTheme="minorHAnsi"/>
                <w:noProof/>
                <w:szCs w:val="24"/>
                <w:lang w:eastAsia="es-BO"/>
              </w:rPr>
              <w:tab/>
            </w:r>
            <w:r w:rsidRPr="00C652F1">
              <w:rPr>
                <w:rStyle w:val="Hipervnculo"/>
                <w:noProof/>
              </w:rPr>
              <w:t>¿Qué mide?</w:t>
            </w:r>
            <w:r>
              <w:rPr>
                <w:noProof/>
                <w:webHidden/>
              </w:rPr>
              <w:tab/>
            </w:r>
            <w:r>
              <w:rPr>
                <w:noProof/>
                <w:webHidden/>
              </w:rPr>
              <w:fldChar w:fldCharType="begin"/>
            </w:r>
            <w:r>
              <w:rPr>
                <w:noProof/>
                <w:webHidden/>
              </w:rPr>
              <w:instrText xml:space="preserve"> PAGEREF _Toc225456400 \h </w:instrText>
            </w:r>
            <w:r>
              <w:rPr>
                <w:noProof/>
                <w:webHidden/>
              </w:rPr>
            </w:r>
            <w:r>
              <w:rPr>
                <w:noProof/>
                <w:webHidden/>
              </w:rPr>
              <w:fldChar w:fldCharType="separate"/>
            </w:r>
            <w:r>
              <w:rPr>
                <w:noProof/>
                <w:webHidden/>
              </w:rPr>
              <w:t>9</w:t>
            </w:r>
            <w:r>
              <w:rPr>
                <w:noProof/>
                <w:webHidden/>
              </w:rPr>
              <w:fldChar w:fldCharType="end"/>
            </w:r>
          </w:hyperlink>
        </w:p>
        <w:p w14:paraId="1DF068E5" w14:textId="5F909D05" w:rsidR="006B1EBD" w:rsidRDefault="006B1EBD">
          <w:pPr>
            <w:pStyle w:val="TDC3"/>
            <w:tabs>
              <w:tab w:val="left" w:pos="1440"/>
              <w:tab w:val="right" w:leader="dot" w:pos="9016"/>
            </w:tabs>
            <w:rPr>
              <w:rFonts w:asciiTheme="minorHAnsi" w:eastAsiaTheme="minorEastAsia" w:hAnsiTheme="minorHAnsi"/>
              <w:noProof/>
              <w:szCs w:val="24"/>
              <w:lang w:eastAsia="es-BO"/>
            </w:rPr>
          </w:pPr>
          <w:hyperlink w:anchor="_Toc225456401" w:history="1">
            <w:r w:rsidRPr="00C652F1">
              <w:rPr>
                <w:rStyle w:val="Hipervnculo"/>
                <w:noProof/>
              </w:rPr>
              <w:t>5.2.3.</w:t>
            </w:r>
            <w:r>
              <w:rPr>
                <w:rFonts w:asciiTheme="minorHAnsi" w:eastAsiaTheme="minorEastAsia" w:hAnsiTheme="minorHAnsi"/>
                <w:noProof/>
                <w:szCs w:val="24"/>
                <w:lang w:eastAsia="es-BO"/>
              </w:rPr>
              <w:tab/>
            </w:r>
            <w:r w:rsidRPr="00C652F1">
              <w:rPr>
                <w:rStyle w:val="Hipervnculo"/>
                <w:noProof/>
              </w:rPr>
              <w:t>Semáforo de Control</w:t>
            </w:r>
            <w:r>
              <w:rPr>
                <w:noProof/>
                <w:webHidden/>
              </w:rPr>
              <w:tab/>
            </w:r>
            <w:r>
              <w:rPr>
                <w:noProof/>
                <w:webHidden/>
              </w:rPr>
              <w:fldChar w:fldCharType="begin"/>
            </w:r>
            <w:r>
              <w:rPr>
                <w:noProof/>
                <w:webHidden/>
              </w:rPr>
              <w:instrText xml:space="preserve"> PAGEREF _Toc225456401 \h </w:instrText>
            </w:r>
            <w:r>
              <w:rPr>
                <w:noProof/>
                <w:webHidden/>
              </w:rPr>
            </w:r>
            <w:r>
              <w:rPr>
                <w:noProof/>
                <w:webHidden/>
              </w:rPr>
              <w:fldChar w:fldCharType="separate"/>
            </w:r>
            <w:r>
              <w:rPr>
                <w:noProof/>
                <w:webHidden/>
              </w:rPr>
              <w:t>9</w:t>
            </w:r>
            <w:r>
              <w:rPr>
                <w:noProof/>
                <w:webHidden/>
              </w:rPr>
              <w:fldChar w:fldCharType="end"/>
            </w:r>
          </w:hyperlink>
        </w:p>
        <w:p w14:paraId="2AF4E159" w14:textId="63213A20" w:rsidR="006B1EBD" w:rsidRDefault="006B1EBD">
          <w:pPr>
            <w:pStyle w:val="TDC3"/>
            <w:tabs>
              <w:tab w:val="left" w:pos="1440"/>
              <w:tab w:val="right" w:leader="dot" w:pos="9016"/>
            </w:tabs>
            <w:rPr>
              <w:rFonts w:asciiTheme="minorHAnsi" w:eastAsiaTheme="minorEastAsia" w:hAnsiTheme="minorHAnsi"/>
              <w:noProof/>
              <w:szCs w:val="24"/>
              <w:lang w:eastAsia="es-BO"/>
            </w:rPr>
          </w:pPr>
          <w:hyperlink w:anchor="_Toc225456402" w:history="1">
            <w:r w:rsidRPr="00C652F1">
              <w:rPr>
                <w:rStyle w:val="Hipervnculo"/>
                <w:noProof/>
              </w:rPr>
              <w:t>5.2.4.</w:t>
            </w:r>
            <w:r>
              <w:rPr>
                <w:rFonts w:asciiTheme="minorHAnsi" w:eastAsiaTheme="minorEastAsia" w:hAnsiTheme="minorHAnsi"/>
                <w:noProof/>
                <w:szCs w:val="24"/>
                <w:lang w:eastAsia="es-BO"/>
              </w:rPr>
              <w:tab/>
            </w:r>
            <w:r w:rsidRPr="00C652F1">
              <w:rPr>
                <w:rStyle w:val="Hipervnculo"/>
                <w:noProof/>
              </w:rPr>
              <w:t>Interpretación</w:t>
            </w:r>
            <w:r>
              <w:rPr>
                <w:noProof/>
                <w:webHidden/>
              </w:rPr>
              <w:tab/>
            </w:r>
            <w:r>
              <w:rPr>
                <w:noProof/>
                <w:webHidden/>
              </w:rPr>
              <w:fldChar w:fldCharType="begin"/>
            </w:r>
            <w:r>
              <w:rPr>
                <w:noProof/>
                <w:webHidden/>
              </w:rPr>
              <w:instrText xml:space="preserve"> PAGEREF _Toc225456402 \h </w:instrText>
            </w:r>
            <w:r>
              <w:rPr>
                <w:noProof/>
                <w:webHidden/>
              </w:rPr>
            </w:r>
            <w:r>
              <w:rPr>
                <w:noProof/>
                <w:webHidden/>
              </w:rPr>
              <w:fldChar w:fldCharType="separate"/>
            </w:r>
            <w:r>
              <w:rPr>
                <w:noProof/>
                <w:webHidden/>
              </w:rPr>
              <w:t>9</w:t>
            </w:r>
            <w:r>
              <w:rPr>
                <w:noProof/>
                <w:webHidden/>
              </w:rPr>
              <w:fldChar w:fldCharType="end"/>
            </w:r>
          </w:hyperlink>
        </w:p>
        <w:p w14:paraId="0F75EA1A" w14:textId="32E836A7" w:rsidR="006B1EBD" w:rsidRDefault="006B1EBD">
          <w:pPr>
            <w:pStyle w:val="TDC3"/>
            <w:tabs>
              <w:tab w:val="left" w:pos="1440"/>
              <w:tab w:val="right" w:leader="dot" w:pos="9016"/>
            </w:tabs>
            <w:rPr>
              <w:rFonts w:asciiTheme="minorHAnsi" w:eastAsiaTheme="minorEastAsia" w:hAnsiTheme="minorHAnsi"/>
              <w:noProof/>
              <w:szCs w:val="24"/>
              <w:lang w:eastAsia="es-BO"/>
            </w:rPr>
          </w:pPr>
          <w:hyperlink w:anchor="_Toc225456403" w:history="1">
            <w:r w:rsidRPr="00C652F1">
              <w:rPr>
                <w:rStyle w:val="Hipervnculo"/>
                <w:noProof/>
              </w:rPr>
              <w:t>5.2.5.</w:t>
            </w:r>
            <w:r>
              <w:rPr>
                <w:rFonts w:asciiTheme="minorHAnsi" w:eastAsiaTheme="minorEastAsia" w:hAnsiTheme="minorHAnsi"/>
                <w:noProof/>
                <w:szCs w:val="24"/>
                <w:lang w:eastAsia="es-BO"/>
              </w:rPr>
              <w:tab/>
            </w:r>
            <w:r w:rsidRPr="00C652F1">
              <w:rPr>
                <w:rStyle w:val="Hipervnculo"/>
                <w:noProof/>
              </w:rPr>
              <w:t>Referencia y Fuentes</w:t>
            </w:r>
            <w:r>
              <w:rPr>
                <w:noProof/>
                <w:webHidden/>
              </w:rPr>
              <w:tab/>
            </w:r>
            <w:r>
              <w:rPr>
                <w:noProof/>
                <w:webHidden/>
              </w:rPr>
              <w:fldChar w:fldCharType="begin"/>
            </w:r>
            <w:r>
              <w:rPr>
                <w:noProof/>
                <w:webHidden/>
              </w:rPr>
              <w:instrText xml:space="preserve"> PAGEREF _Toc225456403 \h </w:instrText>
            </w:r>
            <w:r>
              <w:rPr>
                <w:noProof/>
                <w:webHidden/>
              </w:rPr>
            </w:r>
            <w:r>
              <w:rPr>
                <w:noProof/>
                <w:webHidden/>
              </w:rPr>
              <w:fldChar w:fldCharType="separate"/>
            </w:r>
            <w:r>
              <w:rPr>
                <w:noProof/>
                <w:webHidden/>
              </w:rPr>
              <w:t>10</w:t>
            </w:r>
            <w:r>
              <w:rPr>
                <w:noProof/>
                <w:webHidden/>
              </w:rPr>
              <w:fldChar w:fldCharType="end"/>
            </w:r>
          </w:hyperlink>
        </w:p>
        <w:p w14:paraId="39A2A7F6" w14:textId="47450A91" w:rsidR="006B1EBD" w:rsidRDefault="006B1EBD">
          <w:pPr>
            <w:pStyle w:val="TDC2"/>
            <w:tabs>
              <w:tab w:val="left" w:pos="960"/>
              <w:tab w:val="right" w:leader="dot" w:pos="9016"/>
            </w:tabs>
            <w:rPr>
              <w:rFonts w:asciiTheme="minorHAnsi" w:eastAsiaTheme="minorEastAsia" w:hAnsiTheme="minorHAnsi"/>
              <w:noProof/>
              <w:szCs w:val="24"/>
              <w:lang w:eastAsia="es-BO"/>
            </w:rPr>
          </w:pPr>
          <w:hyperlink w:anchor="_Toc225456404" w:history="1">
            <w:r w:rsidRPr="00C652F1">
              <w:rPr>
                <w:rStyle w:val="Hipervnculo"/>
                <w:noProof/>
              </w:rPr>
              <w:t>5.3.</w:t>
            </w:r>
            <w:r>
              <w:rPr>
                <w:rFonts w:asciiTheme="minorHAnsi" w:eastAsiaTheme="minorEastAsia" w:hAnsiTheme="minorHAnsi"/>
                <w:noProof/>
                <w:szCs w:val="24"/>
                <w:lang w:eastAsia="es-BO"/>
              </w:rPr>
              <w:tab/>
            </w:r>
            <w:r w:rsidRPr="00C652F1">
              <w:rPr>
                <w:rStyle w:val="Hipervnculo"/>
                <w:noProof/>
              </w:rPr>
              <w:t>KPI 3: Índice de Brecha de Cobertura Institucional (IBC)</w:t>
            </w:r>
            <w:r>
              <w:rPr>
                <w:noProof/>
                <w:webHidden/>
              </w:rPr>
              <w:tab/>
            </w:r>
            <w:r>
              <w:rPr>
                <w:noProof/>
                <w:webHidden/>
              </w:rPr>
              <w:fldChar w:fldCharType="begin"/>
            </w:r>
            <w:r>
              <w:rPr>
                <w:noProof/>
                <w:webHidden/>
              </w:rPr>
              <w:instrText xml:space="preserve"> PAGEREF _Toc225456404 \h </w:instrText>
            </w:r>
            <w:r>
              <w:rPr>
                <w:noProof/>
                <w:webHidden/>
              </w:rPr>
            </w:r>
            <w:r>
              <w:rPr>
                <w:noProof/>
                <w:webHidden/>
              </w:rPr>
              <w:fldChar w:fldCharType="separate"/>
            </w:r>
            <w:r>
              <w:rPr>
                <w:noProof/>
                <w:webHidden/>
              </w:rPr>
              <w:t>10</w:t>
            </w:r>
            <w:r>
              <w:rPr>
                <w:noProof/>
                <w:webHidden/>
              </w:rPr>
              <w:fldChar w:fldCharType="end"/>
            </w:r>
          </w:hyperlink>
        </w:p>
        <w:p w14:paraId="30124AE8" w14:textId="7A36EF08" w:rsidR="006B1EBD" w:rsidRDefault="006B1EBD">
          <w:pPr>
            <w:pStyle w:val="TDC3"/>
            <w:tabs>
              <w:tab w:val="left" w:pos="1440"/>
              <w:tab w:val="right" w:leader="dot" w:pos="9016"/>
            </w:tabs>
            <w:rPr>
              <w:rFonts w:asciiTheme="minorHAnsi" w:eastAsiaTheme="minorEastAsia" w:hAnsiTheme="minorHAnsi"/>
              <w:noProof/>
              <w:szCs w:val="24"/>
              <w:lang w:eastAsia="es-BO"/>
            </w:rPr>
          </w:pPr>
          <w:hyperlink w:anchor="_Toc225456405" w:history="1">
            <w:r w:rsidRPr="00C652F1">
              <w:rPr>
                <w:rStyle w:val="Hipervnculo"/>
                <w:noProof/>
              </w:rPr>
              <w:t>5.3.1.</w:t>
            </w:r>
            <w:r>
              <w:rPr>
                <w:rFonts w:asciiTheme="minorHAnsi" w:eastAsiaTheme="minorEastAsia" w:hAnsiTheme="minorHAnsi"/>
                <w:noProof/>
                <w:szCs w:val="24"/>
                <w:lang w:eastAsia="es-BO"/>
              </w:rPr>
              <w:tab/>
            </w:r>
            <w:r w:rsidRPr="00C652F1">
              <w:rPr>
                <w:rStyle w:val="Hipervnculo"/>
                <w:noProof/>
              </w:rPr>
              <w:t>Fórmula</w:t>
            </w:r>
            <w:r>
              <w:rPr>
                <w:noProof/>
                <w:webHidden/>
              </w:rPr>
              <w:tab/>
            </w:r>
            <w:r>
              <w:rPr>
                <w:noProof/>
                <w:webHidden/>
              </w:rPr>
              <w:fldChar w:fldCharType="begin"/>
            </w:r>
            <w:r>
              <w:rPr>
                <w:noProof/>
                <w:webHidden/>
              </w:rPr>
              <w:instrText xml:space="preserve"> PAGEREF _Toc225456405 \h </w:instrText>
            </w:r>
            <w:r>
              <w:rPr>
                <w:noProof/>
                <w:webHidden/>
              </w:rPr>
            </w:r>
            <w:r>
              <w:rPr>
                <w:noProof/>
                <w:webHidden/>
              </w:rPr>
              <w:fldChar w:fldCharType="separate"/>
            </w:r>
            <w:r>
              <w:rPr>
                <w:noProof/>
                <w:webHidden/>
              </w:rPr>
              <w:t>10</w:t>
            </w:r>
            <w:r>
              <w:rPr>
                <w:noProof/>
                <w:webHidden/>
              </w:rPr>
              <w:fldChar w:fldCharType="end"/>
            </w:r>
          </w:hyperlink>
        </w:p>
        <w:p w14:paraId="48D06525" w14:textId="5C1BB77A" w:rsidR="006B1EBD" w:rsidRDefault="006B1EBD">
          <w:pPr>
            <w:pStyle w:val="TDC3"/>
            <w:tabs>
              <w:tab w:val="left" w:pos="1440"/>
              <w:tab w:val="right" w:leader="dot" w:pos="9016"/>
            </w:tabs>
            <w:rPr>
              <w:rFonts w:asciiTheme="minorHAnsi" w:eastAsiaTheme="minorEastAsia" w:hAnsiTheme="minorHAnsi"/>
              <w:noProof/>
              <w:szCs w:val="24"/>
              <w:lang w:eastAsia="es-BO"/>
            </w:rPr>
          </w:pPr>
          <w:hyperlink w:anchor="_Toc225456406" w:history="1">
            <w:r w:rsidRPr="00C652F1">
              <w:rPr>
                <w:rStyle w:val="Hipervnculo"/>
                <w:noProof/>
              </w:rPr>
              <w:t>5.3.2.</w:t>
            </w:r>
            <w:r>
              <w:rPr>
                <w:rFonts w:asciiTheme="minorHAnsi" w:eastAsiaTheme="minorEastAsia" w:hAnsiTheme="minorHAnsi"/>
                <w:noProof/>
                <w:szCs w:val="24"/>
                <w:lang w:eastAsia="es-BO"/>
              </w:rPr>
              <w:tab/>
            </w:r>
            <w:r w:rsidRPr="00C652F1">
              <w:rPr>
                <w:rStyle w:val="Hipervnculo"/>
                <w:noProof/>
              </w:rPr>
              <w:t>¿Qué mide?</w:t>
            </w:r>
            <w:r>
              <w:rPr>
                <w:noProof/>
                <w:webHidden/>
              </w:rPr>
              <w:tab/>
            </w:r>
            <w:r>
              <w:rPr>
                <w:noProof/>
                <w:webHidden/>
              </w:rPr>
              <w:fldChar w:fldCharType="begin"/>
            </w:r>
            <w:r>
              <w:rPr>
                <w:noProof/>
                <w:webHidden/>
              </w:rPr>
              <w:instrText xml:space="preserve"> PAGEREF _Toc225456406 \h </w:instrText>
            </w:r>
            <w:r>
              <w:rPr>
                <w:noProof/>
                <w:webHidden/>
              </w:rPr>
            </w:r>
            <w:r>
              <w:rPr>
                <w:noProof/>
                <w:webHidden/>
              </w:rPr>
              <w:fldChar w:fldCharType="separate"/>
            </w:r>
            <w:r>
              <w:rPr>
                <w:noProof/>
                <w:webHidden/>
              </w:rPr>
              <w:t>10</w:t>
            </w:r>
            <w:r>
              <w:rPr>
                <w:noProof/>
                <w:webHidden/>
              </w:rPr>
              <w:fldChar w:fldCharType="end"/>
            </w:r>
          </w:hyperlink>
        </w:p>
        <w:p w14:paraId="7DC5257D" w14:textId="66B90F24" w:rsidR="006B1EBD" w:rsidRDefault="006B1EBD">
          <w:pPr>
            <w:pStyle w:val="TDC3"/>
            <w:tabs>
              <w:tab w:val="left" w:pos="1440"/>
              <w:tab w:val="right" w:leader="dot" w:pos="9016"/>
            </w:tabs>
            <w:rPr>
              <w:rFonts w:asciiTheme="minorHAnsi" w:eastAsiaTheme="minorEastAsia" w:hAnsiTheme="minorHAnsi"/>
              <w:noProof/>
              <w:szCs w:val="24"/>
              <w:lang w:eastAsia="es-BO"/>
            </w:rPr>
          </w:pPr>
          <w:hyperlink w:anchor="_Toc225456407" w:history="1">
            <w:r w:rsidRPr="00C652F1">
              <w:rPr>
                <w:rStyle w:val="Hipervnculo"/>
                <w:noProof/>
              </w:rPr>
              <w:t>5.3.3.</w:t>
            </w:r>
            <w:r>
              <w:rPr>
                <w:rFonts w:asciiTheme="minorHAnsi" w:eastAsiaTheme="minorEastAsia" w:hAnsiTheme="minorHAnsi"/>
                <w:noProof/>
                <w:szCs w:val="24"/>
                <w:lang w:eastAsia="es-BO"/>
              </w:rPr>
              <w:tab/>
            </w:r>
            <w:r w:rsidRPr="00C652F1">
              <w:rPr>
                <w:rStyle w:val="Hipervnculo"/>
                <w:noProof/>
              </w:rPr>
              <w:t>Semáforo de Control</w:t>
            </w:r>
            <w:r>
              <w:rPr>
                <w:noProof/>
                <w:webHidden/>
              </w:rPr>
              <w:tab/>
            </w:r>
            <w:r>
              <w:rPr>
                <w:noProof/>
                <w:webHidden/>
              </w:rPr>
              <w:fldChar w:fldCharType="begin"/>
            </w:r>
            <w:r>
              <w:rPr>
                <w:noProof/>
                <w:webHidden/>
              </w:rPr>
              <w:instrText xml:space="preserve"> PAGEREF _Toc225456407 \h </w:instrText>
            </w:r>
            <w:r>
              <w:rPr>
                <w:noProof/>
                <w:webHidden/>
              </w:rPr>
            </w:r>
            <w:r>
              <w:rPr>
                <w:noProof/>
                <w:webHidden/>
              </w:rPr>
              <w:fldChar w:fldCharType="separate"/>
            </w:r>
            <w:r>
              <w:rPr>
                <w:noProof/>
                <w:webHidden/>
              </w:rPr>
              <w:t>10</w:t>
            </w:r>
            <w:r>
              <w:rPr>
                <w:noProof/>
                <w:webHidden/>
              </w:rPr>
              <w:fldChar w:fldCharType="end"/>
            </w:r>
          </w:hyperlink>
        </w:p>
        <w:p w14:paraId="0F3C1F94" w14:textId="20611F28" w:rsidR="006B1EBD" w:rsidRDefault="006B1EBD">
          <w:pPr>
            <w:pStyle w:val="TDC3"/>
            <w:tabs>
              <w:tab w:val="left" w:pos="1440"/>
              <w:tab w:val="right" w:leader="dot" w:pos="9016"/>
            </w:tabs>
            <w:rPr>
              <w:rFonts w:asciiTheme="minorHAnsi" w:eastAsiaTheme="minorEastAsia" w:hAnsiTheme="minorHAnsi"/>
              <w:noProof/>
              <w:szCs w:val="24"/>
              <w:lang w:eastAsia="es-BO"/>
            </w:rPr>
          </w:pPr>
          <w:hyperlink w:anchor="_Toc225456408" w:history="1">
            <w:r w:rsidRPr="00C652F1">
              <w:rPr>
                <w:rStyle w:val="Hipervnculo"/>
                <w:noProof/>
              </w:rPr>
              <w:t>5.3.4.</w:t>
            </w:r>
            <w:r>
              <w:rPr>
                <w:rFonts w:asciiTheme="minorHAnsi" w:eastAsiaTheme="minorEastAsia" w:hAnsiTheme="minorHAnsi"/>
                <w:noProof/>
                <w:szCs w:val="24"/>
                <w:lang w:eastAsia="es-BO"/>
              </w:rPr>
              <w:tab/>
            </w:r>
            <w:r w:rsidRPr="00C652F1">
              <w:rPr>
                <w:rStyle w:val="Hipervnculo"/>
                <w:noProof/>
              </w:rPr>
              <w:t>Interpretación</w:t>
            </w:r>
            <w:r>
              <w:rPr>
                <w:noProof/>
                <w:webHidden/>
              </w:rPr>
              <w:tab/>
            </w:r>
            <w:r>
              <w:rPr>
                <w:noProof/>
                <w:webHidden/>
              </w:rPr>
              <w:fldChar w:fldCharType="begin"/>
            </w:r>
            <w:r>
              <w:rPr>
                <w:noProof/>
                <w:webHidden/>
              </w:rPr>
              <w:instrText xml:space="preserve"> PAGEREF _Toc225456408 \h </w:instrText>
            </w:r>
            <w:r>
              <w:rPr>
                <w:noProof/>
                <w:webHidden/>
              </w:rPr>
            </w:r>
            <w:r>
              <w:rPr>
                <w:noProof/>
                <w:webHidden/>
              </w:rPr>
              <w:fldChar w:fldCharType="separate"/>
            </w:r>
            <w:r>
              <w:rPr>
                <w:noProof/>
                <w:webHidden/>
              </w:rPr>
              <w:t>10</w:t>
            </w:r>
            <w:r>
              <w:rPr>
                <w:noProof/>
                <w:webHidden/>
              </w:rPr>
              <w:fldChar w:fldCharType="end"/>
            </w:r>
          </w:hyperlink>
        </w:p>
        <w:p w14:paraId="10942B4A" w14:textId="7842C114" w:rsidR="006B1EBD" w:rsidRDefault="006B1EBD">
          <w:pPr>
            <w:pStyle w:val="TDC3"/>
            <w:tabs>
              <w:tab w:val="left" w:pos="1440"/>
              <w:tab w:val="right" w:leader="dot" w:pos="9016"/>
            </w:tabs>
            <w:rPr>
              <w:rFonts w:asciiTheme="minorHAnsi" w:eastAsiaTheme="minorEastAsia" w:hAnsiTheme="minorHAnsi"/>
              <w:noProof/>
              <w:szCs w:val="24"/>
              <w:lang w:eastAsia="es-BO"/>
            </w:rPr>
          </w:pPr>
          <w:hyperlink w:anchor="_Toc225456409" w:history="1">
            <w:r w:rsidRPr="00C652F1">
              <w:rPr>
                <w:rStyle w:val="Hipervnculo"/>
                <w:noProof/>
              </w:rPr>
              <w:t>5.3.5.</w:t>
            </w:r>
            <w:r>
              <w:rPr>
                <w:rFonts w:asciiTheme="minorHAnsi" w:eastAsiaTheme="minorEastAsia" w:hAnsiTheme="minorHAnsi"/>
                <w:noProof/>
                <w:szCs w:val="24"/>
                <w:lang w:eastAsia="es-BO"/>
              </w:rPr>
              <w:tab/>
            </w:r>
            <w:r w:rsidRPr="00C652F1">
              <w:rPr>
                <w:rStyle w:val="Hipervnculo"/>
                <w:noProof/>
              </w:rPr>
              <w:t>Referencia y Fuentes</w:t>
            </w:r>
            <w:r>
              <w:rPr>
                <w:noProof/>
                <w:webHidden/>
              </w:rPr>
              <w:tab/>
            </w:r>
            <w:r>
              <w:rPr>
                <w:noProof/>
                <w:webHidden/>
              </w:rPr>
              <w:fldChar w:fldCharType="begin"/>
            </w:r>
            <w:r>
              <w:rPr>
                <w:noProof/>
                <w:webHidden/>
              </w:rPr>
              <w:instrText xml:space="preserve"> PAGEREF _Toc225456409 \h </w:instrText>
            </w:r>
            <w:r>
              <w:rPr>
                <w:noProof/>
                <w:webHidden/>
              </w:rPr>
            </w:r>
            <w:r>
              <w:rPr>
                <w:noProof/>
                <w:webHidden/>
              </w:rPr>
              <w:fldChar w:fldCharType="separate"/>
            </w:r>
            <w:r>
              <w:rPr>
                <w:noProof/>
                <w:webHidden/>
              </w:rPr>
              <w:t>10</w:t>
            </w:r>
            <w:r>
              <w:rPr>
                <w:noProof/>
                <w:webHidden/>
              </w:rPr>
              <w:fldChar w:fldCharType="end"/>
            </w:r>
          </w:hyperlink>
        </w:p>
        <w:p w14:paraId="1F4D640A" w14:textId="00258202" w:rsidR="006B1EBD" w:rsidRDefault="006B1EBD">
          <w:pPr>
            <w:pStyle w:val="TDC1"/>
            <w:tabs>
              <w:tab w:val="left" w:pos="480"/>
              <w:tab w:val="right" w:leader="dot" w:pos="9016"/>
            </w:tabs>
            <w:rPr>
              <w:rFonts w:asciiTheme="minorHAnsi" w:eastAsiaTheme="minorEastAsia" w:hAnsiTheme="minorHAnsi"/>
              <w:noProof/>
              <w:szCs w:val="24"/>
              <w:lang w:eastAsia="es-BO"/>
            </w:rPr>
          </w:pPr>
          <w:hyperlink w:anchor="_Toc225456410" w:history="1">
            <w:r w:rsidRPr="00C652F1">
              <w:rPr>
                <w:rStyle w:val="Hipervnculo"/>
                <w:noProof/>
              </w:rPr>
              <w:t>6.</w:t>
            </w:r>
            <w:r>
              <w:rPr>
                <w:rFonts w:asciiTheme="minorHAnsi" w:eastAsiaTheme="minorEastAsia" w:hAnsiTheme="minorHAnsi"/>
                <w:noProof/>
                <w:szCs w:val="24"/>
                <w:lang w:eastAsia="es-BO"/>
              </w:rPr>
              <w:tab/>
            </w:r>
            <w:r w:rsidRPr="00C652F1">
              <w:rPr>
                <w:rStyle w:val="Hipervnculo"/>
                <w:noProof/>
              </w:rPr>
              <w:t>Identificación de Hallazgos y Problemáticas</w:t>
            </w:r>
            <w:r>
              <w:rPr>
                <w:noProof/>
                <w:webHidden/>
              </w:rPr>
              <w:tab/>
            </w:r>
            <w:r>
              <w:rPr>
                <w:noProof/>
                <w:webHidden/>
              </w:rPr>
              <w:fldChar w:fldCharType="begin"/>
            </w:r>
            <w:r>
              <w:rPr>
                <w:noProof/>
                <w:webHidden/>
              </w:rPr>
              <w:instrText xml:space="preserve"> PAGEREF _Toc225456410 \h </w:instrText>
            </w:r>
            <w:r>
              <w:rPr>
                <w:noProof/>
                <w:webHidden/>
              </w:rPr>
            </w:r>
            <w:r>
              <w:rPr>
                <w:noProof/>
                <w:webHidden/>
              </w:rPr>
              <w:fldChar w:fldCharType="separate"/>
            </w:r>
            <w:r>
              <w:rPr>
                <w:noProof/>
                <w:webHidden/>
              </w:rPr>
              <w:t>11</w:t>
            </w:r>
            <w:r>
              <w:rPr>
                <w:noProof/>
                <w:webHidden/>
              </w:rPr>
              <w:fldChar w:fldCharType="end"/>
            </w:r>
          </w:hyperlink>
        </w:p>
        <w:p w14:paraId="7703A946" w14:textId="283ADA13" w:rsidR="006B1EBD" w:rsidRDefault="006B1EBD">
          <w:pPr>
            <w:pStyle w:val="TDC2"/>
            <w:tabs>
              <w:tab w:val="left" w:pos="960"/>
              <w:tab w:val="right" w:leader="dot" w:pos="9016"/>
            </w:tabs>
            <w:rPr>
              <w:rFonts w:asciiTheme="minorHAnsi" w:eastAsiaTheme="minorEastAsia" w:hAnsiTheme="minorHAnsi"/>
              <w:noProof/>
              <w:szCs w:val="24"/>
              <w:lang w:eastAsia="es-BO"/>
            </w:rPr>
          </w:pPr>
          <w:hyperlink w:anchor="_Toc225456411" w:history="1">
            <w:r w:rsidRPr="00C652F1">
              <w:rPr>
                <w:rStyle w:val="Hipervnculo"/>
                <w:noProof/>
              </w:rPr>
              <w:t>6.1.</w:t>
            </w:r>
            <w:r>
              <w:rPr>
                <w:rFonts w:asciiTheme="minorHAnsi" w:eastAsiaTheme="minorEastAsia" w:hAnsiTheme="minorHAnsi"/>
                <w:noProof/>
                <w:szCs w:val="24"/>
                <w:lang w:eastAsia="es-BO"/>
              </w:rPr>
              <w:tab/>
            </w:r>
            <w:r w:rsidRPr="00C652F1">
              <w:rPr>
                <w:rStyle w:val="Hipervnculo"/>
                <w:noProof/>
              </w:rPr>
              <w:t>Ruido Estructural y Deficiencia en la Integridad de Datos</w:t>
            </w:r>
            <w:r>
              <w:rPr>
                <w:noProof/>
                <w:webHidden/>
              </w:rPr>
              <w:tab/>
            </w:r>
            <w:r>
              <w:rPr>
                <w:noProof/>
                <w:webHidden/>
              </w:rPr>
              <w:fldChar w:fldCharType="begin"/>
            </w:r>
            <w:r>
              <w:rPr>
                <w:noProof/>
                <w:webHidden/>
              </w:rPr>
              <w:instrText xml:space="preserve"> PAGEREF _Toc225456411 \h </w:instrText>
            </w:r>
            <w:r>
              <w:rPr>
                <w:noProof/>
                <w:webHidden/>
              </w:rPr>
            </w:r>
            <w:r>
              <w:rPr>
                <w:noProof/>
                <w:webHidden/>
              </w:rPr>
              <w:fldChar w:fldCharType="separate"/>
            </w:r>
            <w:r>
              <w:rPr>
                <w:noProof/>
                <w:webHidden/>
              </w:rPr>
              <w:t>11</w:t>
            </w:r>
            <w:r>
              <w:rPr>
                <w:noProof/>
                <w:webHidden/>
              </w:rPr>
              <w:fldChar w:fldCharType="end"/>
            </w:r>
          </w:hyperlink>
        </w:p>
        <w:p w14:paraId="6281D3DF" w14:textId="730003BC" w:rsidR="006B1EBD" w:rsidRDefault="006B1EBD">
          <w:pPr>
            <w:pStyle w:val="TDC2"/>
            <w:tabs>
              <w:tab w:val="left" w:pos="960"/>
              <w:tab w:val="right" w:leader="dot" w:pos="9016"/>
            </w:tabs>
            <w:rPr>
              <w:rFonts w:asciiTheme="minorHAnsi" w:eastAsiaTheme="minorEastAsia" w:hAnsiTheme="minorHAnsi"/>
              <w:noProof/>
              <w:szCs w:val="24"/>
              <w:lang w:eastAsia="es-BO"/>
            </w:rPr>
          </w:pPr>
          <w:hyperlink w:anchor="_Toc225456412" w:history="1">
            <w:r w:rsidRPr="00C652F1">
              <w:rPr>
                <w:rStyle w:val="Hipervnculo"/>
                <w:noProof/>
              </w:rPr>
              <w:t>6.2.</w:t>
            </w:r>
            <w:r>
              <w:rPr>
                <w:rFonts w:asciiTheme="minorHAnsi" w:eastAsiaTheme="minorEastAsia" w:hAnsiTheme="minorHAnsi"/>
                <w:noProof/>
                <w:szCs w:val="24"/>
                <w:lang w:eastAsia="es-BO"/>
              </w:rPr>
              <w:tab/>
            </w:r>
            <w:r w:rsidRPr="00C652F1">
              <w:rPr>
                <w:rStyle w:val="Hipervnculo"/>
                <w:noProof/>
              </w:rPr>
              <w:t>Sesgo de Selección: La Paradoja de Cobertura vs. Calidad</w:t>
            </w:r>
            <w:r>
              <w:rPr>
                <w:noProof/>
                <w:webHidden/>
              </w:rPr>
              <w:tab/>
            </w:r>
            <w:r>
              <w:rPr>
                <w:noProof/>
                <w:webHidden/>
              </w:rPr>
              <w:fldChar w:fldCharType="begin"/>
            </w:r>
            <w:r>
              <w:rPr>
                <w:noProof/>
                <w:webHidden/>
              </w:rPr>
              <w:instrText xml:space="preserve"> PAGEREF _Toc225456412 \h </w:instrText>
            </w:r>
            <w:r>
              <w:rPr>
                <w:noProof/>
                <w:webHidden/>
              </w:rPr>
            </w:r>
            <w:r>
              <w:rPr>
                <w:noProof/>
                <w:webHidden/>
              </w:rPr>
              <w:fldChar w:fldCharType="separate"/>
            </w:r>
            <w:r>
              <w:rPr>
                <w:noProof/>
                <w:webHidden/>
              </w:rPr>
              <w:t>11</w:t>
            </w:r>
            <w:r>
              <w:rPr>
                <w:noProof/>
                <w:webHidden/>
              </w:rPr>
              <w:fldChar w:fldCharType="end"/>
            </w:r>
          </w:hyperlink>
        </w:p>
        <w:p w14:paraId="29A9EC27" w14:textId="20DECB5A" w:rsidR="006B1EBD" w:rsidRDefault="006B1EBD">
          <w:pPr>
            <w:pStyle w:val="TDC2"/>
            <w:tabs>
              <w:tab w:val="left" w:pos="960"/>
              <w:tab w:val="right" w:leader="dot" w:pos="9016"/>
            </w:tabs>
            <w:rPr>
              <w:rFonts w:asciiTheme="minorHAnsi" w:eastAsiaTheme="minorEastAsia" w:hAnsiTheme="minorHAnsi"/>
              <w:noProof/>
              <w:szCs w:val="24"/>
              <w:lang w:eastAsia="es-BO"/>
            </w:rPr>
          </w:pPr>
          <w:hyperlink w:anchor="_Toc225456413" w:history="1">
            <w:r w:rsidRPr="00C652F1">
              <w:rPr>
                <w:rStyle w:val="Hipervnculo"/>
                <w:noProof/>
              </w:rPr>
              <w:t>6.3.</w:t>
            </w:r>
            <w:r>
              <w:rPr>
                <w:rFonts w:asciiTheme="minorHAnsi" w:eastAsiaTheme="minorEastAsia" w:hAnsiTheme="minorHAnsi"/>
                <w:noProof/>
                <w:szCs w:val="24"/>
                <w:lang w:eastAsia="es-BO"/>
              </w:rPr>
              <w:tab/>
            </w:r>
            <w:r w:rsidRPr="00C652F1">
              <w:rPr>
                <w:rStyle w:val="Hipervnculo"/>
                <w:noProof/>
              </w:rPr>
              <w:t>Crisis de Escalabilidad en Regiones de Alta Densidad</w:t>
            </w:r>
            <w:r>
              <w:rPr>
                <w:noProof/>
                <w:webHidden/>
              </w:rPr>
              <w:tab/>
            </w:r>
            <w:r>
              <w:rPr>
                <w:noProof/>
                <w:webHidden/>
              </w:rPr>
              <w:fldChar w:fldCharType="begin"/>
            </w:r>
            <w:r>
              <w:rPr>
                <w:noProof/>
                <w:webHidden/>
              </w:rPr>
              <w:instrText xml:space="preserve"> PAGEREF _Toc225456413 \h </w:instrText>
            </w:r>
            <w:r>
              <w:rPr>
                <w:noProof/>
                <w:webHidden/>
              </w:rPr>
            </w:r>
            <w:r>
              <w:rPr>
                <w:noProof/>
                <w:webHidden/>
              </w:rPr>
              <w:fldChar w:fldCharType="separate"/>
            </w:r>
            <w:r>
              <w:rPr>
                <w:noProof/>
                <w:webHidden/>
              </w:rPr>
              <w:t>11</w:t>
            </w:r>
            <w:r>
              <w:rPr>
                <w:noProof/>
                <w:webHidden/>
              </w:rPr>
              <w:fldChar w:fldCharType="end"/>
            </w:r>
          </w:hyperlink>
        </w:p>
        <w:p w14:paraId="76D55B59" w14:textId="1829C9A6" w:rsidR="006B1EBD" w:rsidRDefault="006B1EBD">
          <w:pPr>
            <w:pStyle w:val="TDC1"/>
            <w:tabs>
              <w:tab w:val="left" w:pos="480"/>
              <w:tab w:val="right" w:leader="dot" w:pos="9016"/>
            </w:tabs>
            <w:rPr>
              <w:rFonts w:asciiTheme="minorHAnsi" w:eastAsiaTheme="minorEastAsia" w:hAnsiTheme="minorHAnsi"/>
              <w:noProof/>
              <w:szCs w:val="24"/>
              <w:lang w:eastAsia="es-BO"/>
            </w:rPr>
          </w:pPr>
          <w:hyperlink w:anchor="_Toc225456414" w:history="1">
            <w:r w:rsidRPr="00C652F1">
              <w:rPr>
                <w:rStyle w:val="Hipervnculo"/>
                <w:noProof/>
              </w:rPr>
              <w:t>7.</w:t>
            </w:r>
            <w:r>
              <w:rPr>
                <w:rFonts w:asciiTheme="minorHAnsi" w:eastAsiaTheme="minorEastAsia" w:hAnsiTheme="minorHAnsi"/>
                <w:noProof/>
                <w:szCs w:val="24"/>
                <w:lang w:eastAsia="es-BO"/>
              </w:rPr>
              <w:tab/>
            </w:r>
            <w:r w:rsidRPr="00C652F1">
              <w:rPr>
                <w:rStyle w:val="Hipervnculo"/>
                <w:noProof/>
              </w:rPr>
              <w:t>Propuesta Data-Driven y Roadmap de Mejora</w:t>
            </w:r>
            <w:r>
              <w:rPr>
                <w:noProof/>
                <w:webHidden/>
              </w:rPr>
              <w:tab/>
            </w:r>
            <w:r>
              <w:rPr>
                <w:noProof/>
                <w:webHidden/>
              </w:rPr>
              <w:fldChar w:fldCharType="begin"/>
            </w:r>
            <w:r>
              <w:rPr>
                <w:noProof/>
                <w:webHidden/>
              </w:rPr>
              <w:instrText xml:space="preserve"> PAGEREF _Toc225456414 \h </w:instrText>
            </w:r>
            <w:r>
              <w:rPr>
                <w:noProof/>
                <w:webHidden/>
              </w:rPr>
            </w:r>
            <w:r>
              <w:rPr>
                <w:noProof/>
                <w:webHidden/>
              </w:rPr>
              <w:fldChar w:fldCharType="separate"/>
            </w:r>
            <w:r>
              <w:rPr>
                <w:noProof/>
                <w:webHidden/>
              </w:rPr>
              <w:t>12</w:t>
            </w:r>
            <w:r>
              <w:rPr>
                <w:noProof/>
                <w:webHidden/>
              </w:rPr>
              <w:fldChar w:fldCharType="end"/>
            </w:r>
          </w:hyperlink>
        </w:p>
        <w:p w14:paraId="721E5499" w14:textId="55F95544" w:rsidR="006B1EBD" w:rsidRDefault="006B1EBD">
          <w:pPr>
            <w:pStyle w:val="TDC2"/>
            <w:tabs>
              <w:tab w:val="left" w:pos="960"/>
              <w:tab w:val="right" w:leader="dot" w:pos="9016"/>
            </w:tabs>
            <w:rPr>
              <w:rFonts w:asciiTheme="minorHAnsi" w:eastAsiaTheme="minorEastAsia" w:hAnsiTheme="minorHAnsi"/>
              <w:noProof/>
              <w:szCs w:val="24"/>
              <w:lang w:eastAsia="es-BO"/>
            </w:rPr>
          </w:pPr>
          <w:hyperlink w:anchor="_Toc225456415" w:history="1">
            <w:r w:rsidRPr="00C652F1">
              <w:rPr>
                <w:rStyle w:val="Hipervnculo"/>
                <w:noProof/>
              </w:rPr>
              <w:t>7.1.</w:t>
            </w:r>
            <w:r>
              <w:rPr>
                <w:rFonts w:asciiTheme="minorHAnsi" w:eastAsiaTheme="minorEastAsia" w:hAnsiTheme="minorHAnsi"/>
                <w:noProof/>
                <w:szCs w:val="24"/>
                <w:lang w:eastAsia="es-BO"/>
              </w:rPr>
              <w:tab/>
            </w:r>
            <w:r w:rsidRPr="00C652F1">
              <w:rPr>
                <w:rStyle w:val="Hipervnculo"/>
                <w:noProof/>
              </w:rPr>
              <w:t>Implementación de Business Intelligence con Enfoque Territorial</w:t>
            </w:r>
            <w:r>
              <w:rPr>
                <w:noProof/>
                <w:webHidden/>
              </w:rPr>
              <w:tab/>
            </w:r>
            <w:r>
              <w:rPr>
                <w:noProof/>
                <w:webHidden/>
              </w:rPr>
              <w:fldChar w:fldCharType="begin"/>
            </w:r>
            <w:r>
              <w:rPr>
                <w:noProof/>
                <w:webHidden/>
              </w:rPr>
              <w:instrText xml:space="preserve"> PAGEREF _Toc225456415 \h </w:instrText>
            </w:r>
            <w:r>
              <w:rPr>
                <w:noProof/>
                <w:webHidden/>
              </w:rPr>
            </w:r>
            <w:r>
              <w:rPr>
                <w:noProof/>
                <w:webHidden/>
              </w:rPr>
              <w:fldChar w:fldCharType="separate"/>
            </w:r>
            <w:r>
              <w:rPr>
                <w:noProof/>
                <w:webHidden/>
              </w:rPr>
              <w:t>12</w:t>
            </w:r>
            <w:r>
              <w:rPr>
                <w:noProof/>
                <w:webHidden/>
              </w:rPr>
              <w:fldChar w:fldCharType="end"/>
            </w:r>
          </w:hyperlink>
        </w:p>
        <w:p w14:paraId="10A067BF" w14:textId="5E4D1BFC" w:rsidR="006B1EBD" w:rsidRDefault="006B1EBD">
          <w:pPr>
            <w:pStyle w:val="TDC2"/>
            <w:tabs>
              <w:tab w:val="left" w:pos="960"/>
              <w:tab w:val="right" w:leader="dot" w:pos="9016"/>
            </w:tabs>
            <w:rPr>
              <w:rFonts w:asciiTheme="minorHAnsi" w:eastAsiaTheme="minorEastAsia" w:hAnsiTheme="minorHAnsi"/>
              <w:noProof/>
              <w:szCs w:val="24"/>
              <w:lang w:eastAsia="es-BO"/>
            </w:rPr>
          </w:pPr>
          <w:hyperlink w:anchor="_Toc225456416" w:history="1">
            <w:r w:rsidRPr="00C652F1">
              <w:rPr>
                <w:rStyle w:val="Hipervnculo"/>
                <w:noProof/>
              </w:rPr>
              <w:t>7.2.</w:t>
            </w:r>
            <w:r>
              <w:rPr>
                <w:rFonts w:asciiTheme="minorHAnsi" w:eastAsiaTheme="minorEastAsia" w:hAnsiTheme="minorHAnsi"/>
                <w:noProof/>
                <w:szCs w:val="24"/>
                <w:lang w:eastAsia="es-BO"/>
              </w:rPr>
              <w:tab/>
            </w:r>
            <w:r w:rsidRPr="00C652F1">
              <w:rPr>
                <w:rStyle w:val="Hipervnculo"/>
                <w:noProof/>
              </w:rPr>
              <w:t>Institucionalización de KPIs y Monitoreo Continuo (Real-Time Analytics)</w:t>
            </w:r>
            <w:r>
              <w:rPr>
                <w:noProof/>
                <w:webHidden/>
              </w:rPr>
              <w:tab/>
            </w:r>
            <w:r>
              <w:rPr>
                <w:noProof/>
                <w:webHidden/>
              </w:rPr>
              <w:fldChar w:fldCharType="begin"/>
            </w:r>
            <w:r>
              <w:rPr>
                <w:noProof/>
                <w:webHidden/>
              </w:rPr>
              <w:instrText xml:space="preserve"> PAGEREF _Toc225456416 \h </w:instrText>
            </w:r>
            <w:r>
              <w:rPr>
                <w:noProof/>
                <w:webHidden/>
              </w:rPr>
            </w:r>
            <w:r>
              <w:rPr>
                <w:noProof/>
                <w:webHidden/>
              </w:rPr>
              <w:fldChar w:fldCharType="separate"/>
            </w:r>
            <w:r>
              <w:rPr>
                <w:noProof/>
                <w:webHidden/>
              </w:rPr>
              <w:t>12</w:t>
            </w:r>
            <w:r>
              <w:rPr>
                <w:noProof/>
                <w:webHidden/>
              </w:rPr>
              <w:fldChar w:fldCharType="end"/>
            </w:r>
          </w:hyperlink>
        </w:p>
        <w:p w14:paraId="74B8CF18" w14:textId="1E59ABB7" w:rsidR="006B1EBD" w:rsidRDefault="006B1EBD">
          <w:pPr>
            <w:pStyle w:val="TDC2"/>
            <w:tabs>
              <w:tab w:val="left" w:pos="960"/>
              <w:tab w:val="right" w:leader="dot" w:pos="9016"/>
            </w:tabs>
            <w:rPr>
              <w:rFonts w:asciiTheme="minorHAnsi" w:eastAsiaTheme="minorEastAsia" w:hAnsiTheme="minorHAnsi"/>
              <w:noProof/>
              <w:szCs w:val="24"/>
              <w:lang w:eastAsia="es-BO"/>
            </w:rPr>
          </w:pPr>
          <w:hyperlink w:anchor="_Toc225456417" w:history="1">
            <w:r w:rsidRPr="00C652F1">
              <w:rPr>
                <w:rStyle w:val="Hipervnculo"/>
                <w:noProof/>
              </w:rPr>
              <w:t>7.3.</w:t>
            </w:r>
            <w:r>
              <w:rPr>
                <w:rFonts w:asciiTheme="minorHAnsi" w:eastAsiaTheme="minorEastAsia" w:hAnsiTheme="minorHAnsi"/>
                <w:noProof/>
                <w:szCs w:val="24"/>
                <w:lang w:eastAsia="es-BO"/>
              </w:rPr>
              <w:tab/>
            </w:r>
            <w:r w:rsidRPr="00C652F1">
              <w:rPr>
                <w:rStyle w:val="Hipervnculo"/>
                <w:noProof/>
              </w:rPr>
              <w:t>Marco de Gobernanza y Calidad de Datos (Data Governance)</w:t>
            </w:r>
            <w:r>
              <w:rPr>
                <w:noProof/>
                <w:webHidden/>
              </w:rPr>
              <w:tab/>
            </w:r>
            <w:r>
              <w:rPr>
                <w:noProof/>
                <w:webHidden/>
              </w:rPr>
              <w:fldChar w:fldCharType="begin"/>
            </w:r>
            <w:r>
              <w:rPr>
                <w:noProof/>
                <w:webHidden/>
              </w:rPr>
              <w:instrText xml:space="preserve"> PAGEREF _Toc225456417 \h </w:instrText>
            </w:r>
            <w:r>
              <w:rPr>
                <w:noProof/>
                <w:webHidden/>
              </w:rPr>
            </w:r>
            <w:r>
              <w:rPr>
                <w:noProof/>
                <w:webHidden/>
              </w:rPr>
              <w:fldChar w:fldCharType="separate"/>
            </w:r>
            <w:r>
              <w:rPr>
                <w:noProof/>
                <w:webHidden/>
              </w:rPr>
              <w:t>12</w:t>
            </w:r>
            <w:r>
              <w:rPr>
                <w:noProof/>
                <w:webHidden/>
              </w:rPr>
              <w:fldChar w:fldCharType="end"/>
            </w:r>
          </w:hyperlink>
        </w:p>
        <w:p w14:paraId="70EDBB36" w14:textId="0AAEA70D" w:rsidR="006B1EBD" w:rsidRDefault="006B1EBD">
          <w:pPr>
            <w:pStyle w:val="TDC1"/>
            <w:tabs>
              <w:tab w:val="left" w:pos="480"/>
              <w:tab w:val="right" w:leader="dot" w:pos="9016"/>
            </w:tabs>
            <w:rPr>
              <w:rFonts w:asciiTheme="minorHAnsi" w:eastAsiaTheme="minorEastAsia" w:hAnsiTheme="minorHAnsi"/>
              <w:noProof/>
              <w:szCs w:val="24"/>
              <w:lang w:eastAsia="es-BO"/>
            </w:rPr>
          </w:pPr>
          <w:hyperlink w:anchor="_Toc225456418" w:history="1">
            <w:r w:rsidRPr="00C652F1">
              <w:rPr>
                <w:rStyle w:val="Hipervnculo"/>
                <w:noProof/>
              </w:rPr>
              <w:t>8.</w:t>
            </w:r>
            <w:r>
              <w:rPr>
                <w:rFonts w:asciiTheme="minorHAnsi" w:eastAsiaTheme="minorEastAsia" w:hAnsiTheme="minorHAnsi"/>
                <w:noProof/>
                <w:szCs w:val="24"/>
                <w:lang w:eastAsia="es-BO"/>
              </w:rPr>
              <w:tab/>
            </w:r>
            <w:r w:rsidRPr="00C652F1">
              <w:rPr>
                <w:rStyle w:val="Hipervnculo"/>
                <w:noProof/>
              </w:rPr>
              <w:t>Conclusiones Generales</w:t>
            </w:r>
            <w:r>
              <w:rPr>
                <w:noProof/>
                <w:webHidden/>
              </w:rPr>
              <w:tab/>
            </w:r>
            <w:r>
              <w:rPr>
                <w:noProof/>
                <w:webHidden/>
              </w:rPr>
              <w:fldChar w:fldCharType="begin"/>
            </w:r>
            <w:r>
              <w:rPr>
                <w:noProof/>
                <w:webHidden/>
              </w:rPr>
              <w:instrText xml:space="preserve"> PAGEREF _Toc225456418 \h </w:instrText>
            </w:r>
            <w:r>
              <w:rPr>
                <w:noProof/>
                <w:webHidden/>
              </w:rPr>
            </w:r>
            <w:r>
              <w:rPr>
                <w:noProof/>
                <w:webHidden/>
              </w:rPr>
              <w:fldChar w:fldCharType="separate"/>
            </w:r>
            <w:r>
              <w:rPr>
                <w:noProof/>
                <w:webHidden/>
              </w:rPr>
              <w:t>13</w:t>
            </w:r>
            <w:r>
              <w:rPr>
                <w:noProof/>
                <w:webHidden/>
              </w:rPr>
              <w:fldChar w:fldCharType="end"/>
            </w:r>
          </w:hyperlink>
        </w:p>
        <w:p w14:paraId="6B33EB3E" w14:textId="07773A39" w:rsidR="006B1EBD" w:rsidRDefault="006B1EBD">
          <w:pPr>
            <w:pStyle w:val="TDC2"/>
            <w:tabs>
              <w:tab w:val="left" w:pos="960"/>
              <w:tab w:val="right" w:leader="dot" w:pos="9016"/>
            </w:tabs>
            <w:rPr>
              <w:rFonts w:asciiTheme="minorHAnsi" w:eastAsiaTheme="minorEastAsia" w:hAnsiTheme="minorHAnsi"/>
              <w:noProof/>
              <w:szCs w:val="24"/>
              <w:lang w:eastAsia="es-BO"/>
            </w:rPr>
          </w:pPr>
          <w:hyperlink w:anchor="_Toc225456419" w:history="1">
            <w:r w:rsidRPr="00C652F1">
              <w:rPr>
                <w:rStyle w:val="Hipervnculo"/>
                <w:noProof/>
              </w:rPr>
              <w:t>8.1.</w:t>
            </w:r>
            <w:r>
              <w:rPr>
                <w:rFonts w:asciiTheme="minorHAnsi" w:eastAsiaTheme="minorEastAsia" w:hAnsiTheme="minorHAnsi"/>
                <w:noProof/>
                <w:szCs w:val="24"/>
                <w:lang w:eastAsia="es-BO"/>
              </w:rPr>
              <w:tab/>
            </w:r>
            <w:r w:rsidRPr="00C652F1">
              <w:rPr>
                <w:rStyle w:val="Hipervnculo"/>
                <w:noProof/>
              </w:rPr>
              <w:t>Hallazgos Estratégicos</w:t>
            </w:r>
            <w:r>
              <w:rPr>
                <w:noProof/>
                <w:webHidden/>
              </w:rPr>
              <w:tab/>
            </w:r>
            <w:r>
              <w:rPr>
                <w:noProof/>
                <w:webHidden/>
              </w:rPr>
              <w:fldChar w:fldCharType="begin"/>
            </w:r>
            <w:r>
              <w:rPr>
                <w:noProof/>
                <w:webHidden/>
              </w:rPr>
              <w:instrText xml:space="preserve"> PAGEREF _Toc225456419 \h </w:instrText>
            </w:r>
            <w:r>
              <w:rPr>
                <w:noProof/>
                <w:webHidden/>
              </w:rPr>
            </w:r>
            <w:r>
              <w:rPr>
                <w:noProof/>
                <w:webHidden/>
              </w:rPr>
              <w:fldChar w:fldCharType="separate"/>
            </w:r>
            <w:r>
              <w:rPr>
                <w:noProof/>
                <w:webHidden/>
              </w:rPr>
              <w:t>13</w:t>
            </w:r>
            <w:r>
              <w:rPr>
                <w:noProof/>
                <w:webHidden/>
              </w:rPr>
              <w:fldChar w:fldCharType="end"/>
            </w:r>
          </w:hyperlink>
        </w:p>
        <w:p w14:paraId="41D4A7A1" w14:textId="420EE581" w:rsidR="006B1EBD" w:rsidRDefault="006B1EBD">
          <w:pPr>
            <w:pStyle w:val="TDC2"/>
            <w:tabs>
              <w:tab w:val="left" w:pos="960"/>
              <w:tab w:val="right" w:leader="dot" w:pos="9016"/>
            </w:tabs>
            <w:rPr>
              <w:rFonts w:asciiTheme="minorHAnsi" w:eastAsiaTheme="minorEastAsia" w:hAnsiTheme="minorHAnsi"/>
              <w:noProof/>
              <w:szCs w:val="24"/>
              <w:lang w:eastAsia="es-BO"/>
            </w:rPr>
          </w:pPr>
          <w:hyperlink w:anchor="_Toc225456420" w:history="1">
            <w:r w:rsidRPr="00C652F1">
              <w:rPr>
                <w:rStyle w:val="Hipervnculo"/>
                <w:noProof/>
              </w:rPr>
              <w:t>8.2.</w:t>
            </w:r>
            <w:r>
              <w:rPr>
                <w:rFonts w:asciiTheme="minorHAnsi" w:eastAsiaTheme="minorEastAsia" w:hAnsiTheme="minorHAnsi"/>
                <w:noProof/>
                <w:szCs w:val="24"/>
                <w:lang w:eastAsia="es-BO"/>
              </w:rPr>
              <w:tab/>
            </w:r>
            <w:r w:rsidRPr="00C652F1">
              <w:rPr>
                <w:rStyle w:val="Hipervnculo"/>
                <w:noProof/>
              </w:rPr>
              <w:t>El Valor de la Analítica de Datos</w:t>
            </w:r>
            <w:r>
              <w:rPr>
                <w:noProof/>
                <w:webHidden/>
              </w:rPr>
              <w:tab/>
            </w:r>
            <w:r>
              <w:rPr>
                <w:noProof/>
                <w:webHidden/>
              </w:rPr>
              <w:fldChar w:fldCharType="begin"/>
            </w:r>
            <w:r>
              <w:rPr>
                <w:noProof/>
                <w:webHidden/>
              </w:rPr>
              <w:instrText xml:space="preserve"> PAGEREF _Toc225456420 \h </w:instrText>
            </w:r>
            <w:r>
              <w:rPr>
                <w:noProof/>
                <w:webHidden/>
              </w:rPr>
            </w:r>
            <w:r>
              <w:rPr>
                <w:noProof/>
                <w:webHidden/>
              </w:rPr>
              <w:fldChar w:fldCharType="separate"/>
            </w:r>
            <w:r>
              <w:rPr>
                <w:noProof/>
                <w:webHidden/>
              </w:rPr>
              <w:t>13</w:t>
            </w:r>
            <w:r>
              <w:rPr>
                <w:noProof/>
                <w:webHidden/>
              </w:rPr>
              <w:fldChar w:fldCharType="end"/>
            </w:r>
          </w:hyperlink>
        </w:p>
        <w:p w14:paraId="162F99F1" w14:textId="74470FDF" w:rsidR="006B1EBD" w:rsidRDefault="006B1EBD">
          <w:pPr>
            <w:pStyle w:val="TDC2"/>
            <w:tabs>
              <w:tab w:val="left" w:pos="960"/>
              <w:tab w:val="right" w:leader="dot" w:pos="9016"/>
            </w:tabs>
            <w:rPr>
              <w:rFonts w:asciiTheme="minorHAnsi" w:eastAsiaTheme="minorEastAsia" w:hAnsiTheme="minorHAnsi"/>
              <w:noProof/>
              <w:szCs w:val="24"/>
              <w:lang w:eastAsia="es-BO"/>
            </w:rPr>
          </w:pPr>
          <w:hyperlink w:anchor="_Toc225456421" w:history="1">
            <w:r w:rsidRPr="00C652F1">
              <w:rPr>
                <w:rStyle w:val="Hipervnculo"/>
                <w:noProof/>
              </w:rPr>
              <w:t>8.3.</w:t>
            </w:r>
            <w:r>
              <w:rPr>
                <w:rFonts w:asciiTheme="minorHAnsi" w:eastAsiaTheme="minorEastAsia" w:hAnsiTheme="minorHAnsi"/>
                <w:noProof/>
                <w:szCs w:val="24"/>
                <w:lang w:eastAsia="es-BO"/>
              </w:rPr>
              <w:tab/>
            </w:r>
            <w:r w:rsidRPr="00C652F1">
              <w:rPr>
                <w:rStyle w:val="Hipervnculo"/>
                <w:noProof/>
              </w:rPr>
              <w:t>Impacto en la Gobernanza Sanitaria</w:t>
            </w:r>
            <w:r>
              <w:rPr>
                <w:noProof/>
                <w:webHidden/>
              </w:rPr>
              <w:tab/>
            </w:r>
            <w:r>
              <w:rPr>
                <w:noProof/>
                <w:webHidden/>
              </w:rPr>
              <w:fldChar w:fldCharType="begin"/>
            </w:r>
            <w:r>
              <w:rPr>
                <w:noProof/>
                <w:webHidden/>
              </w:rPr>
              <w:instrText xml:space="preserve"> PAGEREF _Toc225456421 \h </w:instrText>
            </w:r>
            <w:r>
              <w:rPr>
                <w:noProof/>
                <w:webHidden/>
              </w:rPr>
            </w:r>
            <w:r>
              <w:rPr>
                <w:noProof/>
                <w:webHidden/>
              </w:rPr>
              <w:fldChar w:fldCharType="separate"/>
            </w:r>
            <w:r>
              <w:rPr>
                <w:noProof/>
                <w:webHidden/>
              </w:rPr>
              <w:t>13</w:t>
            </w:r>
            <w:r>
              <w:rPr>
                <w:noProof/>
                <w:webHidden/>
              </w:rPr>
              <w:fldChar w:fldCharType="end"/>
            </w:r>
          </w:hyperlink>
        </w:p>
        <w:p w14:paraId="5E3E15B2" w14:textId="3B316CD8" w:rsidR="006B1EBD" w:rsidRDefault="006B1EBD">
          <w:r>
            <w:rPr>
              <w:b/>
              <w:bCs/>
              <w:lang w:val="es-ES"/>
            </w:rPr>
            <w:fldChar w:fldCharType="end"/>
          </w:r>
        </w:p>
      </w:sdtContent>
    </w:sdt>
    <w:p w14:paraId="6CECFDD5" w14:textId="77777777" w:rsidR="009B7139" w:rsidRDefault="009B7139">
      <w:pPr>
        <w:sectPr w:rsidR="009B7139" w:rsidSect="006B1EBD">
          <w:headerReference w:type="default" r:id="rId15"/>
          <w:pgSz w:w="12240" w:h="15840" w:code="1"/>
          <w:pgMar w:top="1440" w:right="1440" w:bottom="1440" w:left="1440" w:header="709" w:footer="709" w:gutter="0"/>
          <w:cols w:space="708"/>
          <w:docGrid w:linePitch="360"/>
        </w:sectPr>
      </w:pPr>
    </w:p>
    <w:p w14:paraId="790BDBF4" w14:textId="5D3B5932" w:rsidR="009B7139" w:rsidRPr="009B7139" w:rsidRDefault="009B7139" w:rsidP="009B7139">
      <w:pPr>
        <w:pStyle w:val="Ttulo1"/>
      </w:pPr>
      <w:bookmarkStart w:id="0" w:name="_Toc225456379"/>
      <w:r w:rsidRPr="009B7139">
        <w:lastRenderedPageBreak/>
        <w:t xml:space="preserve">Contexto del </w:t>
      </w:r>
      <w:proofErr w:type="spellStart"/>
      <w:r w:rsidRPr="009B7139">
        <w:t>dataset</w:t>
      </w:r>
      <w:bookmarkEnd w:id="0"/>
      <w:proofErr w:type="spellEnd"/>
    </w:p>
    <w:p w14:paraId="5702089D" w14:textId="2BCF7395" w:rsidR="009B7139" w:rsidRPr="009B7139" w:rsidRDefault="009B7139" w:rsidP="009B7139">
      <w:pPr>
        <w:pStyle w:val="Ttulo2"/>
        <w:numPr>
          <w:ilvl w:val="1"/>
          <w:numId w:val="3"/>
        </w:numPr>
      </w:pPr>
      <w:bookmarkStart w:id="1" w:name="_Toc225456380"/>
      <w:r w:rsidRPr="009B7139">
        <w:t xml:space="preserve">Origen del </w:t>
      </w:r>
      <w:proofErr w:type="spellStart"/>
      <w:r w:rsidRPr="009B7139">
        <w:t>dataset</w:t>
      </w:r>
      <w:bookmarkEnd w:id="1"/>
      <w:proofErr w:type="spellEnd"/>
    </w:p>
    <w:p w14:paraId="39E67D79" w14:textId="2AFEDF71" w:rsidR="00D92FEE" w:rsidRPr="009B7139" w:rsidRDefault="009B7139" w:rsidP="009B7139">
      <w:r w:rsidRPr="009B7139">
        <w:t xml:space="preserve">El </w:t>
      </w:r>
      <w:proofErr w:type="spellStart"/>
      <w:r w:rsidRPr="009B7139">
        <w:t>dataset</w:t>
      </w:r>
      <w:proofErr w:type="spellEnd"/>
      <w:r w:rsidRPr="009B7139">
        <w:t xml:space="preserve"> fue obtenido del Portal de Datos Abiertos de Bolivia </w:t>
      </w:r>
      <w:hyperlink r:id="rId16" w:history="1">
        <w:r w:rsidR="00D92FEE" w:rsidRPr="009B7139">
          <w:rPr>
            <w:rStyle w:val="Hipervnculo"/>
            <w:i/>
            <w:iCs/>
          </w:rPr>
          <w:t>https://datos.gob.bo</w:t>
        </w:r>
      </w:hyperlink>
      <w:r w:rsidRPr="009B7139">
        <w:t xml:space="preserve">, específicamente del conjunto denominado </w:t>
      </w:r>
      <w:r w:rsidRPr="009B7139">
        <w:rPr>
          <w:b/>
          <w:bCs/>
        </w:rPr>
        <w:t>"Cantidad de nacimientos registrados, 2009-2015"</w:t>
      </w:r>
      <w:r w:rsidRPr="009B7139">
        <w:t xml:space="preserve">, disponible en el siguiente enlace: </w:t>
      </w:r>
      <w:hyperlink r:id="rId17" w:history="1">
        <w:r w:rsidR="00D92FEE" w:rsidRPr="009B7139">
          <w:rPr>
            <w:rStyle w:val="Hipervnculo"/>
          </w:rPr>
          <w:t>https://datos.gob.bo/dataset/cantidad-de-nacimientos-registrados-2009-20152</w:t>
        </w:r>
      </w:hyperlink>
    </w:p>
    <w:p w14:paraId="28E8AB3C" w14:textId="2C3FB534" w:rsidR="009B7139" w:rsidRPr="009B7139" w:rsidRDefault="009B7139" w:rsidP="009B7139">
      <w:pPr>
        <w:pStyle w:val="Ttulo2"/>
      </w:pPr>
      <w:bookmarkStart w:id="2" w:name="_Toc225456381"/>
      <w:r w:rsidRPr="009B7139">
        <w:t>Institución o plataforma que lo publica</w:t>
      </w:r>
      <w:bookmarkEnd w:id="2"/>
    </w:p>
    <w:p w14:paraId="00FDE5DB" w14:textId="77777777" w:rsidR="009B7139" w:rsidRPr="009B7139" w:rsidRDefault="009B7139" w:rsidP="009B7139">
      <w:r w:rsidRPr="009B7139">
        <w:t>La información es publicada por el Ministerio de Salud del Estado Plurinacional de Bolivia, a través del Sistema Nacional de Información en Salud (SNIS). Los archivos originales fueron descargados directamente de la plataforma en formato CSV para su posterior procesamiento y análisis.</w:t>
      </w:r>
    </w:p>
    <w:p w14:paraId="2767B9DC" w14:textId="635CF4EA" w:rsidR="009B7139" w:rsidRPr="009B7139" w:rsidRDefault="009B7139" w:rsidP="009B7139">
      <w:pPr>
        <w:pStyle w:val="Ttulo2"/>
      </w:pPr>
      <w:bookmarkStart w:id="3" w:name="_Toc225456382"/>
      <w:r w:rsidRPr="009B7139">
        <w:t>Problema o fenómeno que representa</w:t>
      </w:r>
      <w:bookmarkEnd w:id="3"/>
    </w:p>
    <w:p w14:paraId="5151E259" w14:textId="77777777" w:rsidR="009B7139" w:rsidRPr="009B7139" w:rsidRDefault="009B7139" w:rsidP="009B7139">
      <w:r w:rsidRPr="009B7139">
        <w:t xml:space="preserve">El </w:t>
      </w:r>
      <w:proofErr w:type="spellStart"/>
      <w:r w:rsidRPr="009B7139">
        <w:t>dataset</w:t>
      </w:r>
      <w:proofErr w:type="spellEnd"/>
      <w:r w:rsidRPr="009B7139">
        <w:t xml:space="preserve"> documenta el fenómeno de los nacimientos ocurridos en Bolivia entre 2009 y 2015, desagregando entre nacidos vivos y nacidos muertos (defunciones fetales). Además, incorpora información sobre la atención recibida por personal de salud, lo que permite evaluar si los partos fueron asistidos por profesionales médicos o si ocurrieron fuera del sistema institucional. El período de cobertura abarca 7 años, con registros a nivel municipal y departamental.</w:t>
      </w:r>
    </w:p>
    <w:p w14:paraId="4D6542DD" w14:textId="78207DCD" w:rsidR="009B7139" w:rsidRPr="009B7139" w:rsidRDefault="009B7139" w:rsidP="009B7139">
      <w:pPr>
        <w:pStyle w:val="Ttulo2"/>
      </w:pPr>
      <w:bookmarkStart w:id="4" w:name="_Toc225456383"/>
      <w:r w:rsidRPr="009B7139">
        <w:t>Relevancia del análisis</w:t>
      </w:r>
      <w:bookmarkEnd w:id="4"/>
    </w:p>
    <w:p w14:paraId="40C3083A" w14:textId="77777777" w:rsidR="009B7139" w:rsidRPr="009B7139" w:rsidRDefault="009B7139" w:rsidP="009B7139">
      <w:r w:rsidRPr="009B7139">
        <w:t>El análisis de estos datos es relevante porque:</w:t>
      </w:r>
    </w:p>
    <w:p w14:paraId="151F8126" w14:textId="4C7D34C5" w:rsidR="009B7139" w:rsidRPr="009B7139" w:rsidRDefault="009B7139" w:rsidP="0056515D">
      <w:pPr>
        <w:pStyle w:val="Prrafodelista"/>
        <w:numPr>
          <w:ilvl w:val="0"/>
          <w:numId w:val="23"/>
        </w:numPr>
        <w:ind w:left="709" w:hanging="709"/>
      </w:pPr>
      <w:r w:rsidRPr="009B7139">
        <w:t>Permite realizar el seguimiento institucional de los hechos vitales, proporcionando una base objetiva para la planificación de servicios de salud, educación y programas sociales.</w:t>
      </w:r>
    </w:p>
    <w:p w14:paraId="74AA4DBE" w14:textId="2A7C317E" w:rsidR="009B7139" w:rsidRPr="009B7139" w:rsidRDefault="009B7139" w:rsidP="0056515D">
      <w:pPr>
        <w:pStyle w:val="Prrafodelista"/>
        <w:numPr>
          <w:ilvl w:val="0"/>
          <w:numId w:val="23"/>
        </w:numPr>
        <w:ind w:left="709" w:hanging="709"/>
      </w:pPr>
      <w:r w:rsidRPr="009B7139">
        <w:t>Facilita la evaluación de la capacidad de respuesta del personal de salud en cada municipio, identificando brechas de cobertura y zonas con acceso limitado a atención profesional.</w:t>
      </w:r>
    </w:p>
    <w:p w14:paraId="4475620B" w14:textId="37116F8C" w:rsidR="009B7139" w:rsidRPr="009B7139" w:rsidRDefault="009B7139" w:rsidP="0056515D">
      <w:pPr>
        <w:pStyle w:val="Prrafodelista"/>
        <w:numPr>
          <w:ilvl w:val="0"/>
          <w:numId w:val="23"/>
        </w:numPr>
        <w:ind w:left="709" w:hanging="709"/>
      </w:pPr>
      <w:r w:rsidRPr="009B7139">
        <w:t>Contribuye a la detección de riesgos en salud neonatal, al analizar las tasas de mortalidad fetal en relación con la atención recibida.</w:t>
      </w:r>
    </w:p>
    <w:p w14:paraId="663F08C0" w14:textId="7BD3DB5F" w:rsidR="009B7139" w:rsidRPr="009B7139" w:rsidRDefault="009B7139" w:rsidP="0056515D">
      <w:pPr>
        <w:pStyle w:val="Prrafodelista"/>
        <w:numPr>
          <w:ilvl w:val="0"/>
          <w:numId w:val="23"/>
        </w:numPr>
        <w:ind w:left="709" w:hanging="709"/>
      </w:pPr>
      <w:r w:rsidRPr="009B7139">
        <w:t>Provee evidencia para la toma de decisiones estratégicas, orientando la asignación de recursos, el despliegue de brigadas móviles y el fortalecimiento de la infraestructura sanitaria en territorios prioritarios.</w:t>
      </w:r>
    </w:p>
    <w:p w14:paraId="1B3F95E7" w14:textId="3BD83D94" w:rsidR="009B7139" w:rsidRPr="009B7139" w:rsidRDefault="009B7139" w:rsidP="009B7139">
      <w:pPr>
        <w:pStyle w:val="Ttulo1"/>
      </w:pPr>
      <w:bookmarkStart w:id="5" w:name="_Toc225456384"/>
      <w:r w:rsidRPr="009B7139">
        <w:lastRenderedPageBreak/>
        <w:t>Descripción de la estructura de los datos</w:t>
      </w:r>
      <w:bookmarkEnd w:id="5"/>
    </w:p>
    <w:p w14:paraId="716684D3" w14:textId="2DEDA7C3" w:rsidR="009B7139" w:rsidRPr="009B7139" w:rsidRDefault="009B7139" w:rsidP="009B7139">
      <w:pPr>
        <w:pStyle w:val="Ttulo2"/>
      </w:pPr>
      <w:bookmarkStart w:id="6" w:name="_Toc225456385"/>
      <w:r w:rsidRPr="009B7139">
        <w:t>Estructura original</w:t>
      </w:r>
      <w:bookmarkEnd w:id="6"/>
    </w:p>
    <w:p w14:paraId="05027E8E" w14:textId="77777777" w:rsidR="009B7139" w:rsidRDefault="009B7139" w:rsidP="009B7139">
      <w:r w:rsidRPr="009B7139">
        <w:t>Los archivos originales descargados del Portal de Datos Abiertos de Bolivia para el período 2009-2015 contienen las siguientes variables:</w:t>
      </w:r>
    </w:p>
    <w:tbl>
      <w:tblPr>
        <w:tblStyle w:val="Tablaconcuadrculaclara"/>
        <w:tblW w:w="0" w:type="auto"/>
        <w:jc w:val="center"/>
        <w:tblLayout w:type="fixed"/>
        <w:tblLook w:val="04A0" w:firstRow="1" w:lastRow="0" w:firstColumn="1" w:lastColumn="0" w:noHBand="0" w:noVBand="1"/>
      </w:tblPr>
      <w:tblGrid>
        <w:gridCol w:w="5665"/>
        <w:gridCol w:w="1418"/>
        <w:gridCol w:w="1933"/>
      </w:tblGrid>
      <w:tr w:rsidR="008829F1" w14:paraId="5568CD73" w14:textId="77777777" w:rsidTr="008829F1">
        <w:trPr>
          <w:cnfStyle w:val="100000000000" w:firstRow="1" w:lastRow="0" w:firstColumn="0" w:lastColumn="0" w:oddVBand="0" w:evenVBand="0" w:oddHBand="0" w:evenHBand="0" w:firstRowFirstColumn="0" w:firstRowLastColumn="0" w:lastRowFirstColumn="0" w:lastRowLastColumn="0"/>
          <w:jc w:val="center"/>
        </w:trPr>
        <w:tc>
          <w:tcPr>
            <w:tcW w:w="5665" w:type="dxa"/>
          </w:tcPr>
          <w:p w14:paraId="26687A2D" w14:textId="63BA0ACD" w:rsidR="008829F1" w:rsidRDefault="008829F1" w:rsidP="008829F1">
            <w:pPr>
              <w:jc w:val="center"/>
            </w:pPr>
            <w:r w:rsidRPr="009B7139">
              <w:t>VARIABLE</w:t>
            </w:r>
          </w:p>
        </w:tc>
        <w:tc>
          <w:tcPr>
            <w:tcW w:w="1418" w:type="dxa"/>
          </w:tcPr>
          <w:p w14:paraId="1123E578" w14:textId="1295FE7D" w:rsidR="008829F1" w:rsidRDefault="008829F1" w:rsidP="008829F1">
            <w:pPr>
              <w:jc w:val="center"/>
            </w:pPr>
            <w:r w:rsidRPr="009B7139">
              <w:t>TIPO</w:t>
            </w:r>
          </w:p>
        </w:tc>
        <w:tc>
          <w:tcPr>
            <w:tcW w:w="1933" w:type="dxa"/>
          </w:tcPr>
          <w:p w14:paraId="2926ED42" w14:textId="79A212D2" w:rsidR="008829F1" w:rsidRDefault="008829F1" w:rsidP="008829F1">
            <w:pPr>
              <w:jc w:val="center"/>
            </w:pPr>
            <w:r w:rsidRPr="009B7139">
              <w:t>SIGNIFICADO</w:t>
            </w:r>
          </w:p>
        </w:tc>
      </w:tr>
      <w:tr w:rsidR="008829F1" w14:paraId="27709D34" w14:textId="77777777" w:rsidTr="008829F1">
        <w:trPr>
          <w:jc w:val="center"/>
        </w:trPr>
        <w:tc>
          <w:tcPr>
            <w:tcW w:w="5665" w:type="dxa"/>
          </w:tcPr>
          <w:p w14:paraId="309E91C4" w14:textId="702DE9F7" w:rsidR="008829F1" w:rsidRDefault="008829F1" w:rsidP="008829F1">
            <w:pPr>
              <w:jc w:val="right"/>
            </w:pPr>
            <w:r w:rsidRPr="009B7139">
              <w:t>id</w:t>
            </w:r>
          </w:p>
        </w:tc>
        <w:tc>
          <w:tcPr>
            <w:tcW w:w="1418" w:type="dxa"/>
          </w:tcPr>
          <w:p w14:paraId="4E4ACFA3" w14:textId="56FF863F" w:rsidR="008829F1" w:rsidRDefault="008829F1" w:rsidP="008829F1">
            <w:pPr>
              <w:jc w:val="center"/>
            </w:pPr>
            <w:r w:rsidRPr="009B7139">
              <w:t>Numérica</w:t>
            </w:r>
          </w:p>
        </w:tc>
        <w:tc>
          <w:tcPr>
            <w:tcW w:w="1933" w:type="dxa"/>
          </w:tcPr>
          <w:p w14:paraId="270C8C57" w14:textId="74B41DD5" w:rsidR="008829F1" w:rsidRDefault="008829F1" w:rsidP="008829F1">
            <w:pPr>
              <w:jc w:val="center"/>
            </w:pPr>
            <w:r w:rsidRPr="009B7139">
              <w:t>Identificador único del registro.</w:t>
            </w:r>
          </w:p>
        </w:tc>
      </w:tr>
      <w:tr w:rsidR="008829F1" w14:paraId="32870123" w14:textId="77777777" w:rsidTr="008829F1">
        <w:trPr>
          <w:jc w:val="center"/>
        </w:trPr>
        <w:tc>
          <w:tcPr>
            <w:tcW w:w="5665" w:type="dxa"/>
          </w:tcPr>
          <w:p w14:paraId="264BA531" w14:textId="2A9BC44B" w:rsidR="008829F1" w:rsidRDefault="008829F1" w:rsidP="008829F1">
            <w:pPr>
              <w:jc w:val="right"/>
            </w:pPr>
            <w:proofErr w:type="spellStart"/>
            <w:r w:rsidRPr="009B7139">
              <w:t>cod_dep</w:t>
            </w:r>
            <w:proofErr w:type="spellEnd"/>
          </w:p>
        </w:tc>
        <w:tc>
          <w:tcPr>
            <w:tcW w:w="1418" w:type="dxa"/>
          </w:tcPr>
          <w:p w14:paraId="3F0CFF59" w14:textId="155DBAA1" w:rsidR="008829F1" w:rsidRDefault="008829F1" w:rsidP="008829F1">
            <w:pPr>
              <w:jc w:val="center"/>
            </w:pPr>
            <w:r w:rsidRPr="009B7139">
              <w:t>Numérica</w:t>
            </w:r>
          </w:p>
        </w:tc>
        <w:tc>
          <w:tcPr>
            <w:tcW w:w="1933" w:type="dxa"/>
          </w:tcPr>
          <w:p w14:paraId="70ACDC29" w14:textId="00758344" w:rsidR="008829F1" w:rsidRDefault="008829F1" w:rsidP="008829F1">
            <w:pPr>
              <w:jc w:val="center"/>
            </w:pPr>
            <w:r w:rsidRPr="009B7139">
              <w:t>Código numérico del departamento.</w:t>
            </w:r>
          </w:p>
        </w:tc>
      </w:tr>
      <w:tr w:rsidR="008829F1" w14:paraId="42DFD04E" w14:textId="77777777" w:rsidTr="008829F1">
        <w:trPr>
          <w:jc w:val="center"/>
        </w:trPr>
        <w:tc>
          <w:tcPr>
            <w:tcW w:w="5665" w:type="dxa"/>
          </w:tcPr>
          <w:p w14:paraId="00437974" w14:textId="1B138246" w:rsidR="008829F1" w:rsidRDefault="008829F1" w:rsidP="008829F1">
            <w:pPr>
              <w:jc w:val="right"/>
            </w:pPr>
            <w:r w:rsidRPr="009B7139">
              <w:t>departamento</w:t>
            </w:r>
          </w:p>
        </w:tc>
        <w:tc>
          <w:tcPr>
            <w:tcW w:w="1418" w:type="dxa"/>
          </w:tcPr>
          <w:p w14:paraId="37971389" w14:textId="486D8613" w:rsidR="008829F1" w:rsidRDefault="008829F1" w:rsidP="008829F1">
            <w:pPr>
              <w:jc w:val="center"/>
            </w:pPr>
            <w:r w:rsidRPr="009B7139">
              <w:t>Categórica</w:t>
            </w:r>
          </w:p>
        </w:tc>
        <w:tc>
          <w:tcPr>
            <w:tcW w:w="1933" w:type="dxa"/>
          </w:tcPr>
          <w:p w14:paraId="39D531AF" w14:textId="4617F17A" w:rsidR="008829F1" w:rsidRDefault="008829F1" w:rsidP="008829F1">
            <w:pPr>
              <w:jc w:val="center"/>
            </w:pPr>
            <w:r w:rsidRPr="009B7139">
              <w:t>Nombre del departamento.</w:t>
            </w:r>
          </w:p>
        </w:tc>
      </w:tr>
      <w:tr w:rsidR="008829F1" w14:paraId="6D904AE6" w14:textId="77777777" w:rsidTr="008829F1">
        <w:trPr>
          <w:jc w:val="center"/>
        </w:trPr>
        <w:tc>
          <w:tcPr>
            <w:tcW w:w="5665" w:type="dxa"/>
          </w:tcPr>
          <w:p w14:paraId="1F470FFD" w14:textId="020C5969" w:rsidR="008829F1" w:rsidRDefault="008829F1" w:rsidP="008829F1">
            <w:pPr>
              <w:jc w:val="right"/>
            </w:pPr>
            <w:proofErr w:type="spellStart"/>
            <w:r w:rsidRPr="009B7139">
              <w:t>cod_mun</w:t>
            </w:r>
            <w:proofErr w:type="spellEnd"/>
          </w:p>
        </w:tc>
        <w:tc>
          <w:tcPr>
            <w:tcW w:w="1418" w:type="dxa"/>
          </w:tcPr>
          <w:p w14:paraId="043D139D" w14:textId="5F351AE5" w:rsidR="008829F1" w:rsidRDefault="008829F1" w:rsidP="008829F1">
            <w:pPr>
              <w:jc w:val="center"/>
            </w:pPr>
            <w:r w:rsidRPr="009B7139">
              <w:t>Numérica</w:t>
            </w:r>
          </w:p>
        </w:tc>
        <w:tc>
          <w:tcPr>
            <w:tcW w:w="1933" w:type="dxa"/>
          </w:tcPr>
          <w:p w14:paraId="36261214" w14:textId="53B0C55C" w:rsidR="008829F1" w:rsidRDefault="008829F1" w:rsidP="008829F1">
            <w:pPr>
              <w:jc w:val="center"/>
            </w:pPr>
            <w:r w:rsidRPr="009B7139">
              <w:t>Código numérico del municipio.</w:t>
            </w:r>
          </w:p>
        </w:tc>
      </w:tr>
      <w:tr w:rsidR="008829F1" w14:paraId="354BC272" w14:textId="77777777" w:rsidTr="008829F1">
        <w:trPr>
          <w:jc w:val="center"/>
        </w:trPr>
        <w:tc>
          <w:tcPr>
            <w:tcW w:w="5665" w:type="dxa"/>
          </w:tcPr>
          <w:p w14:paraId="53965E40" w14:textId="7D7FA45A" w:rsidR="008829F1" w:rsidRDefault="008829F1" w:rsidP="008829F1">
            <w:pPr>
              <w:jc w:val="right"/>
            </w:pPr>
            <w:r>
              <w:t>m</w:t>
            </w:r>
            <w:r w:rsidRPr="009B7139">
              <w:t>unicipio</w:t>
            </w:r>
          </w:p>
        </w:tc>
        <w:tc>
          <w:tcPr>
            <w:tcW w:w="1418" w:type="dxa"/>
          </w:tcPr>
          <w:p w14:paraId="4AAAB177" w14:textId="45090E1C" w:rsidR="008829F1" w:rsidRDefault="008829F1" w:rsidP="008829F1">
            <w:pPr>
              <w:jc w:val="center"/>
            </w:pPr>
            <w:r w:rsidRPr="009B7139">
              <w:t>Categórica</w:t>
            </w:r>
          </w:p>
        </w:tc>
        <w:tc>
          <w:tcPr>
            <w:tcW w:w="1933" w:type="dxa"/>
          </w:tcPr>
          <w:p w14:paraId="1166F182" w14:textId="007899CC" w:rsidR="008829F1" w:rsidRDefault="008829F1" w:rsidP="008829F1">
            <w:pPr>
              <w:jc w:val="center"/>
            </w:pPr>
            <w:r w:rsidRPr="009B7139">
              <w:t>Nombre del municipio.</w:t>
            </w:r>
          </w:p>
        </w:tc>
      </w:tr>
      <w:tr w:rsidR="008829F1" w14:paraId="79DE9C5C" w14:textId="77777777" w:rsidTr="008829F1">
        <w:trPr>
          <w:jc w:val="center"/>
        </w:trPr>
        <w:tc>
          <w:tcPr>
            <w:tcW w:w="5665" w:type="dxa"/>
          </w:tcPr>
          <w:p w14:paraId="4F701B5B" w14:textId="26AD74B9" w:rsidR="008829F1" w:rsidRDefault="008829F1" w:rsidP="008829F1">
            <w:pPr>
              <w:spacing w:after="160" w:line="259" w:lineRule="auto"/>
              <w:jc w:val="right"/>
            </w:pPr>
            <w:proofErr w:type="spellStart"/>
            <w:r w:rsidRPr="009B7139">
              <w:t>nacidos_vivos</w:t>
            </w:r>
            <w:proofErr w:type="spellEnd"/>
          </w:p>
        </w:tc>
        <w:tc>
          <w:tcPr>
            <w:tcW w:w="1418" w:type="dxa"/>
          </w:tcPr>
          <w:p w14:paraId="1AD647DB" w14:textId="6837F95C" w:rsidR="008829F1" w:rsidRPr="009B7139" w:rsidRDefault="008829F1" w:rsidP="008829F1">
            <w:pPr>
              <w:jc w:val="center"/>
            </w:pPr>
            <w:r w:rsidRPr="009B7139">
              <w:t>Numérica</w:t>
            </w:r>
          </w:p>
        </w:tc>
        <w:tc>
          <w:tcPr>
            <w:tcW w:w="1933" w:type="dxa"/>
          </w:tcPr>
          <w:p w14:paraId="298F4F36" w14:textId="6884CEDF" w:rsidR="008829F1" w:rsidRPr="009B7139" w:rsidRDefault="008829F1" w:rsidP="008829F1">
            <w:pPr>
              <w:jc w:val="center"/>
            </w:pPr>
            <w:r w:rsidRPr="009B7139">
              <w:t>Conteo de nacidos vivos registrados.</w:t>
            </w:r>
          </w:p>
        </w:tc>
      </w:tr>
      <w:tr w:rsidR="008829F1" w14:paraId="05187D06" w14:textId="77777777" w:rsidTr="008829F1">
        <w:trPr>
          <w:jc w:val="center"/>
        </w:trPr>
        <w:tc>
          <w:tcPr>
            <w:tcW w:w="5665" w:type="dxa"/>
          </w:tcPr>
          <w:p w14:paraId="6C217C24" w14:textId="1F2B912D" w:rsidR="008829F1" w:rsidRDefault="008829F1" w:rsidP="008829F1">
            <w:pPr>
              <w:jc w:val="right"/>
            </w:pPr>
            <w:proofErr w:type="spellStart"/>
            <w:r w:rsidRPr="009B7139">
              <w:t>nacidos_vivos_atendidos_por_personal_de_salud</w:t>
            </w:r>
            <w:proofErr w:type="spellEnd"/>
          </w:p>
        </w:tc>
        <w:tc>
          <w:tcPr>
            <w:tcW w:w="1418" w:type="dxa"/>
          </w:tcPr>
          <w:p w14:paraId="5BA461B2" w14:textId="1DE904DA" w:rsidR="008829F1" w:rsidRPr="009B7139" w:rsidRDefault="008829F1" w:rsidP="008829F1">
            <w:pPr>
              <w:jc w:val="center"/>
            </w:pPr>
            <w:r w:rsidRPr="009B7139">
              <w:t>Numérica</w:t>
            </w:r>
          </w:p>
        </w:tc>
        <w:tc>
          <w:tcPr>
            <w:tcW w:w="1933" w:type="dxa"/>
          </w:tcPr>
          <w:p w14:paraId="4C44C3CD" w14:textId="02F70C09" w:rsidR="008829F1" w:rsidRPr="009B7139" w:rsidRDefault="008829F1" w:rsidP="008829F1">
            <w:pPr>
              <w:jc w:val="center"/>
            </w:pPr>
            <w:r w:rsidRPr="009B7139">
              <w:t>Número de nacidos vivos atendidos por personal de salud.</w:t>
            </w:r>
          </w:p>
        </w:tc>
      </w:tr>
      <w:tr w:rsidR="008829F1" w14:paraId="3CDEBB0F" w14:textId="77777777" w:rsidTr="008829F1">
        <w:trPr>
          <w:jc w:val="center"/>
        </w:trPr>
        <w:tc>
          <w:tcPr>
            <w:tcW w:w="5665" w:type="dxa"/>
          </w:tcPr>
          <w:p w14:paraId="1780F1B9" w14:textId="111E99DB" w:rsidR="008829F1" w:rsidRDefault="008829F1" w:rsidP="008829F1">
            <w:pPr>
              <w:jc w:val="right"/>
            </w:pPr>
            <w:proofErr w:type="spellStart"/>
            <w:r w:rsidRPr="009B7139">
              <w:t>nacidos_muertos</w:t>
            </w:r>
            <w:proofErr w:type="spellEnd"/>
          </w:p>
        </w:tc>
        <w:tc>
          <w:tcPr>
            <w:tcW w:w="1418" w:type="dxa"/>
          </w:tcPr>
          <w:p w14:paraId="48C615EE" w14:textId="3F32C574" w:rsidR="008829F1" w:rsidRPr="009B7139" w:rsidRDefault="008829F1" w:rsidP="008829F1">
            <w:pPr>
              <w:jc w:val="center"/>
            </w:pPr>
            <w:r w:rsidRPr="009B7139">
              <w:t>Numérica</w:t>
            </w:r>
          </w:p>
        </w:tc>
        <w:tc>
          <w:tcPr>
            <w:tcW w:w="1933" w:type="dxa"/>
          </w:tcPr>
          <w:p w14:paraId="72442F7D" w14:textId="1E0EAD76" w:rsidR="008829F1" w:rsidRPr="009B7139" w:rsidRDefault="008829F1" w:rsidP="008829F1">
            <w:pPr>
              <w:jc w:val="center"/>
            </w:pPr>
            <w:r w:rsidRPr="009B7139">
              <w:t>Conteo de nacidos muertos (mortinatos).</w:t>
            </w:r>
          </w:p>
        </w:tc>
      </w:tr>
      <w:tr w:rsidR="008829F1" w14:paraId="161934F9" w14:textId="77777777" w:rsidTr="008829F1">
        <w:trPr>
          <w:jc w:val="center"/>
        </w:trPr>
        <w:tc>
          <w:tcPr>
            <w:tcW w:w="5665" w:type="dxa"/>
          </w:tcPr>
          <w:p w14:paraId="47BAF09C" w14:textId="16A3D2A5" w:rsidR="008829F1" w:rsidRDefault="008829F1" w:rsidP="008829F1">
            <w:pPr>
              <w:jc w:val="right"/>
            </w:pPr>
            <w:proofErr w:type="spellStart"/>
            <w:r w:rsidRPr="009B7139">
              <w:t>nacidos_muertos_atendidos_por_personal_de_salud</w:t>
            </w:r>
            <w:proofErr w:type="spellEnd"/>
          </w:p>
        </w:tc>
        <w:tc>
          <w:tcPr>
            <w:tcW w:w="1418" w:type="dxa"/>
          </w:tcPr>
          <w:p w14:paraId="69AD796B" w14:textId="54004376" w:rsidR="008829F1" w:rsidRPr="009B7139" w:rsidRDefault="008829F1" w:rsidP="008829F1">
            <w:pPr>
              <w:jc w:val="center"/>
            </w:pPr>
            <w:r w:rsidRPr="009B7139">
              <w:t>Numérica</w:t>
            </w:r>
          </w:p>
        </w:tc>
        <w:tc>
          <w:tcPr>
            <w:tcW w:w="1933" w:type="dxa"/>
          </w:tcPr>
          <w:p w14:paraId="3F17FB87" w14:textId="73E9A015" w:rsidR="008829F1" w:rsidRPr="009B7139" w:rsidRDefault="008829F1" w:rsidP="008829F1">
            <w:pPr>
              <w:jc w:val="center"/>
            </w:pPr>
            <w:r w:rsidRPr="009B7139">
              <w:t>Número de nacidos muertos atendidos por personal de salud.</w:t>
            </w:r>
          </w:p>
        </w:tc>
      </w:tr>
      <w:tr w:rsidR="008829F1" w14:paraId="4B7D3DC6" w14:textId="77777777" w:rsidTr="008829F1">
        <w:trPr>
          <w:jc w:val="center"/>
        </w:trPr>
        <w:tc>
          <w:tcPr>
            <w:tcW w:w="5665" w:type="dxa"/>
          </w:tcPr>
          <w:p w14:paraId="60120082" w14:textId="2EE360E6" w:rsidR="008829F1" w:rsidRDefault="008829F1" w:rsidP="008829F1">
            <w:pPr>
              <w:jc w:val="right"/>
            </w:pPr>
            <w:proofErr w:type="spellStart"/>
            <w:r w:rsidRPr="009B7139">
              <w:t>total_general</w:t>
            </w:r>
            <w:proofErr w:type="spellEnd"/>
          </w:p>
        </w:tc>
        <w:tc>
          <w:tcPr>
            <w:tcW w:w="1418" w:type="dxa"/>
          </w:tcPr>
          <w:p w14:paraId="2DAA6314" w14:textId="0E2111CA" w:rsidR="008829F1" w:rsidRPr="009B7139" w:rsidRDefault="008829F1" w:rsidP="008829F1">
            <w:pPr>
              <w:jc w:val="center"/>
            </w:pPr>
            <w:r w:rsidRPr="009B7139">
              <w:t>Numérica</w:t>
            </w:r>
          </w:p>
        </w:tc>
        <w:tc>
          <w:tcPr>
            <w:tcW w:w="1933" w:type="dxa"/>
          </w:tcPr>
          <w:p w14:paraId="7CA7C6A9" w14:textId="317781BD" w:rsidR="008829F1" w:rsidRPr="009B7139" w:rsidRDefault="008829F1" w:rsidP="008829F1">
            <w:pPr>
              <w:jc w:val="center"/>
            </w:pPr>
            <w:r w:rsidRPr="009B7139">
              <w:t>Suma total de nacimientos (vivos + muertos).</w:t>
            </w:r>
          </w:p>
        </w:tc>
      </w:tr>
    </w:tbl>
    <w:p w14:paraId="6F3B84F1" w14:textId="77777777" w:rsidR="009B7139" w:rsidRPr="009B7139" w:rsidRDefault="009B7139" w:rsidP="009B7139">
      <w:r w:rsidRPr="009B7139">
        <w:t xml:space="preserve">Nota: El archivo correspondiente al año 2015 incluye una columna adicional denominada </w:t>
      </w:r>
      <w:r w:rsidRPr="009B7139">
        <w:rPr>
          <w:i/>
          <w:iCs/>
        </w:rPr>
        <w:t>`</w:t>
      </w:r>
      <w:proofErr w:type="spellStart"/>
      <w:r w:rsidRPr="009B7139">
        <w:rPr>
          <w:i/>
          <w:iCs/>
        </w:rPr>
        <w:t>nacidos_muertos_atendidos_por_partera</w:t>
      </w:r>
      <w:proofErr w:type="spellEnd"/>
      <w:r w:rsidRPr="009B7139">
        <w:rPr>
          <w:i/>
          <w:iCs/>
        </w:rPr>
        <w:t>`</w:t>
      </w:r>
      <w:r w:rsidRPr="009B7139">
        <w:t xml:space="preserve">, la cual no está presente en los archivos de </w:t>
      </w:r>
      <w:r w:rsidRPr="009B7139">
        <w:lastRenderedPageBreak/>
        <w:t>los años anteriores. Esta columna fue excluida del análisis por no contar con datos comparables en toda la serie temporal.</w:t>
      </w:r>
    </w:p>
    <w:p w14:paraId="596812E0" w14:textId="0CF20B32" w:rsidR="009B7139" w:rsidRPr="009B7139" w:rsidRDefault="009B7139" w:rsidP="009B7139">
      <w:pPr>
        <w:pStyle w:val="Ttulo2"/>
      </w:pPr>
      <w:bookmarkStart w:id="7" w:name="_Toc225456386"/>
      <w:r w:rsidRPr="009B7139">
        <w:t>Estructura luego del proceso de limpieza y estandarización</w:t>
      </w:r>
      <w:bookmarkEnd w:id="7"/>
    </w:p>
    <w:p w14:paraId="08A90900" w14:textId="77777777" w:rsidR="009B7139" w:rsidRDefault="009B7139" w:rsidP="009B7139">
      <w:r w:rsidRPr="009B7139">
        <w:t xml:space="preserve">Luego de aplicar los procesos de consolidación, limpieza y estandarización, se obtuvo un </w:t>
      </w:r>
      <w:proofErr w:type="spellStart"/>
      <w:r w:rsidRPr="009B7139">
        <w:t>dataset</w:t>
      </w:r>
      <w:proofErr w:type="spellEnd"/>
      <w:r w:rsidRPr="009B7139">
        <w:t xml:space="preserve"> unificado con las siguientes variables:</w:t>
      </w:r>
    </w:p>
    <w:tbl>
      <w:tblPr>
        <w:tblStyle w:val="Tablaconcuadrculaclara"/>
        <w:tblW w:w="0" w:type="auto"/>
        <w:jc w:val="center"/>
        <w:tblLayout w:type="fixed"/>
        <w:tblLook w:val="04A0" w:firstRow="1" w:lastRow="0" w:firstColumn="1" w:lastColumn="0" w:noHBand="0" w:noVBand="1"/>
      </w:tblPr>
      <w:tblGrid>
        <w:gridCol w:w="5665"/>
        <w:gridCol w:w="1418"/>
        <w:gridCol w:w="1933"/>
      </w:tblGrid>
      <w:tr w:rsidR="008829F1" w14:paraId="17E8B51A" w14:textId="77777777" w:rsidTr="00D26476">
        <w:trPr>
          <w:cnfStyle w:val="100000000000" w:firstRow="1" w:lastRow="0" w:firstColumn="0" w:lastColumn="0" w:oddVBand="0" w:evenVBand="0" w:oddHBand="0" w:evenHBand="0" w:firstRowFirstColumn="0" w:firstRowLastColumn="0" w:lastRowFirstColumn="0" w:lastRowLastColumn="0"/>
          <w:jc w:val="center"/>
        </w:trPr>
        <w:tc>
          <w:tcPr>
            <w:tcW w:w="5665" w:type="dxa"/>
          </w:tcPr>
          <w:p w14:paraId="35D31DD8" w14:textId="77777777" w:rsidR="008829F1" w:rsidRDefault="008829F1" w:rsidP="00D26476">
            <w:pPr>
              <w:jc w:val="center"/>
            </w:pPr>
            <w:r w:rsidRPr="009B7139">
              <w:t>VARIABLE</w:t>
            </w:r>
          </w:p>
        </w:tc>
        <w:tc>
          <w:tcPr>
            <w:tcW w:w="1418" w:type="dxa"/>
          </w:tcPr>
          <w:p w14:paraId="7F2CA73B" w14:textId="77777777" w:rsidR="008829F1" w:rsidRDefault="008829F1" w:rsidP="00D26476">
            <w:pPr>
              <w:jc w:val="center"/>
            </w:pPr>
            <w:r w:rsidRPr="009B7139">
              <w:t>TIPO</w:t>
            </w:r>
          </w:p>
        </w:tc>
        <w:tc>
          <w:tcPr>
            <w:tcW w:w="1933" w:type="dxa"/>
          </w:tcPr>
          <w:p w14:paraId="6F187260" w14:textId="77777777" w:rsidR="008829F1" w:rsidRDefault="008829F1" w:rsidP="00D26476">
            <w:pPr>
              <w:jc w:val="center"/>
            </w:pPr>
            <w:r w:rsidRPr="009B7139">
              <w:t>SIGNIFICADO</w:t>
            </w:r>
          </w:p>
        </w:tc>
      </w:tr>
      <w:tr w:rsidR="008829F1" w14:paraId="16A5E227" w14:textId="77777777" w:rsidTr="00D26476">
        <w:trPr>
          <w:jc w:val="center"/>
        </w:trPr>
        <w:tc>
          <w:tcPr>
            <w:tcW w:w="5665" w:type="dxa"/>
          </w:tcPr>
          <w:p w14:paraId="55787365" w14:textId="276BC6E6" w:rsidR="008829F1" w:rsidRDefault="008829F1" w:rsidP="008829F1">
            <w:pPr>
              <w:jc w:val="right"/>
            </w:pPr>
            <w:r w:rsidRPr="007E12D5">
              <w:t>id</w:t>
            </w:r>
          </w:p>
        </w:tc>
        <w:tc>
          <w:tcPr>
            <w:tcW w:w="1418" w:type="dxa"/>
          </w:tcPr>
          <w:p w14:paraId="08EFD870" w14:textId="6CBA283D" w:rsidR="008829F1" w:rsidRDefault="008829F1" w:rsidP="008829F1">
            <w:pPr>
              <w:jc w:val="center"/>
            </w:pPr>
            <w:r w:rsidRPr="007E12D5">
              <w:t>Numérica</w:t>
            </w:r>
          </w:p>
        </w:tc>
        <w:tc>
          <w:tcPr>
            <w:tcW w:w="1933" w:type="dxa"/>
          </w:tcPr>
          <w:p w14:paraId="744F05FE" w14:textId="3CA69F53" w:rsidR="008829F1" w:rsidRDefault="008829F1" w:rsidP="008829F1">
            <w:pPr>
              <w:jc w:val="center"/>
            </w:pPr>
            <w:r w:rsidRPr="007E12D5">
              <w:t>Identificador único del registro a nivel municipal.</w:t>
            </w:r>
          </w:p>
        </w:tc>
      </w:tr>
      <w:tr w:rsidR="008829F1" w14:paraId="7366CB5C" w14:textId="77777777" w:rsidTr="00D26476">
        <w:trPr>
          <w:jc w:val="center"/>
        </w:trPr>
        <w:tc>
          <w:tcPr>
            <w:tcW w:w="5665" w:type="dxa"/>
          </w:tcPr>
          <w:p w14:paraId="74E1B5D3" w14:textId="5F3B1408" w:rsidR="008829F1" w:rsidRDefault="008829F1" w:rsidP="008829F1">
            <w:pPr>
              <w:jc w:val="right"/>
            </w:pPr>
            <w:proofErr w:type="spellStart"/>
            <w:r w:rsidRPr="007E12D5">
              <w:t>cod_dep</w:t>
            </w:r>
            <w:proofErr w:type="spellEnd"/>
          </w:p>
        </w:tc>
        <w:tc>
          <w:tcPr>
            <w:tcW w:w="1418" w:type="dxa"/>
          </w:tcPr>
          <w:p w14:paraId="120960AF" w14:textId="787C71C9" w:rsidR="008829F1" w:rsidRDefault="008829F1" w:rsidP="008829F1">
            <w:pPr>
              <w:jc w:val="center"/>
            </w:pPr>
            <w:r w:rsidRPr="007E12D5">
              <w:t>Numérica</w:t>
            </w:r>
          </w:p>
        </w:tc>
        <w:tc>
          <w:tcPr>
            <w:tcW w:w="1933" w:type="dxa"/>
          </w:tcPr>
          <w:p w14:paraId="0CCEC4F6" w14:textId="59262806" w:rsidR="008829F1" w:rsidRDefault="008829F1" w:rsidP="008829F1">
            <w:pPr>
              <w:jc w:val="center"/>
            </w:pPr>
            <w:r w:rsidRPr="007E12D5">
              <w:t>Código institucional asignado al departamento.</w:t>
            </w:r>
          </w:p>
        </w:tc>
      </w:tr>
      <w:tr w:rsidR="008829F1" w14:paraId="265D8609" w14:textId="77777777" w:rsidTr="00D26476">
        <w:trPr>
          <w:jc w:val="center"/>
        </w:trPr>
        <w:tc>
          <w:tcPr>
            <w:tcW w:w="5665" w:type="dxa"/>
          </w:tcPr>
          <w:p w14:paraId="499478E4" w14:textId="27DA5FB3" w:rsidR="008829F1" w:rsidRDefault="008829F1" w:rsidP="008829F1">
            <w:pPr>
              <w:jc w:val="right"/>
            </w:pPr>
            <w:r w:rsidRPr="007E12D5">
              <w:t>departamento</w:t>
            </w:r>
          </w:p>
        </w:tc>
        <w:tc>
          <w:tcPr>
            <w:tcW w:w="1418" w:type="dxa"/>
          </w:tcPr>
          <w:p w14:paraId="5FEE8F07" w14:textId="7F96109E" w:rsidR="008829F1" w:rsidRDefault="008829F1" w:rsidP="008829F1">
            <w:pPr>
              <w:jc w:val="center"/>
            </w:pPr>
            <w:r w:rsidRPr="007E12D5">
              <w:t>Categórica</w:t>
            </w:r>
          </w:p>
        </w:tc>
        <w:tc>
          <w:tcPr>
            <w:tcW w:w="1933" w:type="dxa"/>
          </w:tcPr>
          <w:p w14:paraId="5DF1F554" w14:textId="3B087F40" w:rsidR="008829F1" w:rsidRDefault="008829F1" w:rsidP="008829F1">
            <w:pPr>
              <w:jc w:val="center"/>
            </w:pPr>
            <w:r w:rsidRPr="007E12D5">
              <w:t>Nombre del departamento estandarizado (ejemplo: CHUQUISACA, LA PAZ, SANTA CRUZ).</w:t>
            </w:r>
          </w:p>
        </w:tc>
      </w:tr>
      <w:tr w:rsidR="008829F1" w14:paraId="118488B5" w14:textId="77777777" w:rsidTr="00D26476">
        <w:trPr>
          <w:jc w:val="center"/>
        </w:trPr>
        <w:tc>
          <w:tcPr>
            <w:tcW w:w="5665" w:type="dxa"/>
          </w:tcPr>
          <w:p w14:paraId="6CEBDE09" w14:textId="50068BD9" w:rsidR="008829F1" w:rsidRDefault="008829F1" w:rsidP="008829F1">
            <w:pPr>
              <w:jc w:val="right"/>
            </w:pPr>
            <w:proofErr w:type="spellStart"/>
            <w:r w:rsidRPr="007E12D5">
              <w:t>cod_mun</w:t>
            </w:r>
            <w:proofErr w:type="spellEnd"/>
          </w:p>
        </w:tc>
        <w:tc>
          <w:tcPr>
            <w:tcW w:w="1418" w:type="dxa"/>
          </w:tcPr>
          <w:p w14:paraId="2FB1E626" w14:textId="262FD641" w:rsidR="008829F1" w:rsidRDefault="008829F1" w:rsidP="008829F1">
            <w:pPr>
              <w:jc w:val="center"/>
            </w:pPr>
            <w:r w:rsidRPr="007E12D5">
              <w:t>Categórica</w:t>
            </w:r>
          </w:p>
        </w:tc>
        <w:tc>
          <w:tcPr>
            <w:tcW w:w="1933" w:type="dxa"/>
          </w:tcPr>
          <w:p w14:paraId="56D7026A" w14:textId="143B4DF6" w:rsidR="008829F1" w:rsidRDefault="008829F1" w:rsidP="008829F1">
            <w:pPr>
              <w:jc w:val="center"/>
            </w:pPr>
            <w:r w:rsidRPr="007E12D5">
              <w:t>Código único del municipio, estandarizado a 5 dígitos.</w:t>
            </w:r>
          </w:p>
        </w:tc>
      </w:tr>
      <w:tr w:rsidR="008829F1" w14:paraId="60A4D9D6" w14:textId="77777777" w:rsidTr="00D26476">
        <w:trPr>
          <w:jc w:val="center"/>
        </w:trPr>
        <w:tc>
          <w:tcPr>
            <w:tcW w:w="5665" w:type="dxa"/>
          </w:tcPr>
          <w:p w14:paraId="247D4652" w14:textId="422AA1BF" w:rsidR="008829F1" w:rsidRDefault="008829F1" w:rsidP="008829F1">
            <w:pPr>
              <w:jc w:val="right"/>
            </w:pPr>
            <w:r w:rsidRPr="007E12D5">
              <w:t>municipio</w:t>
            </w:r>
          </w:p>
        </w:tc>
        <w:tc>
          <w:tcPr>
            <w:tcW w:w="1418" w:type="dxa"/>
          </w:tcPr>
          <w:p w14:paraId="74FF84F6" w14:textId="788BEBE2" w:rsidR="008829F1" w:rsidRDefault="008829F1" w:rsidP="008829F1">
            <w:pPr>
              <w:jc w:val="center"/>
            </w:pPr>
            <w:r w:rsidRPr="007E12D5">
              <w:t>Categórica</w:t>
            </w:r>
          </w:p>
        </w:tc>
        <w:tc>
          <w:tcPr>
            <w:tcW w:w="1933" w:type="dxa"/>
          </w:tcPr>
          <w:p w14:paraId="099CD505" w14:textId="2AE53297" w:rsidR="008829F1" w:rsidRDefault="008829F1" w:rsidP="008829F1">
            <w:pPr>
              <w:jc w:val="center"/>
            </w:pPr>
            <w:r w:rsidRPr="007E12D5">
              <w:t>Nombre del municipio corregido (ejemplo: SUCRE, EL ALTO, COCHABAMBA).</w:t>
            </w:r>
          </w:p>
        </w:tc>
      </w:tr>
      <w:tr w:rsidR="008829F1" w14:paraId="79AE0E3B" w14:textId="77777777" w:rsidTr="00D26476">
        <w:trPr>
          <w:jc w:val="center"/>
        </w:trPr>
        <w:tc>
          <w:tcPr>
            <w:tcW w:w="5665" w:type="dxa"/>
          </w:tcPr>
          <w:p w14:paraId="2F45C959" w14:textId="35D29D81" w:rsidR="008829F1" w:rsidRDefault="008829F1" w:rsidP="008829F1">
            <w:pPr>
              <w:spacing w:after="160" w:line="259" w:lineRule="auto"/>
              <w:jc w:val="right"/>
            </w:pPr>
            <w:proofErr w:type="spellStart"/>
            <w:r w:rsidRPr="007E12D5">
              <w:t>nacidos_vivos</w:t>
            </w:r>
            <w:proofErr w:type="spellEnd"/>
          </w:p>
        </w:tc>
        <w:tc>
          <w:tcPr>
            <w:tcW w:w="1418" w:type="dxa"/>
          </w:tcPr>
          <w:p w14:paraId="234A36AC" w14:textId="6BF11EC0" w:rsidR="008829F1" w:rsidRPr="009B7139" w:rsidRDefault="008829F1" w:rsidP="008829F1">
            <w:pPr>
              <w:jc w:val="center"/>
            </w:pPr>
            <w:r w:rsidRPr="007E12D5">
              <w:t>Numérica</w:t>
            </w:r>
          </w:p>
        </w:tc>
        <w:tc>
          <w:tcPr>
            <w:tcW w:w="1933" w:type="dxa"/>
          </w:tcPr>
          <w:p w14:paraId="71202811" w14:textId="1C359121" w:rsidR="008829F1" w:rsidRPr="009B7139" w:rsidRDefault="008829F1" w:rsidP="008829F1">
            <w:pPr>
              <w:jc w:val="center"/>
            </w:pPr>
            <w:r w:rsidRPr="007E12D5">
              <w:t>Conteo total de nacimientos ocurridos con vida en el municipio.</w:t>
            </w:r>
          </w:p>
        </w:tc>
      </w:tr>
      <w:tr w:rsidR="008829F1" w14:paraId="2853B6BA" w14:textId="77777777" w:rsidTr="00D26476">
        <w:trPr>
          <w:jc w:val="center"/>
        </w:trPr>
        <w:tc>
          <w:tcPr>
            <w:tcW w:w="5665" w:type="dxa"/>
          </w:tcPr>
          <w:p w14:paraId="2564E997" w14:textId="4E0D6FAF" w:rsidR="008829F1" w:rsidRDefault="008829F1" w:rsidP="008829F1">
            <w:pPr>
              <w:jc w:val="right"/>
            </w:pPr>
            <w:proofErr w:type="spellStart"/>
            <w:r w:rsidRPr="007E12D5">
              <w:t>nacidos_vivos_atendidos_por_personal_de_salud</w:t>
            </w:r>
            <w:proofErr w:type="spellEnd"/>
          </w:p>
        </w:tc>
        <w:tc>
          <w:tcPr>
            <w:tcW w:w="1418" w:type="dxa"/>
          </w:tcPr>
          <w:p w14:paraId="2B621EF2" w14:textId="74827E76" w:rsidR="008829F1" w:rsidRPr="009B7139" w:rsidRDefault="008829F1" w:rsidP="008829F1">
            <w:pPr>
              <w:jc w:val="center"/>
            </w:pPr>
            <w:r w:rsidRPr="007E12D5">
              <w:t>Numérica</w:t>
            </w:r>
          </w:p>
        </w:tc>
        <w:tc>
          <w:tcPr>
            <w:tcW w:w="1933" w:type="dxa"/>
          </w:tcPr>
          <w:p w14:paraId="6E4A02A0" w14:textId="4D3A78AA" w:rsidR="008829F1" w:rsidRPr="009B7139" w:rsidRDefault="008829F1" w:rsidP="008829F1">
            <w:pPr>
              <w:jc w:val="center"/>
            </w:pPr>
            <w:r w:rsidRPr="007E12D5">
              <w:t>Número de nacidos vivos atendidos por personal médico o de salud calificado.</w:t>
            </w:r>
          </w:p>
        </w:tc>
      </w:tr>
      <w:tr w:rsidR="008829F1" w14:paraId="261F8F4A" w14:textId="77777777" w:rsidTr="00D26476">
        <w:trPr>
          <w:jc w:val="center"/>
        </w:trPr>
        <w:tc>
          <w:tcPr>
            <w:tcW w:w="5665" w:type="dxa"/>
          </w:tcPr>
          <w:p w14:paraId="2E95C820" w14:textId="5733FF14" w:rsidR="008829F1" w:rsidRDefault="008829F1" w:rsidP="008829F1">
            <w:pPr>
              <w:jc w:val="right"/>
            </w:pPr>
            <w:proofErr w:type="spellStart"/>
            <w:r w:rsidRPr="007E12D5">
              <w:lastRenderedPageBreak/>
              <w:t>nacidos_muertos</w:t>
            </w:r>
            <w:proofErr w:type="spellEnd"/>
          </w:p>
        </w:tc>
        <w:tc>
          <w:tcPr>
            <w:tcW w:w="1418" w:type="dxa"/>
          </w:tcPr>
          <w:p w14:paraId="432B4333" w14:textId="00CD7CA2" w:rsidR="008829F1" w:rsidRPr="009B7139" w:rsidRDefault="008829F1" w:rsidP="008829F1">
            <w:pPr>
              <w:jc w:val="center"/>
            </w:pPr>
            <w:r w:rsidRPr="007E12D5">
              <w:t>Numérica</w:t>
            </w:r>
          </w:p>
        </w:tc>
        <w:tc>
          <w:tcPr>
            <w:tcW w:w="1933" w:type="dxa"/>
          </w:tcPr>
          <w:p w14:paraId="6DBDD19E" w14:textId="66330893" w:rsidR="008829F1" w:rsidRPr="009B7139" w:rsidRDefault="008829F1" w:rsidP="008829F1">
            <w:pPr>
              <w:jc w:val="center"/>
            </w:pPr>
            <w:r w:rsidRPr="007E12D5">
              <w:t>Conteo de nacidos muertos (mortinatos o defunciones fetales) registrados.</w:t>
            </w:r>
          </w:p>
        </w:tc>
      </w:tr>
      <w:tr w:rsidR="008829F1" w14:paraId="1EB673B5" w14:textId="77777777" w:rsidTr="00D26476">
        <w:trPr>
          <w:jc w:val="center"/>
        </w:trPr>
        <w:tc>
          <w:tcPr>
            <w:tcW w:w="5665" w:type="dxa"/>
          </w:tcPr>
          <w:p w14:paraId="23C8CB26" w14:textId="4EDCD24F" w:rsidR="008829F1" w:rsidRDefault="008829F1" w:rsidP="008829F1">
            <w:pPr>
              <w:jc w:val="right"/>
            </w:pPr>
            <w:proofErr w:type="spellStart"/>
            <w:r w:rsidRPr="007E12D5">
              <w:t>nacidos_muertos_atendidos_por_personal_de_salud</w:t>
            </w:r>
            <w:proofErr w:type="spellEnd"/>
          </w:p>
        </w:tc>
        <w:tc>
          <w:tcPr>
            <w:tcW w:w="1418" w:type="dxa"/>
          </w:tcPr>
          <w:p w14:paraId="69262C4C" w14:textId="087CFD04" w:rsidR="008829F1" w:rsidRPr="009B7139" w:rsidRDefault="008829F1" w:rsidP="008829F1">
            <w:pPr>
              <w:jc w:val="center"/>
            </w:pPr>
            <w:r w:rsidRPr="007E12D5">
              <w:t>Numérica</w:t>
            </w:r>
          </w:p>
        </w:tc>
        <w:tc>
          <w:tcPr>
            <w:tcW w:w="1933" w:type="dxa"/>
          </w:tcPr>
          <w:p w14:paraId="787E41FD" w14:textId="3E032D8A" w:rsidR="008829F1" w:rsidRPr="009B7139" w:rsidRDefault="008829F1" w:rsidP="008829F1">
            <w:pPr>
              <w:jc w:val="center"/>
            </w:pPr>
            <w:r w:rsidRPr="007E12D5">
              <w:t>Número de nacidos muertos cuya atención fue brindada por personal de salud.</w:t>
            </w:r>
          </w:p>
        </w:tc>
      </w:tr>
      <w:tr w:rsidR="008829F1" w14:paraId="191B63CF" w14:textId="77777777" w:rsidTr="00D26476">
        <w:trPr>
          <w:jc w:val="center"/>
        </w:trPr>
        <w:tc>
          <w:tcPr>
            <w:tcW w:w="5665" w:type="dxa"/>
          </w:tcPr>
          <w:p w14:paraId="5881B6B4" w14:textId="1AF6CB9F" w:rsidR="008829F1" w:rsidRDefault="008829F1" w:rsidP="008829F1">
            <w:pPr>
              <w:jc w:val="right"/>
            </w:pPr>
            <w:proofErr w:type="spellStart"/>
            <w:r w:rsidRPr="007E12D5">
              <w:t>total_general</w:t>
            </w:r>
            <w:proofErr w:type="spellEnd"/>
          </w:p>
        </w:tc>
        <w:tc>
          <w:tcPr>
            <w:tcW w:w="1418" w:type="dxa"/>
          </w:tcPr>
          <w:p w14:paraId="034AE9F7" w14:textId="08EE46FE" w:rsidR="008829F1" w:rsidRPr="009B7139" w:rsidRDefault="008829F1" w:rsidP="008829F1">
            <w:pPr>
              <w:jc w:val="center"/>
            </w:pPr>
            <w:r w:rsidRPr="007E12D5">
              <w:t>Numérica</w:t>
            </w:r>
          </w:p>
        </w:tc>
        <w:tc>
          <w:tcPr>
            <w:tcW w:w="1933" w:type="dxa"/>
          </w:tcPr>
          <w:p w14:paraId="6BFE62A6" w14:textId="3826228A" w:rsidR="008829F1" w:rsidRPr="009B7139" w:rsidRDefault="008829F1" w:rsidP="008829F1">
            <w:pPr>
              <w:jc w:val="center"/>
            </w:pPr>
            <w:r w:rsidRPr="007E12D5">
              <w:t>Sumatoria total de nacimientos en el municipio, equivalente a nacidos vivos más nacidos muertos.</w:t>
            </w:r>
          </w:p>
        </w:tc>
      </w:tr>
      <w:tr w:rsidR="008829F1" w14:paraId="32325D48" w14:textId="77777777" w:rsidTr="00D26476">
        <w:trPr>
          <w:jc w:val="center"/>
        </w:trPr>
        <w:tc>
          <w:tcPr>
            <w:tcW w:w="5665" w:type="dxa"/>
          </w:tcPr>
          <w:p w14:paraId="69518A9D" w14:textId="2A07DEAD" w:rsidR="008829F1" w:rsidRPr="009B7139" w:rsidRDefault="008829F1" w:rsidP="008829F1">
            <w:pPr>
              <w:jc w:val="right"/>
            </w:pPr>
            <w:proofErr w:type="spellStart"/>
            <w:r w:rsidRPr="007E12D5">
              <w:t>anio</w:t>
            </w:r>
            <w:proofErr w:type="spellEnd"/>
          </w:p>
        </w:tc>
        <w:tc>
          <w:tcPr>
            <w:tcW w:w="1418" w:type="dxa"/>
          </w:tcPr>
          <w:p w14:paraId="783F869E" w14:textId="0AF664D3" w:rsidR="008829F1" w:rsidRPr="009B7139" w:rsidRDefault="008829F1" w:rsidP="008829F1">
            <w:pPr>
              <w:jc w:val="center"/>
            </w:pPr>
            <w:r w:rsidRPr="007E12D5">
              <w:t>Categórica</w:t>
            </w:r>
          </w:p>
        </w:tc>
        <w:tc>
          <w:tcPr>
            <w:tcW w:w="1933" w:type="dxa"/>
          </w:tcPr>
          <w:p w14:paraId="381C5695" w14:textId="29869B31" w:rsidR="008829F1" w:rsidRPr="009B7139" w:rsidRDefault="008829F1" w:rsidP="008829F1">
            <w:pPr>
              <w:jc w:val="center"/>
            </w:pPr>
            <w:r w:rsidRPr="007E12D5">
              <w:t>Año de registro del dato, comprendido entre 2009 y 2015.</w:t>
            </w:r>
          </w:p>
        </w:tc>
      </w:tr>
    </w:tbl>
    <w:p w14:paraId="6E32E09D" w14:textId="77777777" w:rsidR="008829F1" w:rsidRPr="009B7139" w:rsidRDefault="008829F1" w:rsidP="009B7139"/>
    <w:p w14:paraId="22B1D05D" w14:textId="2D0F4764" w:rsidR="009B7139" w:rsidRPr="009B7139" w:rsidRDefault="009B7139" w:rsidP="009B7139">
      <w:pPr>
        <w:pStyle w:val="Ttulo1"/>
      </w:pPr>
      <w:bookmarkStart w:id="8" w:name="_Toc225456387"/>
      <w:r w:rsidRPr="009B7139">
        <w:t>Identificación de datos relevantes</w:t>
      </w:r>
      <w:bookmarkEnd w:id="8"/>
    </w:p>
    <w:p w14:paraId="1A93397C" w14:textId="77777777" w:rsidR="009B7139" w:rsidRPr="006B1EBD" w:rsidRDefault="009B7139" w:rsidP="006B1EBD">
      <w:pPr>
        <w:pStyle w:val="Prrafodelista"/>
        <w:numPr>
          <w:ilvl w:val="0"/>
          <w:numId w:val="24"/>
        </w:numPr>
        <w:rPr>
          <w:b/>
          <w:bCs/>
        </w:rPr>
      </w:pPr>
      <w:r w:rsidRPr="006B1EBD">
        <w:rPr>
          <w:b/>
          <w:bCs/>
        </w:rPr>
        <w:t>Variables relevantes:</w:t>
      </w:r>
    </w:p>
    <w:tbl>
      <w:tblPr>
        <w:tblStyle w:val="Tablaconcuadrculaclara"/>
        <w:tblW w:w="0" w:type="auto"/>
        <w:tblLook w:val="04A0" w:firstRow="1" w:lastRow="0" w:firstColumn="1" w:lastColumn="0" w:noHBand="0" w:noVBand="1"/>
      </w:tblPr>
      <w:tblGrid>
        <w:gridCol w:w="5861"/>
        <w:gridCol w:w="1574"/>
        <w:gridCol w:w="1915"/>
      </w:tblGrid>
      <w:tr w:rsidR="0056515D" w14:paraId="256EC249" w14:textId="77777777" w:rsidTr="0056515D">
        <w:trPr>
          <w:cnfStyle w:val="100000000000" w:firstRow="1" w:lastRow="0" w:firstColumn="0" w:lastColumn="0" w:oddVBand="0" w:evenVBand="0" w:oddHBand="0" w:evenHBand="0" w:firstRowFirstColumn="0" w:firstRowLastColumn="0" w:lastRowFirstColumn="0" w:lastRowLastColumn="0"/>
        </w:trPr>
        <w:tc>
          <w:tcPr>
            <w:tcW w:w="3005" w:type="dxa"/>
          </w:tcPr>
          <w:p w14:paraId="79DDCD16" w14:textId="0E9D0783" w:rsidR="0056515D" w:rsidRDefault="0056515D" w:rsidP="0056515D">
            <w:r w:rsidRPr="00914DC5">
              <w:t>Variable</w:t>
            </w:r>
          </w:p>
        </w:tc>
        <w:tc>
          <w:tcPr>
            <w:tcW w:w="3005" w:type="dxa"/>
          </w:tcPr>
          <w:p w14:paraId="4D11C2F2" w14:textId="3935E9BB" w:rsidR="0056515D" w:rsidRDefault="0056515D" w:rsidP="0056515D">
            <w:r w:rsidRPr="00914DC5">
              <w:t>Tipo</w:t>
            </w:r>
          </w:p>
        </w:tc>
        <w:tc>
          <w:tcPr>
            <w:tcW w:w="3006" w:type="dxa"/>
          </w:tcPr>
          <w:p w14:paraId="3D70A4CB" w14:textId="64548D2A" w:rsidR="0056515D" w:rsidRDefault="0056515D" w:rsidP="0056515D">
            <w:r w:rsidRPr="00914DC5">
              <w:t>Justificación |</w:t>
            </w:r>
          </w:p>
        </w:tc>
      </w:tr>
      <w:tr w:rsidR="0056515D" w14:paraId="49B9A867" w14:textId="77777777" w:rsidTr="0056515D">
        <w:tc>
          <w:tcPr>
            <w:tcW w:w="3005" w:type="dxa"/>
          </w:tcPr>
          <w:p w14:paraId="25202963" w14:textId="1AB8631F" w:rsidR="0056515D" w:rsidRDefault="0056515D" w:rsidP="0056515D">
            <w:r w:rsidRPr="00914DC5">
              <w:t>departamento</w:t>
            </w:r>
          </w:p>
        </w:tc>
        <w:tc>
          <w:tcPr>
            <w:tcW w:w="3005" w:type="dxa"/>
          </w:tcPr>
          <w:p w14:paraId="5DE07DA6" w14:textId="2EBF4E17" w:rsidR="0056515D" w:rsidRDefault="0056515D" w:rsidP="0056515D">
            <w:r w:rsidRPr="00914DC5">
              <w:t>Categórica</w:t>
            </w:r>
          </w:p>
        </w:tc>
        <w:tc>
          <w:tcPr>
            <w:tcW w:w="3006" w:type="dxa"/>
          </w:tcPr>
          <w:p w14:paraId="08413C79" w14:textId="7C239A2C" w:rsidR="0056515D" w:rsidRDefault="0056515D" w:rsidP="0056515D">
            <w:r w:rsidRPr="00914DC5">
              <w:t>Permite identificar las regiones con mayor carga de natalidad y priorizar intervenciones territoriales.</w:t>
            </w:r>
          </w:p>
        </w:tc>
      </w:tr>
      <w:tr w:rsidR="0056515D" w14:paraId="36A8C074" w14:textId="77777777" w:rsidTr="0056515D">
        <w:tc>
          <w:tcPr>
            <w:tcW w:w="3005" w:type="dxa"/>
          </w:tcPr>
          <w:p w14:paraId="727E44F7" w14:textId="7CDE97AC" w:rsidR="0056515D" w:rsidRDefault="0056515D" w:rsidP="0056515D">
            <w:r w:rsidRPr="00914DC5">
              <w:t>municipio</w:t>
            </w:r>
          </w:p>
        </w:tc>
        <w:tc>
          <w:tcPr>
            <w:tcW w:w="3005" w:type="dxa"/>
          </w:tcPr>
          <w:p w14:paraId="7128B7DB" w14:textId="026D8DE9" w:rsidR="0056515D" w:rsidRDefault="0056515D" w:rsidP="0056515D">
            <w:r w:rsidRPr="00914DC5">
              <w:t>Categórica</w:t>
            </w:r>
          </w:p>
        </w:tc>
        <w:tc>
          <w:tcPr>
            <w:tcW w:w="3006" w:type="dxa"/>
          </w:tcPr>
          <w:p w14:paraId="42223DC7" w14:textId="3FE9D0D4" w:rsidR="0056515D" w:rsidRDefault="0056515D" w:rsidP="0056515D">
            <w:r w:rsidRPr="00914DC5">
              <w:t xml:space="preserve">Posibilita un análisis desagregado a nivel local, esencial para </w:t>
            </w:r>
            <w:r w:rsidRPr="00914DC5">
              <w:lastRenderedPageBreak/>
              <w:t>detectar zonas rurales o periurbanas con necesidades específicas en salud materno-infantil.</w:t>
            </w:r>
          </w:p>
        </w:tc>
      </w:tr>
      <w:tr w:rsidR="0056515D" w14:paraId="6DC2E29D" w14:textId="77777777" w:rsidTr="0056515D">
        <w:tc>
          <w:tcPr>
            <w:tcW w:w="3005" w:type="dxa"/>
          </w:tcPr>
          <w:p w14:paraId="02EBEEB9" w14:textId="07FD1CCE" w:rsidR="0056515D" w:rsidRDefault="0056515D" w:rsidP="0056515D">
            <w:proofErr w:type="spellStart"/>
            <w:r w:rsidRPr="00914DC5">
              <w:t>nacidos_vivos</w:t>
            </w:r>
            <w:proofErr w:type="spellEnd"/>
          </w:p>
        </w:tc>
        <w:tc>
          <w:tcPr>
            <w:tcW w:w="3005" w:type="dxa"/>
          </w:tcPr>
          <w:p w14:paraId="3031D4BF" w14:textId="1446AF67" w:rsidR="0056515D" w:rsidRDefault="0056515D" w:rsidP="0056515D">
            <w:r w:rsidRPr="00914DC5">
              <w:t>Numérica</w:t>
            </w:r>
          </w:p>
        </w:tc>
        <w:tc>
          <w:tcPr>
            <w:tcW w:w="3006" w:type="dxa"/>
          </w:tcPr>
          <w:p w14:paraId="02BB7D4F" w14:textId="76C3CE78" w:rsidR="0056515D" w:rsidRDefault="0056515D" w:rsidP="0056515D">
            <w:r w:rsidRPr="00914DC5">
              <w:t>Constituye la base fundamental para estimar el crecimiento poblacional y proyectar la demanda de servicios de salud, educación y otros programas sociales.</w:t>
            </w:r>
          </w:p>
        </w:tc>
      </w:tr>
      <w:tr w:rsidR="0056515D" w14:paraId="09D83DCE" w14:textId="77777777" w:rsidTr="0056515D">
        <w:tc>
          <w:tcPr>
            <w:tcW w:w="3005" w:type="dxa"/>
          </w:tcPr>
          <w:p w14:paraId="46CE3188" w14:textId="50D4B972" w:rsidR="0056515D" w:rsidRDefault="0056515D" w:rsidP="0056515D">
            <w:proofErr w:type="spellStart"/>
            <w:r w:rsidRPr="00914DC5">
              <w:t>nacidos_muertos</w:t>
            </w:r>
            <w:proofErr w:type="spellEnd"/>
          </w:p>
        </w:tc>
        <w:tc>
          <w:tcPr>
            <w:tcW w:w="3005" w:type="dxa"/>
          </w:tcPr>
          <w:p w14:paraId="6F4F0120" w14:textId="0BDB1AF7" w:rsidR="0056515D" w:rsidRDefault="0056515D" w:rsidP="0056515D">
            <w:r w:rsidRPr="00914DC5">
              <w:t>Numérica</w:t>
            </w:r>
          </w:p>
        </w:tc>
        <w:tc>
          <w:tcPr>
            <w:tcW w:w="3006" w:type="dxa"/>
          </w:tcPr>
          <w:p w14:paraId="44EB16D8" w14:textId="6FA63352" w:rsidR="0056515D" w:rsidRDefault="0056515D" w:rsidP="0056515D">
            <w:r w:rsidRPr="00914DC5">
              <w:t>Actúa como indicador crítico de alerta en salud neonatal. Su análisis permite detectar patrones preocupantes y evaluar la calidad de la atención prenatal y del parto.</w:t>
            </w:r>
          </w:p>
        </w:tc>
      </w:tr>
      <w:tr w:rsidR="0056515D" w14:paraId="17E68F19" w14:textId="77777777" w:rsidTr="0056515D">
        <w:tc>
          <w:tcPr>
            <w:tcW w:w="3005" w:type="dxa"/>
          </w:tcPr>
          <w:p w14:paraId="47C7B970" w14:textId="560BB677" w:rsidR="0056515D" w:rsidRDefault="0056515D" w:rsidP="0056515D">
            <w:proofErr w:type="spellStart"/>
            <w:r w:rsidRPr="00914DC5">
              <w:t>nacidos_vivos_atendidos_por_personal_de_salud</w:t>
            </w:r>
            <w:proofErr w:type="spellEnd"/>
          </w:p>
        </w:tc>
        <w:tc>
          <w:tcPr>
            <w:tcW w:w="3005" w:type="dxa"/>
          </w:tcPr>
          <w:p w14:paraId="5421E0F7" w14:textId="1A63DFCE" w:rsidR="0056515D" w:rsidRDefault="0056515D" w:rsidP="0056515D">
            <w:r w:rsidRPr="00914DC5">
              <w:t>Numérica</w:t>
            </w:r>
          </w:p>
        </w:tc>
        <w:tc>
          <w:tcPr>
            <w:tcW w:w="3006" w:type="dxa"/>
          </w:tcPr>
          <w:p w14:paraId="32C0576C" w14:textId="048D9CE2" w:rsidR="0056515D" w:rsidRDefault="0056515D" w:rsidP="0056515D">
            <w:r w:rsidRPr="00914DC5">
              <w:t xml:space="preserve">Mide la cobertura real del sistema sanitario. Una alta proporción indica acceso efectivo a servicios de salud calificados </w:t>
            </w:r>
            <w:r w:rsidRPr="00914DC5">
              <w:lastRenderedPageBreak/>
              <w:t>durante el parto.</w:t>
            </w:r>
          </w:p>
        </w:tc>
      </w:tr>
      <w:tr w:rsidR="0056515D" w14:paraId="660B0152" w14:textId="77777777" w:rsidTr="0056515D">
        <w:tc>
          <w:tcPr>
            <w:tcW w:w="3005" w:type="dxa"/>
          </w:tcPr>
          <w:p w14:paraId="687C939A" w14:textId="47C842AC" w:rsidR="0056515D" w:rsidRDefault="0056515D" w:rsidP="0056515D">
            <w:proofErr w:type="spellStart"/>
            <w:r w:rsidRPr="00914DC5">
              <w:lastRenderedPageBreak/>
              <w:t>nacidos_muertos_atendidos_por_personal_de_salud</w:t>
            </w:r>
            <w:proofErr w:type="spellEnd"/>
          </w:p>
        </w:tc>
        <w:tc>
          <w:tcPr>
            <w:tcW w:w="3005" w:type="dxa"/>
          </w:tcPr>
          <w:p w14:paraId="0E376160" w14:textId="68B29FA4" w:rsidR="0056515D" w:rsidRDefault="0056515D" w:rsidP="0056515D">
            <w:r w:rsidRPr="00914DC5">
              <w:t>Numérica</w:t>
            </w:r>
          </w:p>
        </w:tc>
        <w:tc>
          <w:tcPr>
            <w:tcW w:w="3006" w:type="dxa"/>
          </w:tcPr>
          <w:p w14:paraId="7D9F5EF6" w14:textId="27A34AA5" w:rsidR="0056515D" w:rsidRDefault="0056515D" w:rsidP="0056515D">
            <w:r w:rsidRPr="00914DC5">
              <w:t>Permite analizar si las defunciones fetales ocurrieron bajo supervisión médica o en contextos de ausencia de atención profesional, diferenciando entre fallas del sistema y condiciones no prevenibles.</w:t>
            </w:r>
          </w:p>
        </w:tc>
      </w:tr>
      <w:tr w:rsidR="0056515D" w14:paraId="05750A08" w14:textId="77777777" w:rsidTr="0056515D">
        <w:tc>
          <w:tcPr>
            <w:tcW w:w="3005" w:type="dxa"/>
          </w:tcPr>
          <w:p w14:paraId="4F3E8DAA" w14:textId="3E735D48" w:rsidR="0056515D" w:rsidRDefault="0056515D" w:rsidP="0056515D">
            <w:proofErr w:type="spellStart"/>
            <w:r w:rsidRPr="00914DC5">
              <w:t>total_general</w:t>
            </w:r>
            <w:proofErr w:type="spellEnd"/>
          </w:p>
        </w:tc>
        <w:tc>
          <w:tcPr>
            <w:tcW w:w="3005" w:type="dxa"/>
          </w:tcPr>
          <w:p w14:paraId="2DCD9BA9" w14:textId="6ACE559E" w:rsidR="0056515D" w:rsidRDefault="0056515D" w:rsidP="0056515D">
            <w:r w:rsidRPr="00914DC5">
              <w:t>Numérica</w:t>
            </w:r>
          </w:p>
        </w:tc>
        <w:tc>
          <w:tcPr>
            <w:tcW w:w="3006" w:type="dxa"/>
          </w:tcPr>
          <w:p w14:paraId="43D96142" w14:textId="08B76CA9" w:rsidR="0056515D" w:rsidRDefault="0056515D" w:rsidP="0056515D">
            <w:r w:rsidRPr="00914DC5">
              <w:t>Funciona como variable de control para auditar la consistencia de los datos reportados, validando que cada registro municipal cumpla con la relación de integridad (vivos + muertos = total).</w:t>
            </w:r>
          </w:p>
        </w:tc>
      </w:tr>
    </w:tbl>
    <w:p w14:paraId="0719C5D5" w14:textId="77777777" w:rsidR="009B7139" w:rsidRPr="006B1EBD" w:rsidRDefault="009B7139" w:rsidP="006B1EBD">
      <w:pPr>
        <w:pStyle w:val="Prrafodelista"/>
        <w:numPr>
          <w:ilvl w:val="0"/>
          <w:numId w:val="24"/>
        </w:numPr>
        <w:rPr>
          <w:b/>
          <w:bCs/>
        </w:rPr>
      </w:pPr>
      <w:r w:rsidRPr="006B1EBD">
        <w:rPr>
          <w:b/>
          <w:bCs/>
        </w:rPr>
        <w:t>Variables descartadas:</w:t>
      </w:r>
    </w:p>
    <w:tbl>
      <w:tblPr>
        <w:tblStyle w:val="Tablaconcuadrculaclara"/>
        <w:tblW w:w="0" w:type="auto"/>
        <w:tblLook w:val="04A0" w:firstRow="1" w:lastRow="0" w:firstColumn="1" w:lastColumn="0" w:noHBand="0" w:noVBand="1"/>
      </w:tblPr>
      <w:tblGrid>
        <w:gridCol w:w="4593"/>
        <w:gridCol w:w="2286"/>
        <w:gridCol w:w="2471"/>
      </w:tblGrid>
      <w:tr w:rsidR="0056515D" w14:paraId="46E15E4F" w14:textId="77777777" w:rsidTr="0056515D">
        <w:trPr>
          <w:cnfStyle w:val="100000000000" w:firstRow="1" w:lastRow="0" w:firstColumn="0" w:lastColumn="0" w:oddVBand="0" w:evenVBand="0" w:oddHBand="0" w:evenHBand="0" w:firstRowFirstColumn="0" w:firstRowLastColumn="0" w:lastRowFirstColumn="0" w:lastRowLastColumn="0"/>
        </w:trPr>
        <w:tc>
          <w:tcPr>
            <w:tcW w:w="3005" w:type="dxa"/>
          </w:tcPr>
          <w:p w14:paraId="4B1521C1" w14:textId="3255131F" w:rsidR="0056515D" w:rsidRDefault="0056515D" w:rsidP="0056515D">
            <w:r w:rsidRPr="00D10506">
              <w:t>Variable</w:t>
            </w:r>
          </w:p>
        </w:tc>
        <w:tc>
          <w:tcPr>
            <w:tcW w:w="3005" w:type="dxa"/>
          </w:tcPr>
          <w:p w14:paraId="04BCD8FC" w14:textId="04CB5FD0" w:rsidR="0056515D" w:rsidRDefault="0056515D" w:rsidP="0056515D">
            <w:r w:rsidRPr="00D10506">
              <w:t>Tipo</w:t>
            </w:r>
          </w:p>
        </w:tc>
        <w:tc>
          <w:tcPr>
            <w:tcW w:w="3006" w:type="dxa"/>
          </w:tcPr>
          <w:p w14:paraId="5BDCF64A" w14:textId="09274FFC" w:rsidR="0056515D" w:rsidRDefault="0056515D" w:rsidP="0056515D">
            <w:r w:rsidRPr="00D10506">
              <w:t>Motivo de exclusión |</w:t>
            </w:r>
          </w:p>
        </w:tc>
      </w:tr>
      <w:tr w:rsidR="0056515D" w14:paraId="1340FF7D" w14:textId="77777777" w:rsidTr="0056515D">
        <w:tc>
          <w:tcPr>
            <w:tcW w:w="3005" w:type="dxa"/>
          </w:tcPr>
          <w:p w14:paraId="4EEBC5FA" w14:textId="44342A79" w:rsidR="0056515D" w:rsidRDefault="0056515D" w:rsidP="0056515D">
            <w:r w:rsidRPr="00D10506">
              <w:t>id</w:t>
            </w:r>
          </w:p>
        </w:tc>
        <w:tc>
          <w:tcPr>
            <w:tcW w:w="3005" w:type="dxa"/>
          </w:tcPr>
          <w:p w14:paraId="4616FA63" w14:textId="204E3914" w:rsidR="0056515D" w:rsidRDefault="0056515D" w:rsidP="0056515D">
            <w:r w:rsidRPr="00D10506">
              <w:t>Numérica</w:t>
            </w:r>
          </w:p>
        </w:tc>
        <w:tc>
          <w:tcPr>
            <w:tcW w:w="3006" w:type="dxa"/>
          </w:tcPr>
          <w:p w14:paraId="7A907763" w14:textId="73F074ED" w:rsidR="0056515D" w:rsidRDefault="0056515D" w:rsidP="0056515D">
            <w:r w:rsidRPr="00D10506">
              <w:t>Su función es meramente administrativa y no aporta valor al análisis estratégico.</w:t>
            </w:r>
          </w:p>
        </w:tc>
      </w:tr>
      <w:tr w:rsidR="0056515D" w14:paraId="30416500" w14:textId="77777777" w:rsidTr="0056515D">
        <w:tc>
          <w:tcPr>
            <w:tcW w:w="3005" w:type="dxa"/>
          </w:tcPr>
          <w:p w14:paraId="3F960EE4" w14:textId="6AC29EEF" w:rsidR="0056515D" w:rsidRDefault="0056515D" w:rsidP="0056515D">
            <w:proofErr w:type="spellStart"/>
            <w:r w:rsidRPr="00D10506">
              <w:t>cod_dep</w:t>
            </w:r>
            <w:proofErr w:type="spellEnd"/>
          </w:p>
        </w:tc>
        <w:tc>
          <w:tcPr>
            <w:tcW w:w="3005" w:type="dxa"/>
          </w:tcPr>
          <w:p w14:paraId="7AC6084E" w14:textId="475813F6" w:rsidR="0056515D" w:rsidRDefault="0056515D" w:rsidP="0056515D">
            <w:r w:rsidRPr="00D10506">
              <w:t>Numérica</w:t>
            </w:r>
          </w:p>
        </w:tc>
        <w:tc>
          <w:tcPr>
            <w:tcW w:w="3006" w:type="dxa"/>
          </w:tcPr>
          <w:p w14:paraId="1A39A37B" w14:textId="190295BE" w:rsidR="0056515D" w:rsidRDefault="0056515D" w:rsidP="0056515D">
            <w:r w:rsidRPr="00D10506">
              <w:t xml:space="preserve">Aunque útil para </w:t>
            </w:r>
            <w:proofErr w:type="spellStart"/>
            <w:r w:rsidRPr="00D10506">
              <w:t>joins</w:t>
            </w:r>
            <w:proofErr w:type="spellEnd"/>
            <w:r w:rsidRPr="00D10506">
              <w:t xml:space="preserve"> con otros </w:t>
            </w:r>
            <w:proofErr w:type="spellStart"/>
            <w:r w:rsidRPr="00D10506">
              <w:t>datasets</w:t>
            </w:r>
            <w:proofErr w:type="spellEnd"/>
            <w:r w:rsidRPr="00D10506">
              <w:t xml:space="preserve">, el análisis </w:t>
            </w:r>
            <w:r w:rsidRPr="00D10506">
              <w:lastRenderedPageBreak/>
              <w:t>se centra en los nombres textuales por su claridad interpretativa.</w:t>
            </w:r>
          </w:p>
        </w:tc>
      </w:tr>
      <w:tr w:rsidR="0056515D" w14:paraId="79728478" w14:textId="77777777" w:rsidTr="0056515D">
        <w:tc>
          <w:tcPr>
            <w:tcW w:w="3005" w:type="dxa"/>
          </w:tcPr>
          <w:p w14:paraId="57CC7722" w14:textId="1337578B" w:rsidR="0056515D" w:rsidRDefault="0056515D" w:rsidP="0056515D">
            <w:proofErr w:type="spellStart"/>
            <w:r w:rsidRPr="00D10506">
              <w:lastRenderedPageBreak/>
              <w:t>cod_mun</w:t>
            </w:r>
            <w:proofErr w:type="spellEnd"/>
          </w:p>
        </w:tc>
        <w:tc>
          <w:tcPr>
            <w:tcW w:w="3005" w:type="dxa"/>
          </w:tcPr>
          <w:p w14:paraId="5A032DCA" w14:textId="4D2627D7" w:rsidR="0056515D" w:rsidRDefault="0056515D" w:rsidP="0056515D">
            <w:r w:rsidRPr="00D10506">
              <w:t>Numérica</w:t>
            </w:r>
          </w:p>
        </w:tc>
        <w:tc>
          <w:tcPr>
            <w:tcW w:w="3006" w:type="dxa"/>
          </w:tcPr>
          <w:p w14:paraId="47008170" w14:textId="4BD353B9" w:rsidR="0056515D" w:rsidRDefault="0056515D" w:rsidP="0056515D">
            <w:r w:rsidRPr="00D10506">
              <w:t xml:space="preserve">Aunque útil para </w:t>
            </w:r>
            <w:proofErr w:type="spellStart"/>
            <w:r w:rsidRPr="00D10506">
              <w:t>joins</w:t>
            </w:r>
            <w:proofErr w:type="spellEnd"/>
            <w:r w:rsidRPr="00D10506">
              <w:t xml:space="preserve"> con otros </w:t>
            </w:r>
            <w:proofErr w:type="spellStart"/>
            <w:r w:rsidRPr="00D10506">
              <w:t>datasets</w:t>
            </w:r>
            <w:proofErr w:type="spellEnd"/>
            <w:r w:rsidRPr="00D10506">
              <w:t>, el análisis se centra en los nombres textuales por su claridad interpretativa.</w:t>
            </w:r>
          </w:p>
        </w:tc>
      </w:tr>
      <w:tr w:rsidR="0056515D" w14:paraId="69F5436A" w14:textId="77777777" w:rsidTr="0056515D">
        <w:tc>
          <w:tcPr>
            <w:tcW w:w="3005" w:type="dxa"/>
          </w:tcPr>
          <w:p w14:paraId="3950E72E" w14:textId="053FBA46" w:rsidR="0056515D" w:rsidRDefault="0056515D" w:rsidP="0056515D">
            <w:proofErr w:type="spellStart"/>
            <w:r w:rsidRPr="00D10506">
              <w:t>nacidos_muertos_atendidos_por_partera</w:t>
            </w:r>
            <w:proofErr w:type="spellEnd"/>
          </w:p>
        </w:tc>
        <w:tc>
          <w:tcPr>
            <w:tcW w:w="3005" w:type="dxa"/>
          </w:tcPr>
          <w:p w14:paraId="6FC1A5A7" w14:textId="78D9CFA4" w:rsidR="0056515D" w:rsidRDefault="0056515D" w:rsidP="0056515D">
            <w:r w:rsidRPr="00D10506">
              <w:t>Numérica</w:t>
            </w:r>
          </w:p>
        </w:tc>
        <w:tc>
          <w:tcPr>
            <w:tcW w:w="3006" w:type="dxa"/>
          </w:tcPr>
          <w:p w14:paraId="72FCDE9E" w14:textId="56FFB9F7" w:rsidR="0056515D" w:rsidRDefault="0056515D" w:rsidP="0056515D">
            <w:r w:rsidRPr="00D10506">
              <w:t>Solo presente en el archivo 2015 y con alta tasa de valores nulos, lo que impide un análisis consistente a lo largo de la serie temporal.</w:t>
            </w:r>
          </w:p>
        </w:tc>
      </w:tr>
    </w:tbl>
    <w:p w14:paraId="12DCB715" w14:textId="3B259AA5" w:rsidR="009B7139" w:rsidRPr="009B7139" w:rsidRDefault="009B7139" w:rsidP="009B7139">
      <w:pPr>
        <w:pStyle w:val="Ttulo1"/>
      </w:pPr>
      <w:bookmarkStart w:id="9" w:name="_Toc225456388"/>
      <w:r w:rsidRPr="009B7139">
        <w:t>Análisis exploratorio de datos</w:t>
      </w:r>
      <w:bookmarkEnd w:id="9"/>
    </w:p>
    <w:p w14:paraId="38685F7F" w14:textId="0147C809" w:rsidR="009B7139" w:rsidRPr="009B7139" w:rsidRDefault="009B7139" w:rsidP="009B7139">
      <w:pPr>
        <w:pStyle w:val="Ttulo2"/>
      </w:pPr>
      <w:bookmarkStart w:id="10" w:name="_Toc225456389"/>
      <w:r w:rsidRPr="009B7139">
        <w:t>Tendencia de nacidos vivos (2009-2015)</w:t>
      </w:r>
      <w:bookmarkEnd w:id="10"/>
    </w:p>
    <w:p w14:paraId="17244DD3" w14:textId="77777777" w:rsidR="009B7139" w:rsidRPr="009B7139" w:rsidRDefault="009B7139" w:rsidP="009B7139">
      <w:r w:rsidRPr="009B7139">
        <w:t>En esta sección se analiza la evolución cronológica de los nacidos vivos en Bolivia durante el septenio 2009-2015. El objetivo primordial es identificar patrones de comportamiento demográfico y estabilidad en la tasa de natalidad, proporcionando evidencia cuantitativa para la planificación estratégica de servicios de salud pública.</w:t>
      </w:r>
    </w:p>
    <w:p w14:paraId="66CA6474" w14:textId="77777777" w:rsidR="009B7139" w:rsidRPr="009B7139" w:rsidRDefault="009B7139" w:rsidP="009B7139">
      <w:r w:rsidRPr="009B7139">
        <w:t>Indicadores macro del período:</w:t>
      </w:r>
    </w:p>
    <w:p w14:paraId="7D7C96F2" w14:textId="3B5116BF" w:rsidR="009B7139" w:rsidRPr="009B7139" w:rsidRDefault="009B7139" w:rsidP="0056515D">
      <w:pPr>
        <w:pStyle w:val="Prrafodelista"/>
        <w:numPr>
          <w:ilvl w:val="0"/>
          <w:numId w:val="6"/>
        </w:numPr>
        <w:ind w:hanging="720"/>
      </w:pPr>
      <w:r w:rsidRPr="009B7139">
        <w:t>Promedio anual de registros: 189,578 nacimientos.</w:t>
      </w:r>
    </w:p>
    <w:p w14:paraId="2FB7B5D4" w14:textId="7001B749" w:rsidR="009B7139" w:rsidRPr="009B7139" w:rsidRDefault="009B7139" w:rsidP="0056515D">
      <w:pPr>
        <w:pStyle w:val="Prrafodelista"/>
        <w:numPr>
          <w:ilvl w:val="0"/>
          <w:numId w:val="6"/>
        </w:numPr>
        <w:ind w:hanging="720"/>
      </w:pPr>
      <w:r w:rsidRPr="009B7139">
        <w:t>Valor mínimo observado: 171,027 nacimientos (2009).</w:t>
      </w:r>
    </w:p>
    <w:p w14:paraId="35C75FDB" w14:textId="15738F6A" w:rsidR="009B7139" w:rsidRPr="009B7139" w:rsidRDefault="009B7139" w:rsidP="0056515D">
      <w:pPr>
        <w:pStyle w:val="Prrafodelista"/>
        <w:numPr>
          <w:ilvl w:val="0"/>
          <w:numId w:val="6"/>
        </w:numPr>
        <w:ind w:hanging="720"/>
      </w:pPr>
      <w:r w:rsidRPr="009B7139">
        <w:t>Valor máximo observado: 205,539 nacimientos (2015).</w:t>
      </w:r>
    </w:p>
    <w:p w14:paraId="3CB5263B" w14:textId="7C99530C" w:rsidR="009B7139" w:rsidRPr="009B7139" w:rsidRDefault="009B7139" w:rsidP="0056515D">
      <w:pPr>
        <w:pStyle w:val="Prrafodelista"/>
        <w:numPr>
          <w:ilvl w:val="0"/>
          <w:numId w:val="6"/>
        </w:numPr>
        <w:ind w:hanging="720"/>
      </w:pPr>
      <w:r w:rsidRPr="009B7139">
        <w:t>Tasa de crecimiento acumulada: +20.18% en el período de estudio.</w:t>
      </w:r>
    </w:p>
    <w:p w14:paraId="0C887ED4" w14:textId="77777777" w:rsidR="009B7139" w:rsidRPr="009B7139" w:rsidRDefault="009B7139" w:rsidP="0056515D">
      <w:r w:rsidRPr="009B7139">
        <w:t>Análisis de la serie histórica:</w:t>
      </w:r>
    </w:p>
    <w:p w14:paraId="6B7632E0" w14:textId="77777777" w:rsidR="009B7139" w:rsidRDefault="009B7139" w:rsidP="009B7139">
      <w:r w:rsidRPr="009B7139">
        <w:t>Los datos revelan una tendencia incremental sostenida. A diferencia de otros indicadores demográficos que presentan alta volatilidad, la serie 2009-2015 muestra un ascenso casi lineal. Este incremento acumulado del 20% señala una presión creciente sobre el sistema sanitario boliviano, demandando una optimización en la asignación de recursos hospitalarios y personal médico calificado en los nodos de recepción poblacional.</w:t>
      </w:r>
    </w:p>
    <w:p w14:paraId="28717262" w14:textId="534BCE13" w:rsidR="006B1EBD" w:rsidRPr="009B7139" w:rsidRDefault="006B1EBD" w:rsidP="006B1EBD">
      <w:pPr>
        <w:jc w:val="center"/>
      </w:pPr>
      <w:r>
        <w:rPr>
          <w:noProof/>
        </w:rPr>
        <w:lastRenderedPageBreak/>
        <w:drawing>
          <wp:inline distT="0" distB="0" distL="0" distR="0" wp14:anchorId="19D87A9B" wp14:editId="6196B2E7">
            <wp:extent cx="5943600" cy="2945765"/>
            <wp:effectExtent l="0" t="0" r="0" b="6985"/>
            <wp:docPr id="9345942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945765"/>
                    </a:xfrm>
                    <a:prstGeom prst="rect">
                      <a:avLst/>
                    </a:prstGeom>
                    <a:noFill/>
                    <a:ln>
                      <a:noFill/>
                    </a:ln>
                  </pic:spPr>
                </pic:pic>
              </a:graphicData>
            </a:graphic>
          </wp:inline>
        </w:drawing>
      </w:r>
    </w:p>
    <w:p w14:paraId="308AAD7E" w14:textId="147F8E2F" w:rsidR="009B7139" w:rsidRPr="009B7139" w:rsidRDefault="009B7139" w:rsidP="0056515D">
      <w:pPr>
        <w:pStyle w:val="Ttulo2"/>
      </w:pPr>
      <w:bookmarkStart w:id="11" w:name="_Toc225456390"/>
      <w:r w:rsidRPr="009B7139">
        <w:t>Análisis Geográfico: Cobertura Sanitaria vs. Mortalidad Fetal</w:t>
      </w:r>
      <w:bookmarkEnd w:id="11"/>
    </w:p>
    <w:p w14:paraId="532E86D3" w14:textId="77777777" w:rsidR="009B7139" w:rsidRPr="009B7139" w:rsidRDefault="009B7139" w:rsidP="009B7139">
      <w:r w:rsidRPr="009B7139">
        <w:t>En esta sección se evalúa la correlación entre la cobertura de atención profesional y la tasa de mortalidad fetal a nivel departamental. El objetivo es identificar asimetrías regionales y brechas críticas en la eficiencia del sistema de salud boliviano utilizando una Matriz de Priorización de 4 Cuadrantes.</w:t>
      </w:r>
    </w:p>
    <w:p w14:paraId="3AF73481" w14:textId="77777777" w:rsidR="009B7139" w:rsidRPr="009B7139" w:rsidRDefault="009B7139" w:rsidP="009B7139">
      <w:r w:rsidRPr="009B7139">
        <w:t>Definición de Cuadrantes:</w:t>
      </w:r>
    </w:p>
    <w:p w14:paraId="38A60943" w14:textId="31924B7F" w:rsidR="009B7139" w:rsidRPr="009B7139" w:rsidRDefault="009B7139" w:rsidP="0056515D">
      <w:pPr>
        <w:pStyle w:val="Prrafodelista"/>
        <w:numPr>
          <w:ilvl w:val="0"/>
          <w:numId w:val="7"/>
        </w:numPr>
        <w:ind w:left="709" w:hanging="709"/>
      </w:pPr>
      <w:r w:rsidRPr="0056515D">
        <w:rPr>
          <w:b/>
          <w:bCs/>
        </w:rPr>
        <w:t>Zona Crítica (Rojo):</w:t>
      </w:r>
      <w:r w:rsidRPr="009B7139">
        <w:t xml:space="preserve"> Baja Cobertura (&lt; Promedio) + Alta Mortalidad (&gt; Promedio). Requiere intervención inmediata en infraestructura y acceso.</w:t>
      </w:r>
    </w:p>
    <w:p w14:paraId="54BE255B" w14:textId="4BB0DED5" w:rsidR="009B7139" w:rsidRPr="009B7139" w:rsidRDefault="009B7139" w:rsidP="0056515D">
      <w:pPr>
        <w:pStyle w:val="Prrafodelista"/>
        <w:numPr>
          <w:ilvl w:val="0"/>
          <w:numId w:val="7"/>
        </w:numPr>
        <w:ind w:left="709" w:hanging="709"/>
      </w:pPr>
      <w:r w:rsidRPr="0056515D">
        <w:rPr>
          <w:b/>
          <w:bCs/>
        </w:rPr>
        <w:t>Zona de Alerta de Calidad (Azul):</w:t>
      </w:r>
      <w:r w:rsidRPr="009B7139">
        <w:t xml:space="preserve"> Alta Cobertura (&gt; Promedio) + Alta Mortalidad (&gt; Promedio). Sugiere que, aunque hay acceso al médico, la calidad de la atención o el estado de salud base es deficiente.</w:t>
      </w:r>
    </w:p>
    <w:p w14:paraId="1DAC01FB" w14:textId="0B20C68E" w:rsidR="009B7139" w:rsidRPr="009B7139" w:rsidRDefault="009B7139" w:rsidP="0056515D">
      <w:pPr>
        <w:pStyle w:val="Prrafodelista"/>
        <w:numPr>
          <w:ilvl w:val="0"/>
          <w:numId w:val="7"/>
        </w:numPr>
        <w:ind w:left="709" w:hanging="709"/>
      </w:pPr>
      <w:r w:rsidRPr="0056515D">
        <w:rPr>
          <w:b/>
          <w:bCs/>
        </w:rPr>
        <w:t>Zona de Subregistro Probable (Naranja):</w:t>
      </w:r>
      <w:r w:rsidRPr="009B7139">
        <w:t xml:space="preserve"> Baja Cobertura (&lt; Promedio) + Baja Mortalidad (&lt; Promedio). Riesgo de datos incompletos o partos domiciliarios no registrados.</w:t>
      </w:r>
    </w:p>
    <w:p w14:paraId="2BFD0FB2" w14:textId="59212DF4" w:rsidR="0056515D" w:rsidRDefault="009B7139" w:rsidP="009B7139">
      <w:pPr>
        <w:pStyle w:val="Prrafodelista"/>
        <w:numPr>
          <w:ilvl w:val="0"/>
          <w:numId w:val="7"/>
        </w:numPr>
        <w:ind w:left="709" w:hanging="709"/>
      </w:pPr>
      <w:r w:rsidRPr="0056515D">
        <w:rPr>
          <w:b/>
          <w:bCs/>
        </w:rPr>
        <w:t>Zona Óptima (Verde):</w:t>
      </w:r>
      <w:r w:rsidRPr="009B7139">
        <w:t xml:space="preserve"> Alta Cobertura (&gt; Promedio) + Baja Mortalidad (&lt; Promedio). Representa el estándar de eficiencia operativa deseado.</w:t>
      </w:r>
    </w:p>
    <w:p w14:paraId="3A1A5E85" w14:textId="5F46FAEE" w:rsidR="006B1EBD" w:rsidRPr="009B7139" w:rsidRDefault="006B1EBD" w:rsidP="006B1EBD">
      <w:r>
        <w:rPr>
          <w:noProof/>
        </w:rPr>
        <w:lastRenderedPageBreak/>
        <w:drawing>
          <wp:inline distT="0" distB="0" distL="0" distR="0" wp14:anchorId="3D81D11B" wp14:editId="11AC53EB">
            <wp:extent cx="5943600" cy="3804920"/>
            <wp:effectExtent l="0" t="0" r="0" b="5080"/>
            <wp:docPr id="156251863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804920"/>
                    </a:xfrm>
                    <a:prstGeom prst="rect">
                      <a:avLst/>
                    </a:prstGeom>
                    <a:noFill/>
                    <a:ln>
                      <a:noFill/>
                    </a:ln>
                  </pic:spPr>
                </pic:pic>
              </a:graphicData>
            </a:graphic>
          </wp:inline>
        </w:drawing>
      </w:r>
    </w:p>
    <w:p w14:paraId="7EC5FF27" w14:textId="59692308" w:rsidR="009B7139" w:rsidRPr="009B7139" w:rsidRDefault="009B7139" w:rsidP="008829F1">
      <w:pPr>
        <w:pStyle w:val="Ttulo1"/>
      </w:pPr>
      <w:bookmarkStart w:id="12" w:name="_Toc225456391"/>
      <w:r w:rsidRPr="009B7139">
        <w:t xml:space="preserve">Definición de </w:t>
      </w:r>
      <w:proofErr w:type="spellStart"/>
      <w:r w:rsidRPr="009B7139">
        <w:t>KPIs</w:t>
      </w:r>
      <w:proofErr w:type="spellEnd"/>
      <w:r w:rsidRPr="009B7139">
        <w:t xml:space="preserve"> estratégicos</w:t>
      </w:r>
      <w:bookmarkEnd w:id="12"/>
    </w:p>
    <w:p w14:paraId="0CDA8783" w14:textId="64ADA13F" w:rsidR="009B7139" w:rsidRPr="009B7139" w:rsidRDefault="009B7139" w:rsidP="008829F1">
      <w:pPr>
        <w:pStyle w:val="Ttulo2"/>
      </w:pPr>
      <w:r w:rsidRPr="009B7139">
        <w:t xml:space="preserve"> </w:t>
      </w:r>
      <w:bookmarkStart w:id="13" w:name="_Toc225456392"/>
      <w:r w:rsidRPr="009B7139">
        <w:t>KPI 1: Porcentaje de Partos Atendidos por Personal Especializado (PAPE)</w:t>
      </w:r>
      <w:bookmarkEnd w:id="13"/>
    </w:p>
    <w:p w14:paraId="368D684F" w14:textId="77777777" w:rsidR="009B7139" w:rsidRPr="009B7139" w:rsidRDefault="009B7139" w:rsidP="009B7139">
      <w:r w:rsidRPr="009B7139">
        <w:t>Nombre del indicador: Cobertura de Partos Asistidos por Personal de Salud Calificado.</w:t>
      </w:r>
    </w:p>
    <w:p w14:paraId="69E76F9F" w14:textId="36AF7479" w:rsidR="009B7139" w:rsidRPr="009B7139" w:rsidRDefault="009B7139" w:rsidP="0056515D">
      <w:pPr>
        <w:pStyle w:val="Ttulo3"/>
      </w:pPr>
      <w:bookmarkStart w:id="14" w:name="_Toc225456393"/>
      <w:r w:rsidRPr="009B7139">
        <w:t>Fórmula</w:t>
      </w:r>
      <w:bookmarkEnd w:id="14"/>
    </w:p>
    <w:p w14:paraId="6EB20731" w14:textId="6363D28C" w:rsidR="009B7139" w:rsidRPr="009B7139" w:rsidRDefault="00D92FEE" w:rsidP="00D92FEE">
      <w:pPr>
        <w:jc w:val="center"/>
      </w:pPr>
      <w:r>
        <w:rPr>
          <w:noProof/>
        </w:rPr>
        <w:drawing>
          <wp:inline distT="0" distB="0" distL="0" distR="0" wp14:anchorId="07913841" wp14:editId="6927BE99">
            <wp:extent cx="5524500" cy="571500"/>
            <wp:effectExtent l="0" t="0" r="0" b="0"/>
            <wp:docPr id="492812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12193" name=""/>
                    <pic:cNvPicPr/>
                  </pic:nvPicPr>
                  <pic:blipFill>
                    <a:blip r:embed="rId20"/>
                    <a:stretch>
                      <a:fillRect/>
                    </a:stretch>
                  </pic:blipFill>
                  <pic:spPr>
                    <a:xfrm>
                      <a:off x="0" y="0"/>
                      <a:ext cx="5524500" cy="571500"/>
                    </a:xfrm>
                    <a:prstGeom prst="rect">
                      <a:avLst/>
                    </a:prstGeom>
                  </pic:spPr>
                </pic:pic>
              </a:graphicData>
            </a:graphic>
          </wp:inline>
        </w:drawing>
      </w:r>
    </w:p>
    <w:p w14:paraId="3ECADA3D" w14:textId="0EE13855" w:rsidR="009B7139" w:rsidRPr="009B7139" w:rsidRDefault="009B7139" w:rsidP="0056515D">
      <w:pPr>
        <w:pStyle w:val="Ttulo3"/>
      </w:pPr>
      <w:bookmarkStart w:id="15" w:name="_Toc225456394"/>
      <w:r w:rsidRPr="009B7139">
        <w:t>¿Qué mide?</w:t>
      </w:r>
      <w:bookmarkEnd w:id="15"/>
    </w:p>
    <w:p w14:paraId="07231E52" w14:textId="77777777" w:rsidR="009B7139" w:rsidRPr="009B7139" w:rsidRDefault="009B7139" w:rsidP="009B7139">
      <w:r w:rsidRPr="009B7139">
        <w:t xml:space="preserve">Este indicador mide la capacidad del sistema de salud para proporcionar atención suficiente durante el parto, un periodo de alto riesgo de morbilidad y mortalidad. Según el sistema </w:t>
      </w:r>
      <w:proofErr w:type="spellStart"/>
      <w:r w:rsidRPr="009B7139">
        <w:t>NLiS</w:t>
      </w:r>
      <w:proofErr w:type="spellEnd"/>
      <w:r w:rsidRPr="009B7139">
        <w:t xml:space="preserve"> de la OMS, se utiliza como un indicador del acceso real a los servicios de salud y atención materna.</w:t>
      </w:r>
    </w:p>
    <w:p w14:paraId="694EE031" w14:textId="768D9527" w:rsidR="009B7139" w:rsidRPr="009B7139" w:rsidRDefault="009B7139" w:rsidP="0056515D">
      <w:pPr>
        <w:pStyle w:val="Ttulo3"/>
      </w:pPr>
      <w:bookmarkStart w:id="16" w:name="_Toc225456395"/>
      <w:r w:rsidRPr="009B7139">
        <w:t>Semáforo de Control</w:t>
      </w:r>
      <w:bookmarkEnd w:id="16"/>
    </w:p>
    <w:p w14:paraId="11FB9EAE" w14:textId="40E8FC1A" w:rsidR="009B7139" w:rsidRPr="009B7139" w:rsidRDefault="009B7139" w:rsidP="0056515D">
      <w:pPr>
        <w:pStyle w:val="Prrafodelista"/>
        <w:numPr>
          <w:ilvl w:val="0"/>
          <w:numId w:val="20"/>
        </w:numPr>
        <w:ind w:left="709" w:hanging="709"/>
      </w:pPr>
      <w:r w:rsidRPr="0056515D">
        <w:rPr>
          <w:rFonts w:ascii="Segoe UI Emoji" w:hAnsi="Segoe UI Emoji" w:cs="Segoe UI Emoji"/>
          <w:b/>
          <w:bCs/>
        </w:rPr>
        <w:t>🔴</w:t>
      </w:r>
      <w:r w:rsidRPr="0056515D">
        <w:rPr>
          <w:b/>
          <w:bCs/>
        </w:rPr>
        <w:t xml:space="preserve"> CRÍTICO (&lt; 25%):</w:t>
      </w:r>
      <w:r w:rsidRPr="009B7139">
        <w:t xml:space="preserve"> Indica una brecha severa de acceso; la gran mayoría de los eventos ocurren sin supervisión profesional.</w:t>
      </w:r>
    </w:p>
    <w:p w14:paraId="7D033BBE" w14:textId="79066D08" w:rsidR="009B7139" w:rsidRPr="009B7139" w:rsidRDefault="009B7139" w:rsidP="0056515D">
      <w:pPr>
        <w:pStyle w:val="Prrafodelista"/>
        <w:numPr>
          <w:ilvl w:val="0"/>
          <w:numId w:val="20"/>
        </w:numPr>
        <w:ind w:left="709" w:hanging="709"/>
      </w:pPr>
      <w:r w:rsidRPr="0056515D">
        <w:rPr>
          <w:rFonts w:ascii="Segoe UI Emoji" w:hAnsi="Segoe UI Emoji" w:cs="Segoe UI Emoji"/>
          <w:b/>
          <w:bCs/>
        </w:rPr>
        <w:lastRenderedPageBreak/>
        <w:t>🟠</w:t>
      </w:r>
      <w:r w:rsidRPr="0056515D">
        <w:rPr>
          <w:b/>
          <w:bCs/>
        </w:rPr>
        <w:t xml:space="preserve"> BAJO (25% - 50%):</w:t>
      </w:r>
      <w:r w:rsidRPr="009B7139">
        <w:t xml:space="preserve"> Cobertura insuficiente que compromete la seguridad del binomio madre-hijo.</w:t>
      </w:r>
    </w:p>
    <w:p w14:paraId="0017F39E" w14:textId="10F9A0F2" w:rsidR="009B7139" w:rsidRPr="009B7139" w:rsidRDefault="009B7139" w:rsidP="0056515D">
      <w:pPr>
        <w:pStyle w:val="Prrafodelista"/>
        <w:numPr>
          <w:ilvl w:val="0"/>
          <w:numId w:val="20"/>
        </w:numPr>
        <w:ind w:left="709" w:hanging="709"/>
      </w:pPr>
      <w:r w:rsidRPr="0056515D">
        <w:rPr>
          <w:rFonts w:ascii="Segoe UI Emoji" w:hAnsi="Segoe UI Emoji" w:cs="Segoe UI Emoji"/>
          <w:b/>
          <w:bCs/>
        </w:rPr>
        <w:t>🟡</w:t>
      </w:r>
      <w:r w:rsidRPr="0056515D">
        <w:rPr>
          <w:b/>
          <w:bCs/>
        </w:rPr>
        <w:t xml:space="preserve"> MEDIO (50% - 75%):</w:t>
      </w:r>
      <w:r w:rsidRPr="009B7139">
        <w:t xml:space="preserve"> Nivel de transición con presencia institucional significativa pero incompleta.</w:t>
      </w:r>
    </w:p>
    <w:p w14:paraId="31E9B729" w14:textId="6DC363E8" w:rsidR="009B7139" w:rsidRPr="009B7139" w:rsidRDefault="009B7139" w:rsidP="0056515D">
      <w:pPr>
        <w:pStyle w:val="Prrafodelista"/>
        <w:numPr>
          <w:ilvl w:val="0"/>
          <w:numId w:val="20"/>
        </w:numPr>
        <w:ind w:left="709" w:hanging="709"/>
      </w:pPr>
      <w:r w:rsidRPr="0056515D">
        <w:rPr>
          <w:rFonts w:ascii="Segoe UI Emoji" w:hAnsi="Segoe UI Emoji" w:cs="Segoe UI Emoji"/>
          <w:b/>
          <w:bCs/>
        </w:rPr>
        <w:t>🟢</w:t>
      </w:r>
      <w:r w:rsidRPr="0056515D">
        <w:rPr>
          <w:b/>
          <w:bCs/>
        </w:rPr>
        <w:t xml:space="preserve"> ÓPTIMO (&gt; 75%):</w:t>
      </w:r>
      <w:r w:rsidRPr="009B7139">
        <w:t xml:space="preserve"> Estándar de cobertura alineado con metas de desarrollo sanitario internacionales.</w:t>
      </w:r>
    </w:p>
    <w:p w14:paraId="6E2473AA" w14:textId="15410681" w:rsidR="009B7139" w:rsidRPr="009B7139" w:rsidRDefault="009B7139" w:rsidP="0056515D">
      <w:pPr>
        <w:pStyle w:val="Ttulo3"/>
      </w:pPr>
      <w:bookmarkStart w:id="17" w:name="_Toc225456396"/>
      <w:r w:rsidRPr="009B7139">
        <w:t>Interpretación</w:t>
      </w:r>
      <w:bookmarkEnd w:id="17"/>
    </w:p>
    <w:p w14:paraId="07762B16" w14:textId="77777777" w:rsidR="009B7139" w:rsidRPr="009B7139" w:rsidRDefault="009B7139" w:rsidP="009B7139">
      <w:r w:rsidRPr="009B7139">
        <w:t>Un PAPE reducido revela que una parte importante de la población no accede al sistema formal de salud, lo que incrementa el riesgo de complicaciones no tratadas. Dado que cada mujer tiene un riesgo estimado del 15% de sufrir complicaciones durante el parto, la presencia de personal calificado es la intervención más eficaz para gestionar riesgos y reducir la mortalidad neonatal.</w:t>
      </w:r>
    </w:p>
    <w:p w14:paraId="5B5F94E0" w14:textId="59263E7A" w:rsidR="009B7139" w:rsidRPr="009B7139" w:rsidRDefault="009B7139" w:rsidP="0056515D">
      <w:pPr>
        <w:pStyle w:val="Ttulo3"/>
      </w:pPr>
      <w:bookmarkStart w:id="18" w:name="_Toc225456397"/>
      <w:r w:rsidRPr="009B7139">
        <w:t>Referencia y Fuentes</w:t>
      </w:r>
      <w:bookmarkEnd w:id="18"/>
    </w:p>
    <w:p w14:paraId="7CDF43D1" w14:textId="77777777" w:rsidR="009B7139" w:rsidRPr="009B7139" w:rsidRDefault="009B7139" w:rsidP="009B7139">
      <w:r w:rsidRPr="009B7139">
        <w:t>Este indicador es fundamental para el seguimiento de los Objetivos de Desarrollo Sostenible (Meta 3.1) y se utiliza globalmente como un *proxy* del acceso funcional a servicios de salud reproductiva.</w:t>
      </w:r>
    </w:p>
    <w:p w14:paraId="271D2CB2" w14:textId="13F4E270" w:rsidR="00D92FEE" w:rsidRPr="00D92FEE" w:rsidRDefault="009B7139" w:rsidP="00D92FEE">
      <w:pPr>
        <w:pStyle w:val="Prrafodelista"/>
        <w:numPr>
          <w:ilvl w:val="0"/>
          <w:numId w:val="25"/>
        </w:numPr>
        <w:ind w:hanging="720"/>
        <w:rPr>
          <w:lang w:val="en-US"/>
        </w:rPr>
      </w:pPr>
      <w:r w:rsidRPr="00D92FEE">
        <w:rPr>
          <w:lang w:val="en-US"/>
        </w:rPr>
        <w:t>Fuente Técnica (</w:t>
      </w:r>
      <w:proofErr w:type="spellStart"/>
      <w:r w:rsidRPr="00D92FEE">
        <w:rPr>
          <w:lang w:val="en-US"/>
        </w:rPr>
        <w:t>NLiS</w:t>
      </w:r>
      <w:proofErr w:type="spellEnd"/>
      <w:r w:rsidRPr="00D92FEE">
        <w:rPr>
          <w:lang w:val="en-US"/>
        </w:rPr>
        <w:t>): [WHO - Nutrition Landscape Information System: Births attended by skilled health personnel](</w:t>
      </w:r>
      <w:hyperlink r:id="rId21" w:history="1">
        <w:r w:rsidR="00D92FEE" w:rsidRPr="00D92FEE">
          <w:rPr>
            <w:rStyle w:val="Hipervnculo"/>
            <w:i/>
            <w:iCs/>
            <w:lang w:val="en-US"/>
          </w:rPr>
          <w:t>https://www.who.int/data/nutrition/nlis/info/births-attended-by-skilled-health-personnel</w:t>
        </w:r>
      </w:hyperlink>
      <w:r w:rsidRPr="00D92FEE">
        <w:rPr>
          <w:lang w:val="en-US"/>
        </w:rPr>
        <w:t>)</w:t>
      </w:r>
    </w:p>
    <w:p w14:paraId="5A85E1A1" w14:textId="07D81FAE" w:rsidR="00D92FEE" w:rsidRDefault="009B7139" w:rsidP="00D92FEE">
      <w:pPr>
        <w:pStyle w:val="Prrafodelista"/>
        <w:numPr>
          <w:ilvl w:val="0"/>
          <w:numId w:val="25"/>
        </w:numPr>
        <w:ind w:hanging="720"/>
      </w:pPr>
      <w:r w:rsidRPr="009B7139">
        <w:t xml:space="preserve">Metas ODS (Indicador 3.1.2): [UN Stats - </w:t>
      </w:r>
      <w:proofErr w:type="spellStart"/>
      <w:r w:rsidRPr="009B7139">
        <w:t>Metadata</w:t>
      </w:r>
      <w:proofErr w:type="spellEnd"/>
      <w:r w:rsidRPr="009B7139">
        <w:t xml:space="preserve"> de los Objetivos de Desarrollo Sostenible (Indicador 3.1.2)](</w:t>
      </w:r>
      <w:hyperlink r:id="rId22" w:history="1">
        <w:r w:rsidR="00D92FEE" w:rsidRPr="00D92FEE">
          <w:rPr>
            <w:rStyle w:val="Hipervnculo"/>
            <w:i/>
            <w:iCs/>
          </w:rPr>
          <w:t>https://unstats.un.org/sdgs/metadata/?Indicator=3.1.2</w:t>
        </w:r>
      </w:hyperlink>
      <w:r w:rsidRPr="009B7139">
        <w:t>)</w:t>
      </w:r>
    </w:p>
    <w:p w14:paraId="3AF825A9" w14:textId="1CE73C91" w:rsidR="006B1EBD" w:rsidRPr="009B7139" w:rsidRDefault="006B1EBD" w:rsidP="006B1EBD">
      <w:pPr>
        <w:jc w:val="center"/>
      </w:pPr>
      <w:r>
        <w:rPr>
          <w:noProof/>
        </w:rPr>
        <w:lastRenderedPageBreak/>
        <w:drawing>
          <wp:inline distT="0" distB="0" distL="0" distR="0" wp14:anchorId="77A5C8EC" wp14:editId="099DAD68">
            <wp:extent cx="5943600" cy="3445510"/>
            <wp:effectExtent l="0" t="0" r="0" b="2540"/>
            <wp:docPr id="150984993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445510"/>
                    </a:xfrm>
                    <a:prstGeom prst="rect">
                      <a:avLst/>
                    </a:prstGeom>
                    <a:noFill/>
                    <a:ln>
                      <a:noFill/>
                    </a:ln>
                  </pic:spPr>
                </pic:pic>
              </a:graphicData>
            </a:graphic>
          </wp:inline>
        </w:drawing>
      </w:r>
    </w:p>
    <w:p w14:paraId="2CBE274F" w14:textId="65704CDE" w:rsidR="009B7139" w:rsidRPr="009B7139" w:rsidRDefault="009B7139" w:rsidP="008829F1">
      <w:pPr>
        <w:pStyle w:val="Ttulo2"/>
      </w:pPr>
      <w:bookmarkStart w:id="19" w:name="_Toc225456398"/>
      <w:r w:rsidRPr="009B7139">
        <w:t>KPI 2: Tasa de Mortalidad Fetal Registrada (TMFR)</w:t>
      </w:r>
      <w:bookmarkEnd w:id="19"/>
    </w:p>
    <w:p w14:paraId="15F6BFF8" w14:textId="77777777" w:rsidR="009B7139" w:rsidRPr="009B7139" w:rsidRDefault="009B7139" w:rsidP="009B7139">
      <w:r w:rsidRPr="009B7139">
        <w:t>Nombre del indicador: Incidencia de Defunciones Fetales por cada 1,000 Nacimientos.</w:t>
      </w:r>
    </w:p>
    <w:p w14:paraId="362F3E66" w14:textId="06883C67" w:rsidR="009B7139" w:rsidRPr="009B7139" w:rsidRDefault="009B7139" w:rsidP="0056515D">
      <w:pPr>
        <w:pStyle w:val="Ttulo3"/>
      </w:pPr>
      <w:bookmarkStart w:id="20" w:name="_Toc225456399"/>
      <w:r w:rsidRPr="009B7139">
        <w:t>Fórmula</w:t>
      </w:r>
      <w:bookmarkEnd w:id="20"/>
    </w:p>
    <w:p w14:paraId="4D799676" w14:textId="44DFFF2D" w:rsidR="009B7139" w:rsidRPr="009B7139" w:rsidRDefault="00D92FEE" w:rsidP="00D92FEE">
      <w:pPr>
        <w:jc w:val="center"/>
        <w:rPr>
          <w:b/>
          <w:bCs/>
        </w:rPr>
      </w:pPr>
      <w:r>
        <w:rPr>
          <w:noProof/>
        </w:rPr>
        <w:drawing>
          <wp:inline distT="0" distB="0" distL="0" distR="0" wp14:anchorId="604D2AA0" wp14:editId="0B692EB2">
            <wp:extent cx="4381500" cy="666750"/>
            <wp:effectExtent l="0" t="0" r="0" b="0"/>
            <wp:docPr id="663134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34143" name=""/>
                    <pic:cNvPicPr/>
                  </pic:nvPicPr>
                  <pic:blipFill>
                    <a:blip r:embed="rId24"/>
                    <a:stretch>
                      <a:fillRect/>
                    </a:stretch>
                  </pic:blipFill>
                  <pic:spPr>
                    <a:xfrm>
                      <a:off x="0" y="0"/>
                      <a:ext cx="4381500" cy="666750"/>
                    </a:xfrm>
                    <a:prstGeom prst="rect">
                      <a:avLst/>
                    </a:prstGeom>
                  </pic:spPr>
                </pic:pic>
              </a:graphicData>
            </a:graphic>
          </wp:inline>
        </w:drawing>
      </w:r>
    </w:p>
    <w:p w14:paraId="4C8E0AAD" w14:textId="2C947238" w:rsidR="009B7139" w:rsidRPr="009B7139" w:rsidRDefault="009B7139" w:rsidP="0056515D">
      <w:pPr>
        <w:pStyle w:val="Ttulo3"/>
      </w:pPr>
      <w:bookmarkStart w:id="21" w:name="_Toc225456400"/>
      <w:r w:rsidRPr="009B7139">
        <w:t>¿Qué mide?</w:t>
      </w:r>
      <w:bookmarkEnd w:id="21"/>
    </w:p>
    <w:p w14:paraId="003C7893" w14:textId="77777777" w:rsidR="009B7139" w:rsidRPr="009B7139" w:rsidRDefault="009B7139" w:rsidP="009B7139">
      <w:r w:rsidRPr="009B7139">
        <w:t>Este indicador mide la frecuencia de muertes fetales (mortinatos) en relación con el volumen total de nacimientos registrados. Es un indicador crítico de la calidad de la atención prenatal, la salud materna y la eficiencia del sistema hospitalario en el manejo de complicaciones obstétricas.</w:t>
      </w:r>
    </w:p>
    <w:p w14:paraId="2AEA5E32" w14:textId="29E4E32B" w:rsidR="009B7139" w:rsidRPr="009B7139" w:rsidRDefault="009B7139" w:rsidP="0056515D">
      <w:pPr>
        <w:pStyle w:val="Ttulo3"/>
      </w:pPr>
      <w:bookmarkStart w:id="22" w:name="_Toc225456401"/>
      <w:r w:rsidRPr="009B7139">
        <w:t>Semáforo de Control</w:t>
      </w:r>
      <w:bookmarkEnd w:id="22"/>
    </w:p>
    <w:p w14:paraId="7C2C5FE1" w14:textId="40B77E34" w:rsidR="009B7139" w:rsidRPr="009B7139" w:rsidRDefault="009B7139" w:rsidP="0056515D">
      <w:pPr>
        <w:pStyle w:val="Prrafodelista"/>
        <w:numPr>
          <w:ilvl w:val="0"/>
          <w:numId w:val="19"/>
        </w:numPr>
        <w:ind w:left="709" w:hanging="709"/>
      </w:pPr>
      <w:r w:rsidRPr="0056515D">
        <w:rPr>
          <w:rFonts w:ascii="Segoe UI Emoji" w:hAnsi="Segoe UI Emoji" w:cs="Segoe UI Emoji"/>
          <w:b/>
          <w:bCs/>
        </w:rPr>
        <w:t>🟢</w:t>
      </w:r>
      <w:r w:rsidRPr="0056515D">
        <w:rPr>
          <w:b/>
          <w:bCs/>
        </w:rPr>
        <w:t xml:space="preserve"> ÓPTIMO (&lt; 10): </w:t>
      </w:r>
      <w:r w:rsidRPr="009B7139">
        <w:t>Niveles de control prenatal efectivos y baja incidencia de riesgos prevenibles.</w:t>
      </w:r>
    </w:p>
    <w:p w14:paraId="4D674069" w14:textId="706FBAF9" w:rsidR="009B7139" w:rsidRPr="009B7139" w:rsidRDefault="009B7139" w:rsidP="0056515D">
      <w:pPr>
        <w:pStyle w:val="Prrafodelista"/>
        <w:numPr>
          <w:ilvl w:val="0"/>
          <w:numId w:val="19"/>
        </w:numPr>
        <w:ind w:left="709" w:hanging="709"/>
      </w:pPr>
      <w:r w:rsidRPr="0056515D">
        <w:rPr>
          <w:rFonts w:ascii="Segoe UI Emoji" w:hAnsi="Segoe UI Emoji" w:cs="Segoe UI Emoji"/>
          <w:b/>
          <w:bCs/>
        </w:rPr>
        <w:t>🟡</w:t>
      </w:r>
      <w:r w:rsidRPr="0056515D">
        <w:rPr>
          <w:b/>
          <w:bCs/>
        </w:rPr>
        <w:t xml:space="preserve"> MEDIO (10 - 20):</w:t>
      </w:r>
      <w:r w:rsidRPr="009B7139">
        <w:t xml:space="preserve"> Presencia de factores de riesgo que requieren monitoreo clínico recurrente.</w:t>
      </w:r>
    </w:p>
    <w:p w14:paraId="0D1ED7C9" w14:textId="5E8E2276" w:rsidR="009B7139" w:rsidRPr="009B7139" w:rsidRDefault="009B7139" w:rsidP="0056515D">
      <w:pPr>
        <w:pStyle w:val="Prrafodelista"/>
        <w:numPr>
          <w:ilvl w:val="0"/>
          <w:numId w:val="19"/>
        </w:numPr>
        <w:ind w:left="709" w:hanging="709"/>
      </w:pPr>
      <w:r w:rsidRPr="0056515D">
        <w:rPr>
          <w:rFonts w:ascii="Segoe UI Emoji" w:hAnsi="Segoe UI Emoji" w:cs="Segoe UI Emoji"/>
          <w:b/>
          <w:bCs/>
        </w:rPr>
        <w:t>🟠</w:t>
      </w:r>
      <w:r w:rsidRPr="0056515D">
        <w:rPr>
          <w:b/>
          <w:bCs/>
        </w:rPr>
        <w:t xml:space="preserve"> ALTO (20 - 30):</w:t>
      </w:r>
      <w:r w:rsidRPr="009B7139">
        <w:t xml:space="preserve"> Deficiencias detectables en el control prenatal o condiciones de salud materna desfavorables.</w:t>
      </w:r>
    </w:p>
    <w:p w14:paraId="7348F31D" w14:textId="7AECFA8A" w:rsidR="009B7139" w:rsidRPr="009B7139" w:rsidRDefault="009B7139" w:rsidP="0056515D">
      <w:pPr>
        <w:pStyle w:val="Prrafodelista"/>
        <w:numPr>
          <w:ilvl w:val="0"/>
          <w:numId w:val="19"/>
        </w:numPr>
        <w:ind w:left="709" w:hanging="709"/>
      </w:pPr>
      <w:r w:rsidRPr="0056515D">
        <w:rPr>
          <w:rFonts w:ascii="Segoe UI Emoji" w:hAnsi="Segoe UI Emoji" w:cs="Segoe UI Emoji"/>
          <w:b/>
          <w:bCs/>
        </w:rPr>
        <w:lastRenderedPageBreak/>
        <w:t>🔴</w:t>
      </w:r>
      <w:r w:rsidRPr="0056515D">
        <w:rPr>
          <w:b/>
          <w:bCs/>
        </w:rPr>
        <w:t xml:space="preserve"> CRÍTICO (&gt; 30):</w:t>
      </w:r>
      <w:r w:rsidRPr="009B7139">
        <w:t xml:space="preserve"> Situación de emergencia sanitaria; indica problemas severos en la calidad de atención y acceso hospitalario.</w:t>
      </w:r>
    </w:p>
    <w:p w14:paraId="50A3891C" w14:textId="0910617B" w:rsidR="009B7139" w:rsidRPr="009B7139" w:rsidRDefault="009B7139" w:rsidP="0056515D">
      <w:pPr>
        <w:pStyle w:val="Ttulo3"/>
      </w:pPr>
      <w:bookmarkStart w:id="23" w:name="_Toc225456402"/>
      <w:r w:rsidRPr="009B7139">
        <w:t>Interpretación</w:t>
      </w:r>
      <w:bookmarkEnd w:id="23"/>
    </w:p>
    <w:p w14:paraId="2CCFCE77" w14:textId="77777777" w:rsidR="009B7139" w:rsidRPr="009B7139" w:rsidRDefault="009B7139" w:rsidP="009B7139">
      <w:r w:rsidRPr="009B7139">
        <w:t>Una TMFR elevada refleja fallas en la red de salud para detectar y gestionar riesgos antes o durante el parto. Mientras que en regiones desarrolladas esta cifra es mínima, tasas superiores a los promedios recomendados identifican zonas geográficas que requieren intervenciones prioritarias en infraestructura obstétrica y programas de educación materna.</w:t>
      </w:r>
    </w:p>
    <w:p w14:paraId="3B307629" w14:textId="24DABB75" w:rsidR="009B7139" w:rsidRPr="009B7139" w:rsidRDefault="009B7139" w:rsidP="0056515D">
      <w:pPr>
        <w:pStyle w:val="Ttulo3"/>
      </w:pPr>
      <w:bookmarkStart w:id="24" w:name="_Toc225456403"/>
      <w:r w:rsidRPr="009B7139">
        <w:t>Referencia y Fuentes</w:t>
      </w:r>
      <w:bookmarkEnd w:id="24"/>
    </w:p>
    <w:p w14:paraId="4D31CEF2" w14:textId="77777777" w:rsidR="009B7139" w:rsidRPr="009B7139" w:rsidRDefault="009B7139" w:rsidP="009B7139">
      <w:r w:rsidRPr="009B7139">
        <w:t>El monitoreo de la mortinatalidad es un pilar de la salud pública global y está vinculado directamente con la reducción de la mortalidad neonatal.</w:t>
      </w:r>
    </w:p>
    <w:p w14:paraId="46A3FF05" w14:textId="65A8D006" w:rsidR="00D92FEE" w:rsidRDefault="009B7139" w:rsidP="00D92FEE">
      <w:pPr>
        <w:pStyle w:val="Prrafodelista"/>
        <w:numPr>
          <w:ilvl w:val="0"/>
          <w:numId w:val="19"/>
        </w:numPr>
        <w:ind w:left="709" w:hanging="709"/>
      </w:pPr>
      <w:r w:rsidRPr="009B7139">
        <w:t xml:space="preserve">Fuente Técnica (OMS): [WHO - </w:t>
      </w:r>
      <w:proofErr w:type="spellStart"/>
      <w:r w:rsidRPr="009B7139">
        <w:t>Stillbirths</w:t>
      </w:r>
      <w:proofErr w:type="spellEnd"/>
      <w:r w:rsidRPr="009B7139">
        <w:t xml:space="preserve"> (Mortinatalidad)](</w:t>
      </w:r>
      <w:hyperlink r:id="rId25" w:history="1">
        <w:r w:rsidR="00D92FEE" w:rsidRPr="00D92FEE">
          <w:rPr>
            <w:rStyle w:val="Hipervnculo"/>
            <w:i/>
            <w:iCs/>
          </w:rPr>
          <w:t>https://www.who.int/health-topics/stillbirth</w:t>
        </w:r>
      </w:hyperlink>
      <w:r w:rsidRPr="009B7139">
        <w:t>)</w:t>
      </w:r>
    </w:p>
    <w:p w14:paraId="31797B7A" w14:textId="2582EA80" w:rsidR="006B1EBD" w:rsidRPr="009B7139" w:rsidRDefault="00D92FEE" w:rsidP="00D92FEE">
      <w:pPr>
        <w:jc w:val="center"/>
      </w:pPr>
      <w:r>
        <w:rPr>
          <w:noProof/>
        </w:rPr>
        <w:drawing>
          <wp:inline distT="0" distB="0" distL="0" distR="0" wp14:anchorId="703A2889" wp14:editId="2EA82C26">
            <wp:extent cx="5943600" cy="3445510"/>
            <wp:effectExtent l="0" t="0" r="0" b="2540"/>
            <wp:docPr id="69413711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445510"/>
                    </a:xfrm>
                    <a:prstGeom prst="rect">
                      <a:avLst/>
                    </a:prstGeom>
                    <a:noFill/>
                    <a:ln>
                      <a:noFill/>
                    </a:ln>
                  </pic:spPr>
                </pic:pic>
              </a:graphicData>
            </a:graphic>
          </wp:inline>
        </w:drawing>
      </w:r>
    </w:p>
    <w:p w14:paraId="5B998C9A" w14:textId="3AE395A6" w:rsidR="009B7139" w:rsidRPr="009B7139" w:rsidRDefault="009B7139" w:rsidP="008829F1">
      <w:pPr>
        <w:pStyle w:val="Ttulo2"/>
      </w:pPr>
      <w:bookmarkStart w:id="25" w:name="_Toc225456404"/>
      <w:r w:rsidRPr="009B7139">
        <w:t>KPI 3: Índice de Brecha de Cobertura Institucional (IBC)</w:t>
      </w:r>
      <w:bookmarkEnd w:id="25"/>
    </w:p>
    <w:p w14:paraId="2CB3C5F7" w14:textId="77777777" w:rsidR="009B7139" w:rsidRPr="009B7139" w:rsidRDefault="009B7139" w:rsidP="009B7139">
      <w:r w:rsidRPr="009B7139">
        <w:t>Nombre del indicador: Porcentaje de Desconexión del Sistema de Salud Institucional.</w:t>
      </w:r>
    </w:p>
    <w:p w14:paraId="07BE5C4A" w14:textId="577CA83F" w:rsidR="009B7139" w:rsidRPr="009B7139" w:rsidRDefault="009B7139" w:rsidP="0056515D">
      <w:pPr>
        <w:pStyle w:val="Ttulo3"/>
      </w:pPr>
      <w:bookmarkStart w:id="26" w:name="_Toc225456405"/>
      <w:r w:rsidRPr="009B7139">
        <w:t>Fórmula</w:t>
      </w:r>
      <w:bookmarkEnd w:id="26"/>
    </w:p>
    <w:p w14:paraId="2CE74845" w14:textId="5FF21C01" w:rsidR="009B7139" w:rsidRPr="009B7139" w:rsidRDefault="00D92FEE" w:rsidP="00D92FEE">
      <w:pPr>
        <w:jc w:val="center"/>
      </w:pPr>
      <w:r>
        <w:rPr>
          <w:noProof/>
        </w:rPr>
        <w:drawing>
          <wp:inline distT="0" distB="0" distL="0" distR="0" wp14:anchorId="66294F1E" wp14:editId="59CD1C4C">
            <wp:extent cx="4857750" cy="571500"/>
            <wp:effectExtent l="0" t="0" r="0" b="0"/>
            <wp:docPr id="2088277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77971" name=""/>
                    <pic:cNvPicPr/>
                  </pic:nvPicPr>
                  <pic:blipFill>
                    <a:blip r:embed="rId27"/>
                    <a:stretch>
                      <a:fillRect/>
                    </a:stretch>
                  </pic:blipFill>
                  <pic:spPr>
                    <a:xfrm>
                      <a:off x="0" y="0"/>
                      <a:ext cx="4857750" cy="571500"/>
                    </a:xfrm>
                    <a:prstGeom prst="rect">
                      <a:avLst/>
                    </a:prstGeom>
                  </pic:spPr>
                </pic:pic>
              </a:graphicData>
            </a:graphic>
          </wp:inline>
        </w:drawing>
      </w:r>
    </w:p>
    <w:p w14:paraId="3FCC3A2F" w14:textId="61B71AC3" w:rsidR="009B7139" w:rsidRPr="009B7139" w:rsidRDefault="009B7139" w:rsidP="0056515D">
      <w:pPr>
        <w:pStyle w:val="Ttulo3"/>
      </w:pPr>
      <w:bookmarkStart w:id="27" w:name="_Toc225456406"/>
      <w:r w:rsidRPr="009B7139">
        <w:lastRenderedPageBreak/>
        <w:t>¿Qué mide?</w:t>
      </w:r>
      <w:bookmarkEnd w:id="27"/>
    </w:p>
    <w:p w14:paraId="18E102FB" w14:textId="77777777" w:rsidR="009B7139" w:rsidRPr="009B7139" w:rsidRDefault="009B7139" w:rsidP="009B7139">
      <w:r w:rsidRPr="009B7139">
        <w:t>Este indicador cuantifica la proporción de nacimientos que ocurren fuera del sistema de salud institucional o que no cuentan con registro de asistencia profesional. Es una métrica de "punto ciego" que revela la incapacidad del sistema para captar y proteger eventos vitales.</w:t>
      </w:r>
    </w:p>
    <w:p w14:paraId="0B3C0BDD" w14:textId="4BC7A62F" w:rsidR="009B7139" w:rsidRPr="009B7139" w:rsidRDefault="009B7139" w:rsidP="0056515D">
      <w:pPr>
        <w:pStyle w:val="Ttulo3"/>
      </w:pPr>
      <w:bookmarkStart w:id="28" w:name="_Toc225456407"/>
      <w:r w:rsidRPr="009B7139">
        <w:t>Semáforo de Control</w:t>
      </w:r>
      <w:bookmarkEnd w:id="28"/>
    </w:p>
    <w:p w14:paraId="199FC500" w14:textId="4AB01F4B" w:rsidR="009B7139" w:rsidRPr="009B7139" w:rsidRDefault="009B7139" w:rsidP="0056515D">
      <w:pPr>
        <w:pStyle w:val="Prrafodelista"/>
        <w:numPr>
          <w:ilvl w:val="0"/>
          <w:numId w:val="18"/>
        </w:numPr>
        <w:ind w:left="709" w:hanging="709"/>
      </w:pPr>
      <w:r w:rsidRPr="0056515D">
        <w:rPr>
          <w:rFonts w:ascii="Segoe UI Emoji" w:hAnsi="Segoe UI Emoji" w:cs="Segoe UI Emoji"/>
        </w:rPr>
        <w:t>🟢</w:t>
      </w:r>
      <w:r w:rsidRPr="009B7139">
        <w:t xml:space="preserve"> </w:t>
      </w:r>
      <w:r w:rsidRPr="0056515D">
        <w:rPr>
          <w:b/>
          <w:bCs/>
        </w:rPr>
        <w:t>ÓPTIMO (0% - 10%): Alta</w:t>
      </w:r>
      <w:r w:rsidRPr="009B7139">
        <w:t xml:space="preserve"> eficiencia en la captación institucional; brecha mínima de eventos no registrados.</w:t>
      </w:r>
    </w:p>
    <w:p w14:paraId="21554ED1" w14:textId="4A9DA6CC" w:rsidR="009B7139" w:rsidRPr="009B7139" w:rsidRDefault="009B7139" w:rsidP="0056515D">
      <w:pPr>
        <w:pStyle w:val="Prrafodelista"/>
        <w:numPr>
          <w:ilvl w:val="0"/>
          <w:numId w:val="18"/>
        </w:numPr>
        <w:ind w:left="709" w:hanging="709"/>
      </w:pPr>
      <w:r w:rsidRPr="0056515D">
        <w:rPr>
          <w:rFonts w:ascii="Segoe UI Emoji" w:hAnsi="Segoe UI Emoji" w:cs="Segoe UI Emoji"/>
          <w:b/>
          <w:bCs/>
        </w:rPr>
        <w:t>🟡</w:t>
      </w:r>
      <w:r w:rsidRPr="0056515D">
        <w:rPr>
          <w:b/>
          <w:bCs/>
        </w:rPr>
        <w:t xml:space="preserve"> MEDIO (10% - 30%):</w:t>
      </w:r>
      <w:r w:rsidRPr="009B7139">
        <w:t xml:space="preserve"> Nivel de desatención moderado; requiere fortalecer brigadas de captación.</w:t>
      </w:r>
    </w:p>
    <w:p w14:paraId="60BD7C25" w14:textId="377D201E" w:rsidR="009B7139" w:rsidRPr="009B7139" w:rsidRDefault="009B7139" w:rsidP="0056515D">
      <w:pPr>
        <w:pStyle w:val="Prrafodelista"/>
        <w:numPr>
          <w:ilvl w:val="0"/>
          <w:numId w:val="18"/>
        </w:numPr>
        <w:ind w:left="709" w:hanging="709"/>
      </w:pPr>
      <w:r w:rsidRPr="0056515D">
        <w:rPr>
          <w:rFonts w:ascii="Segoe UI Emoji" w:hAnsi="Segoe UI Emoji" w:cs="Segoe UI Emoji"/>
        </w:rPr>
        <w:t>🟠</w:t>
      </w:r>
      <w:r w:rsidRPr="009B7139">
        <w:t xml:space="preserve"> </w:t>
      </w:r>
      <w:r w:rsidRPr="0056515D">
        <w:rPr>
          <w:b/>
          <w:bCs/>
        </w:rPr>
        <w:t>ALTO (30% - 60%): B</w:t>
      </w:r>
      <w:r w:rsidRPr="009B7139">
        <w:t>recha de cobertura preocupante; debilidad en la infraestructura o registro.</w:t>
      </w:r>
    </w:p>
    <w:p w14:paraId="60507793" w14:textId="0DDA5F18" w:rsidR="009B7139" w:rsidRPr="009B7139" w:rsidRDefault="009B7139" w:rsidP="0056515D">
      <w:pPr>
        <w:pStyle w:val="Prrafodelista"/>
        <w:numPr>
          <w:ilvl w:val="0"/>
          <w:numId w:val="18"/>
        </w:numPr>
        <w:ind w:left="709" w:hanging="709"/>
      </w:pPr>
      <w:r w:rsidRPr="0056515D">
        <w:rPr>
          <w:rFonts w:ascii="Segoe UI Emoji" w:hAnsi="Segoe UI Emoji" w:cs="Segoe UI Emoji"/>
          <w:b/>
          <w:bCs/>
        </w:rPr>
        <w:t>🔴</w:t>
      </w:r>
      <w:r w:rsidRPr="0056515D">
        <w:rPr>
          <w:b/>
          <w:bCs/>
        </w:rPr>
        <w:t xml:space="preserve"> CRÍTICO (&gt; 60%):</w:t>
      </w:r>
      <w:r w:rsidRPr="009B7139">
        <w:t xml:space="preserve"> Desconexión severa; la mayoría de los nacimientos ocurren fuera del control sanitario profesional.</w:t>
      </w:r>
    </w:p>
    <w:p w14:paraId="0A081DF8" w14:textId="39D565A3" w:rsidR="009B7139" w:rsidRPr="009B7139" w:rsidRDefault="009B7139" w:rsidP="0056515D">
      <w:pPr>
        <w:pStyle w:val="Ttulo3"/>
      </w:pPr>
      <w:bookmarkStart w:id="29" w:name="_Toc225456408"/>
      <w:r w:rsidRPr="009B7139">
        <w:t>Interpretación</w:t>
      </w:r>
      <w:bookmarkEnd w:id="29"/>
    </w:p>
    <w:p w14:paraId="74726538" w14:textId="77777777" w:rsidR="009B7139" w:rsidRPr="009B7139" w:rsidRDefault="009B7139" w:rsidP="009B7139">
      <w:r w:rsidRPr="009B7139">
        <w:t>Un IBC elevado señala una crisis de cobertura, donde el sistema de salud no logra llegar a la población. Los valores observados en el análisis actual indican una brecha crítica, sugiriendo que gran parte de los eventos vitales se desarrollan sin el soporte del sistema de salud formal, lo que imposibilita el seguimiento postnatal y la prevención de riesgos.</w:t>
      </w:r>
    </w:p>
    <w:p w14:paraId="63A20309" w14:textId="70C30D39" w:rsidR="009B7139" w:rsidRPr="009B7139" w:rsidRDefault="009B7139" w:rsidP="0056515D">
      <w:pPr>
        <w:pStyle w:val="Ttulo3"/>
      </w:pPr>
      <w:bookmarkStart w:id="30" w:name="_Toc225456409"/>
      <w:r w:rsidRPr="009B7139">
        <w:t>Referencia y Fuentes</w:t>
      </w:r>
      <w:bookmarkEnd w:id="30"/>
    </w:p>
    <w:p w14:paraId="595B6D79" w14:textId="77777777" w:rsidR="009B7139" w:rsidRPr="009B7139" w:rsidRDefault="009B7139" w:rsidP="009B7139">
      <w:r w:rsidRPr="009B7139">
        <w:t>Este indicador es una adaptación técnica del concepto de "brecha de cobertura" (</w:t>
      </w:r>
      <w:proofErr w:type="spellStart"/>
      <w:r w:rsidRPr="009B7139">
        <w:t>Coverage</w:t>
      </w:r>
      <w:proofErr w:type="spellEnd"/>
      <w:r w:rsidRPr="009B7139">
        <w:t xml:space="preserve"> Gap) utilizado para medir la integridad de los sistemas de información y la equidad en el acceso a la salud.</w:t>
      </w:r>
    </w:p>
    <w:p w14:paraId="2971950D" w14:textId="34727B35" w:rsidR="00D92FEE" w:rsidRPr="00D92FEE" w:rsidRDefault="009B7139" w:rsidP="00D92FEE">
      <w:pPr>
        <w:pStyle w:val="Prrafodelista"/>
        <w:numPr>
          <w:ilvl w:val="0"/>
          <w:numId w:val="18"/>
        </w:numPr>
        <w:ind w:left="709" w:hanging="709"/>
        <w:rPr>
          <w:lang w:val="en-US"/>
        </w:rPr>
      </w:pPr>
      <w:r w:rsidRPr="00D92FEE">
        <w:rPr>
          <w:lang w:val="en-US"/>
        </w:rPr>
        <w:t xml:space="preserve">Concepto de </w:t>
      </w:r>
      <w:proofErr w:type="spellStart"/>
      <w:r w:rsidRPr="00D92FEE">
        <w:rPr>
          <w:lang w:val="en-US"/>
        </w:rPr>
        <w:t>Cobertura</w:t>
      </w:r>
      <w:proofErr w:type="spellEnd"/>
      <w:r w:rsidRPr="00D92FEE">
        <w:rPr>
          <w:lang w:val="en-US"/>
        </w:rPr>
        <w:t xml:space="preserve"> (OMS): [WHO - Universal Health Coverage (UHC) Data](</w:t>
      </w:r>
      <w:hyperlink r:id="rId28" w:history="1">
        <w:r w:rsidR="00D92FEE" w:rsidRPr="00D92FEE">
          <w:rPr>
            <w:rStyle w:val="Hipervnculo"/>
            <w:i/>
            <w:iCs/>
            <w:lang w:val="en-US"/>
          </w:rPr>
          <w:t>https://www.who.int/data/monitoring-universal-health-coverage</w:t>
        </w:r>
      </w:hyperlink>
      <w:r w:rsidRPr="00D92FEE">
        <w:rPr>
          <w:lang w:val="en-US"/>
        </w:rPr>
        <w:t>)</w:t>
      </w:r>
    </w:p>
    <w:p w14:paraId="4E360BB1" w14:textId="562C44CB" w:rsidR="00D92FEE" w:rsidRPr="009B7139" w:rsidRDefault="00D92FEE" w:rsidP="00D92FEE">
      <w:pPr>
        <w:jc w:val="center"/>
        <w:rPr>
          <w:lang w:val="en-US"/>
        </w:rPr>
      </w:pPr>
      <w:r>
        <w:rPr>
          <w:noProof/>
        </w:rPr>
        <w:lastRenderedPageBreak/>
        <w:drawing>
          <wp:inline distT="0" distB="0" distL="0" distR="0" wp14:anchorId="38B6E6FC" wp14:editId="597F6DA2">
            <wp:extent cx="5943600" cy="3445510"/>
            <wp:effectExtent l="0" t="0" r="0" b="2540"/>
            <wp:docPr id="104343966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445510"/>
                    </a:xfrm>
                    <a:prstGeom prst="rect">
                      <a:avLst/>
                    </a:prstGeom>
                    <a:noFill/>
                    <a:ln>
                      <a:noFill/>
                    </a:ln>
                  </pic:spPr>
                </pic:pic>
              </a:graphicData>
            </a:graphic>
          </wp:inline>
        </w:drawing>
      </w:r>
    </w:p>
    <w:p w14:paraId="0CEFA541" w14:textId="40A49B4C" w:rsidR="009B7139" w:rsidRPr="009B7139" w:rsidRDefault="009B7139" w:rsidP="008829F1">
      <w:pPr>
        <w:pStyle w:val="Ttulo1"/>
      </w:pPr>
      <w:bookmarkStart w:id="31" w:name="_Toc225456410"/>
      <w:r w:rsidRPr="009B7139">
        <w:t>Identificación de Hallazgos y Problemáticas</w:t>
      </w:r>
      <w:bookmarkEnd w:id="31"/>
    </w:p>
    <w:p w14:paraId="60A36DDA" w14:textId="77777777" w:rsidR="009B7139" w:rsidRPr="009B7139" w:rsidRDefault="009B7139" w:rsidP="009B7139">
      <w:r w:rsidRPr="009B7139">
        <w:t xml:space="preserve">A partir del análisis exploratorio de datos (EDA) y la evaluación de los </w:t>
      </w:r>
      <w:proofErr w:type="spellStart"/>
      <w:r w:rsidRPr="009B7139">
        <w:t>KPIs</w:t>
      </w:r>
      <w:proofErr w:type="spellEnd"/>
      <w:r w:rsidRPr="009B7139">
        <w:t xml:space="preserve"> (PAPE, TMFR e IBC), se han consolidado los siguientes nudos críticos desde una perspectiva de ingeniería de sistemas y salud pública:</w:t>
      </w:r>
    </w:p>
    <w:p w14:paraId="18DF7CC5" w14:textId="6D80E36D" w:rsidR="009B7139" w:rsidRPr="009B7139" w:rsidRDefault="009B7139" w:rsidP="008829F1">
      <w:pPr>
        <w:pStyle w:val="Ttulo2"/>
      </w:pPr>
      <w:bookmarkStart w:id="32" w:name="_Toc225456411"/>
      <w:r w:rsidRPr="009B7139">
        <w:t>Ruido Estructural y Deficiencia en la Integridad de Datos</w:t>
      </w:r>
      <w:bookmarkEnd w:id="32"/>
    </w:p>
    <w:p w14:paraId="50C24E08" w14:textId="77777777" w:rsidR="009B7139" w:rsidRPr="009B7139" w:rsidRDefault="009B7139" w:rsidP="009B7139">
      <w:r w:rsidRPr="009B7139">
        <w:t>Problema: Se identificaron inconsistencias en la arquitectura de la serie histórica que comprometen la fiabilidad del diagnóstico. Específicamente, en los periodos 2010 y 2011, los registros muestran una caída anómala en la cobertura de atención (inferior al 2%) en contraste con picos de mortalidad fetal superiores a 44 por cada 1,000 nacimientos. Esta distorsión sugiere fallas en el *pipeline* de recolección o cambios no documentados en los protocolos de captura de datos originales.</w:t>
      </w:r>
    </w:p>
    <w:p w14:paraId="49387926" w14:textId="77777777" w:rsidR="009B7139" w:rsidRPr="009B7139" w:rsidRDefault="009B7139" w:rsidP="009B7139">
      <w:r w:rsidRPr="009B7139">
        <w:t xml:space="preserve">Impacto: Estas anomalías generan un sesgo estadístico que impide un seguimiento lineal confiable. Para fines de proyecciones de Business </w:t>
      </w:r>
      <w:proofErr w:type="spellStart"/>
      <w:r w:rsidRPr="009B7139">
        <w:t>Intelligence</w:t>
      </w:r>
      <w:proofErr w:type="spellEnd"/>
      <w:r w:rsidRPr="009B7139">
        <w:t xml:space="preserve">, estos periodos requieren un tratamiento de "limpieza de </w:t>
      </w:r>
      <w:proofErr w:type="spellStart"/>
      <w:r w:rsidRPr="009B7139">
        <w:t>outliers</w:t>
      </w:r>
      <w:proofErr w:type="spellEnd"/>
      <w:r w:rsidRPr="009B7139">
        <w:t>" para evitar conclusiones erróneas en la planificación de políticas públicas.</w:t>
      </w:r>
    </w:p>
    <w:p w14:paraId="27BFC526" w14:textId="2A890544" w:rsidR="009B7139" w:rsidRPr="009B7139" w:rsidRDefault="009B7139" w:rsidP="008829F1">
      <w:pPr>
        <w:pStyle w:val="Ttulo2"/>
      </w:pPr>
      <w:bookmarkStart w:id="33" w:name="_Toc225456412"/>
      <w:r w:rsidRPr="009B7139">
        <w:t>Sesgo de Selección: La Paradoja de Cobertura vs. Calidad</w:t>
      </w:r>
      <w:bookmarkEnd w:id="33"/>
    </w:p>
    <w:p w14:paraId="02FB0DF6" w14:textId="77777777" w:rsidR="009B7139" w:rsidRPr="009B7139" w:rsidRDefault="009B7139" w:rsidP="009B7139">
      <w:r w:rsidRPr="009B7139">
        <w:t xml:space="preserve">Problema: El análisis revela una correlación inversa inesperada: departamentos con mayor registro de atención profesional (como La Paz, Potosí y Pando) presentan simultáneamente las tasas más elevadas de mortalidad fetal. Este fenómeno responde a un sesgo de selección (Efecto de Referencia): el sistema institucional captura </w:t>
      </w:r>
      <w:r w:rsidRPr="009B7139">
        <w:lastRenderedPageBreak/>
        <w:t>principalmente los casos de alta complejidad o emergencia, donde la probabilidad de defunción es intrínsecamente mayor.</w:t>
      </w:r>
    </w:p>
    <w:p w14:paraId="745350F5" w14:textId="77777777" w:rsidR="009B7139" w:rsidRPr="009B7139" w:rsidRDefault="009B7139" w:rsidP="009B7139">
      <w:r w:rsidRPr="009B7139">
        <w:t>Impacto: Este hallazgo evidencia que la métrica de "Atención Profesional" mide cantidad, pero no calidad asistencial. El sistema de información actual no permite diferenciar entre un parto normal exitoso y una intervención de emergencia fallida, lo que oculta deficiencias en los protocolos obstétricos de los centros de tercer nivel.</w:t>
      </w:r>
    </w:p>
    <w:p w14:paraId="65076215" w14:textId="4C5970C5" w:rsidR="009B7139" w:rsidRPr="009B7139" w:rsidRDefault="009B7139" w:rsidP="008829F1">
      <w:pPr>
        <w:pStyle w:val="Ttulo2"/>
      </w:pPr>
      <w:bookmarkStart w:id="34" w:name="_Toc225456413"/>
      <w:r w:rsidRPr="009B7139">
        <w:t>Crisis de Escalabilidad en Regiones de Alta Densidad</w:t>
      </w:r>
      <w:bookmarkEnd w:id="34"/>
    </w:p>
    <w:p w14:paraId="674AA860" w14:textId="77777777" w:rsidR="009B7139" w:rsidRPr="009B7139" w:rsidRDefault="009B7139" w:rsidP="009B7139">
      <w:r w:rsidRPr="009B7139">
        <w:t>Problema: Existe una desproporción crítica en departamentos con alto volumen de natalidad. El caso de Santa Cruz, con un acumulado superior a 400,000 nacimientos, presenta un Índice de Brecha de Cobertura (IBC) cercano al 98%. Esto indica que la infraestructura de registro y el sistema de salud formal no han sido escalables frente al crecimiento demográfico acelerado de la región.</w:t>
      </w:r>
    </w:p>
    <w:p w14:paraId="362A6888" w14:textId="77777777" w:rsidR="009B7139" w:rsidRPr="009B7139" w:rsidRDefault="009B7139" w:rsidP="009B7139">
      <w:r w:rsidRPr="009B7139">
        <w:t>Impacto: La existencia de este "punto ciego" institucional genera una desconexión entre la realidad demográfica y la asignación presupuestaria. Al no estar registrados en el sistema formal, miles de neonatos quedan fuera de los modelos de predicción para programas de inmunización y suministros médicos, debilitando la seguridad sanitaria del Estado.</w:t>
      </w:r>
    </w:p>
    <w:p w14:paraId="13F8F456" w14:textId="03047D45" w:rsidR="009B7139" w:rsidRPr="009B7139" w:rsidRDefault="009B7139" w:rsidP="008829F1">
      <w:pPr>
        <w:pStyle w:val="Ttulo1"/>
      </w:pPr>
      <w:bookmarkStart w:id="35" w:name="_Toc225456414"/>
      <w:r w:rsidRPr="009B7139">
        <w:t>Propuesta Data-</w:t>
      </w:r>
      <w:proofErr w:type="spellStart"/>
      <w:r w:rsidRPr="009B7139">
        <w:t>Driven</w:t>
      </w:r>
      <w:proofErr w:type="spellEnd"/>
      <w:r w:rsidRPr="009B7139">
        <w:t xml:space="preserve"> y </w:t>
      </w:r>
      <w:proofErr w:type="spellStart"/>
      <w:r w:rsidRPr="009B7139">
        <w:t>Roadmap</w:t>
      </w:r>
      <w:proofErr w:type="spellEnd"/>
      <w:r w:rsidRPr="009B7139">
        <w:t xml:space="preserve"> de Mejora</w:t>
      </w:r>
      <w:bookmarkEnd w:id="35"/>
    </w:p>
    <w:p w14:paraId="50C2534B" w14:textId="77777777" w:rsidR="009B7139" w:rsidRPr="009B7139" w:rsidRDefault="009B7139" w:rsidP="009B7139">
      <w:r w:rsidRPr="009B7139">
        <w:t>A partir de los hallazgos identificados en el diagnóstico, se proponen tres ejes estratégicos para transformar los datos en activos de decisión para el sistema de salud boliviano:</w:t>
      </w:r>
    </w:p>
    <w:p w14:paraId="552E2B7B" w14:textId="66383A7C" w:rsidR="009B7139" w:rsidRPr="009B7139" w:rsidRDefault="009B7139" w:rsidP="008829F1">
      <w:pPr>
        <w:pStyle w:val="Ttulo2"/>
      </w:pPr>
      <w:bookmarkStart w:id="36" w:name="_Toc225456415"/>
      <w:r w:rsidRPr="009B7139">
        <w:t xml:space="preserve">Implementación de Business </w:t>
      </w:r>
      <w:proofErr w:type="spellStart"/>
      <w:r w:rsidRPr="009B7139">
        <w:t>Intelligence</w:t>
      </w:r>
      <w:proofErr w:type="spellEnd"/>
      <w:r w:rsidRPr="009B7139">
        <w:t xml:space="preserve"> con Enfoque Territorial</w:t>
      </w:r>
      <w:bookmarkEnd w:id="36"/>
    </w:p>
    <w:p w14:paraId="6746E3B3" w14:textId="77777777" w:rsidR="009B7139" w:rsidRPr="009B7139" w:rsidRDefault="009B7139" w:rsidP="0056515D">
      <w:pPr>
        <w:pStyle w:val="Prrafodelista"/>
        <w:numPr>
          <w:ilvl w:val="0"/>
          <w:numId w:val="16"/>
        </w:numPr>
        <w:ind w:hanging="720"/>
      </w:pPr>
      <w:r w:rsidRPr="009B7139">
        <w:t>Propuesta: Desarrollar un ecosistema de visualización centralizado que integre los registros de nacimientos con capas de inteligencia geoespacial (</w:t>
      </w:r>
      <w:proofErr w:type="spellStart"/>
      <w:r w:rsidRPr="009B7139">
        <w:t>GeoJSON</w:t>
      </w:r>
      <w:proofErr w:type="spellEnd"/>
      <w:r w:rsidRPr="009B7139">
        <w:t>/GIS).</w:t>
      </w:r>
    </w:p>
    <w:p w14:paraId="259A37F3" w14:textId="1DD2E54C" w:rsidR="009B7139" w:rsidRPr="009B7139" w:rsidRDefault="009B7139" w:rsidP="0056515D">
      <w:pPr>
        <w:pStyle w:val="Prrafodelista"/>
        <w:numPr>
          <w:ilvl w:val="0"/>
          <w:numId w:val="16"/>
        </w:numPr>
        <w:ind w:hanging="720"/>
      </w:pPr>
      <w:r w:rsidRPr="009B7139">
        <w:t>Alcance: Implementación de *</w:t>
      </w:r>
      <w:proofErr w:type="spellStart"/>
      <w:r w:rsidRPr="009B7139">
        <w:t>dashboards</w:t>
      </w:r>
      <w:proofErr w:type="spellEnd"/>
      <w:r w:rsidRPr="009B7139">
        <w:t xml:space="preserve">* interactivos y mapas de calor a nivel departamental y municipal para los </w:t>
      </w:r>
      <w:proofErr w:type="spellStart"/>
      <w:r w:rsidRPr="009B7139">
        <w:t>KPIs</w:t>
      </w:r>
      <w:proofErr w:type="spellEnd"/>
      <w:r w:rsidRPr="009B7139">
        <w:t xml:space="preserve"> estratégicos (PAPE, TMFR, IBC).</w:t>
      </w:r>
    </w:p>
    <w:p w14:paraId="28612AAA" w14:textId="032F959E" w:rsidR="009B7139" w:rsidRPr="009B7139" w:rsidRDefault="009B7139" w:rsidP="0056515D">
      <w:pPr>
        <w:pStyle w:val="Prrafodelista"/>
        <w:numPr>
          <w:ilvl w:val="0"/>
          <w:numId w:val="16"/>
        </w:numPr>
        <w:ind w:hanging="720"/>
      </w:pPr>
      <w:r w:rsidRPr="009B7139">
        <w:t>Valor Agregado: Permitirá la identificación inmediata de clústeres de alta mortalidad y zonas de baja captación institucional, facilitando la optimización de recursos y la movilización de brigadas de salud hacia los nodos críticos detectados.</w:t>
      </w:r>
    </w:p>
    <w:p w14:paraId="6A135546" w14:textId="2B43FD8D" w:rsidR="009B7139" w:rsidRPr="009B7139" w:rsidRDefault="009B7139" w:rsidP="008829F1">
      <w:pPr>
        <w:pStyle w:val="Ttulo2"/>
      </w:pPr>
      <w:bookmarkStart w:id="37" w:name="_Toc225456416"/>
      <w:r w:rsidRPr="009B7139">
        <w:lastRenderedPageBreak/>
        <w:t xml:space="preserve">Institucionalización de </w:t>
      </w:r>
      <w:proofErr w:type="spellStart"/>
      <w:r w:rsidRPr="009B7139">
        <w:t>KPIs</w:t>
      </w:r>
      <w:proofErr w:type="spellEnd"/>
      <w:r w:rsidRPr="009B7139">
        <w:t xml:space="preserve"> y Monitoreo Continuo (Real-Time </w:t>
      </w:r>
      <w:proofErr w:type="spellStart"/>
      <w:r w:rsidRPr="009B7139">
        <w:t>Analytics</w:t>
      </w:r>
      <w:proofErr w:type="spellEnd"/>
      <w:r w:rsidRPr="009B7139">
        <w:t>)</w:t>
      </w:r>
      <w:bookmarkEnd w:id="37"/>
    </w:p>
    <w:p w14:paraId="02BB5FD6" w14:textId="77777777" w:rsidR="009B7139" w:rsidRPr="009B7139" w:rsidRDefault="009B7139" w:rsidP="0056515D">
      <w:pPr>
        <w:pStyle w:val="Prrafodelista"/>
        <w:numPr>
          <w:ilvl w:val="0"/>
          <w:numId w:val="12"/>
        </w:numPr>
        <w:ind w:left="709" w:hanging="709"/>
      </w:pPr>
      <w:r w:rsidRPr="0056515D">
        <w:rPr>
          <w:b/>
          <w:bCs/>
        </w:rPr>
        <w:t>Propuesta:</w:t>
      </w:r>
      <w:r w:rsidRPr="009B7139">
        <w:t xml:space="preserve"> Establecer los tres indicadores desarrollados en este análisis como métricas estándar y obligatorias dentro del Sistema Nacional de Información en Salud (SNIS).</w:t>
      </w:r>
    </w:p>
    <w:p w14:paraId="69583C74" w14:textId="0BF7941B" w:rsidR="009B7139" w:rsidRPr="009B7139" w:rsidRDefault="009B7139" w:rsidP="0056515D">
      <w:pPr>
        <w:pStyle w:val="Prrafodelista"/>
        <w:numPr>
          <w:ilvl w:val="0"/>
          <w:numId w:val="12"/>
        </w:numPr>
        <w:ind w:left="709" w:hanging="709"/>
      </w:pPr>
      <w:r w:rsidRPr="0056515D">
        <w:rPr>
          <w:b/>
          <w:bCs/>
        </w:rPr>
        <w:t>Alcance:</w:t>
      </w:r>
      <w:r w:rsidRPr="009B7139">
        <w:t xml:space="preserve"> Integración automatizada de PAPE, TMFR e IBC en los reportes trimestrales de gestión hospitalaria y salud pública.</w:t>
      </w:r>
    </w:p>
    <w:p w14:paraId="79141252" w14:textId="5BBA93B9" w:rsidR="009B7139" w:rsidRPr="009B7139" w:rsidRDefault="009B7139" w:rsidP="0056515D">
      <w:pPr>
        <w:pStyle w:val="Prrafodelista"/>
        <w:numPr>
          <w:ilvl w:val="0"/>
          <w:numId w:val="12"/>
        </w:numPr>
        <w:ind w:left="709" w:hanging="709"/>
      </w:pPr>
      <w:r w:rsidRPr="0056515D">
        <w:rPr>
          <w:b/>
          <w:bCs/>
        </w:rPr>
        <w:t>Valor Agregado:</w:t>
      </w:r>
      <w:r w:rsidRPr="009B7139">
        <w:t xml:space="preserve"> Proporciona una "Única Fuente de Verdad" (*Single </w:t>
      </w:r>
      <w:proofErr w:type="spellStart"/>
      <w:r w:rsidRPr="009B7139">
        <w:t>Source</w:t>
      </w:r>
      <w:proofErr w:type="spellEnd"/>
      <w:r w:rsidRPr="009B7139">
        <w:t xml:space="preserve"> </w:t>
      </w:r>
      <w:proofErr w:type="spellStart"/>
      <w:r w:rsidRPr="009B7139">
        <w:t>of</w:t>
      </w:r>
      <w:proofErr w:type="spellEnd"/>
      <w:r w:rsidRPr="009B7139">
        <w:t xml:space="preserve"> Truth*) para comparar el desempeño interdepartamental, permitiendo detectar desviaciones operativas en tiempo real y evaluar el impacto de las políticas públicas a mediano plazo.</w:t>
      </w:r>
    </w:p>
    <w:p w14:paraId="011FAD3C" w14:textId="1B41D767" w:rsidR="009B7139" w:rsidRPr="009B7139" w:rsidRDefault="009B7139" w:rsidP="008829F1">
      <w:pPr>
        <w:pStyle w:val="Ttulo2"/>
      </w:pPr>
      <w:bookmarkStart w:id="38" w:name="_Toc225456417"/>
      <w:r w:rsidRPr="009B7139">
        <w:t xml:space="preserve">Marco de Gobernanza y Calidad de Datos (Data </w:t>
      </w:r>
      <w:proofErr w:type="spellStart"/>
      <w:r w:rsidRPr="009B7139">
        <w:t>Governance</w:t>
      </w:r>
      <w:proofErr w:type="spellEnd"/>
      <w:r w:rsidRPr="009B7139">
        <w:t>)</w:t>
      </w:r>
      <w:bookmarkEnd w:id="38"/>
    </w:p>
    <w:p w14:paraId="374593CA" w14:textId="77777777" w:rsidR="009B7139" w:rsidRPr="009B7139" w:rsidRDefault="009B7139" w:rsidP="0056515D">
      <w:pPr>
        <w:pStyle w:val="Prrafodelista"/>
        <w:numPr>
          <w:ilvl w:val="0"/>
          <w:numId w:val="13"/>
        </w:numPr>
        <w:ind w:left="709" w:hanging="709"/>
      </w:pPr>
      <w:r w:rsidRPr="0056515D">
        <w:rPr>
          <w:b/>
          <w:bCs/>
        </w:rPr>
        <w:t>Propuesta:</w:t>
      </w:r>
      <w:r w:rsidRPr="009B7139">
        <w:t xml:space="preserve"> Ejecutar un protocolo de gobernanza que asegure la integridad y consistencia de la información desde el punto de origen (*Data </w:t>
      </w:r>
      <w:proofErr w:type="spellStart"/>
      <w:r w:rsidRPr="009B7139">
        <w:t>Entry</w:t>
      </w:r>
      <w:proofErr w:type="spellEnd"/>
      <w:r w:rsidRPr="009B7139">
        <w:t>*).</w:t>
      </w:r>
    </w:p>
    <w:p w14:paraId="034380AF" w14:textId="57C22517" w:rsidR="009B7139" w:rsidRPr="0056515D" w:rsidRDefault="009B7139" w:rsidP="0056515D">
      <w:pPr>
        <w:pStyle w:val="Prrafodelista"/>
        <w:numPr>
          <w:ilvl w:val="0"/>
          <w:numId w:val="13"/>
        </w:numPr>
        <w:ind w:left="709" w:hanging="709"/>
        <w:rPr>
          <w:b/>
          <w:bCs/>
        </w:rPr>
      </w:pPr>
      <w:r w:rsidRPr="0056515D">
        <w:rPr>
          <w:b/>
          <w:bCs/>
        </w:rPr>
        <w:t>Alcance:</w:t>
      </w:r>
    </w:p>
    <w:p w14:paraId="4FAC5F6A" w14:textId="592CACDA" w:rsidR="009B7139" w:rsidRPr="009B7139" w:rsidRDefault="009B7139" w:rsidP="0056515D">
      <w:pPr>
        <w:pStyle w:val="Prrafodelista"/>
        <w:numPr>
          <w:ilvl w:val="0"/>
          <w:numId w:val="14"/>
        </w:numPr>
        <w:ind w:left="1418" w:hanging="720"/>
      </w:pPr>
      <w:r w:rsidRPr="0056515D">
        <w:rPr>
          <w:b/>
          <w:bCs/>
        </w:rPr>
        <w:t>Validación por Capas:</w:t>
      </w:r>
      <w:r w:rsidRPr="009B7139">
        <w:t xml:space="preserve"> Implementación de reglas de negocio en el software de captura para rechazar registros inconsistentes (ej. atendidos &gt; total o valores negativos).</w:t>
      </w:r>
    </w:p>
    <w:p w14:paraId="22D534F0" w14:textId="0235FF70" w:rsidR="009B7139" w:rsidRPr="009B7139" w:rsidRDefault="009B7139" w:rsidP="0056515D">
      <w:pPr>
        <w:pStyle w:val="Prrafodelista"/>
        <w:numPr>
          <w:ilvl w:val="0"/>
          <w:numId w:val="14"/>
        </w:numPr>
        <w:ind w:left="1418" w:hanging="720"/>
      </w:pPr>
      <w:r w:rsidRPr="0056515D">
        <w:rPr>
          <w:b/>
          <w:bCs/>
        </w:rPr>
        <w:t>Diccionario de Datos:</w:t>
      </w:r>
      <w:r w:rsidRPr="009B7139">
        <w:t xml:space="preserve"> Estandarización de metadatos y tipado de campos obligatorios para eliminar la dispersión observada en series históricas.</w:t>
      </w:r>
    </w:p>
    <w:p w14:paraId="685C93FB" w14:textId="1DD96424" w:rsidR="009B7139" w:rsidRPr="009B7139" w:rsidRDefault="009B7139" w:rsidP="0056515D">
      <w:pPr>
        <w:pStyle w:val="Prrafodelista"/>
        <w:numPr>
          <w:ilvl w:val="0"/>
          <w:numId w:val="14"/>
        </w:numPr>
        <w:ind w:left="1418" w:hanging="720"/>
      </w:pPr>
      <w:r w:rsidRPr="0056515D">
        <w:rPr>
          <w:b/>
          <w:bCs/>
        </w:rPr>
        <w:t>Auditoría de Sincronización:</w:t>
      </w:r>
      <w:r w:rsidRPr="009B7139">
        <w:t xml:space="preserve"> Procesos de conciliación programada entre registros físicos y la base de datos central.</w:t>
      </w:r>
    </w:p>
    <w:p w14:paraId="42A5F83F" w14:textId="61863BB7" w:rsidR="009B7139" w:rsidRPr="009B7139" w:rsidRDefault="009B7139" w:rsidP="0056515D">
      <w:pPr>
        <w:pStyle w:val="Prrafodelista"/>
        <w:numPr>
          <w:ilvl w:val="0"/>
          <w:numId w:val="15"/>
        </w:numPr>
      </w:pPr>
      <w:r w:rsidRPr="0056515D">
        <w:rPr>
          <w:b/>
          <w:bCs/>
        </w:rPr>
        <w:t>Valor Agregado:</w:t>
      </w:r>
      <w:r w:rsidRPr="009B7139">
        <w:t xml:space="preserve"> Garantiza que el 100% de la información sea apta para el análisis predictivo, eliminando los "puntos ciegos" y asegurando la escalabilidad del sistema de información frente al crecimiento demográfico.</w:t>
      </w:r>
    </w:p>
    <w:p w14:paraId="74317096" w14:textId="0306AC31" w:rsidR="009B7139" w:rsidRPr="009B7139" w:rsidRDefault="009B7139" w:rsidP="008829F1">
      <w:pPr>
        <w:pStyle w:val="Ttulo1"/>
      </w:pPr>
      <w:bookmarkStart w:id="39" w:name="_Toc225456418"/>
      <w:r w:rsidRPr="009B7139">
        <w:t>Conclusiones Generales</w:t>
      </w:r>
      <w:bookmarkEnd w:id="39"/>
    </w:p>
    <w:p w14:paraId="27B91352" w14:textId="77777777" w:rsidR="009B7139" w:rsidRPr="009B7139" w:rsidRDefault="009B7139" w:rsidP="009B7139">
      <w:r w:rsidRPr="009B7139">
        <w:t>El diagnóstico *data-</w:t>
      </w:r>
      <w:proofErr w:type="spellStart"/>
      <w:r w:rsidRPr="009B7139">
        <w:t>driven</w:t>
      </w:r>
      <w:proofErr w:type="spellEnd"/>
      <w:r w:rsidRPr="009B7139">
        <w:t>* sobre los registros de natalidad en Bolivia (2009-2015) constituye una base analítica sólida para identificar las fortalezas y vulnerabilidades críticas del sistema de información en salud y la atención materna en el país.</w:t>
      </w:r>
    </w:p>
    <w:p w14:paraId="29BC4E9E" w14:textId="50F34A90" w:rsidR="009B7139" w:rsidRPr="009B7139" w:rsidRDefault="009B7139" w:rsidP="008829F1">
      <w:pPr>
        <w:pStyle w:val="Ttulo2"/>
      </w:pPr>
      <w:bookmarkStart w:id="40" w:name="_Toc225456419"/>
      <w:r w:rsidRPr="009B7139">
        <w:t>Hallazgos Estratégicos</w:t>
      </w:r>
      <w:bookmarkEnd w:id="40"/>
    </w:p>
    <w:p w14:paraId="3820CBB5" w14:textId="2B44FA98" w:rsidR="009B7139" w:rsidRPr="009B7139" w:rsidRDefault="009B7139" w:rsidP="0056515D">
      <w:pPr>
        <w:pStyle w:val="Prrafodelista"/>
        <w:numPr>
          <w:ilvl w:val="0"/>
          <w:numId w:val="15"/>
        </w:numPr>
      </w:pPr>
      <w:r w:rsidRPr="0056515D">
        <w:rPr>
          <w:b/>
          <w:bCs/>
        </w:rPr>
        <w:t>Crecimiento de la Demanda:</w:t>
      </w:r>
      <w:r w:rsidRPr="009B7139">
        <w:t xml:space="preserve"> Se registró un incremento sostenido del 20.2% en la natalidad durante el periodo analizado, alcanzando un pico de 205,539 nacimientos en 2015, lo que presiona la capacidad instalada de los servicios neonatales.</w:t>
      </w:r>
    </w:p>
    <w:p w14:paraId="5D33B419" w14:textId="2DC40746" w:rsidR="009B7139" w:rsidRPr="009B7139" w:rsidRDefault="009B7139" w:rsidP="0056515D">
      <w:pPr>
        <w:pStyle w:val="Prrafodelista"/>
        <w:numPr>
          <w:ilvl w:val="0"/>
          <w:numId w:val="15"/>
        </w:numPr>
      </w:pPr>
      <w:r w:rsidRPr="0056515D">
        <w:rPr>
          <w:b/>
          <w:bCs/>
        </w:rPr>
        <w:t>Inconsistencias de Registro:</w:t>
      </w:r>
      <w:r w:rsidRPr="009B7139">
        <w:t xml:space="preserve"> Los periodos 2010 y 2011 actúan como "puntos ciegos" estadísticos, con coberturas reportadas inferiores al 2% y picos de </w:t>
      </w:r>
      <w:r w:rsidRPr="009B7139">
        <w:lastRenderedPageBreak/>
        <w:t>mortalidad fetal (&gt;44 por cada 1,000), confirmando fallas severas en la captura de datos en origen.</w:t>
      </w:r>
    </w:p>
    <w:p w14:paraId="2390F8A7" w14:textId="55E67A12" w:rsidR="009B7139" w:rsidRPr="009B7139" w:rsidRDefault="009B7139" w:rsidP="0056515D">
      <w:pPr>
        <w:pStyle w:val="Prrafodelista"/>
        <w:numPr>
          <w:ilvl w:val="0"/>
          <w:numId w:val="15"/>
        </w:numPr>
      </w:pPr>
      <w:r w:rsidRPr="0056515D">
        <w:rPr>
          <w:b/>
          <w:bCs/>
        </w:rPr>
        <w:t>Disparidad Geográfica Extrema:</w:t>
      </w:r>
      <w:r w:rsidRPr="009B7139">
        <w:t xml:space="preserve"> Los reportes de cobertura muestran brechas inverosímiles: desde un 5.9% en Santa Cruz hasta valores de </w:t>
      </w:r>
      <w:proofErr w:type="spellStart"/>
      <w:r w:rsidRPr="009B7139">
        <w:t>sobre-registro</w:t>
      </w:r>
      <w:proofErr w:type="spellEnd"/>
      <w:r w:rsidRPr="009B7139">
        <w:t xml:space="preserve"> en La Paz, sugiriendo una falta de estandarización en los criterios de reporte departamental.</w:t>
      </w:r>
    </w:p>
    <w:p w14:paraId="0B9FE2C8" w14:textId="7C4351A9" w:rsidR="009B7139" w:rsidRPr="009B7139" w:rsidRDefault="009B7139" w:rsidP="0056515D">
      <w:pPr>
        <w:pStyle w:val="Prrafodelista"/>
        <w:numPr>
          <w:ilvl w:val="0"/>
          <w:numId w:val="15"/>
        </w:numPr>
      </w:pPr>
      <w:r w:rsidRPr="0056515D">
        <w:rPr>
          <w:b/>
          <w:bCs/>
        </w:rPr>
        <w:t>Calidad vs. Cantidad:</w:t>
      </w:r>
      <w:r w:rsidRPr="009B7139">
        <w:t xml:space="preserve"> Los departamentos con mayor volumen de atención registrada (Potosí, La Paz y Pando) mantienen las tasas de mortalidad fetal más altas, superando el promedio nacional de 108.0. Esto confirma que el registro administrativo de atención no es un indicador de éxito clínico </w:t>
      </w:r>
      <w:r w:rsidRPr="0056515D">
        <w:rPr>
          <w:i/>
          <w:iCs/>
        </w:rPr>
        <w:t>per se</w:t>
      </w:r>
      <w:r w:rsidRPr="009B7139">
        <w:t>.</w:t>
      </w:r>
    </w:p>
    <w:p w14:paraId="1820B0A8" w14:textId="21A017CA" w:rsidR="009B7139" w:rsidRPr="009B7139" w:rsidRDefault="009B7139" w:rsidP="008829F1">
      <w:pPr>
        <w:pStyle w:val="Ttulo2"/>
      </w:pPr>
      <w:bookmarkStart w:id="41" w:name="_Toc225456420"/>
      <w:r w:rsidRPr="009B7139">
        <w:t>El Valor de la Analítica de Datos</w:t>
      </w:r>
      <w:bookmarkEnd w:id="41"/>
    </w:p>
    <w:p w14:paraId="3925CB56" w14:textId="77777777" w:rsidR="009B7139" w:rsidRPr="009B7139" w:rsidRDefault="009B7139" w:rsidP="009B7139">
      <w:r w:rsidRPr="009B7139">
        <w:t xml:space="preserve">La transición de datos crudos a </w:t>
      </w:r>
      <w:proofErr w:type="spellStart"/>
      <w:r w:rsidRPr="009B7139">
        <w:t>KPIs</w:t>
      </w:r>
      <w:proofErr w:type="spellEnd"/>
      <w:r w:rsidRPr="009B7139">
        <w:t xml:space="preserve"> estratégicos (PAPE, TMFR, IBC) ha permitido transformar registros administrativos en inteligencia sanitaria. Este enfoque supera la gestión basada en intuiciones, permitiendo:</w:t>
      </w:r>
    </w:p>
    <w:p w14:paraId="79F685D2" w14:textId="258724C7" w:rsidR="009B7139" w:rsidRPr="009B7139" w:rsidRDefault="009B7139" w:rsidP="0056515D">
      <w:pPr>
        <w:pStyle w:val="Prrafodelista"/>
        <w:numPr>
          <w:ilvl w:val="0"/>
          <w:numId w:val="9"/>
        </w:numPr>
        <w:ind w:left="709" w:hanging="709"/>
      </w:pPr>
      <w:r w:rsidRPr="009B7139">
        <w:t>Cuantificar brechas de cobertura con precisión matemática.</w:t>
      </w:r>
    </w:p>
    <w:p w14:paraId="0178B27E" w14:textId="6ADC298C" w:rsidR="009B7139" w:rsidRPr="009B7139" w:rsidRDefault="009B7139" w:rsidP="0056515D">
      <w:pPr>
        <w:pStyle w:val="Prrafodelista"/>
        <w:numPr>
          <w:ilvl w:val="0"/>
          <w:numId w:val="9"/>
        </w:numPr>
        <w:ind w:left="709" w:hanging="709"/>
      </w:pPr>
      <w:r w:rsidRPr="009B7139">
        <w:t>Identificar patrones de riesgo ocultos en grandes volúmenes de datos.</w:t>
      </w:r>
    </w:p>
    <w:p w14:paraId="0E644027" w14:textId="5B03FA4C" w:rsidR="009B7139" w:rsidRPr="009B7139" w:rsidRDefault="009B7139" w:rsidP="0056515D">
      <w:pPr>
        <w:pStyle w:val="Prrafodelista"/>
        <w:numPr>
          <w:ilvl w:val="0"/>
          <w:numId w:val="9"/>
        </w:numPr>
        <w:ind w:left="709" w:hanging="709"/>
      </w:pPr>
      <w:r w:rsidRPr="009B7139">
        <w:t>Priorizar la asignación de recursos basada en evidencia objetiva.</w:t>
      </w:r>
    </w:p>
    <w:p w14:paraId="41497850" w14:textId="10A34AD3" w:rsidR="009B7139" w:rsidRPr="009B7139" w:rsidRDefault="009B7139" w:rsidP="008829F1">
      <w:pPr>
        <w:pStyle w:val="Ttulo2"/>
      </w:pPr>
      <w:bookmarkStart w:id="42" w:name="_Toc225456421"/>
      <w:r w:rsidRPr="009B7139">
        <w:t>Impacto en la Gobernanza Sanitaria</w:t>
      </w:r>
      <w:bookmarkEnd w:id="42"/>
    </w:p>
    <w:p w14:paraId="3A997678" w14:textId="77777777" w:rsidR="009B7139" w:rsidRPr="009B7139" w:rsidRDefault="009B7139" w:rsidP="009B7139">
      <w:r w:rsidRPr="009B7139">
        <w:t>Los resultados de este proyecto trazan una hoja de ruta clara para la toma de decisiones:</w:t>
      </w:r>
    </w:p>
    <w:p w14:paraId="2C62B888" w14:textId="2F63216B" w:rsidR="009B7139" w:rsidRPr="009B7139" w:rsidRDefault="009B7139" w:rsidP="0056515D">
      <w:pPr>
        <w:pStyle w:val="Prrafodelista"/>
        <w:numPr>
          <w:ilvl w:val="0"/>
          <w:numId w:val="15"/>
        </w:numPr>
      </w:pPr>
      <w:r w:rsidRPr="0056515D">
        <w:rPr>
          <w:b/>
          <w:bCs/>
        </w:rPr>
        <w:t>Focalización Clínica:</w:t>
      </w:r>
      <w:r w:rsidRPr="009B7139">
        <w:t xml:space="preserve"> Intervención urgente en protocolos prenatales en el eje Potosí-La Paz-Pando.</w:t>
      </w:r>
    </w:p>
    <w:p w14:paraId="624DF233" w14:textId="63347793" w:rsidR="009B7139" w:rsidRPr="009B7139" w:rsidRDefault="009B7139" w:rsidP="0056515D">
      <w:pPr>
        <w:pStyle w:val="Prrafodelista"/>
        <w:numPr>
          <w:ilvl w:val="0"/>
          <w:numId w:val="15"/>
        </w:numPr>
      </w:pPr>
      <w:r w:rsidRPr="0056515D">
        <w:rPr>
          <w:b/>
          <w:bCs/>
        </w:rPr>
        <w:t>Fortalecimiento Institucional:</w:t>
      </w:r>
      <w:r w:rsidRPr="009B7139">
        <w:t xml:space="preserve"> Optimizar el registro y captación en Santa Cruz y Beni para eliminar el subregistro.</w:t>
      </w:r>
    </w:p>
    <w:p w14:paraId="63518297" w14:textId="01D76313" w:rsidR="009B7139" w:rsidRPr="009B7139" w:rsidRDefault="009B7139" w:rsidP="0056515D">
      <w:pPr>
        <w:pStyle w:val="Prrafodelista"/>
        <w:numPr>
          <w:ilvl w:val="0"/>
          <w:numId w:val="15"/>
        </w:numPr>
      </w:pPr>
      <w:r w:rsidRPr="0056515D">
        <w:rPr>
          <w:b/>
          <w:bCs/>
        </w:rPr>
        <w:t>Transformación Digital:</w:t>
      </w:r>
      <w:r w:rsidRPr="009B7139">
        <w:t xml:space="preserve"> Desplegar </w:t>
      </w:r>
      <w:proofErr w:type="spellStart"/>
      <w:r w:rsidRPr="009B7139">
        <w:t>dashboards</w:t>
      </w:r>
      <w:proofErr w:type="spellEnd"/>
      <w:r w:rsidRPr="009B7139">
        <w:t xml:space="preserve"> territoriales para el monitoreo de </w:t>
      </w:r>
      <w:proofErr w:type="spellStart"/>
      <w:r w:rsidRPr="009B7139">
        <w:t>KPIs</w:t>
      </w:r>
      <w:proofErr w:type="spellEnd"/>
      <w:r w:rsidRPr="009B7139">
        <w:t xml:space="preserve"> en tiempo real.</w:t>
      </w:r>
    </w:p>
    <w:p w14:paraId="490BC28E" w14:textId="4FB3E607" w:rsidR="009B7139" w:rsidRPr="009B7139" w:rsidRDefault="009B7139" w:rsidP="0056515D">
      <w:pPr>
        <w:pStyle w:val="Prrafodelista"/>
        <w:numPr>
          <w:ilvl w:val="0"/>
          <w:numId w:val="15"/>
        </w:numPr>
      </w:pPr>
      <w:r w:rsidRPr="0056515D">
        <w:rPr>
          <w:b/>
          <w:bCs/>
        </w:rPr>
        <w:t>Gobernanza de Datos:</w:t>
      </w:r>
      <w:r w:rsidRPr="009B7139">
        <w:t xml:space="preserve"> Establecer reglas de validación que aseguren la integridad del SNIS.</w:t>
      </w:r>
    </w:p>
    <w:p w14:paraId="1BC6CC71" w14:textId="341569C0" w:rsidR="009B7139" w:rsidRPr="009B7139" w:rsidRDefault="009B7139" w:rsidP="0056515D">
      <w:r w:rsidRPr="009B7139">
        <w:t>La disponibilidad de datos confiables no es un fin, sino el habilitador indispensable para diseñar políticas públicas equitativas y efectivas que garanticen la seguridad materno-neonatal en Bolivia.</w:t>
      </w:r>
    </w:p>
    <w:sectPr w:rsidR="009B7139" w:rsidRPr="009B7139" w:rsidSect="006B1EBD">
      <w:headerReference w:type="default" r:id="rId30"/>
      <w:pgSz w:w="12240" w:h="15840" w:code="1"/>
      <w:pgMar w:top="1440" w:right="1440" w:bottom="1440" w:left="1440" w:header="850" w:footer="85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BD9AB" w14:textId="77777777" w:rsidR="004E0EA6" w:rsidRDefault="004E0EA6" w:rsidP="006B1EBD">
      <w:pPr>
        <w:spacing w:after="0" w:line="240" w:lineRule="auto"/>
      </w:pPr>
      <w:r>
        <w:separator/>
      </w:r>
    </w:p>
  </w:endnote>
  <w:endnote w:type="continuationSeparator" w:id="0">
    <w:p w14:paraId="645AFDDA" w14:textId="77777777" w:rsidR="004E0EA6" w:rsidRDefault="004E0EA6" w:rsidP="006B1E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55056" w14:textId="77777777" w:rsidR="006B1EBD" w:rsidRDefault="006B1EB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FCD96" w14:textId="77777777" w:rsidR="006B1EBD" w:rsidRPr="00A14EFE" w:rsidRDefault="006B1EBD" w:rsidP="00367843">
    <w:pPr>
      <w:pStyle w:val="Piedepgina"/>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3E28A" w14:textId="77777777" w:rsidR="006B1EBD" w:rsidRPr="00A14EFE" w:rsidRDefault="006B1EBD" w:rsidP="00E3092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93ADB" w14:textId="77777777" w:rsidR="004E0EA6" w:rsidRDefault="004E0EA6" w:rsidP="006B1EBD">
      <w:pPr>
        <w:spacing w:after="0" w:line="240" w:lineRule="auto"/>
      </w:pPr>
      <w:r>
        <w:separator/>
      </w:r>
    </w:p>
  </w:footnote>
  <w:footnote w:type="continuationSeparator" w:id="0">
    <w:p w14:paraId="1CF7857C" w14:textId="77777777" w:rsidR="004E0EA6" w:rsidRDefault="004E0EA6" w:rsidP="006B1E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D47EE" w14:textId="15E72978" w:rsidR="006B1EBD" w:rsidRPr="00A14EFE" w:rsidRDefault="006B1EBD">
    <w:pPr>
      <w:pStyle w:val="Encabezado"/>
    </w:pPr>
    <w:r>
      <w:rPr>
        <w:noProof/>
      </w:rPr>
      <w:drawing>
        <wp:anchor distT="0" distB="0" distL="114300" distR="114300" simplePos="0" relativeHeight="251659264" behindDoc="1" locked="0" layoutInCell="0" allowOverlap="1" wp14:anchorId="4B5E06F2" wp14:editId="5874DA4A">
          <wp:simplePos x="0" y="0"/>
          <wp:positionH relativeFrom="margin">
            <wp:align>center</wp:align>
          </wp:positionH>
          <wp:positionV relativeFrom="margin">
            <wp:align>center</wp:align>
          </wp:positionV>
          <wp:extent cx="5612130" cy="5513070"/>
          <wp:effectExtent l="0" t="0" r="0" b="0"/>
          <wp:wrapNone/>
          <wp:docPr id="113496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612130" cy="551307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A6C0F" w14:textId="77777777" w:rsidR="006B1EBD" w:rsidRPr="00713C64" w:rsidRDefault="006B1EBD" w:rsidP="007F352A">
    <w:pPr>
      <w:pStyle w:val="Encabezado"/>
      <w:rPr>
        <w:lang w:val="es-E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7DA98" w14:textId="688E3B98" w:rsidR="006B1EBD" w:rsidRPr="00A14EFE" w:rsidRDefault="006B1EBD">
    <w:pPr>
      <w:pStyle w:val="Encabezado"/>
    </w:pPr>
    <w:r>
      <w:rPr>
        <w:noProof/>
      </w:rPr>
      <w:drawing>
        <wp:anchor distT="0" distB="0" distL="114300" distR="114300" simplePos="0" relativeHeight="251659264" behindDoc="1" locked="0" layoutInCell="0" allowOverlap="1" wp14:anchorId="332E3945" wp14:editId="612BCE17">
          <wp:simplePos x="0" y="0"/>
          <wp:positionH relativeFrom="margin">
            <wp:align>center</wp:align>
          </wp:positionH>
          <wp:positionV relativeFrom="margin">
            <wp:align>center</wp:align>
          </wp:positionV>
          <wp:extent cx="5612130" cy="5513070"/>
          <wp:effectExtent l="0" t="0" r="0" b="0"/>
          <wp:wrapNone/>
          <wp:docPr id="68007609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612130" cy="551307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69513" w14:textId="77777777" w:rsidR="006B1EBD" w:rsidRDefault="006B1EBD">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3187737"/>
      <w:docPartObj>
        <w:docPartGallery w:val="Page Numbers (Top of Page)"/>
        <w:docPartUnique/>
      </w:docPartObj>
    </w:sdtPr>
    <w:sdtContent>
      <w:p w14:paraId="229F80CD" w14:textId="26CD60FA" w:rsidR="006B1EBD" w:rsidRDefault="006B1EBD" w:rsidP="006B1EBD">
        <w:pPr>
          <w:pStyle w:val="Encabezado"/>
          <w:jc w:val="right"/>
        </w:pPr>
        <w:r>
          <w:fldChar w:fldCharType="begin"/>
        </w:r>
        <w:r>
          <w:instrText>PAGE   \* MERGEFORMAT</w:instrText>
        </w:r>
        <w:r>
          <w:fldChar w:fldCharType="separate"/>
        </w:r>
        <w:r>
          <w:rPr>
            <w:lang w:val="es-ES"/>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2F95"/>
    <w:multiLevelType w:val="hybridMultilevel"/>
    <w:tmpl w:val="6F64C9C4"/>
    <w:lvl w:ilvl="0" w:tplc="776A7D46">
      <w:start w:val="1"/>
      <w:numFmt w:val="bullet"/>
      <w:lvlText w:val=""/>
      <w:lvlJc w:val="left"/>
      <w:pPr>
        <w:ind w:left="720" w:hanging="360"/>
      </w:pPr>
      <w:rPr>
        <w:rFonts w:ascii="Symbol" w:eastAsiaTheme="minorHAnsi" w:hAnsi="Symbol" w:cstheme="minorBidi"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0C512EAE"/>
    <w:multiLevelType w:val="hybridMultilevel"/>
    <w:tmpl w:val="0B46F6AE"/>
    <w:lvl w:ilvl="0" w:tplc="0C0A0003">
      <w:start w:val="1"/>
      <w:numFmt w:val="bullet"/>
      <w:lvlText w:val="o"/>
      <w:lvlJc w:val="left"/>
      <w:pPr>
        <w:ind w:left="720" w:hanging="360"/>
      </w:pPr>
      <w:rPr>
        <w:rFonts w:ascii="Courier New" w:hAnsi="Courier New" w:cs="Courier New"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15:restartNumberingAfterBreak="0">
    <w:nsid w:val="0E807383"/>
    <w:multiLevelType w:val="hybridMultilevel"/>
    <w:tmpl w:val="52EEC66E"/>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3" w15:restartNumberingAfterBreak="0">
    <w:nsid w:val="10BE08E7"/>
    <w:multiLevelType w:val="hybridMultilevel"/>
    <w:tmpl w:val="833ABE3E"/>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start w:val="1"/>
      <w:numFmt w:val="bullet"/>
      <w:lvlText w:val=""/>
      <w:lvlJc w:val="left"/>
      <w:pPr>
        <w:ind w:left="2160" w:hanging="360"/>
      </w:pPr>
      <w:rPr>
        <w:rFonts w:ascii="Wingdings" w:hAnsi="Wingdings" w:hint="default"/>
      </w:rPr>
    </w:lvl>
    <w:lvl w:ilvl="3" w:tplc="400A0001">
      <w:start w:val="1"/>
      <w:numFmt w:val="bullet"/>
      <w:lvlText w:val=""/>
      <w:lvlJc w:val="left"/>
      <w:pPr>
        <w:ind w:left="2880" w:hanging="360"/>
      </w:pPr>
      <w:rPr>
        <w:rFonts w:ascii="Symbol" w:hAnsi="Symbol" w:hint="default"/>
      </w:rPr>
    </w:lvl>
    <w:lvl w:ilvl="4" w:tplc="400A0003">
      <w:start w:val="1"/>
      <w:numFmt w:val="bullet"/>
      <w:lvlText w:val="o"/>
      <w:lvlJc w:val="left"/>
      <w:pPr>
        <w:ind w:left="3600" w:hanging="360"/>
      </w:pPr>
      <w:rPr>
        <w:rFonts w:ascii="Courier New" w:hAnsi="Courier New" w:cs="Courier New" w:hint="default"/>
      </w:rPr>
    </w:lvl>
    <w:lvl w:ilvl="5" w:tplc="400A0005">
      <w:start w:val="1"/>
      <w:numFmt w:val="bullet"/>
      <w:lvlText w:val=""/>
      <w:lvlJc w:val="left"/>
      <w:pPr>
        <w:ind w:left="4320" w:hanging="360"/>
      </w:pPr>
      <w:rPr>
        <w:rFonts w:ascii="Wingdings" w:hAnsi="Wingdings" w:hint="default"/>
      </w:rPr>
    </w:lvl>
    <w:lvl w:ilvl="6" w:tplc="400A0001">
      <w:start w:val="1"/>
      <w:numFmt w:val="bullet"/>
      <w:lvlText w:val=""/>
      <w:lvlJc w:val="left"/>
      <w:pPr>
        <w:ind w:left="5040" w:hanging="360"/>
      </w:pPr>
      <w:rPr>
        <w:rFonts w:ascii="Symbol" w:hAnsi="Symbol" w:hint="default"/>
      </w:rPr>
    </w:lvl>
    <w:lvl w:ilvl="7" w:tplc="400A0003">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15:restartNumberingAfterBreak="0">
    <w:nsid w:val="12770EF3"/>
    <w:multiLevelType w:val="hybridMultilevel"/>
    <w:tmpl w:val="4336C852"/>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5" w15:restartNumberingAfterBreak="0">
    <w:nsid w:val="1A113518"/>
    <w:multiLevelType w:val="hybridMultilevel"/>
    <w:tmpl w:val="36D4B5C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 w15:restartNumberingAfterBreak="0">
    <w:nsid w:val="1A305E3A"/>
    <w:multiLevelType w:val="hybridMultilevel"/>
    <w:tmpl w:val="B6AA1824"/>
    <w:lvl w:ilvl="0" w:tplc="765072E2">
      <w:start w:val="3"/>
      <w:numFmt w:val="bullet"/>
      <w:lvlText w:val="-"/>
      <w:lvlJc w:val="left"/>
      <w:pPr>
        <w:ind w:left="360" w:hanging="360"/>
      </w:pPr>
      <w:rPr>
        <w:rFonts w:ascii="Arial" w:eastAsiaTheme="minorHAnsi" w:hAnsi="Arial" w:cs="Aria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7" w15:restartNumberingAfterBreak="0">
    <w:nsid w:val="20180058"/>
    <w:multiLevelType w:val="hybridMultilevel"/>
    <w:tmpl w:val="DF32217C"/>
    <w:lvl w:ilvl="0" w:tplc="400A0001">
      <w:start w:val="1"/>
      <w:numFmt w:val="bullet"/>
      <w:lvlText w:val=""/>
      <w:lvlJc w:val="left"/>
      <w:pPr>
        <w:ind w:left="360" w:hanging="360"/>
      </w:pPr>
      <w:rPr>
        <w:rFonts w:ascii="Symbol" w:hAnsi="Symbol" w:hint="default"/>
      </w:rPr>
    </w:lvl>
    <w:lvl w:ilvl="1" w:tplc="400A0003">
      <w:start w:val="1"/>
      <w:numFmt w:val="bullet"/>
      <w:lvlText w:val="o"/>
      <w:lvlJc w:val="left"/>
      <w:pPr>
        <w:ind w:left="1080" w:hanging="360"/>
      </w:pPr>
      <w:rPr>
        <w:rFonts w:ascii="Courier New" w:hAnsi="Courier New" w:cs="Courier New" w:hint="default"/>
      </w:rPr>
    </w:lvl>
    <w:lvl w:ilvl="2" w:tplc="400A0005">
      <w:start w:val="1"/>
      <w:numFmt w:val="bullet"/>
      <w:lvlText w:val=""/>
      <w:lvlJc w:val="left"/>
      <w:pPr>
        <w:ind w:left="1800" w:hanging="360"/>
      </w:pPr>
      <w:rPr>
        <w:rFonts w:ascii="Wingdings" w:hAnsi="Wingdings" w:hint="default"/>
      </w:rPr>
    </w:lvl>
    <w:lvl w:ilvl="3" w:tplc="400A0001">
      <w:start w:val="1"/>
      <w:numFmt w:val="bullet"/>
      <w:lvlText w:val=""/>
      <w:lvlJc w:val="left"/>
      <w:pPr>
        <w:ind w:left="2520" w:hanging="360"/>
      </w:pPr>
      <w:rPr>
        <w:rFonts w:ascii="Symbol" w:hAnsi="Symbol" w:hint="default"/>
      </w:rPr>
    </w:lvl>
    <w:lvl w:ilvl="4" w:tplc="400A0003">
      <w:start w:val="1"/>
      <w:numFmt w:val="bullet"/>
      <w:lvlText w:val="o"/>
      <w:lvlJc w:val="left"/>
      <w:pPr>
        <w:ind w:left="3240" w:hanging="360"/>
      </w:pPr>
      <w:rPr>
        <w:rFonts w:ascii="Courier New" w:hAnsi="Courier New" w:cs="Courier New" w:hint="default"/>
      </w:rPr>
    </w:lvl>
    <w:lvl w:ilvl="5" w:tplc="400A0005">
      <w:start w:val="1"/>
      <w:numFmt w:val="bullet"/>
      <w:lvlText w:val=""/>
      <w:lvlJc w:val="left"/>
      <w:pPr>
        <w:ind w:left="3960" w:hanging="360"/>
      </w:pPr>
      <w:rPr>
        <w:rFonts w:ascii="Wingdings" w:hAnsi="Wingdings" w:hint="default"/>
      </w:rPr>
    </w:lvl>
    <w:lvl w:ilvl="6" w:tplc="400A000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8" w15:restartNumberingAfterBreak="0">
    <w:nsid w:val="21590901"/>
    <w:multiLevelType w:val="hybridMultilevel"/>
    <w:tmpl w:val="A89849D0"/>
    <w:lvl w:ilvl="0" w:tplc="4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37F66D8"/>
    <w:multiLevelType w:val="hybridMultilevel"/>
    <w:tmpl w:val="C0BA286A"/>
    <w:lvl w:ilvl="0" w:tplc="400A0001">
      <w:start w:val="1"/>
      <w:numFmt w:val="bullet"/>
      <w:lvlText w:val=""/>
      <w:lvlJc w:val="left"/>
      <w:pPr>
        <w:ind w:left="360" w:hanging="360"/>
      </w:pPr>
      <w:rPr>
        <w:rFonts w:ascii="Symbol" w:hAnsi="Symbol" w:hint="default"/>
      </w:rPr>
    </w:lvl>
    <w:lvl w:ilvl="1" w:tplc="400A0003">
      <w:start w:val="1"/>
      <w:numFmt w:val="bullet"/>
      <w:lvlText w:val="o"/>
      <w:lvlJc w:val="left"/>
      <w:pPr>
        <w:ind w:left="1080" w:hanging="360"/>
      </w:pPr>
      <w:rPr>
        <w:rFonts w:ascii="Courier New" w:hAnsi="Courier New" w:cs="Courier New" w:hint="default"/>
      </w:rPr>
    </w:lvl>
    <w:lvl w:ilvl="2" w:tplc="400A0005">
      <w:start w:val="1"/>
      <w:numFmt w:val="bullet"/>
      <w:lvlText w:val=""/>
      <w:lvlJc w:val="left"/>
      <w:pPr>
        <w:ind w:left="1800" w:hanging="360"/>
      </w:pPr>
      <w:rPr>
        <w:rFonts w:ascii="Wingdings" w:hAnsi="Wingdings" w:hint="default"/>
      </w:rPr>
    </w:lvl>
    <w:lvl w:ilvl="3" w:tplc="400A0001">
      <w:start w:val="1"/>
      <w:numFmt w:val="bullet"/>
      <w:lvlText w:val=""/>
      <w:lvlJc w:val="left"/>
      <w:pPr>
        <w:ind w:left="2520" w:hanging="360"/>
      </w:pPr>
      <w:rPr>
        <w:rFonts w:ascii="Symbol" w:hAnsi="Symbol" w:hint="default"/>
      </w:rPr>
    </w:lvl>
    <w:lvl w:ilvl="4" w:tplc="400A0003">
      <w:start w:val="1"/>
      <w:numFmt w:val="bullet"/>
      <w:lvlText w:val="o"/>
      <w:lvlJc w:val="left"/>
      <w:pPr>
        <w:ind w:left="3240" w:hanging="360"/>
      </w:pPr>
      <w:rPr>
        <w:rFonts w:ascii="Courier New" w:hAnsi="Courier New" w:cs="Courier New" w:hint="default"/>
      </w:rPr>
    </w:lvl>
    <w:lvl w:ilvl="5" w:tplc="400A0005">
      <w:start w:val="1"/>
      <w:numFmt w:val="bullet"/>
      <w:lvlText w:val=""/>
      <w:lvlJc w:val="left"/>
      <w:pPr>
        <w:ind w:left="3960" w:hanging="360"/>
      </w:pPr>
      <w:rPr>
        <w:rFonts w:ascii="Wingdings" w:hAnsi="Wingdings" w:hint="default"/>
      </w:rPr>
    </w:lvl>
    <w:lvl w:ilvl="6" w:tplc="400A000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0" w15:restartNumberingAfterBreak="0">
    <w:nsid w:val="289643D5"/>
    <w:multiLevelType w:val="hybridMultilevel"/>
    <w:tmpl w:val="8D9E6DF4"/>
    <w:lvl w:ilvl="0" w:tplc="40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2DA55CEE"/>
    <w:multiLevelType w:val="hybridMultilevel"/>
    <w:tmpl w:val="E4D2047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15:restartNumberingAfterBreak="0">
    <w:nsid w:val="371B3807"/>
    <w:multiLevelType w:val="multilevel"/>
    <w:tmpl w:val="1B3C47F8"/>
    <w:lvl w:ilvl="0">
      <w:start w:val="1"/>
      <w:numFmt w:val="decimal"/>
      <w:pStyle w:val="Ttulo1"/>
      <w:lvlText w:val="%1."/>
      <w:lvlJc w:val="left"/>
      <w:pPr>
        <w:tabs>
          <w:tab w:val="num" w:pos="720"/>
        </w:tabs>
        <w:ind w:left="0" w:firstLine="0"/>
      </w:pPr>
      <w:rPr>
        <w:rFonts w:hint="default"/>
      </w:rPr>
    </w:lvl>
    <w:lvl w:ilvl="1">
      <w:start w:val="1"/>
      <w:numFmt w:val="decimal"/>
      <w:pStyle w:val="Ttulo2"/>
      <w:lvlText w:val="%1.%2."/>
      <w:lvlJc w:val="left"/>
      <w:pPr>
        <w:tabs>
          <w:tab w:val="num" w:pos="720"/>
        </w:tabs>
        <w:ind w:left="0" w:firstLine="0"/>
      </w:pPr>
      <w:rPr>
        <w:rFonts w:hint="default"/>
      </w:rPr>
    </w:lvl>
    <w:lvl w:ilvl="2">
      <w:start w:val="1"/>
      <w:numFmt w:val="decimal"/>
      <w:pStyle w:val="Ttulo3"/>
      <w:lvlText w:val="%1.%2.%3."/>
      <w:lvlJc w:val="left"/>
      <w:pPr>
        <w:tabs>
          <w:tab w:val="num" w:pos="720"/>
        </w:tabs>
        <w:ind w:left="0" w:firstLine="0"/>
      </w:pPr>
      <w:rPr>
        <w:rFonts w:hint="default"/>
      </w:rPr>
    </w:lvl>
    <w:lvl w:ilvl="3">
      <w:start w:val="1"/>
      <w:numFmt w:val="decimal"/>
      <w:pStyle w:val="Ttulo4"/>
      <w:lvlText w:val="%1.%2.%3.%4."/>
      <w:lvlJc w:val="left"/>
      <w:pPr>
        <w:tabs>
          <w:tab w:val="num" w:pos="720"/>
        </w:tabs>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39744543"/>
    <w:multiLevelType w:val="hybridMultilevel"/>
    <w:tmpl w:val="C62612C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4" w15:restartNumberingAfterBreak="0">
    <w:nsid w:val="3D937C18"/>
    <w:multiLevelType w:val="hybridMultilevel"/>
    <w:tmpl w:val="F8DEF5B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5" w15:restartNumberingAfterBreak="0">
    <w:nsid w:val="3E6D19D4"/>
    <w:multiLevelType w:val="hybridMultilevel"/>
    <w:tmpl w:val="C0BA286A"/>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48D96304"/>
    <w:multiLevelType w:val="hybridMultilevel"/>
    <w:tmpl w:val="7FD6A894"/>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7" w15:restartNumberingAfterBreak="0">
    <w:nsid w:val="4AD21978"/>
    <w:multiLevelType w:val="hybridMultilevel"/>
    <w:tmpl w:val="E80A8662"/>
    <w:lvl w:ilvl="0" w:tplc="0C0A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60C6167"/>
    <w:multiLevelType w:val="hybridMultilevel"/>
    <w:tmpl w:val="C0BA286A"/>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57C01F66"/>
    <w:multiLevelType w:val="multilevel"/>
    <w:tmpl w:val="885CB8CA"/>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7DA13FC"/>
    <w:multiLevelType w:val="hybridMultilevel"/>
    <w:tmpl w:val="C0BA286A"/>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661C7A8D"/>
    <w:multiLevelType w:val="hybridMultilevel"/>
    <w:tmpl w:val="7696F68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2" w15:restartNumberingAfterBreak="0">
    <w:nsid w:val="6C1667EB"/>
    <w:multiLevelType w:val="hybridMultilevel"/>
    <w:tmpl w:val="76F4CC0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3" w15:restartNumberingAfterBreak="0">
    <w:nsid w:val="76B95F76"/>
    <w:multiLevelType w:val="hybridMultilevel"/>
    <w:tmpl w:val="D980A9D8"/>
    <w:lvl w:ilvl="0" w:tplc="FFFFFFFF">
      <w:start w:val="1"/>
      <w:numFmt w:val="bullet"/>
      <w:lvlText w:val=""/>
      <w:lvlJc w:val="left"/>
      <w:pPr>
        <w:ind w:left="36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4" w15:restartNumberingAfterBreak="0">
    <w:nsid w:val="76D06E5D"/>
    <w:multiLevelType w:val="hybridMultilevel"/>
    <w:tmpl w:val="57F8485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5" w15:restartNumberingAfterBreak="0">
    <w:nsid w:val="795457A5"/>
    <w:multiLevelType w:val="hybridMultilevel"/>
    <w:tmpl w:val="37340ED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16cid:durableId="272399976">
    <w:abstractNumId w:val="12"/>
  </w:num>
  <w:num w:numId="2" w16cid:durableId="857738431">
    <w:abstractNumId w:val="16"/>
  </w:num>
  <w:num w:numId="3" w16cid:durableId="4602715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14847133">
    <w:abstractNumId w:val="19"/>
  </w:num>
  <w:num w:numId="5" w16cid:durableId="1061711440">
    <w:abstractNumId w:val="14"/>
  </w:num>
  <w:num w:numId="6" w16cid:durableId="2021926995">
    <w:abstractNumId w:val="0"/>
  </w:num>
  <w:num w:numId="7" w16cid:durableId="383482335">
    <w:abstractNumId w:val="9"/>
  </w:num>
  <w:num w:numId="8" w16cid:durableId="707416937">
    <w:abstractNumId w:val="5"/>
  </w:num>
  <w:num w:numId="9" w16cid:durableId="166748680">
    <w:abstractNumId w:val="7"/>
  </w:num>
  <w:num w:numId="10" w16cid:durableId="1853763503">
    <w:abstractNumId w:val="24"/>
  </w:num>
  <w:num w:numId="11" w16cid:durableId="1315257644">
    <w:abstractNumId w:val="3"/>
  </w:num>
  <w:num w:numId="12" w16cid:durableId="1494419339">
    <w:abstractNumId w:val="4"/>
  </w:num>
  <w:num w:numId="13" w16cid:durableId="1757365299">
    <w:abstractNumId w:val="2"/>
  </w:num>
  <w:num w:numId="14" w16cid:durableId="1287159645">
    <w:abstractNumId w:val="17"/>
  </w:num>
  <w:num w:numId="15" w16cid:durableId="1202858563">
    <w:abstractNumId w:val="1"/>
  </w:num>
  <w:num w:numId="16" w16cid:durableId="182406804">
    <w:abstractNumId w:val="8"/>
  </w:num>
  <w:num w:numId="17" w16cid:durableId="175967586">
    <w:abstractNumId w:val="11"/>
  </w:num>
  <w:num w:numId="18" w16cid:durableId="86587225">
    <w:abstractNumId w:val="18"/>
  </w:num>
  <w:num w:numId="19" w16cid:durableId="2096395232">
    <w:abstractNumId w:val="15"/>
  </w:num>
  <w:num w:numId="20" w16cid:durableId="1410350781">
    <w:abstractNumId w:val="20"/>
  </w:num>
  <w:num w:numId="21" w16cid:durableId="701398787">
    <w:abstractNumId w:val="25"/>
  </w:num>
  <w:num w:numId="22" w16cid:durableId="663053786">
    <w:abstractNumId w:val="6"/>
  </w:num>
  <w:num w:numId="23" w16cid:durableId="57673492">
    <w:abstractNumId w:val="10"/>
  </w:num>
  <w:num w:numId="24" w16cid:durableId="1619482265">
    <w:abstractNumId w:val="22"/>
  </w:num>
  <w:num w:numId="25" w16cid:durableId="298536186">
    <w:abstractNumId w:val="21"/>
  </w:num>
  <w:num w:numId="26" w16cid:durableId="1741059097">
    <w:abstractNumId w:val="13"/>
  </w:num>
  <w:num w:numId="27" w16cid:durableId="17507934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139"/>
    <w:rsid w:val="000A4115"/>
    <w:rsid w:val="000C54BC"/>
    <w:rsid w:val="001A3129"/>
    <w:rsid w:val="00232B90"/>
    <w:rsid w:val="00496C4E"/>
    <w:rsid w:val="004D24B4"/>
    <w:rsid w:val="004E0EA6"/>
    <w:rsid w:val="0056515D"/>
    <w:rsid w:val="005C7F3B"/>
    <w:rsid w:val="00682C52"/>
    <w:rsid w:val="006A0785"/>
    <w:rsid w:val="006B1EBD"/>
    <w:rsid w:val="006D17C4"/>
    <w:rsid w:val="007F23F2"/>
    <w:rsid w:val="008829F1"/>
    <w:rsid w:val="00911A92"/>
    <w:rsid w:val="009B7139"/>
    <w:rsid w:val="009C44D3"/>
    <w:rsid w:val="00A47691"/>
    <w:rsid w:val="00A8199B"/>
    <w:rsid w:val="00B945D8"/>
    <w:rsid w:val="00BD3DE0"/>
    <w:rsid w:val="00BF50A4"/>
    <w:rsid w:val="00C05BA1"/>
    <w:rsid w:val="00CE5609"/>
    <w:rsid w:val="00D92FEE"/>
    <w:rsid w:val="00DD446A"/>
    <w:rsid w:val="00DE504A"/>
    <w:rsid w:val="00F349D6"/>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662C58"/>
  <w15:chartTrackingRefBased/>
  <w15:docId w15:val="{01661EA0-7484-4147-BA8F-46DFBAC0D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29F1"/>
    <w:pPr>
      <w:jc w:val="both"/>
    </w:pPr>
    <w:rPr>
      <w:rFonts w:ascii="Arial" w:hAnsi="Arial"/>
      <w:sz w:val="24"/>
    </w:rPr>
  </w:style>
  <w:style w:type="paragraph" w:styleId="Ttulo1">
    <w:name w:val="heading 1"/>
    <w:basedOn w:val="Normal"/>
    <w:next w:val="Normal"/>
    <w:link w:val="Ttulo1Car"/>
    <w:uiPriority w:val="9"/>
    <w:qFormat/>
    <w:rsid w:val="009B7139"/>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B7139"/>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B7139"/>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B7139"/>
    <w:pPr>
      <w:keepNext/>
      <w:keepLines/>
      <w:numPr>
        <w:ilvl w:val="3"/>
        <w:numId w:val="1"/>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B713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B713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B713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B713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B713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clara">
    <w:name w:val="Grid Table Light"/>
    <w:aliases w:val="Tabla Univalle"/>
    <w:basedOn w:val="Tablanormal"/>
    <w:uiPriority w:val="40"/>
    <w:rsid w:val="00BD3DE0"/>
    <w:pPr>
      <w:spacing w:after="0" w:line="240" w:lineRule="auto"/>
    </w:pPr>
    <w:rPr>
      <w:rFonts w:eastAsiaTheme="minorEastAsia"/>
      <w:sz w:val="24"/>
      <w:lang w:eastAsia="es-B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color w:val="FFFFFF" w:themeColor="background1"/>
      </w:rPr>
      <w:tblPr/>
      <w:tcPr>
        <w:shd w:val="clear" w:color="auto" w:fill="860842"/>
        <w:vAlign w:val="center"/>
      </w:tcPr>
    </w:tblStylePr>
  </w:style>
  <w:style w:type="character" w:customStyle="1" w:styleId="Ttulo1Car">
    <w:name w:val="Título 1 Car"/>
    <w:basedOn w:val="Fuentedeprrafopredeter"/>
    <w:link w:val="Ttulo1"/>
    <w:uiPriority w:val="9"/>
    <w:rsid w:val="009B713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B713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B713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B713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B713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B713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B713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B713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B7139"/>
    <w:rPr>
      <w:rFonts w:eastAsiaTheme="majorEastAsia" w:cstheme="majorBidi"/>
      <w:color w:val="272727" w:themeColor="text1" w:themeTint="D8"/>
    </w:rPr>
  </w:style>
  <w:style w:type="paragraph" w:styleId="Ttulo">
    <w:name w:val="Title"/>
    <w:basedOn w:val="Normal"/>
    <w:next w:val="Normal"/>
    <w:link w:val="TtuloCar"/>
    <w:uiPriority w:val="10"/>
    <w:qFormat/>
    <w:rsid w:val="009B71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B713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B713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B713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B7139"/>
    <w:pPr>
      <w:spacing w:before="160"/>
      <w:jc w:val="center"/>
    </w:pPr>
    <w:rPr>
      <w:i/>
      <w:iCs/>
      <w:color w:val="404040" w:themeColor="text1" w:themeTint="BF"/>
    </w:rPr>
  </w:style>
  <w:style w:type="character" w:customStyle="1" w:styleId="CitaCar">
    <w:name w:val="Cita Car"/>
    <w:basedOn w:val="Fuentedeprrafopredeter"/>
    <w:link w:val="Cita"/>
    <w:uiPriority w:val="29"/>
    <w:rsid w:val="009B7139"/>
    <w:rPr>
      <w:i/>
      <w:iCs/>
      <w:color w:val="404040" w:themeColor="text1" w:themeTint="BF"/>
    </w:rPr>
  </w:style>
  <w:style w:type="paragraph" w:styleId="Prrafodelista">
    <w:name w:val="List Paragraph"/>
    <w:basedOn w:val="Normal"/>
    <w:uiPriority w:val="34"/>
    <w:qFormat/>
    <w:rsid w:val="009B7139"/>
    <w:pPr>
      <w:ind w:left="720"/>
      <w:contextualSpacing/>
    </w:pPr>
  </w:style>
  <w:style w:type="character" w:styleId="nfasisintenso">
    <w:name w:val="Intense Emphasis"/>
    <w:basedOn w:val="Fuentedeprrafopredeter"/>
    <w:uiPriority w:val="21"/>
    <w:qFormat/>
    <w:rsid w:val="009B7139"/>
    <w:rPr>
      <w:i/>
      <w:iCs/>
      <w:color w:val="0F4761" w:themeColor="accent1" w:themeShade="BF"/>
    </w:rPr>
  </w:style>
  <w:style w:type="paragraph" w:styleId="Citadestacada">
    <w:name w:val="Intense Quote"/>
    <w:basedOn w:val="Normal"/>
    <w:next w:val="Normal"/>
    <w:link w:val="CitadestacadaCar"/>
    <w:uiPriority w:val="30"/>
    <w:qFormat/>
    <w:rsid w:val="009B71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B7139"/>
    <w:rPr>
      <w:i/>
      <w:iCs/>
      <w:color w:val="0F4761" w:themeColor="accent1" w:themeShade="BF"/>
    </w:rPr>
  </w:style>
  <w:style w:type="character" w:styleId="Referenciaintensa">
    <w:name w:val="Intense Reference"/>
    <w:basedOn w:val="Fuentedeprrafopredeter"/>
    <w:uiPriority w:val="32"/>
    <w:qFormat/>
    <w:rsid w:val="009B7139"/>
    <w:rPr>
      <w:b/>
      <w:bCs/>
      <w:smallCaps/>
      <w:color w:val="0F4761" w:themeColor="accent1" w:themeShade="BF"/>
      <w:spacing w:val="5"/>
    </w:rPr>
  </w:style>
  <w:style w:type="paragraph" w:styleId="Encabezado">
    <w:name w:val="header"/>
    <w:basedOn w:val="Normal"/>
    <w:link w:val="EncabezadoCar"/>
    <w:uiPriority w:val="99"/>
    <w:unhideWhenUsed/>
    <w:rsid w:val="006B1EB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B1EBD"/>
    <w:rPr>
      <w:rFonts w:ascii="Arial" w:hAnsi="Arial"/>
      <w:sz w:val="24"/>
    </w:rPr>
  </w:style>
  <w:style w:type="paragraph" w:styleId="Piedepgina">
    <w:name w:val="footer"/>
    <w:basedOn w:val="Normal"/>
    <w:link w:val="PiedepginaCar"/>
    <w:uiPriority w:val="99"/>
    <w:unhideWhenUsed/>
    <w:rsid w:val="006B1EB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B1EBD"/>
    <w:rPr>
      <w:rFonts w:ascii="Arial" w:hAnsi="Arial"/>
      <w:sz w:val="24"/>
    </w:rPr>
  </w:style>
  <w:style w:type="paragraph" w:styleId="TtuloTDC">
    <w:name w:val="TOC Heading"/>
    <w:basedOn w:val="Ttulo1"/>
    <w:next w:val="Normal"/>
    <w:uiPriority w:val="39"/>
    <w:unhideWhenUsed/>
    <w:qFormat/>
    <w:rsid w:val="006B1EBD"/>
    <w:pPr>
      <w:numPr>
        <w:numId w:val="0"/>
      </w:numPr>
      <w:spacing w:before="240" w:after="0"/>
      <w:jc w:val="left"/>
      <w:outlineLvl w:val="9"/>
    </w:pPr>
    <w:rPr>
      <w:kern w:val="0"/>
      <w:sz w:val="32"/>
      <w:szCs w:val="32"/>
      <w:lang w:eastAsia="es-BO"/>
      <w14:ligatures w14:val="none"/>
    </w:rPr>
  </w:style>
  <w:style w:type="paragraph" w:styleId="TDC1">
    <w:name w:val="toc 1"/>
    <w:basedOn w:val="Normal"/>
    <w:next w:val="Normal"/>
    <w:autoRedefine/>
    <w:uiPriority w:val="39"/>
    <w:unhideWhenUsed/>
    <w:rsid w:val="006B1EBD"/>
    <w:pPr>
      <w:spacing w:after="100"/>
    </w:pPr>
  </w:style>
  <w:style w:type="paragraph" w:styleId="TDC2">
    <w:name w:val="toc 2"/>
    <w:basedOn w:val="Normal"/>
    <w:next w:val="Normal"/>
    <w:autoRedefine/>
    <w:uiPriority w:val="39"/>
    <w:unhideWhenUsed/>
    <w:rsid w:val="006B1EBD"/>
    <w:pPr>
      <w:spacing w:after="100"/>
      <w:ind w:left="240"/>
    </w:pPr>
  </w:style>
  <w:style w:type="paragraph" w:styleId="TDC3">
    <w:name w:val="toc 3"/>
    <w:basedOn w:val="Normal"/>
    <w:next w:val="Normal"/>
    <w:autoRedefine/>
    <w:uiPriority w:val="39"/>
    <w:unhideWhenUsed/>
    <w:rsid w:val="006B1EBD"/>
    <w:pPr>
      <w:spacing w:after="100"/>
      <w:ind w:left="480"/>
    </w:pPr>
  </w:style>
  <w:style w:type="character" w:styleId="Hipervnculo">
    <w:name w:val="Hyperlink"/>
    <w:basedOn w:val="Fuentedeprrafopredeter"/>
    <w:uiPriority w:val="99"/>
    <w:unhideWhenUsed/>
    <w:rsid w:val="006B1EBD"/>
    <w:rPr>
      <w:color w:val="467886" w:themeColor="hyperlink"/>
      <w:u w:val="single"/>
    </w:rPr>
  </w:style>
  <w:style w:type="table" w:styleId="Tablaconcuadrcula">
    <w:name w:val="Table Grid"/>
    <w:basedOn w:val="Tablanormal"/>
    <w:uiPriority w:val="39"/>
    <w:rsid w:val="006B1E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6B1EBD"/>
    <w:pPr>
      <w:spacing w:after="0" w:line="360" w:lineRule="auto"/>
      <w:jc w:val="both"/>
    </w:pPr>
    <w:rPr>
      <w:rFonts w:ascii="Arial" w:hAnsi="Arial"/>
      <w:bCs/>
      <w:sz w:val="24"/>
      <w:lang w:val="es-ES"/>
    </w:rPr>
  </w:style>
  <w:style w:type="paragraph" w:customStyle="1" w:styleId="ReferenciadeElementoVisual">
    <w:name w:val="Referencia de Elemento Visual"/>
    <w:next w:val="Sinespaciado"/>
    <w:qFormat/>
    <w:rsid w:val="006B1EBD"/>
    <w:pPr>
      <w:spacing w:after="0" w:line="240" w:lineRule="auto"/>
    </w:pPr>
    <w:rPr>
      <w:rFonts w:ascii="Arial" w:hAnsi="Arial"/>
      <w:sz w:val="20"/>
    </w:rPr>
  </w:style>
  <w:style w:type="character" w:styleId="Mencinsinresolver">
    <w:name w:val="Unresolved Mention"/>
    <w:basedOn w:val="Fuentedeprrafopredeter"/>
    <w:uiPriority w:val="99"/>
    <w:semiHidden/>
    <w:unhideWhenUsed/>
    <w:rsid w:val="006B1E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yperlink" Target="https://www.who.int/data/nutrition/nlis/info/births-attended-by-skilled-health-personnel" TargetMode="External"/><Relationship Id="rId34"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datos.gob.bo/dataset/cantidad-de-nacimientos-registrados-2009-20152" TargetMode="External"/><Relationship Id="rId25" Type="http://schemas.openxmlformats.org/officeDocument/2006/relationships/hyperlink" Target="https://www.who.int/health-topics/stillbirth" TargetMode="External"/><Relationship Id="rId33"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https://datos.gob.bo" TargetMode="External"/><Relationship Id="rId20" Type="http://schemas.openxmlformats.org/officeDocument/2006/relationships/image" Target="media/image5.png"/><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6.png"/><Relationship Id="rId28" Type="http://schemas.openxmlformats.org/officeDocument/2006/relationships/hyperlink" Target="https://www.who.int/data/monitoring-universal-health-coverage" TargetMode="External"/><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unstats.un.org/sdgs/metadata/?Indicator=3.1.2" TargetMode="External"/><Relationship Id="rId27" Type="http://schemas.openxmlformats.org/officeDocument/2006/relationships/image" Target="media/image9.png"/><Relationship Id="rId30" Type="http://schemas.openxmlformats.org/officeDocument/2006/relationships/header" Target="header5.xml"/><Relationship Id="rId35" Type="http://schemas.openxmlformats.org/officeDocument/2006/relationships/customXml" Target="../customXml/item4.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2BB41A3ED00654185D949A1E5ACB871" ma:contentTypeVersion="4" ma:contentTypeDescription="Create a new document." ma:contentTypeScope="" ma:versionID="99fdb184142e2be947e0cb5eb6b524b3">
  <xsd:schema xmlns:xsd="http://www.w3.org/2001/XMLSchema" xmlns:xs="http://www.w3.org/2001/XMLSchema" xmlns:p="http://schemas.microsoft.com/office/2006/metadata/properties" xmlns:ns2="6a081eac-ded9-4438-b2a2-145986990189" targetNamespace="http://schemas.microsoft.com/office/2006/metadata/properties" ma:root="true" ma:fieldsID="e7030034898c1a074ef2d8c426a134fd" ns2:_="">
    <xsd:import namespace="6a081eac-ded9-4438-b2a2-14598699018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081eac-ded9-4438-b2a2-14598699018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6a081eac-ded9-4438-b2a2-145986990189" xsi:nil="true"/>
  </documentManagement>
</p:properties>
</file>

<file path=customXml/itemProps1.xml><?xml version="1.0" encoding="utf-8"?>
<ds:datastoreItem xmlns:ds="http://schemas.openxmlformats.org/officeDocument/2006/customXml" ds:itemID="{AEEDD89D-C723-4EF2-B547-495A858BE23F}">
  <ds:schemaRefs>
    <ds:schemaRef ds:uri="http://schemas.openxmlformats.org/officeDocument/2006/bibliography"/>
  </ds:schemaRefs>
</ds:datastoreItem>
</file>

<file path=customXml/itemProps2.xml><?xml version="1.0" encoding="utf-8"?>
<ds:datastoreItem xmlns:ds="http://schemas.openxmlformats.org/officeDocument/2006/customXml" ds:itemID="{E0D404C2-5E98-4AC5-90F6-4BE187AE40D7}"/>
</file>

<file path=customXml/itemProps3.xml><?xml version="1.0" encoding="utf-8"?>
<ds:datastoreItem xmlns:ds="http://schemas.openxmlformats.org/officeDocument/2006/customXml" ds:itemID="{CC513E1C-5E1C-419A-9E17-50B20DC13714}"/>
</file>

<file path=customXml/itemProps4.xml><?xml version="1.0" encoding="utf-8"?>
<ds:datastoreItem xmlns:ds="http://schemas.openxmlformats.org/officeDocument/2006/customXml" ds:itemID="{415FC9CF-CD96-4DEF-BB4F-0BC50B394A4A}"/>
</file>

<file path=docProps/app.xml><?xml version="1.0" encoding="utf-8"?>
<Properties xmlns="http://schemas.openxmlformats.org/officeDocument/2006/extended-properties" xmlns:vt="http://schemas.openxmlformats.org/officeDocument/2006/docPropsVTypes">
  <Template>Normal.dotm</Template>
  <TotalTime>50</TotalTime>
  <Pages>20</Pages>
  <Words>4092</Words>
  <Characters>22510</Characters>
  <Application>Microsoft Office Word</Application>
  <DocSecurity>0</DocSecurity>
  <Lines>187</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Ilian J. Felípez V.</dc:creator>
  <cp:keywords/>
  <dc:description/>
  <cp:lastModifiedBy>Ilian J. Felípez V.</cp:lastModifiedBy>
  <cp:revision>2</cp:revision>
  <cp:lastPrinted>2026-03-27T02:39:00Z</cp:lastPrinted>
  <dcterms:created xsi:type="dcterms:W3CDTF">2026-03-27T01:49:00Z</dcterms:created>
  <dcterms:modified xsi:type="dcterms:W3CDTF">2026-03-27T02:39:00Z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0x010100D2BB41A3ED00654185D949A1E5ACB871</vt:lpwstr>
  </property>
</Properties>
</file>