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5F3E6" w14:textId="18FFBFCB" w:rsidR="00D55C1A" w:rsidRDefault="00D55C1A">
      <w:r>
        <w:t>Fonts:</w:t>
      </w:r>
    </w:p>
    <w:p w14:paraId="266D8D8A" w14:textId="53DBA2DA" w:rsidR="00D55C1A" w:rsidRDefault="00D55C1A"/>
    <w:p w14:paraId="2C03561F" w14:textId="1823211C" w:rsidR="00D55C1A" w:rsidRDefault="00D55C1A">
      <w:r>
        <w:t xml:space="preserve">Überschriften: Racing Sans </w:t>
      </w:r>
      <w:proofErr w:type="spellStart"/>
      <w:r>
        <w:t>One</w:t>
      </w:r>
      <w:proofErr w:type="spellEnd"/>
      <w:r>
        <w:t xml:space="preserve"> (eventuell muss </w:t>
      </w:r>
      <w:proofErr w:type="spellStart"/>
      <w:r>
        <w:t>ichs</w:t>
      </w:r>
      <w:proofErr w:type="spellEnd"/>
      <w:r>
        <w:t xml:space="preserve"> </w:t>
      </w:r>
      <w:proofErr w:type="spellStart"/>
      <w:r>
        <w:t>italic</w:t>
      </w:r>
      <w:proofErr w:type="spellEnd"/>
      <w:r>
        <w:t xml:space="preserve"> machen und am </w:t>
      </w:r>
      <w:proofErr w:type="spellStart"/>
      <w:r>
        <w:t>weight</w:t>
      </w:r>
      <w:proofErr w:type="spellEnd"/>
      <w:r>
        <w:t xml:space="preserve"> spielen)</w:t>
      </w:r>
    </w:p>
    <w:p w14:paraId="6197BF42" w14:textId="75D85BD9" w:rsidR="00D55C1A" w:rsidRDefault="00D55C1A">
      <w:pPr>
        <w:rPr>
          <w:rFonts w:ascii="Courier New" w:hAnsi="Courier New" w:cs="Courier New"/>
          <w:color w:val="E8EAED"/>
          <w:spacing w:val="2"/>
          <w:sz w:val="18"/>
          <w:szCs w:val="18"/>
        </w:rPr>
      </w:pPr>
      <w:r>
        <w:t xml:space="preserve">Einbetten: </w:t>
      </w:r>
      <w:r>
        <w:rPr>
          <w:rFonts w:ascii="Courier New" w:hAnsi="Courier New" w:cs="Courier New"/>
          <w:color w:val="E8EAED"/>
          <w:spacing w:val="2"/>
          <w:sz w:val="18"/>
          <w:szCs w:val="18"/>
        </w:rPr>
        <w:t>&lt;link href="https://fonts.googleapis.com/css2?</w:t>
      </w:r>
      <w:r>
        <w:rPr>
          <w:rStyle w:val="ng-star-inserted"/>
          <w:rFonts w:ascii="Courier New" w:hAnsi="Courier New" w:cs="Courier New"/>
          <w:color w:val="E8EAED"/>
          <w:spacing w:val="2"/>
          <w:sz w:val="18"/>
          <w:szCs w:val="18"/>
          <w:bdr w:val="none" w:sz="0" w:space="0" w:color="auto" w:frame="1"/>
        </w:rPr>
        <w:t>family=</w:t>
      </w:r>
      <w:r>
        <w:rPr>
          <w:rStyle w:val="draweremphasized-code"/>
          <w:rFonts w:ascii="inherit" w:hAnsi="inherit" w:cs="Courier New"/>
          <w:b/>
          <w:bCs/>
          <w:color w:val="E8EAED"/>
          <w:spacing w:val="2"/>
          <w:sz w:val="18"/>
          <w:szCs w:val="18"/>
          <w:bdr w:val="none" w:sz="0" w:space="0" w:color="auto" w:frame="1"/>
        </w:rPr>
        <w:t>Racing+Sans+One</w:t>
      </w:r>
      <w:r>
        <w:rPr>
          <w:rStyle w:val="ng-star-inserted"/>
          <w:rFonts w:ascii="Courier New" w:hAnsi="Courier New" w:cs="Courier New"/>
          <w:color w:val="E8EAED"/>
          <w:spacing w:val="2"/>
          <w:sz w:val="18"/>
          <w:szCs w:val="18"/>
          <w:bdr w:val="none" w:sz="0" w:space="0" w:color="auto" w:frame="1"/>
        </w:rPr>
        <w:t>&amp;</w:t>
      </w:r>
      <w:r>
        <w:rPr>
          <w:rFonts w:ascii="Courier New" w:hAnsi="Courier New" w:cs="Courier New"/>
          <w:color w:val="E8EAED"/>
          <w:spacing w:val="2"/>
          <w:sz w:val="18"/>
          <w:szCs w:val="18"/>
        </w:rPr>
        <w:t xml:space="preserve">display=swap" </w:t>
      </w:r>
      <w:proofErr w:type="spellStart"/>
      <w:r>
        <w:rPr>
          <w:rFonts w:ascii="Courier New" w:hAnsi="Courier New" w:cs="Courier New"/>
          <w:color w:val="E8EAED"/>
          <w:spacing w:val="2"/>
          <w:sz w:val="18"/>
          <w:szCs w:val="18"/>
        </w:rPr>
        <w:t>rel</w:t>
      </w:r>
      <w:proofErr w:type="spellEnd"/>
      <w:r>
        <w:rPr>
          <w:rFonts w:ascii="Courier New" w:hAnsi="Courier New" w:cs="Courier New"/>
          <w:color w:val="E8EAED"/>
          <w:spacing w:val="2"/>
          <w:sz w:val="18"/>
          <w:szCs w:val="18"/>
        </w:rPr>
        <w:t>="</w:t>
      </w:r>
      <w:proofErr w:type="spellStart"/>
      <w:r>
        <w:rPr>
          <w:rFonts w:ascii="Courier New" w:hAnsi="Courier New" w:cs="Courier New"/>
          <w:color w:val="E8EAED"/>
          <w:spacing w:val="2"/>
          <w:sz w:val="18"/>
          <w:szCs w:val="18"/>
        </w:rPr>
        <w:t>stylesheet</w:t>
      </w:r>
      <w:proofErr w:type="spellEnd"/>
      <w:r>
        <w:rPr>
          <w:rFonts w:ascii="Courier New" w:hAnsi="Courier New" w:cs="Courier New"/>
          <w:color w:val="E8EAED"/>
          <w:spacing w:val="2"/>
          <w:sz w:val="18"/>
          <w:szCs w:val="18"/>
        </w:rPr>
        <w:t>"&gt;</w:t>
      </w:r>
    </w:p>
    <w:p w14:paraId="08489862" w14:textId="640AA783" w:rsidR="00D55C1A" w:rsidRDefault="00D55C1A">
      <w:pPr>
        <w:rPr>
          <w:rFonts w:ascii="Courier New" w:hAnsi="Courier New" w:cs="Courier New"/>
          <w:color w:val="E8EAED"/>
          <w:spacing w:val="2"/>
          <w:sz w:val="18"/>
          <w:szCs w:val="18"/>
        </w:rPr>
      </w:pPr>
    </w:p>
    <w:p w14:paraId="07C94A79" w14:textId="335D8CDF" w:rsidR="00D55C1A" w:rsidRDefault="00D55C1A">
      <w:pPr>
        <w:rPr>
          <w:rFonts w:cs="Arial"/>
          <w:color w:val="000000" w:themeColor="text1"/>
          <w:spacing w:val="2"/>
          <w:szCs w:val="24"/>
        </w:rPr>
      </w:pPr>
      <w:r w:rsidRPr="00D55C1A">
        <w:rPr>
          <w:rFonts w:cs="Arial"/>
          <w:color w:val="000000" w:themeColor="text1"/>
          <w:spacing w:val="2"/>
          <w:szCs w:val="24"/>
        </w:rPr>
        <w:t>CSSC Regel</w:t>
      </w:r>
      <w:r>
        <w:rPr>
          <w:rFonts w:cs="Arial"/>
          <w:color w:val="000000" w:themeColor="text1"/>
          <w:spacing w:val="2"/>
          <w:szCs w:val="24"/>
        </w:rPr>
        <w:t xml:space="preserve">: </w:t>
      </w:r>
      <w:proofErr w:type="spellStart"/>
      <w:r>
        <w:rPr>
          <w:rFonts w:cs="Arial"/>
          <w:color w:val="000000" w:themeColor="text1"/>
          <w:spacing w:val="2"/>
          <w:szCs w:val="24"/>
        </w:rPr>
        <w:t>font-family</w:t>
      </w:r>
      <w:proofErr w:type="spellEnd"/>
      <w:r>
        <w:rPr>
          <w:rFonts w:cs="Arial"/>
          <w:color w:val="000000" w:themeColor="text1"/>
          <w:spacing w:val="2"/>
          <w:szCs w:val="24"/>
        </w:rPr>
        <w:t xml:space="preserve">: „Racing Sans </w:t>
      </w:r>
      <w:proofErr w:type="spellStart"/>
      <w:r>
        <w:rPr>
          <w:rFonts w:cs="Arial"/>
          <w:color w:val="000000" w:themeColor="text1"/>
          <w:spacing w:val="2"/>
          <w:szCs w:val="24"/>
        </w:rPr>
        <w:t>One</w:t>
      </w:r>
      <w:proofErr w:type="spellEnd"/>
      <w:r>
        <w:rPr>
          <w:rFonts w:cs="Arial"/>
          <w:color w:val="000000" w:themeColor="text1"/>
          <w:spacing w:val="2"/>
          <w:szCs w:val="24"/>
        </w:rPr>
        <w:t>“</w:t>
      </w:r>
    </w:p>
    <w:p w14:paraId="26F20CD9" w14:textId="2EE39F66" w:rsidR="00D55C1A" w:rsidRDefault="00D55C1A">
      <w:pPr>
        <w:rPr>
          <w:rFonts w:cs="Arial"/>
          <w:color w:val="000000" w:themeColor="text1"/>
          <w:spacing w:val="2"/>
          <w:szCs w:val="24"/>
        </w:rPr>
      </w:pPr>
    </w:p>
    <w:p w14:paraId="6D66D93A" w14:textId="4A41E3DD" w:rsidR="00D55C1A" w:rsidRDefault="00D55C1A">
      <w:pPr>
        <w:rPr>
          <w:rFonts w:cs="Arial"/>
          <w:color w:val="000000" w:themeColor="text1"/>
          <w:spacing w:val="2"/>
          <w:szCs w:val="24"/>
        </w:rPr>
      </w:pPr>
      <w:r>
        <w:rPr>
          <w:rFonts w:cs="Arial"/>
          <w:color w:val="000000" w:themeColor="text1"/>
          <w:spacing w:val="2"/>
          <w:szCs w:val="24"/>
        </w:rPr>
        <w:t xml:space="preserve">Zitate: </w:t>
      </w:r>
      <w:proofErr w:type="spellStart"/>
      <w:r>
        <w:rPr>
          <w:rFonts w:cs="Arial"/>
          <w:color w:val="000000" w:themeColor="text1"/>
          <w:spacing w:val="2"/>
          <w:szCs w:val="24"/>
        </w:rPr>
        <w:t>Tittilium</w:t>
      </w:r>
      <w:proofErr w:type="spellEnd"/>
      <w:r>
        <w:rPr>
          <w:rFonts w:cs="Arial"/>
          <w:color w:val="000000" w:themeColor="text1"/>
          <w:spacing w:val="2"/>
          <w:szCs w:val="24"/>
        </w:rPr>
        <w:t xml:space="preserve"> Web (</w:t>
      </w:r>
      <w:proofErr w:type="spellStart"/>
      <w:r>
        <w:rPr>
          <w:rFonts w:cs="Arial"/>
          <w:color w:val="000000" w:themeColor="text1"/>
          <w:spacing w:val="2"/>
          <w:szCs w:val="24"/>
        </w:rPr>
        <w:t>weight</w:t>
      </w:r>
      <w:proofErr w:type="spellEnd"/>
      <w:r>
        <w:rPr>
          <w:rFonts w:cs="Arial"/>
          <w:color w:val="000000" w:themeColor="text1"/>
          <w:spacing w:val="2"/>
          <w:szCs w:val="24"/>
        </w:rPr>
        <w:t xml:space="preserve">: 300, </w:t>
      </w:r>
      <w:proofErr w:type="spellStart"/>
      <w:r>
        <w:rPr>
          <w:rFonts w:cs="Arial"/>
          <w:color w:val="000000" w:themeColor="text1"/>
          <w:spacing w:val="2"/>
          <w:szCs w:val="24"/>
        </w:rPr>
        <w:t>italic</w:t>
      </w:r>
      <w:proofErr w:type="spellEnd"/>
      <w:r>
        <w:rPr>
          <w:rFonts w:cs="Arial"/>
          <w:color w:val="000000" w:themeColor="text1"/>
          <w:spacing w:val="2"/>
          <w:szCs w:val="24"/>
        </w:rPr>
        <w:t>)</w:t>
      </w:r>
    </w:p>
    <w:p w14:paraId="5CCF8168" w14:textId="7F6D72EC" w:rsidR="00D55C1A" w:rsidRDefault="00D55C1A">
      <w:pPr>
        <w:rPr>
          <w:rFonts w:ascii="Courier New" w:hAnsi="Courier New" w:cs="Courier New"/>
          <w:color w:val="E8EAED"/>
          <w:spacing w:val="2"/>
          <w:sz w:val="18"/>
          <w:szCs w:val="18"/>
        </w:rPr>
      </w:pPr>
      <w:r>
        <w:rPr>
          <w:rFonts w:cs="Arial"/>
          <w:color w:val="000000" w:themeColor="text1"/>
          <w:spacing w:val="2"/>
          <w:szCs w:val="24"/>
        </w:rPr>
        <w:t xml:space="preserve">Einbetten: </w:t>
      </w:r>
      <w:r>
        <w:rPr>
          <w:rFonts w:ascii="Courier New" w:hAnsi="Courier New" w:cs="Courier New"/>
          <w:color w:val="E8EAED"/>
          <w:spacing w:val="2"/>
          <w:sz w:val="18"/>
          <w:szCs w:val="18"/>
        </w:rPr>
        <w:t>&lt;link href="https://fonts.googleapis.com/css2?</w:t>
      </w:r>
      <w:r>
        <w:rPr>
          <w:rStyle w:val="ng-star-inserted"/>
          <w:rFonts w:ascii="Courier New" w:hAnsi="Courier New" w:cs="Courier New"/>
          <w:color w:val="E8EAED"/>
          <w:spacing w:val="2"/>
          <w:sz w:val="18"/>
          <w:szCs w:val="18"/>
          <w:bdr w:val="none" w:sz="0" w:space="0" w:color="auto" w:frame="1"/>
        </w:rPr>
        <w:t>family=</w:t>
      </w:r>
      <w:r>
        <w:rPr>
          <w:rStyle w:val="draweremphasized-code"/>
          <w:rFonts w:ascii="inherit" w:hAnsi="inherit" w:cs="Courier New"/>
          <w:b/>
          <w:bCs/>
          <w:color w:val="E8EAED"/>
          <w:spacing w:val="2"/>
          <w:sz w:val="18"/>
          <w:szCs w:val="18"/>
          <w:bdr w:val="none" w:sz="0" w:space="0" w:color="auto" w:frame="1"/>
        </w:rPr>
        <w:t>Titillium+Web:ital,wght@0,200;1,300</w:t>
      </w:r>
      <w:r>
        <w:rPr>
          <w:rStyle w:val="ng-star-inserted"/>
          <w:rFonts w:ascii="Courier New" w:hAnsi="Courier New" w:cs="Courier New"/>
          <w:color w:val="E8EAED"/>
          <w:spacing w:val="2"/>
          <w:sz w:val="18"/>
          <w:szCs w:val="18"/>
          <w:bdr w:val="none" w:sz="0" w:space="0" w:color="auto" w:frame="1"/>
        </w:rPr>
        <w:t>&amp;</w:t>
      </w:r>
      <w:r>
        <w:rPr>
          <w:rFonts w:ascii="Courier New" w:hAnsi="Courier New" w:cs="Courier New"/>
          <w:color w:val="E8EAED"/>
          <w:spacing w:val="2"/>
          <w:sz w:val="18"/>
          <w:szCs w:val="18"/>
        </w:rPr>
        <w:t xml:space="preserve">display=swap" </w:t>
      </w:r>
      <w:proofErr w:type="spellStart"/>
      <w:r>
        <w:rPr>
          <w:rFonts w:ascii="Courier New" w:hAnsi="Courier New" w:cs="Courier New"/>
          <w:color w:val="E8EAED"/>
          <w:spacing w:val="2"/>
          <w:sz w:val="18"/>
          <w:szCs w:val="18"/>
        </w:rPr>
        <w:t>rel</w:t>
      </w:r>
      <w:proofErr w:type="spellEnd"/>
      <w:r>
        <w:rPr>
          <w:rFonts w:ascii="Courier New" w:hAnsi="Courier New" w:cs="Courier New"/>
          <w:color w:val="E8EAED"/>
          <w:spacing w:val="2"/>
          <w:sz w:val="18"/>
          <w:szCs w:val="18"/>
        </w:rPr>
        <w:t>="</w:t>
      </w:r>
      <w:proofErr w:type="spellStart"/>
      <w:r>
        <w:rPr>
          <w:rFonts w:ascii="Courier New" w:hAnsi="Courier New" w:cs="Courier New"/>
          <w:color w:val="E8EAED"/>
          <w:spacing w:val="2"/>
          <w:sz w:val="18"/>
          <w:szCs w:val="18"/>
        </w:rPr>
        <w:t>stylesheet</w:t>
      </w:r>
      <w:proofErr w:type="spellEnd"/>
      <w:r>
        <w:rPr>
          <w:rFonts w:ascii="Courier New" w:hAnsi="Courier New" w:cs="Courier New"/>
          <w:color w:val="E8EAED"/>
          <w:spacing w:val="2"/>
          <w:sz w:val="18"/>
          <w:szCs w:val="18"/>
        </w:rPr>
        <w:t>"&gt;</w:t>
      </w:r>
    </w:p>
    <w:p w14:paraId="1EC90FA2" w14:textId="6621CA10" w:rsidR="00D55C1A" w:rsidRPr="00D55C1A" w:rsidRDefault="00D55C1A">
      <w:pPr>
        <w:rPr>
          <w:rFonts w:cs="Arial"/>
          <w:color w:val="000000" w:themeColor="text1"/>
          <w:szCs w:val="24"/>
        </w:rPr>
      </w:pPr>
      <w:r w:rsidRPr="00D55C1A">
        <w:rPr>
          <w:rFonts w:cs="Arial"/>
          <w:color w:val="000000" w:themeColor="text1"/>
          <w:spacing w:val="2"/>
          <w:szCs w:val="24"/>
        </w:rPr>
        <w:t>CSS Regel:</w:t>
      </w:r>
      <w:r>
        <w:rPr>
          <w:rFonts w:cs="Arial"/>
          <w:color w:val="000000" w:themeColor="text1"/>
          <w:spacing w:val="2"/>
          <w:szCs w:val="24"/>
        </w:rPr>
        <w:t xml:space="preserve"> </w:t>
      </w:r>
      <w:proofErr w:type="spellStart"/>
      <w:r>
        <w:rPr>
          <w:rFonts w:cs="Arial"/>
          <w:color w:val="000000" w:themeColor="text1"/>
          <w:spacing w:val="2"/>
          <w:szCs w:val="24"/>
        </w:rPr>
        <w:t>font-family</w:t>
      </w:r>
      <w:proofErr w:type="spellEnd"/>
      <w:r>
        <w:rPr>
          <w:rFonts w:cs="Arial"/>
          <w:color w:val="000000" w:themeColor="text1"/>
          <w:spacing w:val="2"/>
          <w:szCs w:val="24"/>
        </w:rPr>
        <w:t>: „</w:t>
      </w:r>
      <w:proofErr w:type="spellStart"/>
      <w:r>
        <w:rPr>
          <w:rFonts w:cs="Arial"/>
          <w:color w:val="000000" w:themeColor="text1"/>
          <w:spacing w:val="2"/>
          <w:szCs w:val="24"/>
        </w:rPr>
        <w:t>Titillium</w:t>
      </w:r>
      <w:proofErr w:type="spellEnd"/>
      <w:r>
        <w:rPr>
          <w:rFonts w:cs="Arial"/>
          <w:color w:val="000000" w:themeColor="text1"/>
          <w:spacing w:val="2"/>
          <w:szCs w:val="24"/>
        </w:rPr>
        <w:t xml:space="preserve"> Web“</w:t>
      </w:r>
    </w:p>
    <w:p w14:paraId="7CD8616D" w14:textId="77777777" w:rsidR="00D55C1A" w:rsidRDefault="00D55C1A"/>
    <w:p w14:paraId="732F1D03" w14:textId="77777777" w:rsidR="00D55C1A" w:rsidRDefault="00D55C1A"/>
    <w:p w14:paraId="466E5DDB" w14:textId="77777777" w:rsidR="00D55C1A" w:rsidRDefault="00D55C1A"/>
    <w:p w14:paraId="6DD52E2C" w14:textId="77777777" w:rsidR="00D55C1A" w:rsidRDefault="00D55C1A"/>
    <w:p w14:paraId="067628E0" w14:textId="13137DFE" w:rsidR="00C27173" w:rsidRDefault="001962A6">
      <w:r>
        <w:t>Leiterin</w:t>
      </w:r>
    </w:p>
    <w:p w14:paraId="0A8DEDA0" w14:textId="01E1CD33" w:rsidR="001962A6" w:rsidRDefault="001962A6"/>
    <w:p w14:paraId="3B996A05" w14:textId="576F9C85" w:rsidR="001962A6" w:rsidRDefault="00D55C1A">
      <w:pPr>
        <w:rPr>
          <w:rFonts w:eastAsia="Meiryo UI" w:cs="Arial"/>
        </w:rPr>
      </w:pPr>
      <w:r w:rsidRPr="00067BB7">
        <w:rPr>
          <w:rFonts w:eastAsia="Meiryo UI" w:cs="Arial"/>
        </w:rPr>
        <w:t xml:space="preserve">Mein Name ist Sidney Peterson und ich bin seit 6 Jahren Chefärztin dieser Praxis. Zuverlässige </w:t>
      </w:r>
      <w:proofErr w:type="spellStart"/>
      <w:r w:rsidRPr="00067BB7">
        <w:rPr>
          <w:rFonts w:eastAsia="Meiryo UI" w:cs="Arial"/>
        </w:rPr>
        <w:t>Kolleg:innen</w:t>
      </w:r>
      <w:proofErr w:type="spellEnd"/>
      <w:r w:rsidRPr="00067BB7">
        <w:rPr>
          <w:rFonts w:eastAsia="Meiryo UI" w:cs="Arial"/>
        </w:rPr>
        <w:t xml:space="preserve">, ein gesundes Arbeitsklima und eine professionelle Arbeitsumgebung ist es, was mir Freude bereitet, jeden Tag </w:t>
      </w:r>
      <w:proofErr w:type="spellStart"/>
      <w:r w:rsidRPr="00067BB7">
        <w:rPr>
          <w:rFonts w:eastAsia="Meiryo UI" w:cs="Arial"/>
        </w:rPr>
        <w:t>aufs neue</w:t>
      </w:r>
      <w:proofErr w:type="spellEnd"/>
      <w:r w:rsidRPr="00067BB7">
        <w:rPr>
          <w:rFonts w:eastAsia="Meiryo UI" w:cs="Arial"/>
        </w:rPr>
        <w:t xml:space="preserve"> aufzustehen und Sie zu behandeln. Ein besonderes Anliegen war mir die Firmeneigene Kinderbetreuung, damit Sie sich ganz und gar auf Ihren Termin konzentrieren können. Bereichern Sie uns mit Ihrem Besuch!</w:t>
      </w:r>
    </w:p>
    <w:p w14:paraId="6FD483F6" w14:textId="46D778EA" w:rsidR="00067BB7" w:rsidRDefault="00067BB7">
      <w:pPr>
        <w:rPr>
          <w:rFonts w:eastAsia="Meiryo UI" w:cs="Arial"/>
        </w:rPr>
      </w:pPr>
    </w:p>
    <w:p w14:paraId="53468F49" w14:textId="3510ACD0" w:rsidR="00067BB7" w:rsidRDefault="00067BB7">
      <w:pPr>
        <w:rPr>
          <w:rFonts w:eastAsia="Meiryo UI" w:cs="Arial"/>
        </w:rPr>
      </w:pPr>
      <w:r>
        <w:rPr>
          <w:rFonts w:eastAsia="Meiryo UI" w:cs="Arial"/>
        </w:rPr>
        <w:t>Leistungen:</w:t>
      </w:r>
    </w:p>
    <w:p w14:paraId="5BC27EC7" w14:textId="4F86829E" w:rsidR="00067BB7" w:rsidRDefault="00067BB7">
      <w:pPr>
        <w:rPr>
          <w:rFonts w:eastAsia="Meiryo UI" w:cs="Arial"/>
        </w:rPr>
      </w:pPr>
    </w:p>
    <w:p w14:paraId="28FE26D4" w14:textId="6C112576" w:rsidR="00067BB7" w:rsidRDefault="00067BB7">
      <w:pPr>
        <w:rPr>
          <w:rFonts w:eastAsia="Meiryo UI" w:cs="Arial"/>
        </w:rPr>
      </w:pPr>
      <w:r>
        <w:rPr>
          <w:rFonts w:eastAsia="Meiryo UI" w:cs="Arial"/>
        </w:rPr>
        <w:t xml:space="preserve">Egal welches Leiden Sie mitbringen. Das </w:t>
      </w:r>
      <w:proofErr w:type="spellStart"/>
      <w:r>
        <w:rPr>
          <w:rFonts w:eastAsia="Meiryo UI" w:cs="Arial"/>
        </w:rPr>
        <w:t>Fähigkeitenprofil</w:t>
      </w:r>
      <w:proofErr w:type="spellEnd"/>
      <w:r>
        <w:rPr>
          <w:rFonts w:eastAsia="Meiryo UI" w:cs="Arial"/>
        </w:rPr>
        <w:t xml:space="preserve"> der Praxis Dr. Peterson umfasst sämtliche Aufgaben, angefangen von der einfachen Zahnreinigung bis zur Wurzelkanalbehandlung. Das Team rund um Dr. Peterson ist penibel genau ausgewählt, sodass sämtliche zahnärztlichen Problematiken behandelt werden können. Anbei ist nur ein Bruchteil unseres </w:t>
      </w:r>
      <w:proofErr w:type="spellStart"/>
      <w:r>
        <w:rPr>
          <w:rFonts w:eastAsia="Meiryo UI" w:cs="Arial"/>
        </w:rPr>
        <w:t>Skillportfolios</w:t>
      </w:r>
      <w:proofErr w:type="spellEnd"/>
      <w:r>
        <w:rPr>
          <w:rFonts w:eastAsia="Meiryo UI" w:cs="Arial"/>
        </w:rPr>
        <w:t xml:space="preserve"> aufgelistet:</w:t>
      </w:r>
    </w:p>
    <w:p w14:paraId="68D70D43" w14:textId="1D24A4AD" w:rsidR="00067BB7" w:rsidRDefault="00067BB7">
      <w:pPr>
        <w:rPr>
          <w:rFonts w:eastAsia="Meiryo UI" w:cs="Arial"/>
        </w:rPr>
      </w:pPr>
    </w:p>
    <w:p w14:paraId="7AA54F06" w14:textId="08B86399" w:rsidR="00067BB7" w:rsidRPr="00067BB7" w:rsidRDefault="00067BB7" w:rsidP="00067BB7">
      <w:pPr>
        <w:pStyle w:val="Listenabsatz"/>
        <w:numPr>
          <w:ilvl w:val="0"/>
          <w:numId w:val="1"/>
        </w:numPr>
        <w:rPr>
          <w:rFonts w:eastAsia="Meiryo UI" w:cs="Arial"/>
        </w:rPr>
      </w:pPr>
      <w:r>
        <w:rPr>
          <w:rFonts w:eastAsia="Meiryo UI" w:cs="Arial"/>
        </w:rPr>
        <w:t>Grundsätzliche Diagnose, Behandlung und Vorbeugung von Z</w:t>
      </w:r>
      <w:r w:rsidR="000F7004">
        <w:rPr>
          <w:rFonts w:eastAsia="Meiryo UI" w:cs="Arial"/>
        </w:rPr>
        <w:t>a</w:t>
      </w:r>
      <w:r>
        <w:rPr>
          <w:rFonts w:eastAsia="Meiryo UI" w:cs="Arial"/>
        </w:rPr>
        <w:t>h</w:t>
      </w:r>
      <w:r w:rsidR="000F7004">
        <w:rPr>
          <w:rFonts w:eastAsia="Meiryo UI" w:cs="Arial"/>
        </w:rPr>
        <w:t>n</w:t>
      </w:r>
      <w:r>
        <w:rPr>
          <w:rFonts w:eastAsia="Meiryo UI" w:cs="Arial"/>
        </w:rPr>
        <w:t>- Mund- und Kieferkrank</w:t>
      </w:r>
      <w:r w:rsidR="000F7004">
        <w:rPr>
          <w:rFonts w:eastAsia="Meiryo UI" w:cs="Arial"/>
        </w:rPr>
        <w:t>h</w:t>
      </w:r>
      <w:r>
        <w:rPr>
          <w:rFonts w:eastAsia="Meiryo UI" w:cs="Arial"/>
        </w:rPr>
        <w:t>eiten</w:t>
      </w:r>
    </w:p>
    <w:p w14:paraId="4DA4C2CD" w14:textId="28219366" w:rsidR="00067BB7" w:rsidRDefault="00067BB7" w:rsidP="00067BB7">
      <w:pPr>
        <w:pStyle w:val="Listenabsatz"/>
        <w:numPr>
          <w:ilvl w:val="0"/>
          <w:numId w:val="1"/>
        </w:numPr>
        <w:rPr>
          <w:rFonts w:eastAsia="Meiryo UI" w:cs="Arial"/>
        </w:rPr>
      </w:pPr>
      <w:proofErr w:type="spellStart"/>
      <w:r>
        <w:rPr>
          <w:rFonts w:eastAsia="Meiryo UI" w:cs="Arial"/>
        </w:rPr>
        <w:t>Beschleifen</w:t>
      </w:r>
      <w:proofErr w:type="spellEnd"/>
      <w:r>
        <w:rPr>
          <w:rFonts w:eastAsia="Meiryo UI" w:cs="Arial"/>
        </w:rPr>
        <w:t xml:space="preserve"> von Zähnen und Füllungen</w:t>
      </w:r>
    </w:p>
    <w:p w14:paraId="2B208374" w14:textId="1A4A0C06" w:rsidR="00067BB7" w:rsidRDefault="00067BB7" w:rsidP="00067BB7">
      <w:pPr>
        <w:pStyle w:val="Listenabsatz"/>
        <w:numPr>
          <w:ilvl w:val="0"/>
          <w:numId w:val="1"/>
        </w:numPr>
        <w:rPr>
          <w:rFonts w:eastAsia="Meiryo UI" w:cs="Arial"/>
        </w:rPr>
      </w:pPr>
      <w:r>
        <w:rPr>
          <w:rFonts w:eastAsia="Meiryo UI" w:cs="Arial"/>
        </w:rPr>
        <w:t xml:space="preserve">Erarbeitung von Therapieplänen in Einvernehmen mit den persönlichen </w:t>
      </w:r>
      <w:r w:rsidR="000F7004">
        <w:rPr>
          <w:rFonts w:eastAsia="Meiryo UI" w:cs="Arial"/>
        </w:rPr>
        <w:t>B</w:t>
      </w:r>
      <w:r>
        <w:rPr>
          <w:rFonts w:eastAsia="Meiryo UI" w:cs="Arial"/>
        </w:rPr>
        <w:t xml:space="preserve">edürfnissen der </w:t>
      </w:r>
      <w:proofErr w:type="spellStart"/>
      <w:r>
        <w:rPr>
          <w:rFonts w:eastAsia="Meiryo UI" w:cs="Arial"/>
        </w:rPr>
        <w:t>Patient:innen</w:t>
      </w:r>
      <w:proofErr w:type="spellEnd"/>
    </w:p>
    <w:p w14:paraId="4CF43403" w14:textId="2D5D9DAB" w:rsidR="00067BB7" w:rsidRDefault="00067BB7" w:rsidP="00067BB7">
      <w:pPr>
        <w:pStyle w:val="Listenabsatz"/>
        <w:numPr>
          <w:ilvl w:val="0"/>
          <w:numId w:val="1"/>
        </w:numPr>
        <w:rPr>
          <w:rFonts w:eastAsia="Meiryo UI" w:cs="Arial"/>
        </w:rPr>
      </w:pPr>
      <w:r>
        <w:rPr>
          <w:rFonts w:eastAsia="Meiryo UI" w:cs="Arial"/>
        </w:rPr>
        <w:t>Parodontologische Behandlungen (Zahnersatz etc.)</w:t>
      </w:r>
    </w:p>
    <w:p w14:paraId="7B766DFA" w14:textId="3FA6CE42" w:rsidR="00067BB7" w:rsidRDefault="00067BB7" w:rsidP="00067BB7">
      <w:pPr>
        <w:pStyle w:val="Listenabsatz"/>
        <w:numPr>
          <w:ilvl w:val="0"/>
          <w:numId w:val="1"/>
        </w:numPr>
        <w:rPr>
          <w:rFonts w:eastAsia="Meiryo UI" w:cs="Arial"/>
        </w:rPr>
      </w:pPr>
      <w:r>
        <w:rPr>
          <w:rFonts w:eastAsia="Meiryo UI" w:cs="Arial"/>
        </w:rPr>
        <w:t>Kieferorthopädische Behandlungen (Anpassung und Wartung von Spangen, „unsichtbare Zahnspange“)</w:t>
      </w:r>
    </w:p>
    <w:p w14:paraId="234033BB" w14:textId="4B4DFBC4" w:rsidR="00067BB7" w:rsidRPr="00067BB7" w:rsidRDefault="00067BB7" w:rsidP="00067BB7">
      <w:pPr>
        <w:pStyle w:val="Listenabsatz"/>
        <w:numPr>
          <w:ilvl w:val="0"/>
          <w:numId w:val="1"/>
        </w:numPr>
        <w:rPr>
          <w:rFonts w:eastAsia="Meiryo UI" w:cs="Arial"/>
        </w:rPr>
      </w:pPr>
      <w:r>
        <w:rPr>
          <w:rFonts w:eastAsia="Meiryo UI" w:cs="Arial"/>
        </w:rPr>
        <w:t xml:space="preserve">Chirurgische Maßnahmen (OP von Zysten </w:t>
      </w:r>
      <w:proofErr w:type="spellStart"/>
      <w:r>
        <w:rPr>
          <w:rFonts w:eastAsia="Meiryo UI" w:cs="Arial"/>
        </w:rPr>
        <w:t>uvm</w:t>
      </w:r>
      <w:proofErr w:type="spellEnd"/>
      <w:r>
        <w:rPr>
          <w:rFonts w:eastAsia="Meiryo UI" w:cs="Arial"/>
        </w:rPr>
        <w:t>.)</w:t>
      </w:r>
    </w:p>
    <w:p w14:paraId="6A61EBD8" w14:textId="5A769929" w:rsidR="00D55C1A" w:rsidRDefault="00D55C1A">
      <w:pPr>
        <w:rPr>
          <w:rFonts w:ascii="MV Boli" w:eastAsia="Meiryo" w:hAnsi="MV Boli" w:cs="MV Boli"/>
        </w:rPr>
      </w:pPr>
    </w:p>
    <w:p w14:paraId="12DE984F" w14:textId="0085BD16" w:rsidR="00067BB7" w:rsidRDefault="00067BB7">
      <w:pPr>
        <w:rPr>
          <w:rFonts w:ascii="MV Boli" w:eastAsia="Meiryo" w:hAnsi="MV Boli" w:cs="MV Boli"/>
        </w:rPr>
      </w:pPr>
    </w:p>
    <w:p w14:paraId="25B392D1" w14:textId="42425A92" w:rsidR="00067BB7" w:rsidRDefault="00067BB7">
      <w:pPr>
        <w:rPr>
          <w:rFonts w:ascii="MV Boli" w:eastAsia="Meiryo" w:hAnsi="MV Boli" w:cs="MV Boli"/>
        </w:rPr>
      </w:pPr>
      <w:r>
        <w:rPr>
          <w:rFonts w:ascii="MV Boli" w:eastAsia="Meiryo" w:hAnsi="MV Boli" w:cs="MV Boli"/>
        </w:rPr>
        <w:t>(Bild)</w:t>
      </w:r>
    </w:p>
    <w:p w14:paraId="23B8B40A" w14:textId="77EBCD9E" w:rsidR="00067BB7" w:rsidRDefault="00067BB7">
      <w:pPr>
        <w:rPr>
          <w:rFonts w:eastAsia="Meiryo" w:cs="Arial"/>
        </w:rPr>
      </w:pPr>
      <w:r w:rsidRPr="00067BB7">
        <w:rPr>
          <w:rFonts w:eastAsia="Meiryo" w:cs="Arial"/>
        </w:rPr>
        <w:lastRenderedPageBreak/>
        <w:t>Wir leben in eine</w:t>
      </w:r>
      <w:r w:rsidR="00B85EAB">
        <w:rPr>
          <w:rFonts w:eastAsia="Meiryo" w:cs="Arial"/>
        </w:rPr>
        <w:t>r</w:t>
      </w:r>
      <w:r>
        <w:rPr>
          <w:rFonts w:eastAsia="Meiryo" w:cs="Arial"/>
        </w:rPr>
        <w:t xml:space="preserve"> </w:t>
      </w:r>
      <w:proofErr w:type="spellStart"/>
      <w:r>
        <w:rPr>
          <w:rFonts w:eastAsia="Meiryo" w:cs="Arial"/>
        </w:rPr>
        <w:t>schnellebigen</w:t>
      </w:r>
      <w:proofErr w:type="spellEnd"/>
      <w:r>
        <w:rPr>
          <w:rFonts w:eastAsia="Meiryo" w:cs="Arial"/>
        </w:rPr>
        <w:t xml:space="preserve"> Zeit. Es kommt nicht selten vor, dass der Arztbesuch auf irgendeine Weise zwischen mehrere wichtige Termine gequetscht werden muss. Um Ihnen dahingehend das Leben ein wenig leichter zu machen, wurde eine Kindertagesstätte eingerichtet, zu der Sie Ihr Kind am Morgen des Termins hinbringen können, wo es unter erzieherisch-pädagogischen Aufsicht betreut wird, sodass Sie es nach Ihrem Termin sorgenfrei mitnehmen können.</w:t>
      </w:r>
    </w:p>
    <w:p w14:paraId="3BA0EDB0" w14:textId="27CB3CF9" w:rsidR="00067BB7" w:rsidRDefault="00067BB7">
      <w:pPr>
        <w:rPr>
          <w:rFonts w:eastAsia="Meiryo" w:cs="Arial"/>
        </w:rPr>
      </w:pPr>
    </w:p>
    <w:p w14:paraId="3AEEF399" w14:textId="0179B6D4" w:rsidR="00067BB7" w:rsidRDefault="00067BB7">
      <w:pPr>
        <w:rPr>
          <w:rFonts w:eastAsia="Meiryo" w:cs="Arial"/>
        </w:rPr>
      </w:pPr>
      <w:r>
        <w:rPr>
          <w:rFonts w:eastAsia="Meiryo" w:cs="Arial"/>
        </w:rPr>
        <w:t>(Bild 2)</w:t>
      </w:r>
    </w:p>
    <w:p w14:paraId="35679CB6" w14:textId="62F3C6B6" w:rsidR="00067BB7" w:rsidRDefault="00067BB7">
      <w:pPr>
        <w:rPr>
          <w:rFonts w:eastAsia="Meiryo" w:cs="Arial"/>
        </w:rPr>
      </w:pPr>
    </w:p>
    <w:p w14:paraId="3D1B1C31" w14:textId="48EDEC8D" w:rsidR="00067BB7" w:rsidRPr="00067BB7" w:rsidRDefault="00067BB7">
      <w:pPr>
        <w:rPr>
          <w:rFonts w:eastAsia="Meiryo" w:cs="Arial"/>
        </w:rPr>
      </w:pPr>
      <w:r>
        <w:rPr>
          <w:rFonts w:eastAsia="Meiryo" w:cs="Arial"/>
        </w:rPr>
        <w:t xml:space="preserve">Wer hatte als Kind keine Angst vor dem Zahnarzt? Wahrscheinlich die wenigsten. Freiwillig verpflichtet sich Praxis Dr. Peterson, sein Personal auf eigene Kosten pädagogisch zu schulen, um vor allem unseren Kleinsten einen möglichst angenehmen Aufenthalt zu gewährleisten. VERTRAUEN steht hier an </w:t>
      </w:r>
      <w:proofErr w:type="spellStart"/>
      <w:r>
        <w:rPr>
          <w:rFonts w:eastAsia="Meiryo" w:cs="Arial"/>
        </w:rPr>
        <w:t>overster</w:t>
      </w:r>
      <w:proofErr w:type="spellEnd"/>
      <w:r>
        <w:rPr>
          <w:rFonts w:eastAsia="Meiryo" w:cs="Arial"/>
        </w:rPr>
        <w:t xml:space="preserve"> Stelle.</w:t>
      </w:r>
    </w:p>
    <w:sectPr w:rsidR="00067BB7" w:rsidRPr="00067B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eiryo UI">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MV Boli">
    <w:panose1 w:val="02000500030200090000"/>
    <w:charset w:val="00"/>
    <w:family w:val="auto"/>
    <w:pitch w:val="variable"/>
    <w:sig w:usb0="00000003" w:usb1="00000000" w:usb2="00000100" w:usb3="00000000" w:csb0="00000001"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84A0C"/>
    <w:multiLevelType w:val="hybridMultilevel"/>
    <w:tmpl w:val="C2EC6AF2"/>
    <w:lvl w:ilvl="0" w:tplc="9A867CBC">
      <w:numFmt w:val="bullet"/>
      <w:lvlText w:val="-"/>
      <w:lvlJc w:val="left"/>
      <w:pPr>
        <w:ind w:left="720" w:hanging="360"/>
      </w:pPr>
      <w:rPr>
        <w:rFonts w:ascii="Arial" w:eastAsia="Meiryo U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A6"/>
    <w:rsid w:val="00067BB7"/>
    <w:rsid w:val="000F7004"/>
    <w:rsid w:val="001962A6"/>
    <w:rsid w:val="00B85EAB"/>
    <w:rsid w:val="00C27173"/>
    <w:rsid w:val="00D55C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AD8E"/>
  <w15:chartTrackingRefBased/>
  <w15:docId w15:val="{9ECBEABF-6A06-43D6-B271-A7C80FEB5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g-star-inserted">
    <w:name w:val="ng-star-inserted"/>
    <w:basedOn w:val="Absatz-Standardschriftart"/>
    <w:rsid w:val="00D55C1A"/>
  </w:style>
  <w:style w:type="character" w:customStyle="1" w:styleId="draweremphasized-code">
    <w:name w:val="drawer__emphasized-code"/>
    <w:basedOn w:val="Absatz-Standardschriftart"/>
    <w:rsid w:val="00D55C1A"/>
  </w:style>
  <w:style w:type="paragraph" w:styleId="Listenabsatz">
    <w:name w:val="List Paragraph"/>
    <w:basedOn w:val="Standard"/>
    <w:uiPriority w:val="34"/>
    <w:qFormat/>
    <w:rsid w:val="00067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2167</Characters>
  <Application>Microsoft Office Word</Application>
  <DocSecurity>0</DocSecurity>
  <Lines>18</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Tholen</dc:creator>
  <cp:keywords/>
  <dc:description/>
  <cp:lastModifiedBy>Alissa Tholen</cp:lastModifiedBy>
  <cp:revision>5</cp:revision>
  <dcterms:created xsi:type="dcterms:W3CDTF">2021-12-19T18:05:00Z</dcterms:created>
  <dcterms:modified xsi:type="dcterms:W3CDTF">2021-12-20T11:06:00Z</dcterms:modified>
</cp:coreProperties>
</file>