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719E0" w14:textId="6EB46989" w:rsidR="00697206" w:rsidRDefault="00BB18AA" w:rsidP="00C443CA">
      <w:pPr>
        <w:rPr>
          <w:b/>
          <w:bCs/>
        </w:rPr>
      </w:pPr>
      <w:r>
        <w:rPr>
          <w:b/>
          <w:bCs/>
        </w:rPr>
        <w:t xml:space="preserve">Explicación </w:t>
      </w:r>
      <w:r w:rsidR="00697206" w:rsidRPr="00697206">
        <w:rPr>
          <w:b/>
          <w:bCs/>
        </w:rPr>
        <w:t>del tema escogido</w:t>
      </w:r>
      <w:r w:rsidR="00697206">
        <w:rPr>
          <w:b/>
          <w:bCs/>
        </w:rPr>
        <w:t>:</w:t>
      </w:r>
    </w:p>
    <w:p w14:paraId="3483C852" w14:textId="3EA4E20B" w:rsidR="00EF3B15" w:rsidRDefault="00EF3B15" w:rsidP="00BB18AA">
      <w:pPr>
        <w:pStyle w:val="Prrafodelista"/>
        <w:numPr>
          <w:ilvl w:val="0"/>
          <w:numId w:val="7"/>
        </w:numPr>
        <w:jc w:val="both"/>
      </w:pPr>
      <w:r w:rsidRPr="00EF3B15">
        <w:t xml:space="preserve">El proyecto consiste en el desarrollo de un </w:t>
      </w:r>
      <w:proofErr w:type="spellStart"/>
      <w:r w:rsidRPr="00EF3B15">
        <w:t>sandbox</w:t>
      </w:r>
      <w:proofErr w:type="spellEnd"/>
      <w:r w:rsidRPr="00EF3B15">
        <w:t xml:space="preserve"> interactivo de partículas en un espacio 2D.</w:t>
      </w:r>
      <w:r>
        <w:t xml:space="preserve"> </w:t>
      </w:r>
      <w:r w:rsidRPr="00EF3B15">
        <w:t>En lugar de enfocarse en una simulación física tradicional dominada únicamente por la gravedad, este entorno virtual se centrará en las interacciones y estados.</w:t>
      </w:r>
      <w:r>
        <w:t xml:space="preserve"> </w:t>
      </w:r>
      <w:r w:rsidRPr="00EF3B15">
        <w:t xml:space="preserve">Se generarán distintos tipos de partículas y se establecerán reglas de comportamiento personalizadas (incluso inventadas) que dictarán cómo reaccionan al entrar en contacto o colisionar entre </w:t>
      </w:r>
      <w:r>
        <w:t>sí</w:t>
      </w:r>
      <w:r w:rsidR="00B1762A">
        <w:t>,</w:t>
      </w:r>
      <w:r>
        <w:t xml:space="preserve"> </w:t>
      </w:r>
      <w:r w:rsidR="00B1762A">
        <w:t>p</w:t>
      </w:r>
      <w:r w:rsidR="00B1762A" w:rsidRPr="00B1762A">
        <w:t>or ejemplo, definir alteraciones bruscas en sus ejes de coordenadas al chocar partículas de distinto tipo</w:t>
      </w:r>
      <w:r w:rsidR="00B1762A">
        <w:t xml:space="preserve"> </w:t>
      </w:r>
      <w:r w:rsidR="00B1762A" w:rsidRPr="00B1762A">
        <w:t>simulando comportamientos abstractos.</w:t>
      </w:r>
    </w:p>
    <w:p w14:paraId="276F6BBC" w14:textId="77777777" w:rsidR="00BB18AA" w:rsidRDefault="00BB18AA" w:rsidP="00C443CA"/>
    <w:p w14:paraId="17FB27B8" w14:textId="6D79F97B" w:rsidR="00697206" w:rsidRDefault="00AC617C" w:rsidP="00697206">
      <w:pPr>
        <w:rPr>
          <w:b/>
          <w:bCs/>
        </w:rPr>
      </w:pPr>
      <w:r>
        <w:rPr>
          <w:b/>
          <w:bCs/>
        </w:rPr>
        <w:t>Propuesta de t</w:t>
      </w:r>
      <w:r w:rsidR="00BB18AA">
        <w:rPr>
          <w:b/>
          <w:bCs/>
        </w:rPr>
        <w:t xml:space="preserve">ecnologías que </w:t>
      </w:r>
      <w:r w:rsidR="00697206" w:rsidRPr="00697206">
        <w:rPr>
          <w:b/>
          <w:bCs/>
        </w:rPr>
        <w:t>se utilizar</w:t>
      </w:r>
      <w:r>
        <w:rPr>
          <w:b/>
          <w:bCs/>
        </w:rPr>
        <w:t>ía</w:t>
      </w:r>
      <w:r w:rsidR="00697206" w:rsidRPr="00697206">
        <w:rPr>
          <w:b/>
          <w:bCs/>
        </w:rPr>
        <w:t>n para desarrollar el proyecto</w:t>
      </w:r>
      <w:r w:rsidR="00BB18AA">
        <w:rPr>
          <w:b/>
          <w:bCs/>
        </w:rPr>
        <w:t>:</w:t>
      </w:r>
    </w:p>
    <w:p w14:paraId="0F7605ED" w14:textId="77777777" w:rsidR="005F30D3" w:rsidRPr="005F30D3" w:rsidRDefault="005F30D3" w:rsidP="005F30D3">
      <w:pPr>
        <w:pStyle w:val="Prrafodelista"/>
        <w:numPr>
          <w:ilvl w:val="0"/>
          <w:numId w:val="7"/>
        </w:numPr>
        <w:rPr>
          <w:b/>
          <w:bCs/>
        </w:rPr>
      </w:pPr>
      <w:r w:rsidRPr="005F30D3">
        <w:rPr>
          <w:b/>
          <w:bCs/>
        </w:rPr>
        <w:t>A nivel de Software:</w:t>
      </w:r>
    </w:p>
    <w:p w14:paraId="3DCE06ED" w14:textId="24370F75" w:rsidR="005F30D3" w:rsidRPr="005F30D3" w:rsidRDefault="005F30D3" w:rsidP="005F30D3">
      <w:pPr>
        <w:pStyle w:val="Prrafodelista"/>
        <w:numPr>
          <w:ilvl w:val="1"/>
          <w:numId w:val="7"/>
        </w:numPr>
        <w:jc w:val="both"/>
      </w:pPr>
      <w:r w:rsidRPr="005F30D3">
        <w:t xml:space="preserve">C++: </w:t>
      </w:r>
      <w:r w:rsidR="000F128F" w:rsidRPr="000F128F">
        <w:t>Será el lenguaje principal del proyecto. Se utilizará para estructurar la aplicación, administrar el ciclo principal de simulación, controlar la comunicación entre CPU, GPU y sistema gráfico, además de medir tiempos de ejecución mediante herramientas como &lt;</w:t>
      </w:r>
      <w:proofErr w:type="spellStart"/>
      <w:r w:rsidR="000F128F" w:rsidRPr="000F128F">
        <w:t>chrono</w:t>
      </w:r>
      <w:proofErr w:type="spellEnd"/>
      <w:r w:rsidR="000F128F" w:rsidRPr="000F128F">
        <w:t>&gt;.</w:t>
      </w:r>
    </w:p>
    <w:p w14:paraId="23EC83EC" w14:textId="4C9EE2D2" w:rsidR="005F30D3" w:rsidRPr="005F30D3" w:rsidRDefault="005F30D3" w:rsidP="005F30D3">
      <w:pPr>
        <w:pStyle w:val="Prrafodelista"/>
        <w:numPr>
          <w:ilvl w:val="1"/>
          <w:numId w:val="7"/>
        </w:numPr>
        <w:jc w:val="both"/>
      </w:pPr>
      <w:r w:rsidRPr="005F30D3">
        <w:t xml:space="preserve">OpenCL: </w:t>
      </w:r>
      <w:r w:rsidR="000F128F" w:rsidRPr="000F128F">
        <w:t xml:space="preserve">Será utilizado para implementar la parte paralela de la simulación. Mediante OpenCL, la GPU ejecutará </w:t>
      </w:r>
      <w:proofErr w:type="spellStart"/>
      <w:r w:rsidR="000F128F" w:rsidRPr="000F128F">
        <w:t>kernels</w:t>
      </w:r>
      <w:proofErr w:type="spellEnd"/>
      <w:r w:rsidR="000F128F" w:rsidRPr="000F128F">
        <w:t xml:space="preserve"> encargados de actualizar el estado de las partículas de forma simultánea. Cada hebra de ejecución podrá encargarse de calcular el comportamiento de una o más partículas, considerando posición, velocidad, tipo, colisiones o interacciones con partículas cercanas.</w:t>
      </w:r>
    </w:p>
    <w:p w14:paraId="438DB5B3" w14:textId="7360C283" w:rsidR="005F30D3" w:rsidRPr="005F30D3" w:rsidRDefault="005F30D3" w:rsidP="005F30D3">
      <w:pPr>
        <w:pStyle w:val="Prrafodelista"/>
        <w:numPr>
          <w:ilvl w:val="1"/>
          <w:numId w:val="7"/>
        </w:numPr>
        <w:jc w:val="both"/>
      </w:pPr>
      <w:r w:rsidRPr="005F30D3">
        <w:t xml:space="preserve">OpenGL: </w:t>
      </w:r>
      <w:r w:rsidR="000F128F" w:rsidRPr="000F128F">
        <w:t>Será utilizado para el renderizado gráfico de la simulación. Permitirá dibujar de manera eficiente una gran cantidad de partículas en pantalla y actualizar la visualización en cada fotograma, manteniendo una experiencia interactiva y fluida.</w:t>
      </w:r>
    </w:p>
    <w:p w14:paraId="61A36228" w14:textId="77777777" w:rsidR="005F30D3" w:rsidRPr="005F30D3" w:rsidRDefault="005F30D3" w:rsidP="00AC617C">
      <w:pPr>
        <w:pStyle w:val="Prrafodelista"/>
        <w:numPr>
          <w:ilvl w:val="0"/>
          <w:numId w:val="7"/>
        </w:numPr>
        <w:rPr>
          <w:b/>
          <w:bCs/>
        </w:rPr>
      </w:pPr>
      <w:r w:rsidRPr="005F30D3">
        <w:rPr>
          <w:b/>
          <w:bCs/>
        </w:rPr>
        <w:t>A nivel de Hardware:</w:t>
      </w:r>
    </w:p>
    <w:p w14:paraId="40EFF6FB" w14:textId="10AB3E13" w:rsidR="00BB18AA" w:rsidRPr="00AC617C" w:rsidRDefault="000F128F" w:rsidP="000F128F">
      <w:pPr>
        <w:pStyle w:val="Prrafodelista"/>
        <w:numPr>
          <w:ilvl w:val="1"/>
          <w:numId w:val="7"/>
        </w:numPr>
        <w:jc w:val="both"/>
      </w:pPr>
      <w:r>
        <w:t>El proyecto utilizará CPU para la coordinación del programa principal y una tarjeta gráfica compatible con OpenCL y OpenGL para ejecutar los cálculos paralelos y renderizar la simulación.</w:t>
      </w:r>
      <w:r>
        <w:t xml:space="preserve"> </w:t>
      </w:r>
      <w:r>
        <w:t>La CPU se encargará de la lógica general del programa, entrada del usuario, inicialización de buffers y control del flujo principal. La GPU se encargará de procesar en paralelo las actualizaciones de las partículas y sus interacciones, reduciendo la carga computacional sobre la CPU.</w:t>
      </w:r>
    </w:p>
    <w:p w14:paraId="04ACE70B" w14:textId="1D0D1A5E" w:rsidR="00697206" w:rsidRDefault="000F128F" w:rsidP="00697206">
      <w:pPr>
        <w:rPr>
          <w:b/>
          <w:bCs/>
        </w:rPr>
      </w:pPr>
      <w:r>
        <w:rPr>
          <w:b/>
          <w:bCs/>
        </w:rPr>
        <w:t>P</w:t>
      </w:r>
      <w:r w:rsidR="00697206" w:rsidRPr="00697206">
        <w:rPr>
          <w:b/>
          <w:bCs/>
        </w:rPr>
        <w:t>or qué el problema se vería beneficiado con una implementación paralela</w:t>
      </w:r>
      <w:r>
        <w:rPr>
          <w:b/>
          <w:bCs/>
        </w:rPr>
        <w:t>:</w:t>
      </w:r>
    </w:p>
    <w:p w14:paraId="41D61E79" w14:textId="77777777" w:rsidR="000F128F" w:rsidRDefault="000F128F" w:rsidP="000F128F">
      <w:pPr>
        <w:pStyle w:val="Prrafodelista"/>
        <w:numPr>
          <w:ilvl w:val="0"/>
          <w:numId w:val="8"/>
        </w:numPr>
        <w:jc w:val="both"/>
      </w:pPr>
      <w:r>
        <w:t>Una simulación de partículas puede volverse rápidamente costosa en términos computacionales, ya que en cada fotograma se deben actualizar posiciones, velocidades, estados e interacciones entre una gran cantidad de elementos.</w:t>
      </w:r>
      <w:r>
        <w:t xml:space="preserve"> </w:t>
      </w:r>
    </w:p>
    <w:p w14:paraId="7F3CB8B7" w14:textId="77777777" w:rsidR="000F128F" w:rsidRDefault="000F128F" w:rsidP="000F128F">
      <w:pPr>
        <w:pStyle w:val="Prrafodelista"/>
        <w:jc w:val="both"/>
      </w:pPr>
      <w:r>
        <w:t>En una implementación secuencial, la CPU tendría que procesar partícula por partícula, lo que puede producir una caída importante en el rendimiento al aumentar la cantidad de partículas. Además, si se comparan muchas partículas entre sí para detectar colisiones o interacciones, el costo puede crecer considerablemente, especialmente en enfoques simples de comparación directa.</w:t>
      </w:r>
      <w:r>
        <w:t xml:space="preserve"> </w:t>
      </w:r>
    </w:p>
    <w:p w14:paraId="7CFD8C08" w14:textId="16408FD7" w:rsidR="000F128F" w:rsidRDefault="000F128F" w:rsidP="000F128F">
      <w:pPr>
        <w:pStyle w:val="Prrafodelista"/>
        <w:jc w:val="both"/>
      </w:pPr>
      <w:r>
        <w:lastRenderedPageBreak/>
        <w:t>Este problema se adapta bien al paralelismo porque muchas operaciones pueden calcularse de forma independiente. Por ejemplo, la actualización de posición, velocidad y estado de cada partícula puede asignarse a una hebra distinta en la GPU. De esta forma, en lugar de procesar miles de partículas una tras otra, la GPU puede procesar muchas de ellas simultáneamente.</w:t>
      </w:r>
    </w:p>
    <w:p w14:paraId="1D83EBDB" w14:textId="45DAE716" w:rsidR="00BB18AA" w:rsidRDefault="000F128F" w:rsidP="000F128F">
      <w:pPr>
        <w:pStyle w:val="Prrafodelista"/>
        <w:jc w:val="both"/>
      </w:pPr>
      <w:r>
        <w:t>Gracias a esto, se espera lograr una simulación más fluida, con mayor cantidad de partículas en pantalla y una tasa de cuadros por segundo más estable en comparación con una versión secuencial ejecutada únicamente en CPU.</w:t>
      </w:r>
    </w:p>
    <w:p w14:paraId="2EA725E7" w14:textId="77777777" w:rsidR="00BB18AA" w:rsidRPr="00BB18AA" w:rsidRDefault="00BB18AA" w:rsidP="00BB18AA">
      <w:pPr>
        <w:pStyle w:val="Prrafodelista"/>
      </w:pPr>
    </w:p>
    <w:p w14:paraId="3B3F4E7C" w14:textId="03E533F0" w:rsidR="00697206" w:rsidRDefault="00697206" w:rsidP="00BB18AA">
      <w:pPr>
        <w:pStyle w:val="Prrafodelista"/>
        <w:numPr>
          <w:ilvl w:val="0"/>
          <w:numId w:val="5"/>
        </w:numPr>
        <w:ind w:left="360"/>
        <w:rPr>
          <w:b/>
          <w:bCs/>
        </w:rPr>
      </w:pPr>
      <w:r w:rsidRPr="00697206">
        <w:rPr>
          <w:b/>
          <w:bCs/>
        </w:rPr>
        <w:t>¿Qué se quiere lograr con la GPU?</w:t>
      </w:r>
    </w:p>
    <w:p w14:paraId="6AECEE7B" w14:textId="13F02AFD" w:rsidR="00BB18AA" w:rsidRPr="00BB18AA" w:rsidRDefault="00BB18AA" w:rsidP="000F128F">
      <w:pPr>
        <w:pStyle w:val="Prrafodelista"/>
        <w:ind w:left="360"/>
        <w:jc w:val="both"/>
      </w:pPr>
      <w:r>
        <w:rPr>
          <w:b/>
          <w:bCs/>
        </w:rPr>
        <w:t xml:space="preserve">R: </w:t>
      </w:r>
      <w:r w:rsidR="000F128F">
        <w:t>Se busca utilizar la GPU para distribuir la carga computacional asociada a la actualización e interacción de las partículas. El objetivo es que la GPU procese en paralelo operaciones como movimiento, detección de vecinos, colisiones simples y cambios de estado entre partículas.</w:t>
      </w:r>
      <w:r w:rsidR="000F128F">
        <w:t xml:space="preserve"> </w:t>
      </w:r>
      <w:r w:rsidR="000F128F">
        <w:t>Con esto se pretende aumentar la cantidad de partículas que pueden simularse en tiempo real sin afectar drásticamente el rendimiento visual de la aplicación.</w:t>
      </w:r>
    </w:p>
    <w:p w14:paraId="73CB2ACD" w14:textId="77777777" w:rsidR="00BB18AA" w:rsidRPr="00BB18AA" w:rsidRDefault="00BB18AA" w:rsidP="00BB18AA">
      <w:pPr>
        <w:pStyle w:val="Prrafodelista"/>
        <w:ind w:left="360"/>
      </w:pPr>
    </w:p>
    <w:p w14:paraId="085890AC" w14:textId="2A1BEE22" w:rsidR="00697206" w:rsidRDefault="00697206" w:rsidP="00BB18AA">
      <w:pPr>
        <w:pStyle w:val="Prrafodelista"/>
        <w:numPr>
          <w:ilvl w:val="0"/>
          <w:numId w:val="5"/>
        </w:numPr>
        <w:ind w:left="360"/>
        <w:rPr>
          <w:b/>
          <w:bCs/>
        </w:rPr>
      </w:pPr>
      <w:r w:rsidRPr="00697206">
        <w:rPr>
          <w:b/>
          <w:bCs/>
        </w:rPr>
        <w:t>¿Por qué escogió el tema?</w:t>
      </w:r>
    </w:p>
    <w:p w14:paraId="03DA4D79" w14:textId="4EC07D30" w:rsidR="00BB18AA" w:rsidRPr="00BB18AA" w:rsidRDefault="00BB18AA" w:rsidP="000F128F">
      <w:pPr>
        <w:pStyle w:val="Prrafodelista"/>
        <w:ind w:left="360"/>
        <w:jc w:val="both"/>
      </w:pPr>
      <w:r>
        <w:rPr>
          <w:b/>
          <w:bCs/>
        </w:rPr>
        <w:t xml:space="preserve">R: </w:t>
      </w:r>
      <w:r w:rsidR="000F128F">
        <w:t xml:space="preserve">Se escogió este tema porque combina un desafío algorítmico interesante con una demostración visual clara. El </w:t>
      </w:r>
      <w:proofErr w:type="spellStart"/>
      <w:r w:rsidR="000F128F">
        <w:t>sandbox</w:t>
      </w:r>
      <w:proofErr w:type="spellEnd"/>
      <w:r w:rsidR="000F128F">
        <w:t xml:space="preserve"> de partículas permite evidenciar de forma directa el beneficio del paralelismo, ya que el rendimiento puede compararse al aumentar progresivamente la cantidad de partículas.</w:t>
      </w:r>
      <w:r w:rsidR="000F128F">
        <w:t xml:space="preserve"> </w:t>
      </w:r>
      <w:r w:rsidR="000F128F">
        <w:t>Además, el proyecto permite realizar una demostración gráfica en vivo mediante OpenGL, mostrando cómo distintas partículas interactúan en pantalla y cómo el uso de la GPU permite mantener la simulación fluida.</w:t>
      </w:r>
    </w:p>
    <w:p w14:paraId="3609BA1F" w14:textId="77777777" w:rsidR="00BB18AA" w:rsidRDefault="00BB18AA" w:rsidP="00BB18AA">
      <w:pPr>
        <w:pStyle w:val="Prrafodelista"/>
        <w:ind w:left="360"/>
        <w:rPr>
          <w:b/>
          <w:bCs/>
        </w:rPr>
      </w:pPr>
    </w:p>
    <w:p w14:paraId="577AD0FE" w14:textId="3AE010C9" w:rsidR="00697206" w:rsidRDefault="00697206" w:rsidP="00BB18AA">
      <w:pPr>
        <w:pStyle w:val="Prrafodelista"/>
        <w:numPr>
          <w:ilvl w:val="0"/>
          <w:numId w:val="5"/>
        </w:numPr>
        <w:ind w:left="360"/>
        <w:rPr>
          <w:b/>
          <w:bCs/>
        </w:rPr>
      </w:pPr>
      <w:r w:rsidRPr="00697206">
        <w:rPr>
          <w:b/>
          <w:bCs/>
        </w:rPr>
        <w:t>¿Qué es lo que pretende lograr/alcanzar?</w:t>
      </w:r>
    </w:p>
    <w:p w14:paraId="677DAF2E" w14:textId="20012B9E" w:rsidR="00BB18AA" w:rsidRDefault="00BB18AA" w:rsidP="00E01148">
      <w:pPr>
        <w:pStyle w:val="Prrafodelista"/>
        <w:ind w:left="360"/>
        <w:jc w:val="both"/>
        <w:rPr>
          <w:b/>
          <w:bCs/>
        </w:rPr>
      </w:pPr>
      <w:r>
        <w:rPr>
          <w:b/>
          <w:bCs/>
        </w:rPr>
        <w:t xml:space="preserve">R: </w:t>
      </w:r>
      <w:r w:rsidR="00E01148" w:rsidRPr="00E01148">
        <w:t>Desarrollar una aplicación funcional en 2D en la que el usuario pueda interactuar emitiendo diferentes materiales</w:t>
      </w:r>
      <w:r w:rsidR="000F128F">
        <w:t>/partículas</w:t>
      </w:r>
      <w:r w:rsidR="00E01148" w:rsidRPr="00E01148">
        <w:t xml:space="preserve"> en pantalla</w:t>
      </w:r>
      <w:r w:rsidR="000F128F">
        <w:t>, ya sea de forma manual o aleatoria</w:t>
      </w:r>
      <w:r w:rsidR="00E01148" w:rsidRPr="00E01148">
        <w:t>. El objetivo técnico es implementar de forma eficiente las condicionales y reglas de interacción (por ejemplo, qué ocurre cuando una partícula roja colisiona con una verde) para miles de elementos simultáneos, observando cómo el sistema paralelo de la GPU resuelve la detección de vecinos y las reacciones en cadena sin perder rendimiento gráfico.</w:t>
      </w:r>
      <w:r w:rsidR="002D5418">
        <w:t xml:space="preserve"> El</w:t>
      </w:r>
      <w:r w:rsidR="002D5418" w:rsidRPr="002D5418">
        <w:t xml:space="preserve"> objetivo es lograr un comportamiento algorítmico y visual inspirado en simuladores de navegador como </w:t>
      </w:r>
      <w:proofErr w:type="spellStart"/>
      <w:r w:rsidR="002D5418" w:rsidRPr="002D5418">
        <w:rPr>
          <w:i/>
          <w:iCs/>
        </w:rPr>
        <w:t>Particle</w:t>
      </w:r>
      <w:proofErr w:type="spellEnd"/>
      <w:r w:rsidR="002D5418" w:rsidRPr="002D5418">
        <w:rPr>
          <w:i/>
          <w:iCs/>
        </w:rPr>
        <w:t xml:space="preserve"> Sandbox</w:t>
      </w:r>
      <w:r w:rsidR="002D5418">
        <w:t xml:space="preserve"> </w:t>
      </w:r>
      <w:sdt>
        <w:sdtPr>
          <w:id w:val="-960183753"/>
          <w:citation/>
        </w:sdtPr>
        <w:sdtContent>
          <w:r w:rsidR="002D5418">
            <w:fldChar w:fldCharType="begin"/>
          </w:r>
          <w:r w:rsidR="002D5418">
            <w:instrText xml:space="preserve">CITATION ape19 \l 13322 </w:instrText>
          </w:r>
          <w:r w:rsidR="002D5418">
            <w:fldChar w:fldCharType="separate"/>
          </w:r>
          <w:r w:rsidR="002D5418">
            <w:rPr>
              <w:noProof/>
            </w:rPr>
            <w:t>("apexearth", 2019)</w:t>
          </w:r>
          <w:r w:rsidR="002D5418">
            <w:fldChar w:fldCharType="end"/>
          </w:r>
        </w:sdtContent>
      </w:sdt>
      <w:r w:rsidR="002D5418">
        <w:t xml:space="preserve">, </w:t>
      </w:r>
      <w:r w:rsidR="002D5418" w:rsidRPr="002D5418">
        <w:t>donde la GPU resuelva eficientemente las fuerzas de atracción y colisión entre partículas cercanas.</w:t>
      </w:r>
    </w:p>
    <w:p w14:paraId="6CE9B909" w14:textId="52F9EF37" w:rsidR="00697206" w:rsidRDefault="00697206" w:rsidP="000F128F">
      <w:pPr>
        <w:jc w:val="both"/>
        <w:rPr>
          <w:b/>
          <w:bCs/>
        </w:rPr>
      </w:pPr>
      <w:r w:rsidRPr="00697206">
        <w:rPr>
          <w:b/>
          <w:bCs/>
        </w:rPr>
        <w:t>En caso de existir, debe mencionar soluciones secuenciales existentes e idealmente</w:t>
      </w:r>
      <w:r>
        <w:rPr>
          <w:b/>
          <w:bCs/>
        </w:rPr>
        <w:t xml:space="preserve"> </w:t>
      </w:r>
      <w:r w:rsidRPr="00697206">
        <w:rPr>
          <w:b/>
          <w:bCs/>
        </w:rPr>
        <w:t>compararse con ellas (aunque sea teórico)</w:t>
      </w:r>
      <w:r w:rsidR="000F128F">
        <w:rPr>
          <w:b/>
          <w:bCs/>
        </w:rPr>
        <w:t>:</w:t>
      </w:r>
    </w:p>
    <w:p w14:paraId="355A16DC" w14:textId="4983EB49" w:rsidR="00BB18AA" w:rsidRDefault="00BB18AA" w:rsidP="00BB18AA">
      <w:pPr>
        <w:pStyle w:val="Prrafodelista"/>
        <w:numPr>
          <w:ilvl w:val="0"/>
          <w:numId w:val="8"/>
        </w:numPr>
        <w:jc w:val="both"/>
      </w:pPr>
      <w:r w:rsidRPr="00BB18AA">
        <w:t>A nivel teórico, compararemos nuestra implementación paralela asumiendo que una versión estrictamente secuencial tendría una caída de rendimiento a medida que aumenta la cantidad de partículas en pantalla, algo que nuestra versión paralela en GPU mitigará</w:t>
      </w:r>
      <w:r w:rsidR="00EF3B15">
        <w:t>.</w:t>
      </w:r>
      <w:r w:rsidR="002D5418">
        <w:t xml:space="preserve"> </w:t>
      </w:r>
    </w:p>
    <w:p w14:paraId="71155D1F" w14:textId="2303EA5E" w:rsidR="000F128F" w:rsidRDefault="000F128F" w:rsidP="00BB18AA">
      <w:pPr>
        <w:pStyle w:val="Prrafodelista"/>
        <w:numPr>
          <w:ilvl w:val="0"/>
          <w:numId w:val="8"/>
        </w:numPr>
        <w:jc w:val="both"/>
      </w:pPr>
      <w:r w:rsidRPr="000F128F">
        <w:t xml:space="preserve">Como referencia conceptual, se considera el proyecto </w:t>
      </w:r>
      <w:proofErr w:type="spellStart"/>
      <w:r w:rsidRPr="000F128F">
        <w:t>Particle</w:t>
      </w:r>
      <w:proofErr w:type="spellEnd"/>
      <w:r w:rsidRPr="000F128F">
        <w:t xml:space="preserve"> Sandbox de </w:t>
      </w:r>
      <w:proofErr w:type="spellStart"/>
      <w:r w:rsidRPr="000F128F">
        <w:t>apexearth</w:t>
      </w:r>
      <w:proofErr w:type="spellEnd"/>
      <w:r>
        <w:t xml:space="preserve"> </w:t>
      </w:r>
      <w:sdt>
        <w:sdtPr>
          <w:id w:val="-600101913"/>
          <w:citation/>
        </w:sdtPr>
        <w:sdtContent>
          <w:r>
            <w:fldChar w:fldCharType="begin"/>
          </w:r>
          <w:r>
            <w:instrText xml:space="preserve"> CITATION ape19 \l 13322 </w:instrText>
          </w:r>
          <w:r>
            <w:fldChar w:fldCharType="separate"/>
          </w:r>
          <w:r>
            <w:rPr>
              <w:noProof/>
            </w:rPr>
            <w:t>("apexearth", 2019)</w:t>
          </w:r>
          <w:r>
            <w:fldChar w:fldCharType="end"/>
          </w:r>
        </w:sdtContent>
      </w:sdt>
      <w:r w:rsidRPr="000F128F">
        <w:t>, el cual presenta una simulación 2D de partículas con comportamiento visual interactivo. A partir de esa idea, este proyecto busca enfocarse en una implementación paralela utilizando OpenCL y renderizado con OpenGL.</w:t>
      </w:r>
    </w:p>
    <w:p w14:paraId="4B332680" w14:textId="77777777" w:rsidR="00E01148" w:rsidRDefault="00E01148" w:rsidP="00E01148">
      <w:pPr>
        <w:pStyle w:val="Prrafodelista"/>
        <w:jc w:val="both"/>
      </w:pPr>
    </w:p>
    <w:sdt>
      <w:sdtPr>
        <w:rPr>
          <w:b/>
          <w:bCs/>
        </w:rPr>
        <w:id w:val="-1184812605"/>
        <w:docPartObj>
          <w:docPartGallery w:val="Bibliographies"/>
          <w:docPartUnique/>
        </w:docPartObj>
      </w:sdtPr>
      <w:sdtEndPr>
        <w:rPr>
          <w:b w:val="0"/>
          <w:bCs w:val="0"/>
        </w:rPr>
      </w:sdtEndPr>
      <w:sdtContent>
        <w:p w14:paraId="5A7E4E87" w14:textId="314E644F" w:rsidR="00E01148" w:rsidRPr="002D5418" w:rsidRDefault="00E01148" w:rsidP="00E01148">
          <w:pPr>
            <w:rPr>
              <w:b/>
              <w:bCs/>
              <w:lang w:val="en-US"/>
            </w:rPr>
          </w:pPr>
          <w:proofErr w:type="spellStart"/>
          <w:r w:rsidRPr="002D5418">
            <w:rPr>
              <w:b/>
              <w:bCs/>
              <w:lang w:val="en-US"/>
            </w:rPr>
            <w:t>Bibliografía</w:t>
          </w:r>
          <w:proofErr w:type="spellEnd"/>
          <w:r w:rsidRPr="002D5418">
            <w:rPr>
              <w:b/>
              <w:bCs/>
              <w:lang w:val="en-US"/>
            </w:rPr>
            <w:t>:</w:t>
          </w:r>
        </w:p>
        <w:sdt>
          <w:sdtPr>
            <w:id w:val="111145805"/>
            <w:bibliography/>
          </w:sdtPr>
          <w:sdtContent>
            <w:p w14:paraId="18589808" w14:textId="77777777" w:rsidR="002D5418" w:rsidRDefault="00E01148" w:rsidP="002D5418">
              <w:pPr>
                <w:pStyle w:val="Bibliografa"/>
                <w:ind w:left="720" w:hanging="720"/>
                <w:rPr>
                  <w:noProof/>
                  <w:kern w:val="0"/>
                  <w:sz w:val="24"/>
                  <w:szCs w:val="24"/>
                  <w:lang w:val="en-US"/>
                  <w14:ligatures w14:val="none"/>
                </w:rPr>
              </w:pPr>
              <w:r>
                <w:fldChar w:fldCharType="begin"/>
              </w:r>
              <w:r w:rsidRPr="00E01148">
                <w:rPr>
                  <w:lang w:val="en-US"/>
                </w:rPr>
                <w:instrText>BIBLIOGRAPHY</w:instrText>
              </w:r>
              <w:r>
                <w:fldChar w:fldCharType="separate"/>
              </w:r>
              <w:r w:rsidR="002D5418">
                <w:rPr>
                  <w:noProof/>
                  <w:lang w:val="en-US"/>
                </w:rPr>
                <w:t xml:space="preserve">"apexearth", C. (2019). </w:t>
              </w:r>
              <w:r w:rsidR="002D5418">
                <w:rPr>
                  <w:i/>
                  <w:iCs/>
                  <w:noProof/>
                  <w:lang w:val="en-US"/>
                </w:rPr>
                <w:t>Particle Sandbox: A 2D gravity simulation of particles. [Código fuente y demo interactiva]</w:t>
              </w:r>
              <w:r w:rsidR="002D5418">
                <w:rPr>
                  <w:noProof/>
                  <w:lang w:val="en-US"/>
                </w:rPr>
                <w:t>. Retrieved from GitHub: github.com/apexearth/particle-sandbox</w:t>
              </w:r>
            </w:p>
            <w:p w14:paraId="42025B14" w14:textId="76CABE58" w:rsidR="00697206" w:rsidRPr="00C2293E" w:rsidRDefault="00E01148" w:rsidP="00697206">
              <w:r>
                <w:rPr>
                  <w:b/>
                  <w:bCs/>
                </w:rPr>
                <w:fldChar w:fldCharType="end"/>
              </w:r>
            </w:p>
          </w:sdtContent>
        </w:sdt>
      </w:sdtContent>
    </w:sdt>
    <w:sectPr w:rsidR="00697206" w:rsidRPr="00C2293E" w:rsidSect="00DB16DB">
      <w:headerReference w:type="default" r:id="rId8"/>
      <w:footerReference w:type="default" r:id="rId9"/>
      <w:headerReference w:type="first" r:id="rId10"/>
      <w:footerReference w:type="first" r:id="rId11"/>
      <w:pgSz w:w="12240" w:h="15840"/>
      <w:pgMar w:top="567" w:right="567" w:bottom="567"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9DC6" w14:textId="77777777" w:rsidR="0035152D" w:rsidRDefault="0035152D" w:rsidP="00F010ED">
      <w:pPr>
        <w:spacing w:after="0" w:line="240" w:lineRule="auto"/>
      </w:pPr>
      <w:r>
        <w:separator/>
      </w:r>
    </w:p>
  </w:endnote>
  <w:endnote w:type="continuationSeparator" w:id="0">
    <w:p w14:paraId="5A087A5C" w14:textId="77777777" w:rsidR="0035152D" w:rsidRDefault="0035152D" w:rsidP="00F010ED">
      <w:pPr>
        <w:spacing w:after="0" w:line="240" w:lineRule="auto"/>
      </w:pPr>
      <w:r>
        <w:continuationSeparator/>
      </w:r>
    </w:p>
  </w:endnote>
  <w:endnote w:type="continuationNotice" w:id="1">
    <w:p w14:paraId="5FCCC73A" w14:textId="77777777" w:rsidR="0035152D" w:rsidRDefault="003515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00"/>
      <w:gridCol w:w="3700"/>
      <w:gridCol w:w="3700"/>
    </w:tblGrid>
    <w:tr w:rsidR="0F970649" w14:paraId="06050E66" w14:textId="77777777" w:rsidTr="0F970649">
      <w:trPr>
        <w:trHeight w:val="300"/>
      </w:trPr>
      <w:tc>
        <w:tcPr>
          <w:tcW w:w="3700" w:type="dxa"/>
        </w:tcPr>
        <w:p w14:paraId="063CF3E7" w14:textId="2B2C2EC2" w:rsidR="0F970649" w:rsidRDefault="0F970649" w:rsidP="0F970649">
          <w:pPr>
            <w:pStyle w:val="Encabezado"/>
            <w:ind w:left="-115"/>
          </w:pPr>
        </w:p>
      </w:tc>
      <w:tc>
        <w:tcPr>
          <w:tcW w:w="3700" w:type="dxa"/>
        </w:tcPr>
        <w:p w14:paraId="6362FE40" w14:textId="0CFFFBCE" w:rsidR="0F970649" w:rsidRDefault="0F970649" w:rsidP="0F970649">
          <w:pPr>
            <w:pStyle w:val="Encabezado"/>
            <w:jc w:val="center"/>
          </w:pPr>
        </w:p>
      </w:tc>
      <w:tc>
        <w:tcPr>
          <w:tcW w:w="3700" w:type="dxa"/>
        </w:tcPr>
        <w:p w14:paraId="0AD053B2" w14:textId="5B27B2BF" w:rsidR="0F970649" w:rsidRDefault="0F970649" w:rsidP="0F970649">
          <w:pPr>
            <w:pStyle w:val="Encabezado"/>
            <w:ind w:right="-115"/>
            <w:jc w:val="right"/>
          </w:pPr>
        </w:p>
      </w:tc>
    </w:tr>
  </w:tbl>
  <w:p w14:paraId="1F954047" w14:textId="0E0B92E9" w:rsidR="0F970649" w:rsidRDefault="0F970649" w:rsidP="0F9706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621A" w14:textId="7B44F495" w:rsidR="00262905" w:rsidRDefault="00262905" w:rsidP="00262905">
    <w:pPr>
      <w:pStyle w:val="Piedepgina"/>
    </w:pPr>
    <w:r>
      <w:t>Vicente Zapata</w:t>
    </w:r>
    <w:r w:rsidR="002D5418">
      <w:t xml:space="preserve"> González</w:t>
    </w:r>
  </w:p>
  <w:p w14:paraId="3E6143B5" w14:textId="146D8AEA" w:rsidR="00262905" w:rsidRDefault="00262905" w:rsidP="00262905">
    <w:pPr>
      <w:pStyle w:val="Piedepgina"/>
      <w:rPr>
        <w:rStyle w:val="Hipervnculo"/>
      </w:rPr>
    </w:pPr>
    <w:hyperlink r:id="rId1" w:history="1">
      <w:r w:rsidRPr="007A10D0">
        <w:rPr>
          <w:rStyle w:val="Hipervnculo"/>
        </w:rPr>
        <w:t>vicente.zapatag@usm.cl</w:t>
      </w:r>
    </w:hyperlink>
  </w:p>
  <w:p w14:paraId="346F3C70" w14:textId="4977007C" w:rsidR="00262905" w:rsidRDefault="00262905" w:rsidP="00262905">
    <w:pPr>
      <w:pStyle w:val="Piedepgina"/>
    </w:pPr>
    <w:r w:rsidRPr="001D608C">
      <w:t>202073573-5</w:t>
    </w:r>
  </w:p>
  <w:p w14:paraId="2A6E6BAE" w14:textId="1EC3E788" w:rsidR="00262905" w:rsidRDefault="00262905" w:rsidP="00262905">
    <w:pPr>
      <w:pStyle w:val="Piedepgina"/>
    </w:pPr>
    <w:r>
      <w:t xml:space="preserve">Campus San Joaquín </w:t>
    </w:r>
    <w:r w:rsidR="00697206">
      <w:t>08</w:t>
    </w:r>
    <w:r>
      <w:t>/</w:t>
    </w:r>
    <w:r w:rsidR="00697206">
      <w:t>06</w:t>
    </w:r>
    <w:r>
      <w:t>/202</w:t>
    </w:r>
    <w:r w:rsidR="00697206">
      <w:t>6</w:t>
    </w:r>
    <w:r>
      <w:t>.</w:t>
    </w:r>
  </w:p>
  <w:p w14:paraId="2F8914F5" w14:textId="77777777" w:rsidR="00495BFC" w:rsidRDefault="00495B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BB24" w14:textId="77777777" w:rsidR="0035152D" w:rsidRDefault="0035152D" w:rsidP="00F010ED">
      <w:pPr>
        <w:spacing w:after="0" w:line="240" w:lineRule="auto"/>
      </w:pPr>
      <w:r>
        <w:separator/>
      </w:r>
    </w:p>
  </w:footnote>
  <w:footnote w:type="continuationSeparator" w:id="0">
    <w:p w14:paraId="64D4C368" w14:textId="77777777" w:rsidR="0035152D" w:rsidRDefault="0035152D" w:rsidP="00F010ED">
      <w:pPr>
        <w:spacing w:after="0" w:line="240" w:lineRule="auto"/>
      </w:pPr>
      <w:r>
        <w:continuationSeparator/>
      </w:r>
    </w:p>
  </w:footnote>
  <w:footnote w:type="continuationNotice" w:id="1">
    <w:p w14:paraId="6D01E4E0" w14:textId="77777777" w:rsidR="0035152D" w:rsidRDefault="003515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00"/>
      <w:gridCol w:w="3700"/>
      <w:gridCol w:w="3700"/>
    </w:tblGrid>
    <w:tr w:rsidR="0F970649" w14:paraId="095F206A" w14:textId="77777777" w:rsidTr="0F970649">
      <w:trPr>
        <w:trHeight w:val="300"/>
      </w:trPr>
      <w:tc>
        <w:tcPr>
          <w:tcW w:w="3700" w:type="dxa"/>
        </w:tcPr>
        <w:p w14:paraId="37387105" w14:textId="3D4B5B21" w:rsidR="0F970649" w:rsidRDefault="0F970649" w:rsidP="0F970649">
          <w:pPr>
            <w:pStyle w:val="Encabezado"/>
            <w:ind w:left="-115"/>
          </w:pPr>
        </w:p>
      </w:tc>
      <w:tc>
        <w:tcPr>
          <w:tcW w:w="3700" w:type="dxa"/>
        </w:tcPr>
        <w:p w14:paraId="011C2C03" w14:textId="62D298E4" w:rsidR="0F970649" w:rsidRDefault="0F970649" w:rsidP="0F970649">
          <w:pPr>
            <w:pStyle w:val="Encabezado"/>
            <w:jc w:val="center"/>
          </w:pPr>
        </w:p>
      </w:tc>
      <w:tc>
        <w:tcPr>
          <w:tcW w:w="3700" w:type="dxa"/>
        </w:tcPr>
        <w:p w14:paraId="3ECC195C" w14:textId="78F24FB5" w:rsidR="0F970649" w:rsidRDefault="0F970649" w:rsidP="0F970649">
          <w:pPr>
            <w:pStyle w:val="Encabezado"/>
            <w:ind w:right="-115"/>
            <w:jc w:val="right"/>
          </w:pPr>
        </w:p>
      </w:tc>
    </w:tr>
  </w:tbl>
  <w:p w14:paraId="5D91A8C0" w14:textId="42AC7E48" w:rsidR="0F970649" w:rsidRDefault="0F970649" w:rsidP="0F9706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59E46" w14:textId="07A440B1" w:rsidR="00BB58CF" w:rsidRDefault="00BB58CF" w:rsidP="00BB58CF">
    <w:pPr>
      <w:pStyle w:val="Encabezado"/>
      <w:jc w:val="right"/>
    </w:pPr>
    <w:r>
      <w:rPr>
        <w:noProof/>
      </w:rPr>
      <w:drawing>
        <wp:anchor distT="0" distB="0" distL="114300" distR="114300" simplePos="0" relativeHeight="251658240" behindDoc="0" locked="0" layoutInCell="1" allowOverlap="1" wp14:anchorId="3A089C8F" wp14:editId="776AFBBA">
          <wp:simplePos x="0" y="0"/>
          <wp:positionH relativeFrom="margin">
            <wp:posOffset>66675</wp:posOffset>
          </wp:positionH>
          <wp:positionV relativeFrom="paragraph">
            <wp:posOffset>48260</wp:posOffset>
          </wp:positionV>
          <wp:extent cx="1987550" cy="409575"/>
          <wp:effectExtent l="0" t="0" r="0" b="0"/>
          <wp:wrapSquare wrapText="bothSides"/>
          <wp:docPr id="89361373" name="Imagen 8936137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2818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7550" cy="40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7206">
      <w:t>(ILI257</w:t>
    </w:r>
    <w:r>
      <w:t xml:space="preserve">) </w:t>
    </w:r>
    <w:r w:rsidR="00697206" w:rsidRPr="00697206">
      <w:t>Programación Paralela Aplicada</w:t>
    </w:r>
  </w:p>
  <w:p w14:paraId="6305CAD4" w14:textId="2E678670" w:rsidR="00BB58CF" w:rsidRDefault="00697206" w:rsidP="00BB58CF">
    <w:pPr>
      <w:pStyle w:val="Encabezado"/>
      <w:jc w:val="right"/>
    </w:pPr>
    <w:r>
      <w:t>Profesor</w:t>
    </w:r>
    <w:r w:rsidR="00BB58CF">
      <w:t xml:space="preserve">: </w:t>
    </w:r>
    <w:r>
      <w:t>Jorge Díaz Matte</w:t>
    </w:r>
  </w:p>
  <w:p w14:paraId="5955F742" w14:textId="77777777" w:rsidR="00BB58CF" w:rsidRDefault="00BB58CF" w:rsidP="00BB58CF">
    <w:pPr>
      <w:pStyle w:val="Encabezado"/>
      <w:jc w:val="right"/>
    </w:pPr>
  </w:p>
  <w:p w14:paraId="1675BF45" w14:textId="77777777" w:rsidR="00BB18AA" w:rsidRDefault="00697206" w:rsidP="00BB58CF">
    <w:pPr>
      <w:pStyle w:val="Encabezado"/>
      <w:jc w:val="center"/>
      <w:rPr>
        <w:rFonts w:asciiTheme="majorHAnsi" w:hAnsiTheme="majorHAnsi" w:cstheme="majorHAnsi"/>
        <w:b/>
        <w:bCs/>
        <w:sz w:val="32"/>
        <w:szCs w:val="32"/>
      </w:rPr>
    </w:pPr>
    <w:r>
      <w:rPr>
        <w:rFonts w:asciiTheme="majorHAnsi" w:hAnsiTheme="majorHAnsi" w:cstheme="majorHAnsi"/>
        <w:b/>
        <w:bCs/>
        <w:sz w:val="32"/>
        <w:szCs w:val="32"/>
      </w:rPr>
      <w:t>Documento de propuesta de proyecto</w:t>
    </w:r>
  </w:p>
  <w:p w14:paraId="51FB8ACC" w14:textId="41CDE1DA" w:rsidR="00BB58CF" w:rsidRPr="00D31908" w:rsidRDefault="00BB18AA" w:rsidP="00BB58CF">
    <w:pPr>
      <w:pStyle w:val="Encabezado"/>
      <w:jc w:val="center"/>
      <w:rPr>
        <w:rFonts w:asciiTheme="majorHAnsi" w:hAnsiTheme="majorHAnsi" w:cstheme="majorHAnsi"/>
        <w:b/>
        <w:bCs/>
        <w:sz w:val="32"/>
        <w:szCs w:val="32"/>
      </w:rPr>
    </w:pPr>
    <w:r>
      <w:rPr>
        <w:rFonts w:asciiTheme="majorHAnsi" w:hAnsiTheme="majorHAnsi" w:cstheme="majorHAnsi"/>
        <w:b/>
        <w:bCs/>
        <w:sz w:val="32"/>
        <w:szCs w:val="32"/>
      </w:rPr>
      <w:t>“Sandbox de partículas interactivo”</w:t>
    </w:r>
  </w:p>
  <w:p w14:paraId="5A619A6C" w14:textId="77777777" w:rsidR="00BB58CF" w:rsidRDefault="00BB58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8D9"/>
    <w:multiLevelType w:val="hybridMultilevel"/>
    <w:tmpl w:val="E5103C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122E25"/>
    <w:multiLevelType w:val="hybridMultilevel"/>
    <w:tmpl w:val="DBE8EB38"/>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9C1FEF"/>
    <w:multiLevelType w:val="hybridMultilevel"/>
    <w:tmpl w:val="8C340BE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2490D27"/>
    <w:multiLevelType w:val="hybridMultilevel"/>
    <w:tmpl w:val="19D43E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B5519D7"/>
    <w:multiLevelType w:val="hybridMultilevel"/>
    <w:tmpl w:val="0ECAD3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D542002"/>
    <w:multiLevelType w:val="hybridMultilevel"/>
    <w:tmpl w:val="BEC05D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1E7D96"/>
    <w:multiLevelType w:val="hybridMultilevel"/>
    <w:tmpl w:val="5D9205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D535FC"/>
    <w:multiLevelType w:val="hybridMultilevel"/>
    <w:tmpl w:val="299A50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21012367">
    <w:abstractNumId w:val="5"/>
  </w:num>
  <w:num w:numId="2" w16cid:durableId="59257558">
    <w:abstractNumId w:val="1"/>
  </w:num>
  <w:num w:numId="3" w16cid:durableId="2041322665">
    <w:abstractNumId w:val="4"/>
  </w:num>
  <w:num w:numId="4" w16cid:durableId="1578126390">
    <w:abstractNumId w:val="0"/>
  </w:num>
  <w:num w:numId="5" w16cid:durableId="1101800386">
    <w:abstractNumId w:val="2"/>
  </w:num>
  <w:num w:numId="6" w16cid:durableId="876897111">
    <w:abstractNumId w:val="6"/>
  </w:num>
  <w:num w:numId="7" w16cid:durableId="895311438">
    <w:abstractNumId w:val="3"/>
  </w:num>
  <w:num w:numId="8" w16cid:durableId="1282030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9E1"/>
    <w:rsid w:val="00001C9B"/>
    <w:rsid w:val="00002AC8"/>
    <w:rsid w:val="000157DB"/>
    <w:rsid w:val="00020BB4"/>
    <w:rsid w:val="00021D90"/>
    <w:rsid w:val="0002300A"/>
    <w:rsid w:val="0004208B"/>
    <w:rsid w:val="000430FF"/>
    <w:rsid w:val="00065143"/>
    <w:rsid w:val="00073537"/>
    <w:rsid w:val="00090BEC"/>
    <w:rsid w:val="000B33DC"/>
    <w:rsid w:val="000C41D7"/>
    <w:rsid w:val="000C706A"/>
    <w:rsid w:val="000C7244"/>
    <w:rsid w:val="000D6989"/>
    <w:rsid w:val="000E072D"/>
    <w:rsid w:val="000E3124"/>
    <w:rsid w:val="000E3A38"/>
    <w:rsid w:val="000F128F"/>
    <w:rsid w:val="001015E5"/>
    <w:rsid w:val="00112455"/>
    <w:rsid w:val="001365BF"/>
    <w:rsid w:val="00147F14"/>
    <w:rsid w:val="00155CC2"/>
    <w:rsid w:val="001619E1"/>
    <w:rsid w:val="001703EB"/>
    <w:rsid w:val="00172691"/>
    <w:rsid w:val="00172C8D"/>
    <w:rsid w:val="00181CA1"/>
    <w:rsid w:val="0018258B"/>
    <w:rsid w:val="0019273C"/>
    <w:rsid w:val="001A0966"/>
    <w:rsid w:val="001A103E"/>
    <w:rsid w:val="001A4BE9"/>
    <w:rsid w:val="001B5366"/>
    <w:rsid w:val="001C001D"/>
    <w:rsid w:val="001D045C"/>
    <w:rsid w:val="001D14D9"/>
    <w:rsid w:val="001E5B0A"/>
    <w:rsid w:val="001F1A12"/>
    <w:rsid w:val="002068FC"/>
    <w:rsid w:val="002075E2"/>
    <w:rsid w:val="002246B3"/>
    <w:rsid w:val="00250D5B"/>
    <w:rsid w:val="00262905"/>
    <w:rsid w:val="00267AF0"/>
    <w:rsid w:val="00285258"/>
    <w:rsid w:val="00290637"/>
    <w:rsid w:val="00297800"/>
    <w:rsid w:val="002C7FDA"/>
    <w:rsid w:val="002D0018"/>
    <w:rsid w:val="002D02ED"/>
    <w:rsid w:val="002D303A"/>
    <w:rsid w:val="002D436D"/>
    <w:rsid w:val="002D5418"/>
    <w:rsid w:val="002E4186"/>
    <w:rsid w:val="002F799D"/>
    <w:rsid w:val="0031023D"/>
    <w:rsid w:val="00336FFD"/>
    <w:rsid w:val="00342561"/>
    <w:rsid w:val="00345498"/>
    <w:rsid w:val="0035152D"/>
    <w:rsid w:val="00351939"/>
    <w:rsid w:val="00352C66"/>
    <w:rsid w:val="00366072"/>
    <w:rsid w:val="00380DB9"/>
    <w:rsid w:val="0038683F"/>
    <w:rsid w:val="003A0788"/>
    <w:rsid w:val="003C2FBB"/>
    <w:rsid w:val="003D0AE2"/>
    <w:rsid w:val="003D6C62"/>
    <w:rsid w:val="00403CD5"/>
    <w:rsid w:val="00413294"/>
    <w:rsid w:val="004215A8"/>
    <w:rsid w:val="004219D3"/>
    <w:rsid w:val="004310A8"/>
    <w:rsid w:val="0044634E"/>
    <w:rsid w:val="0045024E"/>
    <w:rsid w:val="00451C5C"/>
    <w:rsid w:val="004531B9"/>
    <w:rsid w:val="004547CC"/>
    <w:rsid w:val="00465C74"/>
    <w:rsid w:val="00467826"/>
    <w:rsid w:val="004827E2"/>
    <w:rsid w:val="00483812"/>
    <w:rsid w:val="00494F6B"/>
    <w:rsid w:val="00495BFC"/>
    <w:rsid w:val="004B28A5"/>
    <w:rsid w:val="004B4849"/>
    <w:rsid w:val="004C4949"/>
    <w:rsid w:val="004C7E53"/>
    <w:rsid w:val="004D0D4E"/>
    <w:rsid w:val="004E5F03"/>
    <w:rsid w:val="0050177E"/>
    <w:rsid w:val="0051195D"/>
    <w:rsid w:val="00515568"/>
    <w:rsid w:val="0052258B"/>
    <w:rsid w:val="005254CD"/>
    <w:rsid w:val="00540847"/>
    <w:rsid w:val="00576392"/>
    <w:rsid w:val="00577719"/>
    <w:rsid w:val="005813E3"/>
    <w:rsid w:val="005858D2"/>
    <w:rsid w:val="00586A49"/>
    <w:rsid w:val="00596493"/>
    <w:rsid w:val="00596A9E"/>
    <w:rsid w:val="00596CD4"/>
    <w:rsid w:val="005B0C29"/>
    <w:rsid w:val="005C3E21"/>
    <w:rsid w:val="005C4F71"/>
    <w:rsid w:val="005D3E15"/>
    <w:rsid w:val="005E1A98"/>
    <w:rsid w:val="005E3C26"/>
    <w:rsid w:val="005E5C9F"/>
    <w:rsid w:val="005E5CF8"/>
    <w:rsid w:val="005F30D3"/>
    <w:rsid w:val="005F6923"/>
    <w:rsid w:val="00602C83"/>
    <w:rsid w:val="0061015F"/>
    <w:rsid w:val="006102A6"/>
    <w:rsid w:val="006173B6"/>
    <w:rsid w:val="00626BDC"/>
    <w:rsid w:val="00634981"/>
    <w:rsid w:val="00644720"/>
    <w:rsid w:val="00657796"/>
    <w:rsid w:val="00657AA3"/>
    <w:rsid w:val="00657DAD"/>
    <w:rsid w:val="0066143A"/>
    <w:rsid w:val="00664925"/>
    <w:rsid w:val="00674798"/>
    <w:rsid w:val="006753D3"/>
    <w:rsid w:val="00675477"/>
    <w:rsid w:val="00691BE3"/>
    <w:rsid w:val="00696719"/>
    <w:rsid w:val="00697206"/>
    <w:rsid w:val="006A344A"/>
    <w:rsid w:val="006B3108"/>
    <w:rsid w:val="006C10F9"/>
    <w:rsid w:val="006C3496"/>
    <w:rsid w:val="006C6F43"/>
    <w:rsid w:val="006D243C"/>
    <w:rsid w:val="006D309C"/>
    <w:rsid w:val="00703FF6"/>
    <w:rsid w:val="00711118"/>
    <w:rsid w:val="0071426C"/>
    <w:rsid w:val="0072025F"/>
    <w:rsid w:val="00730987"/>
    <w:rsid w:val="00743991"/>
    <w:rsid w:val="00745268"/>
    <w:rsid w:val="00753B62"/>
    <w:rsid w:val="007637C0"/>
    <w:rsid w:val="007B1691"/>
    <w:rsid w:val="007B4618"/>
    <w:rsid w:val="007D5AE1"/>
    <w:rsid w:val="007E146E"/>
    <w:rsid w:val="007F0D2E"/>
    <w:rsid w:val="007F371F"/>
    <w:rsid w:val="007F656D"/>
    <w:rsid w:val="00822816"/>
    <w:rsid w:val="00835203"/>
    <w:rsid w:val="00850DD7"/>
    <w:rsid w:val="00851284"/>
    <w:rsid w:val="0088318D"/>
    <w:rsid w:val="00886547"/>
    <w:rsid w:val="0088736C"/>
    <w:rsid w:val="008B0896"/>
    <w:rsid w:val="008C11A8"/>
    <w:rsid w:val="008C2658"/>
    <w:rsid w:val="008C2AEE"/>
    <w:rsid w:val="008C5591"/>
    <w:rsid w:val="008C6161"/>
    <w:rsid w:val="008D740E"/>
    <w:rsid w:val="008E111C"/>
    <w:rsid w:val="008E4B18"/>
    <w:rsid w:val="008E4DF6"/>
    <w:rsid w:val="008F19A3"/>
    <w:rsid w:val="008F75FD"/>
    <w:rsid w:val="00916884"/>
    <w:rsid w:val="009437DF"/>
    <w:rsid w:val="00944AF0"/>
    <w:rsid w:val="009569E4"/>
    <w:rsid w:val="00970991"/>
    <w:rsid w:val="00972742"/>
    <w:rsid w:val="00980B36"/>
    <w:rsid w:val="00980FCE"/>
    <w:rsid w:val="009838C6"/>
    <w:rsid w:val="009C021B"/>
    <w:rsid w:val="009D1E50"/>
    <w:rsid w:val="009D5C97"/>
    <w:rsid w:val="009E51FC"/>
    <w:rsid w:val="00A00774"/>
    <w:rsid w:val="00A069EA"/>
    <w:rsid w:val="00A06F9D"/>
    <w:rsid w:val="00A307D1"/>
    <w:rsid w:val="00A32EC6"/>
    <w:rsid w:val="00A335CE"/>
    <w:rsid w:val="00A4776F"/>
    <w:rsid w:val="00A950C4"/>
    <w:rsid w:val="00AA1D74"/>
    <w:rsid w:val="00AB1E6A"/>
    <w:rsid w:val="00AB6032"/>
    <w:rsid w:val="00AB7279"/>
    <w:rsid w:val="00AC1FBA"/>
    <w:rsid w:val="00AC617C"/>
    <w:rsid w:val="00AD1622"/>
    <w:rsid w:val="00AD1CC1"/>
    <w:rsid w:val="00AD249C"/>
    <w:rsid w:val="00AD2C96"/>
    <w:rsid w:val="00AD433D"/>
    <w:rsid w:val="00AE1584"/>
    <w:rsid w:val="00AE5D0E"/>
    <w:rsid w:val="00AF765E"/>
    <w:rsid w:val="00B1152F"/>
    <w:rsid w:val="00B1762A"/>
    <w:rsid w:val="00B17D7F"/>
    <w:rsid w:val="00B324B8"/>
    <w:rsid w:val="00B40D7F"/>
    <w:rsid w:val="00B47A03"/>
    <w:rsid w:val="00B47F29"/>
    <w:rsid w:val="00B559DC"/>
    <w:rsid w:val="00B63C7D"/>
    <w:rsid w:val="00B8364E"/>
    <w:rsid w:val="00B87AF7"/>
    <w:rsid w:val="00B95045"/>
    <w:rsid w:val="00B95C0D"/>
    <w:rsid w:val="00BB18AA"/>
    <w:rsid w:val="00BB58CF"/>
    <w:rsid w:val="00BC72D2"/>
    <w:rsid w:val="00BF16A0"/>
    <w:rsid w:val="00BF64A5"/>
    <w:rsid w:val="00C15938"/>
    <w:rsid w:val="00C2293E"/>
    <w:rsid w:val="00C30748"/>
    <w:rsid w:val="00C43E3D"/>
    <w:rsid w:val="00C443CA"/>
    <w:rsid w:val="00C45C2C"/>
    <w:rsid w:val="00C51A42"/>
    <w:rsid w:val="00C52EC9"/>
    <w:rsid w:val="00C72427"/>
    <w:rsid w:val="00C86A9E"/>
    <w:rsid w:val="00C93053"/>
    <w:rsid w:val="00C94E12"/>
    <w:rsid w:val="00CA179D"/>
    <w:rsid w:val="00CA3678"/>
    <w:rsid w:val="00CC47D0"/>
    <w:rsid w:val="00CC63C1"/>
    <w:rsid w:val="00CC7C08"/>
    <w:rsid w:val="00CD2954"/>
    <w:rsid w:val="00CD7DD5"/>
    <w:rsid w:val="00CE1001"/>
    <w:rsid w:val="00CE615A"/>
    <w:rsid w:val="00CF4B5F"/>
    <w:rsid w:val="00D01A05"/>
    <w:rsid w:val="00D048AB"/>
    <w:rsid w:val="00D319E9"/>
    <w:rsid w:val="00D51283"/>
    <w:rsid w:val="00D51A4F"/>
    <w:rsid w:val="00D64B81"/>
    <w:rsid w:val="00D73541"/>
    <w:rsid w:val="00D81C7D"/>
    <w:rsid w:val="00D849C2"/>
    <w:rsid w:val="00D92F72"/>
    <w:rsid w:val="00D937ED"/>
    <w:rsid w:val="00DA1E76"/>
    <w:rsid w:val="00DB0810"/>
    <w:rsid w:val="00DB16DB"/>
    <w:rsid w:val="00DD6CD7"/>
    <w:rsid w:val="00DD70BF"/>
    <w:rsid w:val="00DE1035"/>
    <w:rsid w:val="00DE12B5"/>
    <w:rsid w:val="00DF5922"/>
    <w:rsid w:val="00E01148"/>
    <w:rsid w:val="00E14B29"/>
    <w:rsid w:val="00E272DC"/>
    <w:rsid w:val="00E31375"/>
    <w:rsid w:val="00E327B6"/>
    <w:rsid w:val="00E355EB"/>
    <w:rsid w:val="00E42926"/>
    <w:rsid w:val="00E46AD0"/>
    <w:rsid w:val="00E50464"/>
    <w:rsid w:val="00E516F9"/>
    <w:rsid w:val="00E71142"/>
    <w:rsid w:val="00E712DE"/>
    <w:rsid w:val="00E77912"/>
    <w:rsid w:val="00E84AC5"/>
    <w:rsid w:val="00E9509F"/>
    <w:rsid w:val="00E96F00"/>
    <w:rsid w:val="00E9760B"/>
    <w:rsid w:val="00EB1284"/>
    <w:rsid w:val="00EB7060"/>
    <w:rsid w:val="00ED324F"/>
    <w:rsid w:val="00EE14E0"/>
    <w:rsid w:val="00EE25B5"/>
    <w:rsid w:val="00EE42D4"/>
    <w:rsid w:val="00EF35B2"/>
    <w:rsid w:val="00EF3B15"/>
    <w:rsid w:val="00EF4B48"/>
    <w:rsid w:val="00F010ED"/>
    <w:rsid w:val="00F456A6"/>
    <w:rsid w:val="00F66DE4"/>
    <w:rsid w:val="00F67517"/>
    <w:rsid w:val="00F72DFF"/>
    <w:rsid w:val="00F82EC8"/>
    <w:rsid w:val="00F942C4"/>
    <w:rsid w:val="00F96117"/>
    <w:rsid w:val="00FC3978"/>
    <w:rsid w:val="00FD430B"/>
    <w:rsid w:val="00FE4FDD"/>
    <w:rsid w:val="00FF0D74"/>
    <w:rsid w:val="0F970649"/>
    <w:rsid w:val="29124165"/>
    <w:rsid w:val="406130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C4774"/>
  <w15:chartTrackingRefBased/>
  <w15:docId w15:val="{3E0F05AF-4805-4B28-BEAC-58F9E2922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392"/>
  </w:style>
  <w:style w:type="paragraph" w:styleId="Ttulo1">
    <w:name w:val="heading 1"/>
    <w:basedOn w:val="Normal"/>
    <w:next w:val="Normal"/>
    <w:link w:val="Ttulo1Car"/>
    <w:uiPriority w:val="9"/>
    <w:qFormat/>
    <w:rsid w:val="00161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1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19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19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19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19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9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9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9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9E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19E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19E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19E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19E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19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9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9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9E1"/>
    <w:rPr>
      <w:rFonts w:eastAsiaTheme="majorEastAsia" w:cstheme="majorBidi"/>
      <w:color w:val="272727" w:themeColor="text1" w:themeTint="D8"/>
    </w:rPr>
  </w:style>
  <w:style w:type="paragraph" w:styleId="Ttulo">
    <w:name w:val="Title"/>
    <w:basedOn w:val="Normal"/>
    <w:next w:val="Normal"/>
    <w:link w:val="TtuloCar"/>
    <w:uiPriority w:val="10"/>
    <w:qFormat/>
    <w:rsid w:val="00161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9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9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9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9E1"/>
    <w:pPr>
      <w:spacing w:before="160"/>
      <w:jc w:val="center"/>
    </w:pPr>
    <w:rPr>
      <w:i/>
      <w:iCs/>
      <w:color w:val="404040" w:themeColor="text1" w:themeTint="BF"/>
    </w:rPr>
  </w:style>
  <w:style w:type="character" w:customStyle="1" w:styleId="CitaCar">
    <w:name w:val="Cita Car"/>
    <w:basedOn w:val="Fuentedeprrafopredeter"/>
    <w:link w:val="Cita"/>
    <w:uiPriority w:val="29"/>
    <w:rsid w:val="001619E1"/>
    <w:rPr>
      <w:i/>
      <w:iCs/>
      <w:color w:val="404040" w:themeColor="text1" w:themeTint="BF"/>
    </w:rPr>
  </w:style>
  <w:style w:type="paragraph" w:styleId="Prrafodelista">
    <w:name w:val="List Paragraph"/>
    <w:basedOn w:val="Normal"/>
    <w:uiPriority w:val="34"/>
    <w:qFormat/>
    <w:rsid w:val="001619E1"/>
    <w:pPr>
      <w:ind w:left="720"/>
      <w:contextualSpacing/>
    </w:pPr>
  </w:style>
  <w:style w:type="character" w:styleId="nfasisintenso">
    <w:name w:val="Intense Emphasis"/>
    <w:basedOn w:val="Fuentedeprrafopredeter"/>
    <w:uiPriority w:val="21"/>
    <w:qFormat/>
    <w:rsid w:val="001619E1"/>
    <w:rPr>
      <w:i/>
      <w:iCs/>
      <w:color w:val="0F4761" w:themeColor="accent1" w:themeShade="BF"/>
    </w:rPr>
  </w:style>
  <w:style w:type="paragraph" w:styleId="Citadestacada">
    <w:name w:val="Intense Quote"/>
    <w:basedOn w:val="Normal"/>
    <w:next w:val="Normal"/>
    <w:link w:val="CitadestacadaCar"/>
    <w:uiPriority w:val="30"/>
    <w:qFormat/>
    <w:rsid w:val="00161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19E1"/>
    <w:rPr>
      <w:i/>
      <w:iCs/>
      <w:color w:val="0F4761" w:themeColor="accent1" w:themeShade="BF"/>
    </w:rPr>
  </w:style>
  <w:style w:type="character" w:styleId="Referenciaintensa">
    <w:name w:val="Intense Reference"/>
    <w:basedOn w:val="Fuentedeprrafopredeter"/>
    <w:uiPriority w:val="32"/>
    <w:qFormat/>
    <w:rsid w:val="001619E1"/>
    <w:rPr>
      <w:b/>
      <w:bCs/>
      <w:smallCaps/>
      <w:color w:val="0F4761" w:themeColor="accent1" w:themeShade="BF"/>
      <w:spacing w:val="5"/>
    </w:rPr>
  </w:style>
  <w:style w:type="character" w:styleId="Textodelmarcadordeposicin">
    <w:name w:val="Placeholder Text"/>
    <w:basedOn w:val="Fuentedeprrafopredeter"/>
    <w:uiPriority w:val="99"/>
    <w:semiHidden/>
    <w:rsid w:val="001619E1"/>
    <w:rPr>
      <w:color w:val="666666"/>
    </w:rPr>
  </w:style>
  <w:style w:type="table" w:styleId="Tablaconcuadrcula">
    <w:name w:val="Table Grid"/>
    <w:basedOn w:val="Tablanormal"/>
    <w:uiPriority w:val="39"/>
    <w:rsid w:val="0016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010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10ED"/>
  </w:style>
  <w:style w:type="paragraph" w:styleId="Piedepgina">
    <w:name w:val="footer"/>
    <w:basedOn w:val="Normal"/>
    <w:link w:val="PiedepginaCar"/>
    <w:uiPriority w:val="99"/>
    <w:unhideWhenUsed/>
    <w:rsid w:val="00F010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10ED"/>
  </w:style>
  <w:style w:type="character" w:styleId="Hipervnculo">
    <w:name w:val="Hyperlink"/>
    <w:basedOn w:val="Fuentedeprrafopredeter"/>
    <w:uiPriority w:val="99"/>
    <w:unhideWhenUsed/>
    <w:rsid w:val="00262905"/>
    <w:rPr>
      <w:color w:val="467886" w:themeColor="hyperlink"/>
      <w:u w:val="single"/>
    </w:rPr>
  </w:style>
  <w:style w:type="paragraph" w:styleId="Bibliografa">
    <w:name w:val="Bibliography"/>
    <w:basedOn w:val="Normal"/>
    <w:next w:val="Normal"/>
    <w:uiPriority w:val="37"/>
    <w:unhideWhenUsed/>
    <w:rsid w:val="00E01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8811">
      <w:bodyDiv w:val="1"/>
      <w:marLeft w:val="0"/>
      <w:marRight w:val="0"/>
      <w:marTop w:val="0"/>
      <w:marBottom w:val="0"/>
      <w:divBdr>
        <w:top w:val="none" w:sz="0" w:space="0" w:color="auto"/>
        <w:left w:val="none" w:sz="0" w:space="0" w:color="auto"/>
        <w:bottom w:val="none" w:sz="0" w:space="0" w:color="auto"/>
        <w:right w:val="none" w:sz="0" w:space="0" w:color="auto"/>
      </w:divBdr>
    </w:div>
    <w:div w:id="130440217">
      <w:bodyDiv w:val="1"/>
      <w:marLeft w:val="0"/>
      <w:marRight w:val="0"/>
      <w:marTop w:val="0"/>
      <w:marBottom w:val="0"/>
      <w:divBdr>
        <w:top w:val="none" w:sz="0" w:space="0" w:color="auto"/>
        <w:left w:val="none" w:sz="0" w:space="0" w:color="auto"/>
        <w:bottom w:val="none" w:sz="0" w:space="0" w:color="auto"/>
        <w:right w:val="none" w:sz="0" w:space="0" w:color="auto"/>
      </w:divBdr>
    </w:div>
    <w:div w:id="278730548">
      <w:bodyDiv w:val="1"/>
      <w:marLeft w:val="0"/>
      <w:marRight w:val="0"/>
      <w:marTop w:val="0"/>
      <w:marBottom w:val="0"/>
      <w:divBdr>
        <w:top w:val="none" w:sz="0" w:space="0" w:color="auto"/>
        <w:left w:val="none" w:sz="0" w:space="0" w:color="auto"/>
        <w:bottom w:val="none" w:sz="0" w:space="0" w:color="auto"/>
        <w:right w:val="none" w:sz="0" w:space="0" w:color="auto"/>
      </w:divBdr>
    </w:div>
    <w:div w:id="291524402">
      <w:bodyDiv w:val="1"/>
      <w:marLeft w:val="0"/>
      <w:marRight w:val="0"/>
      <w:marTop w:val="0"/>
      <w:marBottom w:val="0"/>
      <w:divBdr>
        <w:top w:val="none" w:sz="0" w:space="0" w:color="auto"/>
        <w:left w:val="none" w:sz="0" w:space="0" w:color="auto"/>
        <w:bottom w:val="none" w:sz="0" w:space="0" w:color="auto"/>
        <w:right w:val="none" w:sz="0" w:space="0" w:color="auto"/>
      </w:divBdr>
    </w:div>
    <w:div w:id="477037216">
      <w:bodyDiv w:val="1"/>
      <w:marLeft w:val="0"/>
      <w:marRight w:val="0"/>
      <w:marTop w:val="0"/>
      <w:marBottom w:val="0"/>
      <w:divBdr>
        <w:top w:val="none" w:sz="0" w:space="0" w:color="auto"/>
        <w:left w:val="none" w:sz="0" w:space="0" w:color="auto"/>
        <w:bottom w:val="none" w:sz="0" w:space="0" w:color="auto"/>
        <w:right w:val="none" w:sz="0" w:space="0" w:color="auto"/>
      </w:divBdr>
    </w:div>
    <w:div w:id="599872235">
      <w:bodyDiv w:val="1"/>
      <w:marLeft w:val="0"/>
      <w:marRight w:val="0"/>
      <w:marTop w:val="0"/>
      <w:marBottom w:val="0"/>
      <w:divBdr>
        <w:top w:val="none" w:sz="0" w:space="0" w:color="auto"/>
        <w:left w:val="none" w:sz="0" w:space="0" w:color="auto"/>
        <w:bottom w:val="none" w:sz="0" w:space="0" w:color="auto"/>
        <w:right w:val="none" w:sz="0" w:space="0" w:color="auto"/>
      </w:divBdr>
    </w:div>
    <w:div w:id="706299623">
      <w:bodyDiv w:val="1"/>
      <w:marLeft w:val="0"/>
      <w:marRight w:val="0"/>
      <w:marTop w:val="0"/>
      <w:marBottom w:val="0"/>
      <w:divBdr>
        <w:top w:val="none" w:sz="0" w:space="0" w:color="auto"/>
        <w:left w:val="none" w:sz="0" w:space="0" w:color="auto"/>
        <w:bottom w:val="none" w:sz="0" w:space="0" w:color="auto"/>
        <w:right w:val="none" w:sz="0" w:space="0" w:color="auto"/>
      </w:divBdr>
    </w:div>
    <w:div w:id="865826128">
      <w:bodyDiv w:val="1"/>
      <w:marLeft w:val="0"/>
      <w:marRight w:val="0"/>
      <w:marTop w:val="0"/>
      <w:marBottom w:val="0"/>
      <w:divBdr>
        <w:top w:val="none" w:sz="0" w:space="0" w:color="auto"/>
        <w:left w:val="none" w:sz="0" w:space="0" w:color="auto"/>
        <w:bottom w:val="none" w:sz="0" w:space="0" w:color="auto"/>
        <w:right w:val="none" w:sz="0" w:space="0" w:color="auto"/>
      </w:divBdr>
    </w:div>
    <w:div w:id="879711388">
      <w:bodyDiv w:val="1"/>
      <w:marLeft w:val="0"/>
      <w:marRight w:val="0"/>
      <w:marTop w:val="0"/>
      <w:marBottom w:val="0"/>
      <w:divBdr>
        <w:top w:val="none" w:sz="0" w:space="0" w:color="auto"/>
        <w:left w:val="none" w:sz="0" w:space="0" w:color="auto"/>
        <w:bottom w:val="none" w:sz="0" w:space="0" w:color="auto"/>
        <w:right w:val="none" w:sz="0" w:space="0" w:color="auto"/>
      </w:divBdr>
    </w:div>
    <w:div w:id="980841690">
      <w:bodyDiv w:val="1"/>
      <w:marLeft w:val="0"/>
      <w:marRight w:val="0"/>
      <w:marTop w:val="0"/>
      <w:marBottom w:val="0"/>
      <w:divBdr>
        <w:top w:val="none" w:sz="0" w:space="0" w:color="auto"/>
        <w:left w:val="none" w:sz="0" w:space="0" w:color="auto"/>
        <w:bottom w:val="none" w:sz="0" w:space="0" w:color="auto"/>
        <w:right w:val="none" w:sz="0" w:space="0" w:color="auto"/>
      </w:divBdr>
    </w:div>
    <w:div w:id="1047991692">
      <w:bodyDiv w:val="1"/>
      <w:marLeft w:val="0"/>
      <w:marRight w:val="0"/>
      <w:marTop w:val="0"/>
      <w:marBottom w:val="0"/>
      <w:divBdr>
        <w:top w:val="none" w:sz="0" w:space="0" w:color="auto"/>
        <w:left w:val="none" w:sz="0" w:space="0" w:color="auto"/>
        <w:bottom w:val="none" w:sz="0" w:space="0" w:color="auto"/>
        <w:right w:val="none" w:sz="0" w:space="0" w:color="auto"/>
      </w:divBdr>
    </w:div>
    <w:div w:id="1188563414">
      <w:bodyDiv w:val="1"/>
      <w:marLeft w:val="0"/>
      <w:marRight w:val="0"/>
      <w:marTop w:val="0"/>
      <w:marBottom w:val="0"/>
      <w:divBdr>
        <w:top w:val="none" w:sz="0" w:space="0" w:color="auto"/>
        <w:left w:val="none" w:sz="0" w:space="0" w:color="auto"/>
        <w:bottom w:val="none" w:sz="0" w:space="0" w:color="auto"/>
        <w:right w:val="none" w:sz="0" w:space="0" w:color="auto"/>
      </w:divBdr>
    </w:div>
    <w:div w:id="1240558070">
      <w:bodyDiv w:val="1"/>
      <w:marLeft w:val="0"/>
      <w:marRight w:val="0"/>
      <w:marTop w:val="0"/>
      <w:marBottom w:val="0"/>
      <w:divBdr>
        <w:top w:val="none" w:sz="0" w:space="0" w:color="auto"/>
        <w:left w:val="none" w:sz="0" w:space="0" w:color="auto"/>
        <w:bottom w:val="none" w:sz="0" w:space="0" w:color="auto"/>
        <w:right w:val="none" w:sz="0" w:space="0" w:color="auto"/>
      </w:divBdr>
    </w:div>
    <w:div w:id="1282688717">
      <w:bodyDiv w:val="1"/>
      <w:marLeft w:val="0"/>
      <w:marRight w:val="0"/>
      <w:marTop w:val="0"/>
      <w:marBottom w:val="0"/>
      <w:divBdr>
        <w:top w:val="none" w:sz="0" w:space="0" w:color="auto"/>
        <w:left w:val="none" w:sz="0" w:space="0" w:color="auto"/>
        <w:bottom w:val="none" w:sz="0" w:space="0" w:color="auto"/>
        <w:right w:val="none" w:sz="0" w:space="0" w:color="auto"/>
      </w:divBdr>
    </w:div>
    <w:div w:id="1283879382">
      <w:bodyDiv w:val="1"/>
      <w:marLeft w:val="0"/>
      <w:marRight w:val="0"/>
      <w:marTop w:val="0"/>
      <w:marBottom w:val="0"/>
      <w:divBdr>
        <w:top w:val="none" w:sz="0" w:space="0" w:color="auto"/>
        <w:left w:val="none" w:sz="0" w:space="0" w:color="auto"/>
        <w:bottom w:val="none" w:sz="0" w:space="0" w:color="auto"/>
        <w:right w:val="none" w:sz="0" w:space="0" w:color="auto"/>
      </w:divBdr>
    </w:div>
    <w:div w:id="1345550617">
      <w:bodyDiv w:val="1"/>
      <w:marLeft w:val="0"/>
      <w:marRight w:val="0"/>
      <w:marTop w:val="0"/>
      <w:marBottom w:val="0"/>
      <w:divBdr>
        <w:top w:val="none" w:sz="0" w:space="0" w:color="auto"/>
        <w:left w:val="none" w:sz="0" w:space="0" w:color="auto"/>
        <w:bottom w:val="none" w:sz="0" w:space="0" w:color="auto"/>
        <w:right w:val="none" w:sz="0" w:space="0" w:color="auto"/>
      </w:divBdr>
    </w:div>
    <w:div w:id="1416629041">
      <w:bodyDiv w:val="1"/>
      <w:marLeft w:val="0"/>
      <w:marRight w:val="0"/>
      <w:marTop w:val="0"/>
      <w:marBottom w:val="0"/>
      <w:divBdr>
        <w:top w:val="none" w:sz="0" w:space="0" w:color="auto"/>
        <w:left w:val="none" w:sz="0" w:space="0" w:color="auto"/>
        <w:bottom w:val="none" w:sz="0" w:space="0" w:color="auto"/>
        <w:right w:val="none" w:sz="0" w:space="0" w:color="auto"/>
      </w:divBdr>
    </w:div>
    <w:div w:id="1428575128">
      <w:bodyDiv w:val="1"/>
      <w:marLeft w:val="0"/>
      <w:marRight w:val="0"/>
      <w:marTop w:val="0"/>
      <w:marBottom w:val="0"/>
      <w:divBdr>
        <w:top w:val="none" w:sz="0" w:space="0" w:color="auto"/>
        <w:left w:val="none" w:sz="0" w:space="0" w:color="auto"/>
        <w:bottom w:val="none" w:sz="0" w:space="0" w:color="auto"/>
        <w:right w:val="none" w:sz="0" w:space="0" w:color="auto"/>
      </w:divBdr>
    </w:div>
    <w:div w:id="1636763163">
      <w:bodyDiv w:val="1"/>
      <w:marLeft w:val="0"/>
      <w:marRight w:val="0"/>
      <w:marTop w:val="0"/>
      <w:marBottom w:val="0"/>
      <w:divBdr>
        <w:top w:val="none" w:sz="0" w:space="0" w:color="auto"/>
        <w:left w:val="none" w:sz="0" w:space="0" w:color="auto"/>
        <w:bottom w:val="none" w:sz="0" w:space="0" w:color="auto"/>
        <w:right w:val="none" w:sz="0" w:space="0" w:color="auto"/>
      </w:divBdr>
    </w:div>
    <w:div w:id="1749496431">
      <w:bodyDiv w:val="1"/>
      <w:marLeft w:val="0"/>
      <w:marRight w:val="0"/>
      <w:marTop w:val="0"/>
      <w:marBottom w:val="0"/>
      <w:divBdr>
        <w:top w:val="none" w:sz="0" w:space="0" w:color="auto"/>
        <w:left w:val="none" w:sz="0" w:space="0" w:color="auto"/>
        <w:bottom w:val="none" w:sz="0" w:space="0" w:color="auto"/>
        <w:right w:val="none" w:sz="0" w:space="0" w:color="auto"/>
      </w:divBdr>
    </w:div>
    <w:div w:id="1751075813">
      <w:bodyDiv w:val="1"/>
      <w:marLeft w:val="0"/>
      <w:marRight w:val="0"/>
      <w:marTop w:val="0"/>
      <w:marBottom w:val="0"/>
      <w:divBdr>
        <w:top w:val="none" w:sz="0" w:space="0" w:color="auto"/>
        <w:left w:val="none" w:sz="0" w:space="0" w:color="auto"/>
        <w:bottom w:val="none" w:sz="0" w:space="0" w:color="auto"/>
        <w:right w:val="none" w:sz="0" w:space="0" w:color="auto"/>
      </w:divBdr>
    </w:div>
    <w:div w:id="1761297827">
      <w:bodyDiv w:val="1"/>
      <w:marLeft w:val="0"/>
      <w:marRight w:val="0"/>
      <w:marTop w:val="0"/>
      <w:marBottom w:val="0"/>
      <w:divBdr>
        <w:top w:val="none" w:sz="0" w:space="0" w:color="auto"/>
        <w:left w:val="none" w:sz="0" w:space="0" w:color="auto"/>
        <w:bottom w:val="none" w:sz="0" w:space="0" w:color="auto"/>
        <w:right w:val="none" w:sz="0" w:space="0" w:color="auto"/>
      </w:divBdr>
    </w:div>
    <w:div w:id="1766459848">
      <w:bodyDiv w:val="1"/>
      <w:marLeft w:val="0"/>
      <w:marRight w:val="0"/>
      <w:marTop w:val="0"/>
      <w:marBottom w:val="0"/>
      <w:divBdr>
        <w:top w:val="none" w:sz="0" w:space="0" w:color="auto"/>
        <w:left w:val="none" w:sz="0" w:space="0" w:color="auto"/>
        <w:bottom w:val="none" w:sz="0" w:space="0" w:color="auto"/>
        <w:right w:val="none" w:sz="0" w:space="0" w:color="auto"/>
      </w:divBdr>
    </w:div>
    <w:div w:id="192776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vicente.zapatag@usm.c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ape19</b:Tag>
    <b:SourceType>InternetSite</b:SourceType>
    <b:Guid>{B64E0F10-1D7D-4A6E-8A0D-2891A610A587}</b:Guid>
    <b:Title>Particle Sandbox: A 2D gravity simulation of particles. [Código fuente y demo interactiva]</b:Title>
    <b:Year>2019</b:Year>
    <b:Author>
      <b:Author>
        <b:NameList>
          <b:Person>
            <b:Last>"apexearth"</b:Last>
            <b:First>Chris</b:First>
          </b:Person>
        </b:NameList>
      </b:Author>
    </b:Author>
    <b:MonthAccessed>Junio</b:MonthAccessed>
    <b:DayAccessed>2026</b:DayAccessed>
    <b:URL>github.com/apexearth/particle-sandbox</b:URL>
    <b:InternetSiteTitle>GitHub</b:InternetSiteTitle>
    <b:RefOrder>1</b:RefOrder>
  </b:Source>
</b:Sources>
</file>

<file path=customXml/itemProps1.xml><?xml version="1.0" encoding="utf-8"?>
<ds:datastoreItem xmlns:ds="http://schemas.openxmlformats.org/officeDocument/2006/customXml" ds:itemID="{EF8B7E30-B52A-47CC-BF93-6D429495B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949</Words>
  <Characters>5225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Zapata González (Alumno)</dc:creator>
  <cp:keywords/>
  <dc:description/>
  <cp:lastModifiedBy>Vicente Zapata Gonzalez (Alumno)</cp:lastModifiedBy>
  <cp:revision>172</cp:revision>
  <cp:lastPrinted>2026-06-09T03:11:00Z</cp:lastPrinted>
  <dcterms:created xsi:type="dcterms:W3CDTF">2024-08-13T21:21:00Z</dcterms:created>
  <dcterms:modified xsi:type="dcterms:W3CDTF">2026-06-09T03:13:00Z</dcterms:modified>
</cp:coreProperties>
</file>