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9EDE" w14:textId="77777777" w:rsidR="00F94AEB" w:rsidRPr="000938E2" w:rsidRDefault="00F94AEB" w:rsidP="00F94AEB">
      <w:pPr>
        <w:pStyle w:val="Heading2"/>
        <w:rPr>
          <w:lang w:val="en-GB"/>
        </w:rPr>
      </w:pPr>
      <w:bookmarkStart w:id="0" w:name="_Toc75268648"/>
      <w:r w:rsidRPr="00B81BF1">
        <w:rPr>
          <w:rFonts w:asciiTheme="majorHAnsi" w:eastAsiaTheme="majorEastAsia" w:hAnsiTheme="majorHAnsi" w:cstheme="majorBidi"/>
          <w:b w:val="0"/>
          <w:bCs w:val="0"/>
          <w:color w:val="2F5496" w:themeColor="accent1" w:themeShade="BF"/>
          <w:sz w:val="32"/>
          <w:szCs w:val="32"/>
        </w:rPr>
        <w:t>Exam Objectives</w:t>
      </w:r>
      <w:bookmarkEnd w:id="0"/>
    </w:p>
    <w:p w14:paraId="7C29B650" w14:textId="77777777" w:rsidR="00F94AEB" w:rsidRPr="00C83F69" w:rsidRDefault="00F94AEB" w:rsidP="00F94AEB">
      <w:pPr>
        <w:rPr>
          <w:lang w:val="en-GB"/>
        </w:rPr>
      </w:pPr>
      <w:r w:rsidRPr="000938E2">
        <w:rPr>
          <w:lang w:val="en-GB"/>
        </w:rPr>
        <w:t>The following are the learning objectives for the exam. Inline with each objective are links to Microsoft documentation around the specific concept or service. In addition to the documentation, there are also online courses from Microsoft Learn and the Microsoft Partner virtual training series available for additional learning resources.</w:t>
      </w:r>
      <w:r>
        <w:rPr>
          <w:lang w:val="en-GB"/>
        </w:rPr>
        <w:t xml:space="preserve"> </w:t>
      </w:r>
      <w:r w:rsidRPr="000938E2">
        <w:rPr>
          <w:rFonts w:eastAsia="Times New Roman" w:cstheme="minorHAnsi"/>
        </w:rPr>
        <w:t>Access to the exam objectives can be found on Microsoft Learn:  </w:t>
      </w:r>
      <w:hyperlink r:id="rId5" w:tgtFrame="_blank" w:history="1">
        <w:r w:rsidRPr="000938E2">
          <w:rPr>
            <w:rFonts w:eastAsia="Times New Roman" w:cstheme="minorHAnsi"/>
            <w:color w:val="0000FF"/>
            <w:u w:val="single"/>
          </w:rPr>
          <w:t>https://docs.microsoft.com/en-us/learn/certifications/exams/sc-300</w:t>
        </w:r>
      </w:hyperlink>
      <w:r w:rsidRPr="000938E2">
        <w:rPr>
          <w:rFonts w:eastAsia="Times New Roman" w:cstheme="minorHAnsi"/>
        </w:rPr>
        <w:t>  </w:t>
      </w:r>
    </w:p>
    <w:p w14:paraId="67440B14" w14:textId="77777777" w:rsidR="00F94AEB" w:rsidRPr="00EE138E" w:rsidRDefault="00F94AEB" w:rsidP="00F94AEB">
      <w:pPr>
        <w:pStyle w:val="Heading3"/>
        <w:rPr>
          <w:rFonts w:asciiTheme="majorHAnsi" w:eastAsiaTheme="majorEastAsia" w:hAnsiTheme="majorHAnsi" w:cstheme="majorBidi"/>
          <w:b w:val="0"/>
          <w:bCs w:val="0"/>
          <w:color w:val="2F5496" w:themeColor="accent1" w:themeShade="BF"/>
          <w:sz w:val="24"/>
          <w:szCs w:val="24"/>
        </w:rPr>
      </w:pPr>
      <w:bookmarkStart w:id="1" w:name="_Toc75268649"/>
      <w:r w:rsidRPr="00EE138E">
        <w:rPr>
          <w:rFonts w:asciiTheme="majorHAnsi" w:eastAsiaTheme="majorEastAsia" w:hAnsiTheme="majorHAnsi" w:cstheme="majorBidi"/>
          <w:b w:val="0"/>
          <w:bCs w:val="0"/>
          <w:color w:val="2F5496" w:themeColor="accent1" w:themeShade="BF"/>
          <w:sz w:val="24"/>
          <w:szCs w:val="24"/>
        </w:rPr>
        <w:t>Objective: Implement an Identity Management Solution (25-30%)</w:t>
      </w:r>
      <w:bookmarkEnd w:id="1"/>
    </w:p>
    <w:p w14:paraId="3869ED63" w14:textId="77777777" w:rsidR="00F94AEB" w:rsidRPr="000938E2" w:rsidRDefault="00F94AEB" w:rsidP="00F94AEB">
      <w:r w:rsidRPr="000938E2">
        <w:t>Implement Initial Configuration of Azure Active Directory</w:t>
      </w:r>
    </w:p>
    <w:p w14:paraId="52C4B0C0" w14:textId="77777777" w:rsidR="00F94AEB" w:rsidRDefault="00F94AEB" w:rsidP="00F94AEB">
      <w:pPr>
        <w:pStyle w:val="NormalWeb"/>
        <w:numPr>
          <w:ilvl w:val="0"/>
          <w:numId w:val="3"/>
        </w:numPr>
        <w:spacing w:before="0" w:beforeAutospacing="0" w:after="300" w:afterAutospacing="0"/>
        <w:rPr>
          <w:rStyle w:val="Hyperlink"/>
          <w:rFonts w:asciiTheme="minorHAnsi" w:hAnsiTheme="minorHAnsi" w:cs="Arial"/>
          <w:sz w:val="22"/>
          <w:szCs w:val="22"/>
        </w:rPr>
      </w:pPr>
      <w:bookmarkStart w:id="2" w:name="_Hlk75267584"/>
      <w:r w:rsidRPr="000938E2">
        <w:rPr>
          <w:rFonts w:asciiTheme="minorHAnsi" w:hAnsiTheme="minorHAnsi" w:cs="Arial"/>
          <w:color w:val="000000"/>
          <w:sz w:val="22"/>
          <w:szCs w:val="22"/>
        </w:rPr>
        <w:t>Configure and manage Azure AD directory roles</w:t>
      </w:r>
      <w:bookmarkEnd w:id="2"/>
      <w:r>
        <w:rPr>
          <w:rFonts w:asciiTheme="minorHAnsi" w:hAnsiTheme="minorHAnsi" w:cs="Arial"/>
          <w:sz w:val="22"/>
          <w:szCs w:val="22"/>
        </w:rPr>
        <w:br/>
      </w:r>
      <w:hyperlink r:id="rId6" w:tgtFrame="_blank" w:history="1">
        <w:r w:rsidRPr="00EE138E">
          <w:rPr>
            <w:rStyle w:val="Hyperlink"/>
            <w:rFonts w:asciiTheme="minorHAnsi" w:hAnsiTheme="minorHAnsi" w:cs="Arial"/>
            <w:color w:val="1212E3"/>
            <w:sz w:val="22"/>
            <w:szCs w:val="22"/>
          </w:rPr>
          <w:t>Understand roles in Azure Active Directory</w:t>
        </w:r>
      </w:hyperlink>
      <w:r w:rsidRPr="00EE138E">
        <w:rPr>
          <w:rFonts w:asciiTheme="minorHAnsi" w:hAnsiTheme="minorHAnsi" w:cs="Arial"/>
          <w:sz w:val="22"/>
          <w:szCs w:val="22"/>
        </w:rPr>
        <w:br/>
      </w:r>
      <w:hyperlink r:id="rId7" w:tgtFrame="_blank" w:history="1">
        <w:r w:rsidRPr="00EE138E">
          <w:rPr>
            <w:rStyle w:val="Hyperlink"/>
            <w:rFonts w:asciiTheme="minorHAnsi" w:hAnsiTheme="minorHAnsi" w:cs="Arial"/>
            <w:color w:val="1212E3"/>
            <w:sz w:val="22"/>
            <w:szCs w:val="22"/>
          </w:rPr>
          <w:t>Configure and manage Azure Active Directory roles</w:t>
        </w:r>
      </w:hyperlink>
    </w:p>
    <w:p w14:paraId="5EBDA205" w14:textId="77777777" w:rsidR="00F94AEB" w:rsidRPr="00EE138E" w:rsidRDefault="00F94AEB" w:rsidP="00F94AEB">
      <w:pPr>
        <w:pStyle w:val="NormalWeb"/>
        <w:numPr>
          <w:ilvl w:val="0"/>
          <w:numId w:val="3"/>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and manage custom domains</w:t>
      </w:r>
      <w:r w:rsidRPr="00EE138E">
        <w:rPr>
          <w:rFonts w:asciiTheme="minorHAnsi" w:hAnsiTheme="minorHAnsi" w:cs="Arial"/>
          <w:sz w:val="22"/>
          <w:szCs w:val="22"/>
        </w:rPr>
        <w:br/>
      </w:r>
      <w:hyperlink r:id="rId8" w:tgtFrame="_blank" w:history="1">
        <w:r w:rsidRPr="00EE138E">
          <w:rPr>
            <w:rStyle w:val="Hyperlink"/>
            <w:rFonts w:asciiTheme="minorHAnsi" w:hAnsiTheme="minorHAnsi" w:cs="Arial"/>
            <w:color w:val="1212E3"/>
            <w:sz w:val="22"/>
            <w:szCs w:val="22"/>
          </w:rPr>
          <w:t>Add a custom domain name to Azure Active Directory</w:t>
        </w:r>
      </w:hyperlink>
      <w:r w:rsidRPr="00EE138E">
        <w:rPr>
          <w:rFonts w:asciiTheme="minorHAnsi" w:hAnsiTheme="minorHAnsi" w:cs="Arial"/>
          <w:sz w:val="22"/>
          <w:szCs w:val="22"/>
        </w:rPr>
        <w:br/>
      </w:r>
      <w:hyperlink r:id="rId9" w:tgtFrame="_blank" w:history="1">
        <w:r w:rsidRPr="00EE138E">
          <w:rPr>
            <w:rStyle w:val="Hyperlink"/>
            <w:rFonts w:asciiTheme="minorHAnsi" w:hAnsiTheme="minorHAnsi" w:cs="Arial"/>
            <w:color w:val="1212E3"/>
            <w:sz w:val="22"/>
            <w:szCs w:val="22"/>
          </w:rPr>
          <w:t>Configure and manage custom domains</w:t>
        </w:r>
      </w:hyperlink>
    </w:p>
    <w:p w14:paraId="2BFD85B7" w14:textId="77777777" w:rsidR="00F94AEB" w:rsidRPr="00EE138E" w:rsidRDefault="00F94AEB" w:rsidP="00F94AEB">
      <w:pPr>
        <w:pStyle w:val="NormalWeb"/>
        <w:numPr>
          <w:ilvl w:val="0"/>
          <w:numId w:val="3"/>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and manage device registration options</w:t>
      </w:r>
      <w:r w:rsidRPr="00EE138E">
        <w:rPr>
          <w:rFonts w:asciiTheme="minorHAnsi" w:hAnsiTheme="minorHAnsi" w:cs="Arial"/>
          <w:sz w:val="22"/>
          <w:szCs w:val="22"/>
        </w:rPr>
        <w:br/>
      </w:r>
      <w:hyperlink r:id="rId10" w:tgtFrame="_blank" w:history="1">
        <w:r w:rsidRPr="00EE138E">
          <w:rPr>
            <w:rStyle w:val="Hyperlink"/>
            <w:rFonts w:asciiTheme="minorHAnsi" w:hAnsiTheme="minorHAnsi" w:cs="Arial"/>
            <w:color w:val="1212E3"/>
            <w:sz w:val="22"/>
            <w:szCs w:val="22"/>
          </w:rPr>
          <w:t>Configure and manage device registration</w:t>
        </w:r>
      </w:hyperlink>
    </w:p>
    <w:p w14:paraId="37FF8689" w14:textId="77777777" w:rsidR="00F94AEB" w:rsidRPr="00EE138E" w:rsidRDefault="00F94AEB" w:rsidP="00F94AEB">
      <w:pPr>
        <w:pStyle w:val="NormalWeb"/>
        <w:numPr>
          <w:ilvl w:val="0"/>
          <w:numId w:val="3"/>
        </w:numPr>
        <w:spacing w:before="0" w:beforeAutospacing="0" w:after="300" w:afterAutospacing="0"/>
        <w:rPr>
          <w:rStyle w:val="Hyperlink"/>
          <w:rFonts w:asciiTheme="minorHAnsi" w:hAnsiTheme="minorHAnsi" w:cs="Arial"/>
          <w:sz w:val="22"/>
          <w:szCs w:val="22"/>
        </w:rPr>
      </w:pPr>
      <w:r w:rsidRPr="00EE138E">
        <w:rPr>
          <w:rFonts w:asciiTheme="minorHAnsi" w:hAnsiTheme="minorHAnsi" w:cs="Arial"/>
          <w:color w:val="000000"/>
          <w:sz w:val="22"/>
          <w:szCs w:val="22"/>
        </w:rPr>
        <w:t>Configure delegation by using administrative units</w:t>
      </w:r>
      <w:r w:rsidRPr="00EE138E">
        <w:rPr>
          <w:rFonts w:asciiTheme="minorHAnsi" w:hAnsiTheme="minorHAnsi" w:cs="Arial"/>
          <w:sz w:val="22"/>
          <w:szCs w:val="22"/>
        </w:rPr>
        <w:br/>
      </w:r>
      <w:hyperlink r:id="rId11" w:tgtFrame="_blank" w:history="1">
        <w:r w:rsidRPr="00EE138E">
          <w:rPr>
            <w:rStyle w:val="Hyperlink"/>
            <w:rFonts w:asciiTheme="minorHAnsi" w:hAnsiTheme="minorHAnsi" w:cs="Arial"/>
            <w:color w:val="1212E3"/>
            <w:sz w:val="22"/>
            <w:szCs w:val="22"/>
          </w:rPr>
          <w:t>Administrative units in Azure Active Directory</w:t>
        </w:r>
      </w:hyperlink>
    </w:p>
    <w:p w14:paraId="60D9136E" w14:textId="77777777" w:rsidR="00F94AEB" w:rsidRPr="00EE138E" w:rsidRDefault="00F94AEB" w:rsidP="00F94AEB">
      <w:pPr>
        <w:pStyle w:val="NormalWeb"/>
        <w:numPr>
          <w:ilvl w:val="0"/>
          <w:numId w:val="3"/>
        </w:numPr>
        <w:spacing w:before="0" w:beforeAutospacing="0" w:after="300" w:afterAutospacing="0"/>
        <w:rPr>
          <w:rFonts w:asciiTheme="minorHAnsi" w:hAnsiTheme="minorHAnsi" w:cs="Arial"/>
          <w:sz w:val="22"/>
          <w:szCs w:val="22"/>
        </w:rPr>
      </w:pPr>
      <w:r w:rsidRPr="00EE138E">
        <w:rPr>
          <w:rFonts w:asciiTheme="minorHAnsi" w:hAnsiTheme="minorHAnsi" w:cs="Arial"/>
          <w:color w:val="000000"/>
          <w:sz w:val="22"/>
          <w:szCs w:val="22"/>
        </w:rPr>
        <w:t>Configure tenant-wide settings</w:t>
      </w:r>
      <w:r w:rsidRPr="00EE138E">
        <w:rPr>
          <w:rFonts w:asciiTheme="minorHAnsi" w:hAnsiTheme="minorHAnsi" w:cs="Arial"/>
          <w:sz w:val="22"/>
          <w:szCs w:val="22"/>
        </w:rPr>
        <w:br/>
      </w:r>
      <w:hyperlink r:id="rId12" w:anchor="configuration-in-a-tenant" w:tgtFrame="_blank" w:history="1">
        <w:r w:rsidRPr="00EE138E">
          <w:rPr>
            <w:rStyle w:val="Hyperlink"/>
            <w:rFonts w:asciiTheme="minorHAnsi" w:hAnsiTheme="minorHAnsi" w:cs="Arial"/>
            <w:color w:val="1212E3"/>
            <w:sz w:val="22"/>
            <w:szCs w:val="22"/>
          </w:rPr>
          <w:t>Configuration in a tenant</w:t>
        </w:r>
      </w:hyperlink>
      <w:r w:rsidRPr="00EE138E">
        <w:rPr>
          <w:rFonts w:asciiTheme="minorHAnsi" w:hAnsiTheme="minorHAnsi" w:cs="Arial"/>
          <w:sz w:val="22"/>
          <w:szCs w:val="22"/>
        </w:rPr>
        <w:br/>
      </w:r>
      <w:hyperlink r:id="rId13" w:tgtFrame="_blank" w:history="1">
        <w:r w:rsidRPr="00EE138E">
          <w:rPr>
            <w:rStyle w:val="Hyperlink"/>
            <w:rFonts w:asciiTheme="minorHAnsi" w:hAnsiTheme="minorHAnsi" w:cs="Arial"/>
            <w:color w:val="1212E3"/>
            <w:sz w:val="22"/>
            <w:szCs w:val="22"/>
          </w:rPr>
          <w:t>Configure tenant-wide setting</w:t>
        </w:r>
      </w:hyperlink>
    </w:p>
    <w:p w14:paraId="02CB3EC1" w14:textId="77777777" w:rsidR="00F94AEB" w:rsidRPr="00C83F69" w:rsidRDefault="00F94AEB" w:rsidP="00F94AEB">
      <w:r w:rsidRPr="00C83F69">
        <w:t>Create, Configure, and Manage Identities</w:t>
      </w:r>
    </w:p>
    <w:p w14:paraId="4A3312C8" w14:textId="77777777" w:rsidR="00F94AEB" w:rsidRPr="000938E2" w:rsidRDefault="00F94AEB" w:rsidP="00F94AEB">
      <w:pPr>
        <w:pStyle w:val="NormalWeb"/>
        <w:numPr>
          <w:ilvl w:val="0"/>
          <w:numId w:val="1"/>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Create, configure, and manage users</w:t>
      </w:r>
      <w:r>
        <w:rPr>
          <w:rFonts w:asciiTheme="minorHAnsi" w:hAnsiTheme="minorHAnsi" w:cs="Arial"/>
          <w:sz w:val="22"/>
          <w:szCs w:val="22"/>
        </w:rPr>
        <w:br/>
      </w:r>
      <w:hyperlink r:id="rId14" w:tgtFrame="_blank" w:history="1">
        <w:r w:rsidRPr="000938E2">
          <w:rPr>
            <w:rStyle w:val="Hyperlink"/>
            <w:rFonts w:asciiTheme="minorHAnsi" w:hAnsiTheme="minorHAnsi" w:cs="Arial"/>
            <w:color w:val="1212E3"/>
            <w:sz w:val="22"/>
            <w:szCs w:val="22"/>
          </w:rPr>
          <w:t>Create, configure, and manage users</w:t>
        </w:r>
      </w:hyperlink>
      <w:r>
        <w:rPr>
          <w:rFonts w:asciiTheme="minorHAnsi" w:hAnsiTheme="minorHAnsi" w:cs="Arial"/>
          <w:sz w:val="22"/>
          <w:szCs w:val="22"/>
        </w:rPr>
        <w:br/>
      </w:r>
      <w:hyperlink r:id="rId15" w:tgtFrame="_blank" w:history="1">
        <w:r w:rsidRPr="000938E2">
          <w:rPr>
            <w:rStyle w:val="Hyperlink"/>
            <w:rFonts w:asciiTheme="minorHAnsi" w:hAnsiTheme="minorHAnsi" w:cs="Arial"/>
            <w:color w:val="1212E3"/>
            <w:sz w:val="22"/>
            <w:szCs w:val="22"/>
          </w:rPr>
          <w:t>Create and manage users</w:t>
        </w:r>
      </w:hyperlink>
    </w:p>
    <w:p w14:paraId="246463FE" w14:textId="77777777" w:rsidR="00F94AEB" w:rsidRPr="000938E2" w:rsidRDefault="00F94AEB" w:rsidP="00F94AEB">
      <w:pPr>
        <w:pStyle w:val="NormalWeb"/>
        <w:numPr>
          <w:ilvl w:val="0"/>
          <w:numId w:val="1"/>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Create, configure, and manage groups</w:t>
      </w:r>
      <w:r>
        <w:rPr>
          <w:rFonts w:asciiTheme="minorHAnsi" w:hAnsiTheme="minorHAnsi" w:cs="Arial"/>
          <w:sz w:val="22"/>
          <w:szCs w:val="22"/>
        </w:rPr>
        <w:br/>
      </w:r>
      <w:hyperlink r:id="rId16" w:tgtFrame="_blank" w:history="1">
        <w:r w:rsidRPr="000938E2">
          <w:rPr>
            <w:rStyle w:val="Hyperlink"/>
            <w:rFonts w:asciiTheme="minorHAnsi" w:hAnsiTheme="minorHAnsi" w:cs="Arial"/>
            <w:color w:val="1212E3"/>
            <w:sz w:val="22"/>
            <w:szCs w:val="22"/>
          </w:rPr>
          <w:t>Create, configure, and manage groups</w:t>
        </w:r>
      </w:hyperlink>
      <w:r>
        <w:rPr>
          <w:rFonts w:asciiTheme="minorHAnsi" w:hAnsiTheme="minorHAnsi" w:cs="Arial"/>
          <w:sz w:val="22"/>
          <w:szCs w:val="22"/>
        </w:rPr>
        <w:br/>
      </w:r>
      <w:hyperlink r:id="rId17" w:tgtFrame="_blank" w:history="1">
        <w:r w:rsidRPr="000938E2">
          <w:rPr>
            <w:rStyle w:val="Hyperlink"/>
            <w:rFonts w:asciiTheme="minorHAnsi" w:hAnsiTheme="minorHAnsi" w:cs="Arial"/>
            <w:color w:val="1212E3"/>
            <w:sz w:val="22"/>
            <w:szCs w:val="22"/>
          </w:rPr>
          <w:t>Create and manage groups</w:t>
        </w:r>
      </w:hyperlink>
    </w:p>
    <w:p w14:paraId="3A5CCFE1" w14:textId="77777777" w:rsidR="00F94AEB" w:rsidRPr="000938E2" w:rsidRDefault="00F94AEB" w:rsidP="00F94AEB">
      <w:pPr>
        <w:pStyle w:val="NormalWeb"/>
        <w:numPr>
          <w:ilvl w:val="0"/>
          <w:numId w:val="1"/>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Manage licenses</w:t>
      </w:r>
      <w:r>
        <w:rPr>
          <w:rFonts w:asciiTheme="minorHAnsi" w:hAnsiTheme="minorHAnsi" w:cs="Arial"/>
          <w:sz w:val="22"/>
          <w:szCs w:val="22"/>
        </w:rPr>
        <w:br/>
      </w:r>
      <w:hyperlink r:id="rId18" w:tgtFrame="_blank" w:history="1">
        <w:r w:rsidRPr="000938E2">
          <w:rPr>
            <w:rStyle w:val="Hyperlink"/>
            <w:rFonts w:asciiTheme="minorHAnsi" w:hAnsiTheme="minorHAnsi" w:cs="Arial"/>
            <w:color w:val="1212E3"/>
            <w:sz w:val="22"/>
            <w:szCs w:val="22"/>
          </w:rPr>
          <w:t>Manage licenses</w:t>
        </w:r>
      </w:hyperlink>
    </w:p>
    <w:p w14:paraId="159FC4F4" w14:textId="77777777" w:rsidR="00F94AEB" w:rsidRPr="000938E2" w:rsidRDefault="00F94AEB" w:rsidP="00F94AEB">
      <w:r w:rsidRPr="000938E2">
        <w:t>Implement and Manage External Identities</w:t>
      </w:r>
    </w:p>
    <w:p w14:paraId="2D5392CB" w14:textId="77777777" w:rsidR="00F94AEB" w:rsidRPr="000938E2" w:rsidRDefault="00F94AEB" w:rsidP="00F94AEB">
      <w:pPr>
        <w:pStyle w:val="NormalWeb"/>
        <w:numPr>
          <w:ilvl w:val="0"/>
          <w:numId w:val="2"/>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lastRenderedPageBreak/>
        <w:t>Manage external collaboration settings in Azure Active Directory</w:t>
      </w:r>
      <w:r>
        <w:rPr>
          <w:rFonts w:asciiTheme="minorHAnsi" w:hAnsiTheme="minorHAnsi" w:cs="Arial"/>
          <w:sz w:val="22"/>
          <w:szCs w:val="22"/>
        </w:rPr>
        <w:br/>
      </w:r>
      <w:hyperlink r:id="rId19" w:tgtFrame="_blank" w:history="1">
        <w:r w:rsidRPr="000938E2">
          <w:rPr>
            <w:rStyle w:val="Hyperlink"/>
            <w:rFonts w:asciiTheme="minorHAnsi" w:hAnsiTheme="minorHAnsi" w:cs="Arial"/>
            <w:color w:val="1212E3"/>
            <w:sz w:val="22"/>
            <w:szCs w:val="22"/>
          </w:rPr>
          <w:t>Manage external collaboration</w:t>
        </w:r>
      </w:hyperlink>
      <w:r>
        <w:rPr>
          <w:rFonts w:asciiTheme="minorHAnsi" w:hAnsiTheme="minorHAnsi" w:cs="Arial"/>
          <w:sz w:val="22"/>
          <w:szCs w:val="22"/>
        </w:rPr>
        <w:br/>
      </w:r>
      <w:hyperlink r:id="rId20" w:anchor="manage-external-collaboration-settings-in-azure-active-directory" w:tgtFrame="_blank" w:history="1">
        <w:r w:rsidRPr="000938E2">
          <w:rPr>
            <w:rStyle w:val="Hyperlink"/>
            <w:rFonts w:asciiTheme="minorHAnsi" w:hAnsiTheme="minorHAnsi" w:cs="Arial"/>
            <w:color w:val="1212E3"/>
            <w:sz w:val="22"/>
            <w:szCs w:val="22"/>
          </w:rPr>
          <w:t>Manage external collaboration settings in Azure AD</w:t>
        </w:r>
      </w:hyperlink>
    </w:p>
    <w:p w14:paraId="7A333A87" w14:textId="77777777" w:rsidR="00F94AEB" w:rsidRPr="000938E2" w:rsidRDefault="00F94AEB" w:rsidP="00F94AEB">
      <w:pPr>
        <w:pStyle w:val="NormalWeb"/>
        <w:numPr>
          <w:ilvl w:val="0"/>
          <w:numId w:val="2"/>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Invite external users (individually or in bulk)</w:t>
      </w:r>
      <w:r>
        <w:rPr>
          <w:rFonts w:asciiTheme="minorHAnsi" w:hAnsiTheme="minorHAnsi" w:cs="Arial"/>
          <w:sz w:val="22"/>
          <w:szCs w:val="22"/>
        </w:rPr>
        <w:br/>
      </w:r>
      <w:hyperlink r:id="rId21" w:tgtFrame="_blank" w:history="1">
        <w:r w:rsidRPr="000938E2">
          <w:rPr>
            <w:rStyle w:val="Hyperlink"/>
            <w:rFonts w:asciiTheme="minorHAnsi" w:hAnsiTheme="minorHAnsi" w:cs="Arial"/>
            <w:color w:val="1212E3"/>
            <w:sz w:val="22"/>
            <w:szCs w:val="22"/>
          </w:rPr>
          <w:t>Invite external users – individually and in bulk</w:t>
        </w:r>
      </w:hyperlink>
      <w:r>
        <w:rPr>
          <w:rFonts w:asciiTheme="minorHAnsi" w:hAnsiTheme="minorHAnsi" w:cs="Arial"/>
          <w:sz w:val="22"/>
          <w:szCs w:val="22"/>
        </w:rPr>
        <w:br/>
      </w:r>
      <w:hyperlink r:id="rId22" w:tgtFrame="_blank" w:history="1">
        <w:r w:rsidRPr="000938E2">
          <w:rPr>
            <w:rStyle w:val="Hyperlink"/>
            <w:rFonts w:asciiTheme="minorHAnsi" w:hAnsiTheme="minorHAnsi" w:cs="Arial"/>
            <w:color w:val="1212E3"/>
            <w:sz w:val="22"/>
            <w:szCs w:val="22"/>
          </w:rPr>
          <w:t>Exercise: Invite guest users bulk</w:t>
        </w:r>
      </w:hyperlink>
      <w:r>
        <w:rPr>
          <w:rFonts w:asciiTheme="minorHAnsi" w:hAnsiTheme="minorHAnsi" w:cs="Arial"/>
          <w:sz w:val="22"/>
          <w:szCs w:val="22"/>
        </w:rPr>
        <w:br/>
      </w:r>
      <w:hyperlink r:id="rId23" w:tgtFrame="_blank" w:history="1">
        <w:r w:rsidRPr="000938E2">
          <w:rPr>
            <w:rStyle w:val="Hyperlink"/>
            <w:rFonts w:asciiTheme="minorHAnsi" w:hAnsiTheme="minorHAnsi" w:cs="Arial"/>
            <w:color w:val="1212E3"/>
            <w:sz w:val="22"/>
            <w:szCs w:val="22"/>
          </w:rPr>
          <w:t>Demo: Invite guest users to the app</w:t>
        </w:r>
      </w:hyperlink>
    </w:p>
    <w:p w14:paraId="1A594382" w14:textId="77777777" w:rsidR="00F94AEB" w:rsidRPr="000938E2" w:rsidRDefault="00F94AEB" w:rsidP="00F94AEB">
      <w:pPr>
        <w:pStyle w:val="NormalWeb"/>
        <w:numPr>
          <w:ilvl w:val="0"/>
          <w:numId w:val="2"/>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Manage external user accounts in Azure Active Directory</w:t>
      </w:r>
      <w:r>
        <w:rPr>
          <w:rFonts w:asciiTheme="minorHAnsi" w:hAnsiTheme="minorHAnsi" w:cs="Arial"/>
          <w:sz w:val="22"/>
          <w:szCs w:val="22"/>
        </w:rPr>
        <w:br/>
      </w:r>
      <w:hyperlink r:id="rId24" w:tgtFrame="_blank" w:history="1">
        <w:r w:rsidRPr="000938E2">
          <w:rPr>
            <w:rStyle w:val="Hyperlink"/>
            <w:rFonts w:asciiTheme="minorHAnsi" w:hAnsiTheme="minorHAnsi" w:cs="Arial"/>
            <w:color w:val="1212E3"/>
            <w:sz w:val="22"/>
            <w:szCs w:val="22"/>
          </w:rPr>
          <w:t>Manage external user accounts in Azure AD</w:t>
        </w:r>
      </w:hyperlink>
    </w:p>
    <w:p w14:paraId="6D7F8C72" w14:textId="77777777" w:rsidR="00F94AEB" w:rsidRPr="000938E2" w:rsidRDefault="00F94AEB" w:rsidP="00F94AEB">
      <w:pPr>
        <w:pStyle w:val="NormalWeb"/>
        <w:numPr>
          <w:ilvl w:val="0"/>
          <w:numId w:val="2"/>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Configure identity providers (social and SAML/WS-fed)</w:t>
      </w:r>
      <w:r>
        <w:rPr>
          <w:rFonts w:asciiTheme="minorHAnsi" w:hAnsiTheme="minorHAnsi" w:cs="Arial"/>
          <w:sz w:val="22"/>
          <w:szCs w:val="22"/>
        </w:rPr>
        <w:br/>
      </w:r>
      <w:hyperlink r:id="rId25" w:tgtFrame="_blank" w:history="1">
        <w:r w:rsidRPr="000938E2">
          <w:rPr>
            <w:rStyle w:val="Hyperlink"/>
            <w:rFonts w:asciiTheme="minorHAnsi" w:hAnsiTheme="minorHAnsi" w:cs="Arial"/>
            <w:color w:val="1212E3"/>
            <w:sz w:val="22"/>
            <w:szCs w:val="22"/>
          </w:rPr>
          <w:t>Configure identity providers</w:t>
        </w:r>
      </w:hyperlink>
    </w:p>
    <w:p w14:paraId="513BD06C" w14:textId="77777777" w:rsidR="00F94AEB" w:rsidRPr="000938E2" w:rsidRDefault="00F94AEB" w:rsidP="00F94AEB">
      <w:r w:rsidRPr="000938E2">
        <w:t>Implement and Manage Hybrid Identity</w:t>
      </w:r>
    </w:p>
    <w:p w14:paraId="7EB7A55C"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Azure Active Directory Connect (AADC)</w:t>
      </w:r>
      <w:r>
        <w:rPr>
          <w:rFonts w:asciiTheme="minorHAnsi" w:hAnsiTheme="minorHAnsi" w:cs="Arial"/>
          <w:sz w:val="22"/>
          <w:szCs w:val="22"/>
        </w:rPr>
        <w:br/>
      </w:r>
      <w:hyperlink r:id="rId26" w:tgtFrame="_blank" w:history="1">
        <w:r w:rsidRPr="000938E2">
          <w:rPr>
            <w:rStyle w:val="Hyperlink"/>
            <w:rFonts w:asciiTheme="minorHAnsi" w:hAnsiTheme="minorHAnsi" w:cs="Arial"/>
            <w:color w:val="1212E3"/>
            <w:sz w:val="22"/>
            <w:szCs w:val="22"/>
          </w:rPr>
          <w:t>Plan, design, and implement Azure Active Directory Connect (AADC)</w:t>
        </w:r>
      </w:hyperlink>
      <w:r>
        <w:rPr>
          <w:rFonts w:asciiTheme="minorHAnsi" w:hAnsiTheme="minorHAnsi" w:cs="Arial"/>
          <w:sz w:val="22"/>
          <w:szCs w:val="22"/>
        </w:rPr>
        <w:br/>
      </w:r>
      <w:hyperlink r:id="rId27" w:tgtFrame="_blank" w:history="1">
        <w:r w:rsidRPr="000938E2">
          <w:rPr>
            <w:rStyle w:val="Hyperlink"/>
            <w:rFonts w:asciiTheme="minorHAnsi" w:hAnsiTheme="minorHAnsi" w:cs="Arial"/>
            <w:color w:val="1212E3"/>
            <w:sz w:val="22"/>
            <w:szCs w:val="22"/>
          </w:rPr>
          <w:t>Getting started with Azure AD Connect using express settings</w:t>
        </w:r>
      </w:hyperlink>
    </w:p>
    <w:p w14:paraId="664FAA5D"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Password Hash Synchronization (PHS)</w:t>
      </w:r>
      <w:r>
        <w:rPr>
          <w:rFonts w:asciiTheme="minorHAnsi" w:hAnsiTheme="minorHAnsi" w:cs="Arial"/>
          <w:sz w:val="22"/>
          <w:szCs w:val="22"/>
        </w:rPr>
        <w:br/>
      </w:r>
      <w:hyperlink r:id="rId28" w:tgtFrame="_blank" w:history="1">
        <w:r w:rsidRPr="000938E2">
          <w:rPr>
            <w:rStyle w:val="Hyperlink"/>
            <w:rFonts w:asciiTheme="minorHAnsi" w:hAnsiTheme="minorHAnsi" w:cs="Arial"/>
            <w:color w:val="1212E3"/>
            <w:sz w:val="22"/>
            <w:szCs w:val="22"/>
          </w:rPr>
          <w:t>What is password hash synchronization with Azure AD?</w:t>
        </w:r>
      </w:hyperlink>
      <w:r>
        <w:rPr>
          <w:rFonts w:asciiTheme="minorHAnsi" w:hAnsiTheme="minorHAnsi" w:cs="Arial"/>
          <w:sz w:val="22"/>
          <w:szCs w:val="22"/>
        </w:rPr>
        <w:br/>
      </w:r>
      <w:hyperlink r:id="rId29" w:tgtFrame="_blank" w:history="1">
        <w:r w:rsidRPr="000938E2">
          <w:rPr>
            <w:rStyle w:val="Hyperlink"/>
            <w:rFonts w:asciiTheme="minorHAnsi" w:hAnsiTheme="minorHAnsi" w:cs="Arial"/>
            <w:color w:val="1212E3"/>
            <w:sz w:val="22"/>
            <w:szCs w:val="22"/>
          </w:rPr>
          <w:t>Implement &amp; manage password hash synchronization (PHS)</w:t>
        </w:r>
      </w:hyperlink>
    </w:p>
    <w:p w14:paraId="19479A03"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Pass-Through Authentication (PTA)</w:t>
      </w:r>
      <w:r>
        <w:rPr>
          <w:rFonts w:asciiTheme="minorHAnsi" w:hAnsiTheme="minorHAnsi" w:cs="Arial"/>
          <w:sz w:val="22"/>
          <w:szCs w:val="22"/>
        </w:rPr>
        <w:br/>
      </w:r>
      <w:hyperlink r:id="rId30" w:anchor="what-is-azure-active-directory-pass-through-authentication" w:tgtFrame="_blank" w:history="1">
        <w:r w:rsidRPr="000938E2">
          <w:rPr>
            <w:rStyle w:val="Hyperlink"/>
            <w:rFonts w:asciiTheme="minorHAnsi" w:hAnsiTheme="minorHAnsi" w:cs="Arial"/>
            <w:color w:val="1212E3"/>
            <w:sz w:val="22"/>
            <w:szCs w:val="22"/>
          </w:rPr>
          <w:t>What is Azure AD Pass-through Authentication?</w:t>
        </w:r>
      </w:hyperlink>
      <w:r>
        <w:rPr>
          <w:rFonts w:asciiTheme="minorHAnsi" w:hAnsiTheme="minorHAnsi" w:cs="Arial"/>
          <w:sz w:val="22"/>
          <w:szCs w:val="22"/>
        </w:rPr>
        <w:br/>
      </w:r>
      <w:hyperlink r:id="rId31" w:tgtFrame="_blank" w:history="1">
        <w:r w:rsidRPr="000938E2">
          <w:rPr>
            <w:rStyle w:val="Hyperlink"/>
            <w:rFonts w:asciiTheme="minorHAnsi" w:hAnsiTheme="minorHAnsi" w:cs="Arial"/>
            <w:color w:val="1212E3"/>
            <w:sz w:val="22"/>
            <w:szCs w:val="22"/>
          </w:rPr>
          <w:t>Implement manage pass-through authentication (PTA)</w:t>
        </w:r>
      </w:hyperlink>
    </w:p>
    <w:p w14:paraId="6AEC31F7"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seamless Single Sign-On (SSO)</w:t>
      </w:r>
      <w:r>
        <w:rPr>
          <w:rFonts w:asciiTheme="minorHAnsi" w:hAnsiTheme="minorHAnsi" w:cs="Arial"/>
          <w:sz w:val="22"/>
          <w:szCs w:val="22"/>
        </w:rPr>
        <w:br/>
      </w:r>
      <w:hyperlink r:id="rId32" w:tgtFrame="_blank" w:history="1">
        <w:r w:rsidRPr="000938E2">
          <w:rPr>
            <w:rStyle w:val="Hyperlink"/>
            <w:rFonts w:asciiTheme="minorHAnsi" w:hAnsiTheme="minorHAnsi" w:cs="Arial"/>
            <w:color w:val="1212E3"/>
            <w:sz w:val="22"/>
            <w:szCs w:val="22"/>
          </w:rPr>
          <w:t>Azure Active Directory Seamless Single Sign-On</w:t>
        </w:r>
      </w:hyperlink>
      <w:r>
        <w:rPr>
          <w:rFonts w:asciiTheme="minorHAnsi" w:hAnsiTheme="minorHAnsi" w:cs="Arial"/>
          <w:sz w:val="22"/>
          <w:szCs w:val="22"/>
        </w:rPr>
        <w:br/>
      </w:r>
      <w:hyperlink r:id="rId33" w:tgtFrame="_blank" w:history="1">
        <w:r w:rsidRPr="000938E2">
          <w:rPr>
            <w:rStyle w:val="Hyperlink"/>
            <w:rFonts w:asciiTheme="minorHAnsi" w:hAnsiTheme="minorHAnsi" w:cs="Arial"/>
            <w:color w:val="1212E3"/>
            <w:sz w:val="22"/>
            <w:szCs w:val="22"/>
          </w:rPr>
          <w:t>Manage pass-through authentication &amp; seamless single sign-on</w:t>
        </w:r>
      </w:hyperlink>
    </w:p>
    <w:p w14:paraId="0245B883"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Federation excluding manual ADFS deployments</w:t>
      </w:r>
      <w:r>
        <w:rPr>
          <w:rFonts w:asciiTheme="minorHAnsi" w:hAnsiTheme="minorHAnsi" w:cs="Arial"/>
          <w:sz w:val="22"/>
          <w:szCs w:val="22"/>
        </w:rPr>
        <w:br/>
      </w:r>
      <w:hyperlink r:id="rId34" w:tgtFrame="_blank" w:history="1">
        <w:r w:rsidRPr="000938E2">
          <w:rPr>
            <w:rStyle w:val="Hyperlink"/>
            <w:rFonts w:asciiTheme="minorHAnsi" w:hAnsiTheme="minorHAnsi" w:cs="Arial"/>
            <w:color w:val="1212E3"/>
            <w:sz w:val="22"/>
            <w:szCs w:val="22"/>
          </w:rPr>
          <w:t>Implement and manage federation</w:t>
        </w:r>
      </w:hyperlink>
    </w:p>
    <w:p w14:paraId="47C41CBB"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Azure Active Directory Connect Health</w:t>
      </w:r>
      <w:r>
        <w:rPr>
          <w:rFonts w:asciiTheme="minorHAnsi" w:hAnsiTheme="minorHAnsi" w:cs="Arial"/>
          <w:sz w:val="22"/>
          <w:szCs w:val="22"/>
        </w:rPr>
        <w:br/>
      </w:r>
      <w:hyperlink r:id="rId35" w:tgtFrame="_blank" w:history="1">
        <w:r w:rsidRPr="000938E2">
          <w:rPr>
            <w:rStyle w:val="Hyperlink"/>
            <w:rFonts w:asciiTheme="minorHAnsi" w:hAnsiTheme="minorHAnsi" w:cs="Arial"/>
            <w:color w:val="1212E3"/>
            <w:sz w:val="22"/>
            <w:szCs w:val="22"/>
          </w:rPr>
          <w:t>Implement Azure Active Directory Connect Health</w:t>
        </w:r>
      </w:hyperlink>
      <w:r>
        <w:rPr>
          <w:rFonts w:asciiTheme="minorHAnsi" w:hAnsiTheme="minorHAnsi" w:cs="Arial"/>
          <w:sz w:val="22"/>
          <w:szCs w:val="22"/>
        </w:rPr>
        <w:br/>
      </w:r>
      <w:hyperlink r:id="rId36" w:tgtFrame="_blank" w:history="1">
        <w:r w:rsidRPr="000938E2">
          <w:rPr>
            <w:rStyle w:val="Hyperlink"/>
            <w:rFonts w:asciiTheme="minorHAnsi" w:hAnsiTheme="minorHAnsi" w:cs="Arial"/>
            <w:color w:val="1212E3"/>
            <w:sz w:val="22"/>
            <w:szCs w:val="22"/>
          </w:rPr>
          <w:t>Manage Azure Active Directory Connect Health</w:t>
        </w:r>
      </w:hyperlink>
    </w:p>
    <w:p w14:paraId="498F130B" w14:textId="77777777" w:rsidR="00F94AEB" w:rsidRPr="000938E2" w:rsidRDefault="00F94AEB" w:rsidP="00F94AEB">
      <w:pPr>
        <w:pStyle w:val="NormalWeb"/>
        <w:numPr>
          <w:ilvl w:val="0"/>
          <w:numId w:val="4"/>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Troubleshoot synchronization errors</w:t>
      </w:r>
      <w:r>
        <w:rPr>
          <w:rFonts w:asciiTheme="minorHAnsi" w:hAnsiTheme="minorHAnsi" w:cs="Arial"/>
          <w:sz w:val="22"/>
          <w:szCs w:val="22"/>
        </w:rPr>
        <w:br/>
      </w:r>
      <w:hyperlink r:id="rId37" w:tgtFrame="_blank" w:history="1">
        <w:r w:rsidRPr="000938E2">
          <w:rPr>
            <w:rStyle w:val="Hyperlink"/>
            <w:rFonts w:asciiTheme="minorHAnsi" w:hAnsiTheme="minorHAnsi" w:cs="Arial"/>
            <w:color w:val="1212E3"/>
            <w:sz w:val="22"/>
            <w:szCs w:val="22"/>
          </w:rPr>
          <w:t>Trouble-shoot synchronization errors</w:t>
        </w:r>
      </w:hyperlink>
    </w:p>
    <w:p w14:paraId="10DA6710" w14:textId="77777777" w:rsidR="00F94AEB" w:rsidRPr="00C83F69" w:rsidRDefault="00F94AEB" w:rsidP="00F94AEB">
      <w:pPr>
        <w:pStyle w:val="Heading3"/>
        <w:rPr>
          <w:rFonts w:asciiTheme="majorHAnsi" w:eastAsiaTheme="majorEastAsia" w:hAnsiTheme="majorHAnsi" w:cstheme="majorBidi"/>
          <w:b w:val="0"/>
          <w:bCs w:val="0"/>
          <w:color w:val="2F5496" w:themeColor="accent1" w:themeShade="BF"/>
          <w:sz w:val="24"/>
          <w:szCs w:val="24"/>
        </w:rPr>
      </w:pPr>
      <w:bookmarkStart w:id="3" w:name="_Toc75268650"/>
      <w:r w:rsidRPr="00C83F69">
        <w:rPr>
          <w:rFonts w:asciiTheme="majorHAnsi" w:eastAsiaTheme="majorEastAsia" w:hAnsiTheme="majorHAnsi" w:cstheme="majorBidi"/>
          <w:b w:val="0"/>
          <w:bCs w:val="0"/>
          <w:color w:val="2F5496" w:themeColor="accent1" w:themeShade="BF"/>
          <w:sz w:val="24"/>
          <w:szCs w:val="24"/>
        </w:rPr>
        <w:t>Objective: Implement an Authentication and Access Management Solution (25- 30%)</w:t>
      </w:r>
      <w:bookmarkEnd w:id="3"/>
    </w:p>
    <w:p w14:paraId="25B09107" w14:textId="77777777" w:rsidR="00F94AEB" w:rsidRDefault="00F94AEB" w:rsidP="00F94AEB">
      <w:r w:rsidRPr="000938E2">
        <w:t>Plan and Implement Azure Multifactor Authentication (MFA)</w:t>
      </w:r>
    </w:p>
    <w:p w14:paraId="01B88693" w14:textId="77777777" w:rsidR="00F94AEB" w:rsidRPr="00C83F69" w:rsidRDefault="00F94AEB" w:rsidP="00F94AEB">
      <w:pPr>
        <w:pStyle w:val="ListParagraph"/>
        <w:numPr>
          <w:ilvl w:val="0"/>
          <w:numId w:val="5"/>
        </w:numPr>
      </w:pPr>
      <w:r w:rsidRPr="00C83F69">
        <w:rPr>
          <w:rFonts w:cs="Arial"/>
          <w:color w:val="000000"/>
        </w:rPr>
        <w:lastRenderedPageBreak/>
        <w:t>Plan Azure MFA deployment (excluding MFA Server)</w:t>
      </w:r>
      <w:r w:rsidRPr="00C83F69">
        <w:rPr>
          <w:rFonts w:cs="Arial"/>
          <w:color w:val="000000"/>
        </w:rPr>
        <w:br/>
      </w:r>
      <w:hyperlink r:id="rId38" w:tgtFrame="_blank" w:history="1">
        <w:r w:rsidRPr="00C83F69">
          <w:rPr>
            <w:rStyle w:val="Hyperlink"/>
            <w:rFonts w:cs="Arial"/>
            <w:color w:val="1212E3"/>
          </w:rPr>
          <w:t>What is Azure AD Multi-Factor Authentication?</w:t>
        </w:r>
      </w:hyperlink>
      <w:r w:rsidRPr="00C83F69">
        <w:rPr>
          <w:rStyle w:val="Hyperlink"/>
          <w:rFonts w:cs="Arial"/>
          <w:color w:val="1212E3"/>
        </w:rPr>
        <w:br/>
      </w:r>
      <w:hyperlink r:id="rId39" w:tgtFrame="_blank" w:history="1">
        <w:r w:rsidRPr="00C83F69">
          <w:rPr>
            <w:rStyle w:val="Hyperlink"/>
            <w:rFonts w:cs="Arial"/>
            <w:color w:val="1212E3"/>
          </w:rPr>
          <w:t>Plan your multi-factor authentication deployment</w:t>
        </w:r>
      </w:hyperlink>
    </w:p>
    <w:p w14:paraId="1F0F5E64"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Azure MFA settings</w:t>
      </w:r>
      <w:r>
        <w:rPr>
          <w:rFonts w:asciiTheme="minorHAnsi" w:hAnsiTheme="minorHAnsi" w:cs="Arial"/>
          <w:sz w:val="22"/>
          <w:szCs w:val="22"/>
        </w:rPr>
        <w:br/>
      </w:r>
      <w:hyperlink r:id="rId40" w:tgtFrame="_blank" w:history="1">
        <w:r w:rsidRPr="000938E2">
          <w:rPr>
            <w:rStyle w:val="Hyperlink"/>
            <w:rFonts w:asciiTheme="minorHAnsi" w:hAnsiTheme="minorHAnsi" w:cs="Arial"/>
            <w:color w:val="1212E3"/>
            <w:sz w:val="22"/>
            <w:szCs w:val="22"/>
          </w:rPr>
          <w:t>Configure Azure AD MFA settings</w:t>
        </w:r>
      </w:hyperlink>
    </w:p>
    <w:p w14:paraId="2BA4E385"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Manage MFA settings for users</w:t>
      </w:r>
      <w:r>
        <w:rPr>
          <w:rFonts w:asciiTheme="minorHAnsi" w:hAnsiTheme="minorHAnsi" w:cs="Arial"/>
          <w:sz w:val="22"/>
          <w:szCs w:val="22"/>
        </w:rPr>
        <w:br/>
      </w:r>
      <w:hyperlink r:id="rId41" w:tgtFrame="_blank" w:history="1">
        <w:r w:rsidRPr="000938E2">
          <w:rPr>
            <w:rStyle w:val="Hyperlink"/>
            <w:rFonts w:asciiTheme="minorHAnsi" w:hAnsiTheme="minorHAnsi" w:cs="Arial"/>
            <w:color w:val="1212E3"/>
            <w:sz w:val="22"/>
            <w:szCs w:val="22"/>
          </w:rPr>
          <w:t>Configure users</w:t>
        </w:r>
      </w:hyperlink>
    </w:p>
    <w:p w14:paraId="6FB930D7" w14:textId="77777777" w:rsidR="00F94AEB" w:rsidRPr="00C83F69" w:rsidRDefault="00F94AEB" w:rsidP="00F94AEB">
      <w:pPr>
        <w:pStyle w:val="ListParagraph"/>
        <w:numPr>
          <w:ilvl w:val="0"/>
          <w:numId w:val="5"/>
        </w:numPr>
      </w:pPr>
      <w:r w:rsidRPr="000938E2">
        <w:t>Manage User Authentication</w:t>
      </w:r>
      <w:r>
        <w:br/>
      </w:r>
      <w:r w:rsidRPr="00C83F69">
        <w:rPr>
          <w:rFonts w:cs="Arial"/>
          <w:color w:val="000000"/>
        </w:rPr>
        <w:t>Administer authentication methods (FIDO2 / Passwordless)</w:t>
      </w:r>
      <w:r w:rsidRPr="00C83F69">
        <w:rPr>
          <w:rFonts w:cs="Arial"/>
          <w:color w:val="000000"/>
        </w:rPr>
        <w:br/>
      </w:r>
      <w:hyperlink r:id="rId42" w:tgtFrame="_blank" w:history="1">
        <w:r w:rsidRPr="00C83F69">
          <w:rPr>
            <w:rStyle w:val="Hyperlink"/>
            <w:rFonts w:cs="Arial"/>
            <w:color w:val="1212E3"/>
          </w:rPr>
          <w:t>Passwordless authentication options for Azure AD</w:t>
        </w:r>
      </w:hyperlink>
      <w:r w:rsidRPr="00C83F69">
        <w:rPr>
          <w:rStyle w:val="Hyperlink"/>
          <w:rFonts w:cs="Arial"/>
          <w:color w:val="1212E3"/>
        </w:rPr>
        <w:br/>
      </w:r>
      <w:hyperlink r:id="rId43" w:tgtFrame="_blank" w:history="1">
        <w:r w:rsidRPr="00C83F69">
          <w:rPr>
            <w:rStyle w:val="Hyperlink"/>
            <w:rFonts w:cs="Arial"/>
            <w:color w:val="1212E3"/>
          </w:rPr>
          <w:t>Administer FIDO2 and passwordless authentication methods</w:t>
        </w:r>
      </w:hyperlink>
    </w:p>
    <w:p w14:paraId="2E93ABE8"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 authentication solution based on Windows Hello for Business</w:t>
      </w:r>
      <w:r>
        <w:rPr>
          <w:rFonts w:asciiTheme="minorHAnsi" w:hAnsiTheme="minorHAnsi" w:cs="Arial"/>
          <w:sz w:val="22"/>
          <w:szCs w:val="22"/>
        </w:rPr>
        <w:br/>
      </w:r>
      <w:hyperlink r:id="rId44" w:tgtFrame="_blank" w:history="1">
        <w:r w:rsidRPr="000938E2">
          <w:rPr>
            <w:rStyle w:val="Hyperlink"/>
            <w:rFonts w:asciiTheme="minorHAnsi" w:hAnsiTheme="minorHAnsi" w:cs="Arial"/>
            <w:color w:val="1212E3"/>
            <w:sz w:val="22"/>
            <w:szCs w:val="22"/>
          </w:rPr>
          <w:t>Windows Hello for Business &amp; authentication</w:t>
        </w:r>
      </w:hyperlink>
      <w:r>
        <w:rPr>
          <w:rFonts w:asciiTheme="minorHAnsi" w:hAnsiTheme="minorHAnsi" w:cs="Arial"/>
          <w:sz w:val="22"/>
          <w:szCs w:val="22"/>
        </w:rPr>
        <w:br/>
      </w:r>
      <w:hyperlink r:id="rId45" w:tgtFrame="_blank" w:history="1">
        <w:r w:rsidRPr="000938E2">
          <w:rPr>
            <w:rStyle w:val="Hyperlink"/>
            <w:rFonts w:asciiTheme="minorHAnsi" w:hAnsiTheme="minorHAnsi" w:cs="Arial"/>
            <w:color w:val="1212E3"/>
            <w:sz w:val="22"/>
            <w:szCs w:val="22"/>
          </w:rPr>
          <w:t>Implement authentication based on Windows Hello for Business</w:t>
        </w:r>
      </w:hyperlink>
    </w:p>
    <w:p w14:paraId="7236AA3C"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Configure and deploy self-service password reset</w:t>
      </w:r>
      <w:r>
        <w:rPr>
          <w:rFonts w:asciiTheme="minorHAnsi" w:hAnsiTheme="minorHAnsi" w:cs="Arial"/>
          <w:sz w:val="22"/>
          <w:szCs w:val="22"/>
        </w:rPr>
        <w:br/>
      </w:r>
      <w:hyperlink r:id="rId46" w:anchor="deploy-sspr" w:tgtFrame="_blank" w:history="1">
        <w:r w:rsidRPr="000938E2">
          <w:rPr>
            <w:rStyle w:val="Hyperlink"/>
            <w:rFonts w:asciiTheme="minorHAnsi" w:hAnsiTheme="minorHAnsi" w:cs="Arial"/>
            <w:color w:val="1212E3"/>
            <w:sz w:val="22"/>
            <w:szCs w:val="22"/>
          </w:rPr>
          <w:t>Deploy SSPR</w:t>
        </w:r>
      </w:hyperlink>
      <w:r>
        <w:rPr>
          <w:rFonts w:asciiTheme="minorHAnsi" w:hAnsiTheme="minorHAnsi" w:cs="Arial"/>
          <w:sz w:val="22"/>
          <w:szCs w:val="22"/>
        </w:rPr>
        <w:br/>
      </w:r>
      <w:hyperlink r:id="rId47" w:tgtFrame="_blank" w:history="1">
        <w:r w:rsidRPr="000938E2">
          <w:rPr>
            <w:rStyle w:val="Hyperlink"/>
            <w:rFonts w:asciiTheme="minorHAnsi" w:hAnsiTheme="minorHAnsi" w:cs="Arial"/>
            <w:color w:val="1212E3"/>
            <w:sz w:val="22"/>
            <w:szCs w:val="22"/>
          </w:rPr>
          <w:t>Configure &amp; deploy self-service password reset</w:t>
        </w:r>
      </w:hyperlink>
    </w:p>
    <w:p w14:paraId="362DC086"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Deploy and manage password protection</w:t>
      </w:r>
      <w:r>
        <w:rPr>
          <w:rFonts w:asciiTheme="minorHAnsi" w:hAnsiTheme="minorHAnsi" w:cs="Arial"/>
          <w:sz w:val="22"/>
          <w:szCs w:val="22"/>
        </w:rPr>
        <w:br/>
      </w:r>
      <w:hyperlink r:id="rId48" w:tgtFrame="_blank" w:history="1">
        <w:r w:rsidRPr="000938E2">
          <w:rPr>
            <w:rStyle w:val="Hyperlink"/>
            <w:rFonts w:asciiTheme="minorHAnsi" w:hAnsiTheme="minorHAnsi" w:cs="Arial"/>
            <w:color w:val="1212E3"/>
            <w:sz w:val="22"/>
            <w:szCs w:val="22"/>
          </w:rPr>
          <w:t>Deploy on-premises Azure AD password protection</w:t>
        </w:r>
      </w:hyperlink>
      <w:r>
        <w:rPr>
          <w:rFonts w:asciiTheme="minorHAnsi" w:hAnsiTheme="minorHAnsi" w:cs="Arial"/>
          <w:sz w:val="22"/>
          <w:szCs w:val="22"/>
        </w:rPr>
        <w:br/>
      </w:r>
      <w:hyperlink r:id="rId49" w:tgtFrame="_blank" w:history="1">
        <w:r w:rsidRPr="000938E2">
          <w:rPr>
            <w:rStyle w:val="Hyperlink"/>
            <w:rFonts w:asciiTheme="minorHAnsi" w:hAnsiTheme="minorHAnsi" w:cs="Arial"/>
            <w:color w:val="1212E3"/>
            <w:sz w:val="22"/>
            <w:szCs w:val="22"/>
          </w:rPr>
          <w:t>Deploy &amp; manage password protection</w:t>
        </w:r>
      </w:hyperlink>
    </w:p>
    <w:p w14:paraId="143FB0EB" w14:textId="77777777" w:rsidR="00F94AEB" w:rsidRPr="000938E2" w:rsidRDefault="00F94AEB" w:rsidP="00F94AEB">
      <w:pPr>
        <w:pStyle w:val="NormalWeb"/>
        <w:numPr>
          <w:ilvl w:val="0"/>
          <w:numId w:val="5"/>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tenant restrictions</w:t>
      </w:r>
      <w:r>
        <w:rPr>
          <w:rFonts w:asciiTheme="minorHAnsi" w:hAnsiTheme="minorHAnsi" w:cs="Arial"/>
          <w:sz w:val="22"/>
          <w:szCs w:val="22"/>
        </w:rPr>
        <w:br/>
      </w:r>
      <w:hyperlink r:id="rId50" w:tgtFrame="_blank" w:history="1">
        <w:r w:rsidRPr="000938E2">
          <w:rPr>
            <w:rStyle w:val="Hyperlink"/>
            <w:rFonts w:asciiTheme="minorHAnsi" w:hAnsiTheme="minorHAnsi" w:cs="Arial"/>
            <w:color w:val="1212E3"/>
            <w:sz w:val="22"/>
            <w:szCs w:val="22"/>
          </w:rPr>
          <w:t>Use tenant restrictions to manage access to SaaS cloud apps</w:t>
        </w:r>
      </w:hyperlink>
      <w:r>
        <w:rPr>
          <w:rFonts w:asciiTheme="minorHAnsi" w:hAnsiTheme="minorHAnsi" w:cs="Arial"/>
          <w:sz w:val="22"/>
          <w:szCs w:val="22"/>
        </w:rPr>
        <w:br/>
      </w:r>
      <w:hyperlink r:id="rId51" w:tgtFrame="_blank" w:history="1">
        <w:r w:rsidRPr="000938E2">
          <w:rPr>
            <w:rStyle w:val="Hyperlink"/>
            <w:rFonts w:asciiTheme="minorHAnsi" w:hAnsiTheme="minorHAnsi" w:cs="Arial"/>
            <w:color w:val="1212E3"/>
            <w:sz w:val="22"/>
            <w:szCs w:val="22"/>
          </w:rPr>
          <w:t>Implement &amp; manage tenant restrictions</w:t>
        </w:r>
      </w:hyperlink>
    </w:p>
    <w:p w14:paraId="6A72F1D9" w14:textId="77777777" w:rsidR="00F94AEB" w:rsidRPr="000938E2" w:rsidRDefault="00F94AEB" w:rsidP="00F94AEB">
      <w:r w:rsidRPr="000938E2">
        <w:t>Plan, Implement, and Administer Conditional Access</w:t>
      </w:r>
    </w:p>
    <w:p w14:paraId="56B500CD"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Plan and implement security defaults</w:t>
      </w:r>
      <w:r>
        <w:rPr>
          <w:rFonts w:asciiTheme="minorHAnsi" w:hAnsiTheme="minorHAnsi" w:cs="Arial"/>
          <w:sz w:val="22"/>
          <w:szCs w:val="22"/>
        </w:rPr>
        <w:br/>
      </w:r>
      <w:hyperlink r:id="rId52" w:tgtFrame="_blank" w:history="1">
        <w:r w:rsidRPr="000938E2">
          <w:rPr>
            <w:rStyle w:val="Hyperlink"/>
            <w:rFonts w:asciiTheme="minorHAnsi" w:hAnsiTheme="minorHAnsi" w:cs="Arial"/>
            <w:color w:val="1212E3"/>
            <w:sz w:val="22"/>
            <w:szCs w:val="22"/>
          </w:rPr>
          <w:t>Plan security defaults</w:t>
        </w:r>
      </w:hyperlink>
      <w:r>
        <w:rPr>
          <w:rFonts w:asciiTheme="minorHAnsi" w:hAnsiTheme="minorHAnsi" w:cs="Arial"/>
          <w:sz w:val="22"/>
          <w:szCs w:val="22"/>
        </w:rPr>
        <w:br/>
      </w:r>
      <w:hyperlink r:id="rId53" w:tgtFrame="_blank" w:history="1">
        <w:r w:rsidRPr="000938E2">
          <w:rPr>
            <w:rStyle w:val="Hyperlink"/>
            <w:rFonts w:asciiTheme="minorHAnsi" w:hAnsiTheme="minorHAnsi" w:cs="Arial"/>
            <w:color w:val="1212E3"/>
            <w:sz w:val="22"/>
            <w:szCs w:val="22"/>
          </w:rPr>
          <w:t>Work with security defaults</w:t>
        </w:r>
      </w:hyperlink>
    </w:p>
    <w:p w14:paraId="78EC92AF"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Plan conditional access policies</w:t>
      </w:r>
      <w:r>
        <w:rPr>
          <w:rFonts w:asciiTheme="minorHAnsi" w:hAnsiTheme="minorHAnsi" w:cs="Arial"/>
          <w:sz w:val="22"/>
          <w:szCs w:val="22"/>
        </w:rPr>
        <w:br/>
      </w:r>
      <w:hyperlink r:id="rId54" w:tgtFrame="_blank" w:history="1">
        <w:r w:rsidRPr="000938E2">
          <w:rPr>
            <w:rStyle w:val="Hyperlink"/>
            <w:rFonts w:asciiTheme="minorHAnsi" w:hAnsiTheme="minorHAnsi" w:cs="Arial"/>
            <w:color w:val="1212E3"/>
            <w:sz w:val="22"/>
            <w:szCs w:val="22"/>
          </w:rPr>
          <w:t>Conditional access policy</w:t>
        </w:r>
      </w:hyperlink>
    </w:p>
    <w:p w14:paraId="26C43817"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conditional access policy controls and assignments (targeting, applications, and conditions)</w:t>
      </w:r>
      <w:r>
        <w:rPr>
          <w:rFonts w:asciiTheme="minorHAnsi" w:hAnsiTheme="minorHAnsi" w:cs="Arial"/>
          <w:sz w:val="22"/>
          <w:szCs w:val="22"/>
        </w:rPr>
        <w:br/>
      </w:r>
      <w:hyperlink r:id="rId55" w:tgtFrame="_blank" w:history="1">
        <w:r w:rsidRPr="000938E2">
          <w:rPr>
            <w:rStyle w:val="Hyperlink"/>
            <w:rFonts w:asciiTheme="minorHAnsi" w:hAnsiTheme="minorHAnsi" w:cs="Arial"/>
            <w:color w:val="1212E3"/>
            <w:sz w:val="22"/>
            <w:szCs w:val="22"/>
          </w:rPr>
          <w:t>Implement conditional access policies roles &amp; assignments</w:t>
        </w:r>
      </w:hyperlink>
    </w:p>
    <w:p w14:paraId="50A88F37"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Testing and troubleshooting conditional access policies</w:t>
      </w:r>
      <w:r>
        <w:rPr>
          <w:rFonts w:asciiTheme="minorHAnsi" w:hAnsiTheme="minorHAnsi" w:cs="Arial"/>
          <w:sz w:val="22"/>
          <w:szCs w:val="22"/>
        </w:rPr>
        <w:br/>
      </w:r>
      <w:hyperlink r:id="rId56" w:tgtFrame="_blank" w:history="1">
        <w:r w:rsidRPr="000938E2">
          <w:rPr>
            <w:rStyle w:val="Hyperlink"/>
            <w:rFonts w:asciiTheme="minorHAnsi" w:hAnsiTheme="minorHAnsi" w:cs="Arial"/>
            <w:color w:val="1212E3"/>
            <w:sz w:val="22"/>
            <w:szCs w:val="22"/>
          </w:rPr>
          <w:t>Test &amp; troubleshoot conditional access policies</w:t>
        </w:r>
      </w:hyperlink>
    </w:p>
    <w:p w14:paraId="6D8B080B"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lastRenderedPageBreak/>
        <w:t>Implement application controls</w:t>
      </w:r>
      <w:r>
        <w:rPr>
          <w:rFonts w:asciiTheme="minorHAnsi" w:hAnsiTheme="minorHAnsi" w:cs="Arial"/>
          <w:sz w:val="22"/>
          <w:szCs w:val="22"/>
        </w:rPr>
        <w:br/>
      </w:r>
      <w:hyperlink r:id="rId57" w:tgtFrame="_blank" w:history="1">
        <w:r w:rsidRPr="000938E2">
          <w:rPr>
            <w:rStyle w:val="Hyperlink"/>
            <w:rFonts w:asciiTheme="minorHAnsi" w:hAnsiTheme="minorHAnsi" w:cs="Arial"/>
            <w:color w:val="1212E3"/>
            <w:sz w:val="22"/>
            <w:szCs w:val="22"/>
          </w:rPr>
          <w:t>Implement application controls</w:t>
        </w:r>
      </w:hyperlink>
    </w:p>
    <w:p w14:paraId="09C090C0"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session management</w:t>
      </w:r>
      <w:r>
        <w:rPr>
          <w:rFonts w:asciiTheme="minorHAnsi" w:hAnsiTheme="minorHAnsi" w:cs="Arial"/>
          <w:sz w:val="22"/>
          <w:szCs w:val="22"/>
        </w:rPr>
        <w:br/>
      </w:r>
      <w:hyperlink r:id="rId58" w:tgtFrame="_blank" w:history="1">
        <w:r w:rsidRPr="000938E2">
          <w:rPr>
            <w:rStyle w:val="Hyperlink"/>
            <w:rFonts w:asciiTheme="minorHAnsi" w:hAnsiTheme="minorHAnsi" w:cs="Arial"/>
            <w:color w:val="1212E3"/>
            <w:sz w:val="22"/>
            <w:szCs w:val="22"/>
          </w:rPr>
          <w:t>Implement session management</w:t>
        </w:r>
      </w:hyperlink>
    </w:p>
    <w:p w14:paraId="3B7DC7E1" w14:textId="77777777" w:rsidR="00F94AEB" w:rsidRPr="000938E2" w:rsidRDefault="00F94AEB" w:rsidP="00F94AEB">
      <w:pPr>
        <w:pStyle w:val="NormalWeb"/>
        <w:numPr>
          <w:ilvl w:val="0"/>
          <w:numId w:val="6"/>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Configure smart lockout thresholds</w:t>
      </w:r>
      <w:r>
        <w:rPr>
          <w:rFonts w:asciiTheme="minorHAnsi" w:hAnsiTheme="minorHAnsi" w:cs="Arial"/>
          <w:sz w:val="22"/>
          <w:szCs w:val="22"/>
        </w:rPr>
        <w:br/>
      </w:r>
      <w:hyperlink r:id="rId59" w:tgtFrame="_blank" w:history="1">
        <w:r w:rsidRPr="000938E2">
          <w:rPr>
            <w:rStyle w:val="Hyperlink"/>
            <w:rFonts w:asciiTheme="minorHAnsi" w:hAnsiTheme="minorHAnsi" w:cs="Arial"/>
            <w:color w:val="1212E3"/>
            <w:sz w:val="22"/>
            <w:szCs w:val="22"/>
          </w:rPr>
          <w:t>Configure smart lockout thresholds</w:t>
        </w:r>
      </w:hyperlink>
    </w:p>
    <w:p w14:paraId="6369CA11" w14:textId="77777777" w:rsidR="00F94AEB" w:rsidRPr="000938E2" w:rsidRDefault="00F94AEB" w:rsidP="00F94AEB">
      <w:r w:rsidRPr="000938E2">
        <w:t>Manage Azure AD Identity Protection</w:t>
      </w:r>
    </w:p>
    <w:p w14:paraId="6C79EB61" w14:textId="77777777" w:rsidR="00F94AEB" w:rsidRPr="000938E2" w:rsidRDefault="00F94AEB" w:rsidP="00F94AEB">
      <w:pPr>
        <w:pStyle w:val="NormalWeb"/>
        <w:numPr>
          <w:ilvl w:val="0"/>
          <w:numId w:val="7"/>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a user risk policy</w:t>
      </w:r>
      <w:r>
        <w:rPr>
          <w:rFonts w:asciiTheme="minorHAnsi" w:hAnsiTheme="minorHAnsi" w:cs="Arial"/>
          <w:sz w:val="22"/>
          <w:szCs w:val="22"/>
        </w:rPr>
        <w:br/>
      </w:r>
      <w:hyperlink r:id="rId60" w:tgtFrame="_blank" w:history="1">
        <w:r w:rsidRPr="000938E2">
          <w:rPr>
            <w:rStyle w:val="Hyperlink"/>
            <w:rFonts w:asciiTheme="minorHAnsi" w:hAnsiTheme="minorHAnsi" w:cs="Arial"/>
            <w:color w:val="1212E3"/>
            <w:sz w:val="22"/>
            <w:szCs w:val="22"/>
          </w:rPr>
          <w:t>Implement &amp; manage user risk policy</w:t>
        </w:r>
      </w:hyperlink>
      <w:r>
        <w:rPr>
          <w:rFonts w:asciiTheme="minorHAnsi" w:hAnsiTheme="minorHAnsi" w:cs="Arial"/>
          <w:sz w:val="22"/>
          <w:szCs w:val="22"/>
        </w:rPr>
        <w:br/>
      </w:r>
      <w:hyperlink r:id="rId61" w:anchor="enable-user-risk-policy" w:tgtFrame="_blank" w:history="1">
        <w:r w:rsidRPr="000938E2">
          <w:rPr>
            <w:rStyle w:val="Hyperlink"/>
            <w:rFonts w:asciiTheme="minorHAnsi" w:hAnsiTheme="minorHAnsi" w:cs="Arial"/>
            <w:color w:val="1212E3"/>
            <w:sz w:val="22"/>
            <w:szCs w:val="22"/>
          </w:rPr>
          <w:t>Enable user risk policy</w:t>
        </w:r>
      </w:hyperlink>
    </w:p>
    <w:p w14:paraId="1C47D616" w14:textId="77777777" w:rsidR="00F94AEB" w:rsidRPr="000938E2" w:rsidRDefault="00F94AEB" w:rsidP="00F94AEB">
      <w:pPr>
        <w:pStyle w:val="NormalWeb"/>
        <w:numPr>
          <w:ilvl w:val="0"/>
          <w:numId w:val="7"/>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sign-in risk policies</w:t>
      </w:r>
      <w:r>
        <w:rPr>
          <w:rFonts w:asciiTheme="minorHAnsi" w:hAnsiTheme="minorHAnsi" w:cs="Arial"/>
          <w:sz w:val="22"/>
          <w:szCs w:val="22"/>
        </w:rPr>
        <w:br/>
      </w:r>
      <w:hyperlink r:id="rId62" w:anchor="enable-user-risk-policy" w:tgtFrame="_blank" w:history="1">
        <w:r w:rsidRPr="000938E2">
          <w:rPr>
            <w:rStyle w:val="Hyperlink"/>
            <w:rFonts w:asciiTheme="minorHAnsi" w:hAnsiTheme="minorHAnsi" w:cs="Arial"/>
            <w:color w:val="1212E3"/>
            <w:sz w:val="22"/>
            <w:szCs w:val="22"/>
          </w:rPr>
          <w:t>Enable sign-in risk policy</w:t>
        </w:r>
      </w:hyperlink>
    </w:p>
    <w:p w14:paraId="0AECC890" w14:textId="77777777" w:rsidR="00F94AEB" w:rsidRPr="000938E2" w:rsidRDefault="00F94AEB" w:rsidP="00F94AEB">
      <w:pPr>
        <w:pStyle w:val="NormalWeb"/>
        <w:numPr>
          <w:ilvl w:val="0"/>
          <w:numId w:val="7"/>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manage MFA registration policy</w:t>
      </w:r>
      <w:r>
        <w:rPr>
          <w:rFonts w:asciiTheme="minorHAnsi" w:hAnsiTheme="minorHAnsi" w:cs="Arial"/>
          <w:sz w:val="22"/>
          <w:szCs w:val="22"/>
        </w:rPr>
        <w:br/>
      </w:r>
      <w:hyperlink r:id="rId63" w:tgtFrame="_blank" w:history="1">
        <w:r w:rsidRPr="000938E2">
          <w:rPr>
            <w:rStyle w:val="Hyperlink"/>
            <w:rFonts w:asciiTheme="minorHAnsi" w:hAnsiTheme="minorHAnsi" w:cs="Arial"/>
            <w:color w:val="1212E3"/>
            <w:sz w:val="22"/>
            <w:szCs w:val="22"/>
          </w:rPr>
          <w:t>Azure AD Multi-Factor Authentication registration policy</w:t>
        </w:r>
      </w:hyperlink>
      <w:r>
        <w:rPr>
          <w:rFonts w:asciiTheme="minorHAnsi" w:hAnsiTheme="minorHAnsi" w:cs="Arial"/>
          <w:sz w:val="22"/>
          <w:szCs w:val="22"/>
        </w:rPr>
        <w:br/>
      </w:r>
      <w:hyperlink r:id="rId64" w:tgtFrame="_blank" w:history="1">
        <w:r w:rsidRPr="000938E2">
          <w:rPr>
            <w:rStyle w:val="Hyperlink"/>
            <w:rFonts w:asciiTheme="minorHAnsi" w:hAnsiTheme="minorHAnsi" w:cs="Arial"/>
            <w:color w:val="1212E3"/>
            <w:sz w:val="22"/>
            <w:szCs w:val="22"/>
          </w:rPr>
          <w:t>Configure Azure AD MFA registration policy</w:t>
        </w:r>
      </w:hyperlink>
    </w:p>
    <w:p w14:paraId="38D6E320" w14:textId="77777777" w:rsidR="00F94AEB" w:rsidRPr="000938E2" w:rsidRDefault="00F94AEB" w:rsidP="00F94AEB">
      <w:pPr>
        <w:pStyle w:val="NormalWeb"/>
        <w:numPr>
          <w:ilvl w:val="0"/>
          <w:numId w:val="7"/>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Monitor, investigate, and remediate elevated risky users</w:t>
      </w:r>
      <w:r>
        <w:rPr>
          <w:rFonts w:asciiTheme="minorHAnsi" w:hAnsiTheme="minorHAnsi" w:cs="Arial"/>
          <w:sz w:val="22"/>
          <w:szCs w:val="22"/>
        </w:rPr>
        <w:br/>
      </w:r>
      <w:hyperlink r:id="rId65" w:tgtFrame="_blank" w:history="1">
        <w:r w:rsidRPr="000938E2">
          <w:rPr>
            <w:rStyle w:val="Hyperlink"/>
            <w:rFonts w:asciiTheme="minorHAnsi" w:hAnsiTheme="minorHAnsi" w:cs="Arial"/>
            <w:color w:val="1212E3"/>
            <w:sz w:val="22"/>
            <w:szCs w:val="22"/>
          </w:rPr>
          <w:t>Monitor, investigate, &amp; remediate elevated risky users</w:t>
        </w:r>
      </w:hyperlink>
    </w:p>
    <w:p w14:paraId="26D41FEA" w14:textId="77777777" w:rsidR="00F94AEB" w:rsidRPr="000938E2" w:rsidRDefault="00F94AEB" w:rsidP="00F94AEB">
      <w:pPr>
        <w:pStyle w:val="Heading3"/>
      </w:pPr>
      <w:bookmarkStart w:id="4" w:name="_Toc75268651"/>
      <w:r w:rsidRPr="00C83F69">
        <w:rPr>
          <w:rFonts w:asciiTheme="majorHAnsi" w:eastAsiaTheme="majorEastAsia" w:hAnsiTheme="majorHAnsi" w:cstheme="majorBidi"/>
          <w:b w:val="0"/>
          <w:bCs w:val="0"/>
          <w:color w:val="2F5496" w:themeColor="accent1" w:themeShade="BF"/>
          <w:sz w:val="24"/>
          <w:szCs w:val="24"/>
        </w:rPr>
        <w:t>Objective: Implement Access Management for Apps (10-15%)</w:t>
      </w:r>
      <w:bookmarkEnd w:id="4"/>
    </w:p>
    <w:p w14:paraId="32D90CF4" w14:textId="77777777" w:rsidR="00F94AEB" w:rsidRPr="000938E2" w:rsidRDefault="00F94AEB" w:rsidP="00F94AEB">
      <w:r w:rsidRPr="000938E2">
        <w:t>Plan, Implement and Monitor the Integration of Enterprise Apps for Single Sign-on (SSO)</w:t>
      </w:r>
    </w:p>
    <w:p w14:paraId="4BD2C847"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and configure consent settings</w:t>
      </w:r>
      <w:r>
        <w:rPr>
          <w:rFonts w:asciiTheme="minorHAnsi" w:hAnsiTheme="minorHAnsi" w:cs="Arial"/>
          <w:sz w:val="22"/>
          <w:szCs w:val="22"/>
        </w:rPr>
        <w:br/>
      </w:r>
      <w:hyperlink r:id="rId66" w:tgtFrame="_blank" w:history="1">
        <w:r w:rsidRPr="000938E2">
          <w:rPr>
            <w:rStyle w:val="Hyperlink"/>
            <w:rFonts w:asciiTheme="minorHAnsi" w:hAnsiTheme="minorHAnsi" w:cs="Arial"/>
            <w:color w:val="1212E3"/>
            <w:sz w:val="22"/>
            <w:szCs w:val="22"/>
          </w:rPr>
          <w:t>Configure how end-users consent to applications</w:t>
        </w:r>
      </w:hyperlink>
      <w:r>
        <w:rPr>
          <w:rFonts w:asciiTheme="minorHAnsi" w:hAnsiTheme="minorHAnsi" w:cs="Arial"/>
          <w:sz w:val="22"/>
          <w:szCs w:val="22"/>
        </w:rPr>
        <w:br/>
      </w:r>
      <w:hyperlink r:id="rId67" w:tgtFrame="_blank" w:history="1">
        <w:r w:rsidRPr="000938E2">
          <w:rPr>
            <w:rStyle w:val="Hyperlink"/>
            <w:rFonts w:asciiTheme="minorHAnsi" w:hAnsiTheme="minorHAnsi" w:cs="Arial"/>
            <w:color w:val="1212E3"/>
            <w:sz w:val="22"/>
            <w:szCs w:val="22"/>
          </w:rPr>
          <w:t>Implement and configure consent settings</w:t>
        </w:r>
      </w:hyperlink>
    </w:p>
    <w:p w14:paraId="705A2B40"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Discover apps by using MCAS or ADFS app report</w:t>
      </w:r>
      <w:r>
        <w:rPr>
          <w:rFonts w:asciiTheme="minorHAnsi" w:hAnsiTheme="minorHAnsi" w:cs="Arial"/>
          <w:sz w:val="22"/>
          <w:szCs w:val="22"/>
        </w:rPr>
        <w:br/>
      </w:r>
      <w:hyperlink r:id="rId68" w:tgtFrame="_blank" w:history="1">
        <w:r w:rsidRPr="000938E2">
          <w:rPr>
            <w:rStyle w:val="Hyperlink"/>
            <w:rFonts w:asciiTheme="minorHAnsi" w:hAnsiTheme="minorHAnsi" w:cs="Arial"/>
            <w:color w:val="1212E3"/>
            <w:sz w:val="22"/>
            <w:szCs w:val="22"/>
          </w:rPr>
          <w:t>Discover apps by using MCAS &amp; ADFS report</w:t>
        </w:r>
      </w:hyperlink>
    </w:p>
    <w:p w14:paraId="4E3A1FD3"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Design and implement access management for apps</w:t>
      </w:r>
      <w:r>
        <w:rPr>
          <w:rFonts w:asciiTheme="minorHAnsi" w:hAnsiTheme="minorHAnsi" w:cs="Arial"/>
          <w:sz w:val="22"/>
          <w:szCs w:val="22"/>
        </w:rPr>
        <w:br/>
      </w:r>
      <w:hyperlink r:id="rId69" w:tgtFrame="_blank" w:history="1">
        <w:r w:rsidRPr="000938E2">
          <w:rPr>
            <w:rStyle w:val="Hyperlink"/>
            <w:rFonts w:asciiTheme="minorHAnsi" w:hAnsiTheme="minorHAnsi" w:cs="Arial"/>
            <w:color w:val="1212E3"/>
            <w:sz w:val="22"/>
            <w:szCs w:val="22"/>
          </w:rPr>
          <w:t>Exercise: Implement access management for apps</w:t>
        </w:r>
      </w:hyperlink>
    </w:p>
    <w:p w14:paraId="26E3B8F2"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Design and implement app management roles</w:t>
      </w:r>
      <w:r>
        <w:rPr>
          <w:rFonts w:asciiTheme="minorHAnsi" w:hAnsiTheme="minorHAnsi" w:cs="Arial"/>
          <w:sz w:val="22"/>
          <w:szCs w:val="22"/>
        </w:rPr>
        <w:br/>
      </w:r>
      <w:hyperlink r:id="rId70" w:tgtFrame="_blank" w:history="1">
        <w:r w:rsidRPr="000938E2">
          <w:rPr>
            <w:rStyle w:val="Hyperlink"/>
            <w:rFonts w:asciiTheme="minorHAnsi" w:hAnsiTheme="minorHAnsi" w:cs="Arial"/>
            <w:color w:val="1212E3"/>
            <w:sz w:val="22"/>
            <w:szCs w:val="22"/>
          </w:rPr>
          <w:t>Design &amp; implement app management roles</w:t>
        </w:r>
      </w:hyperlink>
    </w:p>
    <w:p w14:paraId="093AE6D9"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Monitor and audit access/sign-on to Azure Active Directory integrated enterprise applications</w:t>
      </w:r>
      <w:r>
        <w:rPr>
          <w:rFonts w:asciiTheme="minorHAnsi" w:hAnsiTheme="minorHAnsi" w:cs="Arial"/>
          <w:sz w:val="22"/>
          <w:szCs w:val="22"/>
        </w:rPr>
        <w:br/>
      </w:r>
      <w:hyperlink r:id="rId71" w:tgtFrame="_blank" w:history="1">
        <w:r w:rsidRPr="000938E2">
          <w:rPr>
            <w:rStyle w:val="Hyperlink"/>
            <w:rFonts w:asciiTheme="minorHAnsi" w:hAnsiTheme="minorHAnsi" w:cs="Arial"/>
            <w:color w:val="1212E3"/>
            <w:sz w:val="22"/>
            <w:szCs w:val="22"/>
          </w:rPr>
          <w:t>Monitor &amp; audit access to Azure AD integrated apps</w:t>
        </w:r>
      </w:hyperlink>
    </w:p>
    <w:p w14:paraId="33B6B886"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Implement token customizations</w:t>
      </w:r>
      <w:r>
        <w:rPr>
          <w:rFonts w:asciiTheme="minorHAnsi" w:hAnsiTheme="minorHAnsi" w:cs="Arial"/>
          <w:sz w:val="22"/>
          <w:szCs w:val="22"/>
        </w:rPr>
        <w:br/>
      </w:r>
      <w:hyperlink r:id="rId72" w:tgtFrame="_blank" w:history="1">
        <w:r w:rsidRPr="000938E2">
          <w:rPr>
            <w:rStyle w:val="Hyperlink"/>
            <w:rFonts w:asciiTheme="minorHAnsi" w:hAnsiTheme="minorHAnsi" w:cs="Arial"/>
            <w:color w:val="1212E3"/>
            <w:sz w:val="22"/>
            <w:szCs w:val="22"/>
          </w:rPr>
          <w:t>Implement token customizations</w:t>
        </w:r>
      </w:hyperlink>
    </w:p>
    <w:p w14:paraId="03D1AE2C"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lastRenderedPageBreak/>
        <w:t>Integrate on-premises apps by using Azure AD application proxy</w:t>
      </w:r>
      <w:r>
        <w:rPr>
          <w:rFonts w:asciiTheme="minorHAnsi" w:hAnsiTheme="minorHAnsi" w:cs="Arial"/>
          <w:sz w:val="22"/>
          <w:szCs w:val="22"/>
        </w:rPr>
        <w:br/>
      </w:r>
      <w:hyperlink r:id="rId73" w:tgtFrame="_blank" w:history="1">
        <w:r w:rsidRPr="000938E2">
          <w:rPr>
            <w:rStyle w:val="Hyperlink"/>
            <w:rFonts w:asciiTheme="minorHAnsi" w:hAnsiTheme="minorHAnsi" w:cs="Arial"/>
            <w:color w:val="1212E3"/>
            <w:sz w:val="22"/>
            <w:szCs w:val="22"/>
          </w:rPr>
          <w:t>Add an on-premises app through Application Proxy in Azure AD</w:t>
        </w:r>
      </w:hyperlink>
      <w:r>
        <w:rPr>
          <w:rFonts w:asciiTheme="minorHAnsi" w:hAnsiTheme="minorHAnsi" w:cs="Arial"/>
          <w:sz w:val="22"/>
          <w:szCs w:val="22"/>
        </w:rPr>
        <w:br/>
      </w:r>
      <w:hyperlink r:id="rId74" w:tgtFrame="_blank" w:history="1">
        <w:r w:rsidRPr="000938E2">
          <w:rPr>
            <w:rStyle w:val="Hyperlink"/>
            <w:rFonts w:asciiTheme="minorHAnsi" w:hAnsiTheme="minorHAnsi" w:cs="Arial"/>
            <w:color w:val="1212E3"/>
            <w:sz w:val="22"/>
            <w:szCs w:val="22"/>
          </w:rPr>
          <w:t>Integrate on-premises apps by using Azure AD app proxy</w:t>
        </w:r>
      </w:hyperlink>
    </w:p>
    <w:p w14:paraId="1E137806"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Integrate custom SaaS apps for SSO</w:t>
      </w:r>
      <w:r>
        <w:rPr>
          <w:rFonts w:asciiTheme="minorHAnsi" w:hAnsiTheme="minorHAnsi" w:cs="Arial"/>
          <w:sz w:val="22"/>
          <w:szCs w:val="22"/>
        </w:rPr>
        <w:br/>
      </w:r>
      <w:hyperlink r:id="rId75" w:tgtFrame="_blank" w:history="1">
        <w:r w:rsidRPr="000938E2">
          <w:rPr>
            <w:rStyle w:val="Hyperlink"/>
            <w:rFonts w:asciiTheme="minorHAnsi" w:hAnsiTheme="minorHAnsi" w:cs="Arial"/>
            <w:color w:val="1212E3"/>
            <w:sz w:val="22"/>
            <w:szCs w:val="22"/>
          </w:rPr>
          <w:t>Integrate custom SaaS apps for single sign-on</w:t>
        </w:r>
      </w:hyperlink>
      <w:r>
        <w:rPr>
          <w:rFonts w:asciiTheme="minorHAnsi" w:hAnsiTheme="minorHAnsi" w:cs="Arial"/>
          <w:sz w:val="22"/>
          <w:szCs w:val="22"/>
        </w:rPr>
        <w:br/>
      </w:r>
      <w:hyperlink r:id="rId76" w:tgtFrame="_blank" w:history="1">
        <w:r w:rsidRPr="000938E2">
          <w:rPr>
            <w:rStyle w:val="Hyperlink"/>
            <w:rFonts w:asciiTheme="minorHAnsi" w:hAnsiTheme="minorHAnsi" w:cs="Arial"/>
            <w:color w:val="1212E3"/>
            <w:sz w:val="22"/>
            <w:szCs w:val="22"/>
          </w:rPr>
          <w:t>Integrate Azure AD SSO with SaaS apps</w:t>
        </w:r>
      </w:hyperlink>
    </w:p>
    <w:p w14:paraId="6BF02DD5" w14:textId="77777777" w:rsidR="00F94AEB" w:rsidRPr="000938E2" w:rsidRDefault="00F94AEB" w:rsidP="00F94AEB">
      <w:pPr>
        <w:pStyle w:val="NormalWeb"/>
        <w:numPr>
          <w:ilvl w:val="0"/>
          <w:numId w:val="8"/>
        </w:numPr>
        <w:spacing w:before="0" w:beforeAutospacing="0" w:after="300" w:afterAutospacing="0"/>
        <w:rPr>
          <w:rFonts w:asciiTheme="minorHAnsi" w:hAnsiTheme="minorHAnsi" w:cs="Arial"/>
          <w:sz w:val="22"/>
          <w:szCs w:val="22"/>
        </w:rPr>
      </w:pPr>
      <w:r w:rsidRPr="000938E2">
        <w:rPr>
          <w:rFonts w:asciiTheme="minorHAnsi" w:hAnsiTheme="minorHAnsi" w:cs="Arial"/>
          <w:color w:val="000000"/>
          <w:sz w:val="22"/>
          <w:szCs w:val="22"/>
        </w:rPr>
        <w:t>Configure pre-integrated (gallery) SaaS apps</w:t>
      </w:r>
      <w:r>
        <w:rPr>
          <w:rFonts w:asciiTheme="minorHAnsi" w:hAnsiTheme="minorHAnsi" w:cs="Arial"/>
          <w:sz w:val="22"/>
          <w:szCs w:val="22"/>
        </w:rPr>
        <w:br/>
      </w:r>
      <w:hyperlink r:id="rId77" w:tgtFrame="_blank" w:history="1">
        <w:r w:rsidRPr="000938E2">
          <w:rPr>
            <w:rStyle w:val="Hyperlink"/>
            <w:rFonts w:asciiTheme="minorHAnsi" w:hAnsiTheme="minorHAnsi" w:cs="Arial"/>
            <w:color w:val="1212E3"/>
            <w:sz w:val="22"/>
            <w:szCs w:val="22"/>
          </w:rPr>
          <w:t>Configure pre-integrated gallery SaaS apps</w:t>
        </w:r>
      </w:hyperlink>
    </w:p>
    <w:p w14:paraId="781B324C" w14:textId="77777777" w:rsidR="00F94AEB" w:rsidRPr="00C83F69" w:rsidRDefault="00F94AEB" w:rsidP="00F94AEB">
      <w:pPr>
        <w:pStyle w:val="NormalWeb"/>
        <w:numPr>
          <w:ilvl w:val="0"/>
          <w:numId w:val="8"/>
        </w:numPr>
        <w:spacing w:before="0" w:beforeAutospacing="0" w:after="300" w:afterAutospacing="0"/>
        <w:rPr>
          <w:rStyle w:val="Hyperlink"/>
          <w:rFonts w:asciiTheme="minorHAnsi" w:hAnsiTheme="minorHAnsi" w:cs="Arial"/>
          <w:sz w:val="22"/>
          <w:szCs w:val="22"/>
        </w:rPr>
      </w:pPr>
      <w:r w:rsidRPr="000938E2">
        <w:rPr>
          <w:rFonts w:asciiTheme="minorHAnsi" w:hAnsiTheme="minorHAnsi" w:cs="Arial"/>
          <w:color w:val="000000"/>
          <w:sz w:val="22"/>
          <w:szCs w:val="22"/>
        </w:rPr>
        <w:t>Implement application user provisioning</w:t>
      </w:r>
      <w:r>
        <w:rPr>
          <w:rFonts w:asciiTheme="minorHAnsi" w:hAnsiTheme="minorHAnsi" w:cs="Arial"/>
          <w:sz w:val="22"/>
          <w:szCs w:val="22"/>
        </w:rPr>
        <w:br/>
      </w:r>
      <w:hyperlink r:id="rId78" w:tgtFrame="_blank" w:history="1">
        <w:r w:rsidRPr="000938E2">
          <w:rPr>
            <w:rStyle w:val="Hyperlink"/>
            <w:rFonts w:asciiTheme="minorHAnsi" w:hAnsiTheme="minorHAnsi" w:cs="Arial"/>
            <w:color w:val="1212E3"/>
            <w:sz w:val="22"/>
            <w:szCs w:val="22"/>
          </w:rPr>
          <w:t>What is automated SaaS app user provisioning in Azure AD?</w:t>
        </w:r>
      </w:hyperlink>
      <w:r>
        <w:rPr>
          <w:rFonts w:asciiTheme="minorHAnsi" w:hAnsiTheme="minorHAnsi" w:cs="Arial"/>
          <w:sz w:val="22"/>
          <w:szCs w:val="22"/>
        </w:rPr>
        <w:br/>
      </w:r>
      <w:hyperlink r:id="rId79" w:tgtFrame="_blank" w:history="1">
        <w:r w:rsidRPr="000938E2">
          <w:rPr>
            <w:rStyle w:val="Hyperlink"/>
            <w:rFonts w:asciiTheme="minorHAnsi" w:hAnsiTheme="minorHAnsi" w:cs="Arial"/>
            <w:color w:val="1212E3"/>
            <w:sz w:val="22"/>
            <w:szCs w:val="22"/>
          </w:rPr>
          <w:t>Implement application user provisioning</w:t>
        </w:r>
      </w:hyperlink>
    </w:p>
    <w:p w14:paraId="55C9E6A6" w14:textId="77777777" w:rsidR="000B4DED" w:rsidRDefault="000B4DED"/>
    <w:sectPr w:rsidR="000B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404FA"/>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932AFC"/>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06B0C"/>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2E1343"/>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86309"/>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1D457B"/>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CA3DAB"/>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950A09"/>
    <w:multiLevelType w:val="multilevel"/>
    <w:tmpl w:val="766C8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4"/>
  </w:num>
  <w:num w:numId="4">
    <w:abstractNumId w:val="7"/>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90"/>
    <w:rsid w:val="000B4DED"/>
    <w:rsid w:val="00A11890"/>
    <w:rsid w:val="00F9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5B952-FAD3-47D2-9959-09B5B97F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AEB"/>
  </w:style>
  <w:style w:type="paragraph" w:styleId="Heading2">
    <w:name w:val="heading 2"/>
    <w:basedOn w:val="Normal"/>
    <w:link w:val="Heading2Char"/>
    <w:uiPriority w:val="9"/>
    <w:qFormat/>
    <w:rsid w:val="00F94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4A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A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4AE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94AEB"/>
    <w:rPr>
      <w:color w:val="0000FF"/>
      <w:u w:val="single"/>
    </w:rPr>
  </w:style>
  <w:style w:type="paragraph" w:styleId="NormalWeb">
    <w:name w:val="Normal (Web)"/>
    <w:basedOn w:val="Normal"/>
    <w:uiPriority w:val="99"/>
    <w:unhideWhenUsed/>
    <w:rsid w:val="00F94A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94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icrosoft.com/en-us/learn/modules/implement-manage-hybrid-identity/2-plan-design-implement-azure-active-directory-connect" TargetMode="External"/><Relationship Id="rId21" Type="http://schemas.openxmlformats.org/officeDocument/2006/relationships/hyperlink" Target="https://docs.microsoft.com/en-us/learn/modules/implement-manage-external-identities/4-invite-external-users-individually-bulk" TargetMode="External"/><Relationship Id="rId42" Type="http://schemas.openxmlformats.org/officeDocument/2006/relationships/hyperlink" Target="https://docs.microsoft.com/en-us/azure/active-directory/authentication/concept-authentication-passwordless" TargetMode="External"/><Relationship Id="rId47" Type="http://schemas.openxmlformats.org/officeDocument/2006/relationships/hyperlink" Target="https://docs.microsoft.com/en-us/learn/modules/manage-user-authentication/4-exercise-configure-deploy-self-service-password-reset" TargetMode="External"/><Relationship Id="rId63" Type="http://schemas.openxmlformats.org/officeDocument/2006/relationships/hyperlink" Target="https://docs.microsoft.com/en-us/azure/active-directory/identity-protection/howto-identity-protection-configure-mfa-policy" TargetMode="External"/><Relationship Id="rId68" Type="http://schemas.openxmlformats.org/officeDocument/2006/relationships/hyperlink" Target="https://docs.microsoft.com/en-us/learn/modules/plan-design-integration-of-enterprise-apps-for-sso/2-discover-apps-use-microsoft-cloud-app-security-app-report" TargetMode="External"/><Relationship Id="rId16" Type="http://schemas.openxmlformats.org/officeDocument/2006/relationships/hyperlink" Target="https://docs.microsoft.com/en-us/learn/modules/create-configure-manage-identities/5-groups" TargetMode="External"/><Relationship Id="rId11" Type="http://schemas.openxmlformats.org/officeDocument/2006/relationships/hyperlink" Target="https://docs.microsoft.com/en-us/azure/active-directory/roles/administrative-units" TargetMode="External"/><Relationship Id="rId32" Type="http://schemas.openxmlformats.org/officeDocument/2006/relationships/hyperlink" Target="https://docs.microsoft.com/en-us/azure/active-directory/hybrid/how-to-connect-sso" TargetMode="External"/><Relationship Id="rId37" Type="http://schemas.openxmlformats.org/officeDocument/2006/relationships/hyperlink" Target="https://docs.microsoft.com/en-us/learn/modules/implement-manage-hybrid-identity/7-trouble-shoot-synchronization-errors" TargetMode="External"/><Relationship Id="rId53" Type="http://schemas.openxmlformats.org/officeDocument/2006/relationships/hyperlink" Target="https://docs.microsoft.com/en-us/learn/modules/plan-implement-administer-conditional-access/3-exercise-work-with-security-defaults" TargetMode="External"/><Relationship Id="rId58" Type="http://schemas.openxmlformats.org/officeDocument/2006/relationships/hyperlink" Target="https://docs.microsoft.com/en-us/learn/modules/plan-implement-administer-conditional-access/9-implement-session-management" TargetMode="External"/><Relationship Id="rId74" Type="http://schemas.openxmlformats.org/officeDocument/2006/relationships/hyperlink" Target="https://docs.microsoft.com/en-us/learn/modules/implement-monitor-integration-of-enterprise-apps-for-sso/4-integrate-premises-apps-use-azure-active-directory-application-proxy" TargetMode="External"/><Relationship Id="rId79" Type="http://schemas.openxmlformats.org/officeDocument/2006/relationships/hyperlink" Target="https://docs.microsoft.com/en-us/learn/modules/implement-monitor-integration-of-enterprise-apps-for-sso/6-implement-application-user-provisioning" TargetMode="External"/><Relationship Id="rId5" Type="http://schemas.openxmlformats.org/officeDocument/2006/relationships/hyperlink" Target="https://docs.microsoft.com/en-us/learn/certifications/exams/sc-300" TargetMode="External"/><Relationship Id="rId61" Type="http://schemas.openxmlformats.org/officeDocument/2006/relationships/hyperlink" Target="https://docs.microsoft.com/en-us/learn/modules/manage-azure-active-directory-identity-protection/4-exercise-enable-sign-risk-policy" TargetMode="External"/><Relationship Id="rId19" Type="http://schemas.openxmlformats.org/officeDocument/2006/relationships/hyperlink" Target="https://docs.microsoft.com/en-us/learn/modules/implement-manage-external-identities/2-collaboration" TargetMode="External"/><Relationship Id="rId14" Type="http://schemas.openxmlformats.org/officeDocument/2006/relationships/hyperlink" Target="https://docs.microsoft.com/en-us/learn/modules/create-configure-manage-identities/2-users" TargetMode="External"/><Relationship Id="rId22" Type="http://schemas.openxmlformats.org/officeDocument/2006/relationships/hyperlink" Target="https://docs.microsoft.com/en-us/learn/modules/implement-manage-external-identities/6-exercise-invite-guest-users-bulk" TargetMode="External"/><Relationship Id="rId27" Type="http://schemas.openxmlformats.org/officeDocument/2006/relationships/hyperlink" Target="https://docs.microsoft.com/en-us/azure/active-directory/hybrid/how-to-connect-install-express" TargetMode="External"/><Relationship Id="rId30" Type="http://schemas.openxmlformats.org/officeDocument/2006/relationships/hyperlink" Target="https://docs.microsoft.com/en-us/azure/active-directory/hybrid/how-to-connect-pta" TargetMode="External"/><Relationship Id="rId35" Type="http://schemas.openxmlformats.org/officeDocument/2006/relationships/hyperlink" Target="https://docs.microsoft.com/en-us/learn/modules/implement-manage-hybrid-identity/8-implement-azure-active-directory-connect-health" TargetMode="External"/><Relationship Id="rId43" Type="http://schemas.openxmlformats.org/officeDocument/2006/relationships/hyperlink" Target="https://docs.microsoft.com/en-us/learn/modules/manage-user-authentication/2-administer-fido2-passwordless-authentication-methods" TargetMode="External"/><Relationship Id="rId48" Type="http://schemas.openxmlformats.org/officeDocument/2006/relationships/hyperlink" Target="https://docs.microsoft.com/en-us/azure/active-directory/authentication/howto-password-ban-bad-on-premises-deploy" TargetMode="External"/><Relationship Id="rId56" Type="http://schemas.openxmlformats.org/officeDocument/2006/relationships/hyperlink" Target="https://docs.microsoft.com/en-us/learn/modules/plan-implement-administer-conditional-access/7-test-troubleshooting-conditional-access-policies" TargetMode="External"/><Relationship Id="rId64" Type="http://schemas.openxmlformats.org/officeDocument/2006/relationships/hyperlink" Target="https://docs.microsoft.com/en-us/learn/modules/manage-azure-active-directory-identity-protection/5-exercise-configure-multi-factor-authentication-registration-policy" TargetMode="External"/><Relationship Id="rId69" Type="http://schemas.openxmlformats.org/officeDocument/2006/relationships/hyperlink" Target="https://docs.microsoft.com/en-us/learn/modules/plan-design-integration-of-enterprise-apps-for-sso/3-implement-access-management-for-apps" TargetMode="External"/><Relationship Id="rId77" Type="http://schemas.openxmlformats.org/officeDocument/2006/relationships/hyperlink" Target="https://docs.microsoft.com/en-us/learn/modules/plan-design-integration-of-enterprise-apps-for-sso/6-configure-pre-integrated-gallery-saas-apps" TargetMode="External"/><Relationship Id="rId8" Type="http://schemas.openxmlformats.org/officeDocument/2006/relationships/hyperlink" Target="https://docs.microsoft.com/en-us/learn/modules/add-custom-domain-name-azure-active-directory/" TargetMode="External"/><Relationship Id="rId51" Type="http://schemas.openxmlformats.org/officeDocument/2006/relationships/hyperlink" Target="https://docs.microsoft.com/en-us/learn/modules/manage-user-authentication/6-implement-manage-tenant-restrictions" TargetMode="External"/><Relationship Id="rId72" Type="http://schemas.openxmlformats.org/officeDocument/2006/relationships/hyperlink" Target="https://docs.microsoft.com/en-us/learn/modules/implement-monitor-integration-of-enterprise-apps-for-sso/2-implement-token-customization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microsoft.com/en-us/microsoft-365/education/deploy/intro-azure-active-directory" TargetMode="External"/><Relationship Id="rId17" Type="http://schemas.openxmlformats.org/officeDocument/2006/relationships/hyperlink" Target="https://docs.microsoft.com/en-us/learn/modules/manage-users-and-groups-in-aad/4-groups" TargetMode="External"/><Relationship Id="rId25" Type="http://schemas.openxmlformats.org/officeDocument/2006/relationships/hyperlink" Target="https://docs.microsoft.com/en-us/learn/modules/implement-manage-external-identities/10-configure-identity-providers" TargetMode="External"/><Relationship Id="rId33" Type="http://schemas.openxmlformats.org/officeDocument/2006/relationships/hyperlink" Target="https://docs.microsoft.com/en-us/learn/modules/implement-manage-hybrid-identity/5-demo-manage-pass-through-authentication-seamless-single-sign" TargetMode="External"/><Relationship Id="rId38" Type="http://schemas.openxmlformats.org/officeDocument/2006/relationships/hyperlink" Target="https://docs.microsoft.com/en-us/learn/modules/secure-aad-users-with-mfa/2-azure-multi-factor-authentication" TargetMode="External"/><Relationship Id="rId46" Type="http://schemas.openxmlformats.org/officeDocument/2006/relationships/hyperlink" Target="https://docs.microsoft.com/en-us/azure/active-directory/authentication/howto-sspr-deployment" TargetMode="External"/><Relationship Id="rId59" Type="http://schemas.openxmlformats.org/officeDocument/2006/relationships/hyperlink" Target="https://docs.microsoft.com/en-us/learn/modules/plan-implement-administer-conditional-access/11-configure-smart-lockout-thresholds" TargetMode="External"/><Relationship Id="rId67" Type="http://schemas.openxmlformats.org/officeDocument/2006/relationships/hyperlink" Target="https://docs.microsoft.com/en-us/learn/modules/implement-monitor-integration-of-enterprise-apps-for-sso/3-implement-configure-consent-settings" TargetMode="External"/><Relationship Id="rId20" Type="http://schemas.openxmlformats.org/officeDocument/2006/relationships/hyperlink" Target="https://docs.microsoft.com/en-us/learn/modules/implement-manage-external-identities/2-collaboration" TargetMode="External"/><Relationship Id="rId41" Type="http://schemas.openxmlformats.org/officeDocument/2006/relationships/hyperlink" Target="https://docs.microsoft.com/en-us/azure/active-directory/authentication/howto-mfa-userdevicesettings" TargetMode="External"/><Relationship Id="rId54" Type="http://schemas.openxmlformats.org/officeDocument/2006/relationships/hyperlink" Target="https://www.youtube.com/watch?v=fm-8AP8Watg" TargetMode="External"/><Relationship Id="rId62" Type="http://schemas.openxmlformats.org/officeDocument/2006/relationships/hyperlink" Target="https://docs.microsoft.com/en-us/learn/modules/manage-azure-active-directory-identity-protection/4-exercise-enable-sign-risk-policy" TargetMode="External"/><Relationship Id="rId70" Type="http://schemas.openxmlformats.org/officeDocument/2006/relationships/hyperlink" Target="https://docs.microsoft.com/en-us/learn/modules/plan-design-integration-of-enterprise-apps-for-sso/4-design-implement-app-management-roles" TargetMode="External"/><Relationship Id="rId75" Type="http://schemas.openxmlformats.org/officeDocument/2006/relationships/hyperlink" Target="https://docs.microsoft.com/en-us/learn/modules/implement-monitor-integration-of-enterprise-apps-for-sso/5-integrate-custom-saas-single-sign" TargetMode="External"/><Relationship Id="rId1" Type="http://schemas.openxmlformats.org/officeDocument/2006/relationships/numbering" Target="numbering.xml"/><Relationship Id="rId6" Type="http://schemas.openxmlformats.org/officeDocument/2006/relationships/hyperlink" Target="https://docs.microsoft.com/en-us/azure/active-directory/roles/concept-understand-roles" TargetMode="External"/><Relationship Id="rId15" Type="http://schemas.openxmlformats.org/officeDocument/2006/relationships/hyperlink" Target="https://docs.microsoft.com/en-us/learn/modules/manage-users-and-groups-in-aad/3-users" TargetMode="External"/><Relationship Id="rId23" Type="http://schemas.openxmlformats.org/officeDocument/2006/relationships/hyperlink" Target="https://docs.microsoft.com/en-us/learn/modules/implement-manage-external-identities/7-demo-invite-guest-users-to-app" TargetMode="External"/><Relationship Id="rId28" Type="http://schemas.openxmlformats.org/officeDocument/2006/relationships/hyperlink" Target="https://docs.microsoft.com/en-us/azure/active-directory/hybrid/whatis-phs" TargetMode="External"/><Relationship Id="rId36" Type="http://schemas.openxmlformats.org/officeDocument/2006/relationships/hyperlink" Target="https://docs.microsoft.com/en-us/learn/modules/implement-manage-hybrid-identity/9-manage-azure-active-directory-connect-health" TargetMode="External"/><Relationship Id="rId49" Type="http://schemas.openxmlformats.org/officeDocument/2006/relationships/hyperlink" Target="https://docs.microsoft.com/en-us/learn/modules/manage-user-authentication/5-deploy-manage-password-protection" TargetMode="External"/><Relationship Id="rId57" Type="http://schemas.openxmlformats.org/officeDocument/2006/relationships/hyperlink" Target="https://docs.microsoft.com/en-us/learn/modules/plan-implement-administer-conditional-access/8-implement-application-controls" TargetMode="External"/><Relationship Id="rId10" Type="http://schemas.openxmlformats.org/officeDocument/2006/relationships/hyperlink" Target="https://docs.microsoft.com/en-us/learn/modules/implement-initial-configuration-of-azure-active-directory/5-configure-manage-device-registration" TargetMode="External"/><Relationship Id="rId31" Type="http://schemas.openxmlformats.org/officeDocument/2006/relationships/hyperlink" Target="https://docs.microsoft.com/en-us/learn/modules/implement-manage-hybrid-identity/4-pass-through-authentication" TargetMode="External"/><Relationship Id="rId44" Type="http://schemas.openxmlformats.org/officeDocument/2006/relationships/hyperlink" Target="https://docs.microsoft.com/en-us/windows/security/identity-protection/hello-for-business/hello-how-it-works-authentication" TargetMode="External"/><Relationship Id="rId52" Type="http://schemas.openxmlformats.org/officeDocument/2006/relationships/hyperlink" Target="https://docs.microsoft.com/en-us/learn/modules/plan-implement-administer-conditional-access/2-plan-security-defaults" TargetMode="External"/><Relationship Id="rId60" Type="http://schemas.openxmlformats.org/officeDocument/2006/relationships/hyperlink" Target="https://docs.microsoft.com/en-us/learn/modules/manage-azure-active-directory-identity-protection/3-implement-manage-user-risk-policy" TargetMode="External"/><Relationship Id="rId65" Type="http://schemas.openxmlformats.org/officeDocument/2006/relationships/hyperlink" Target="https://docs.microsoft.com/en-us/learn/modules/manage-azure-active-directory-identity-protection/6-monitor-investigate-remediate-elevated-risky-users" TargetMode="External"/><Relationship Id="rId73" Type="http://schemas.openxmlformats.org/officeDocument/2006/relationships/hyperlink" Target="https://docs.microsoft.com/en-us/azure/active-directory/manage-apps/application-proxy-add-on-premises-application" TargetMode="External"/><Relationship Id="rId78" Type="http://schemas.openxmlformats.org/officeDocument/2006/relationships/hyperlink" Target="https://docs.microsoft.com/en-us/azure/active-directory/app-provisioning/user-provisioning"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microsoft.com/en-us/learn/modules/implement-initial-configuration-of-azure-active-directory/4-configure-manage-custom-domains" TargetMode="External"/><Relationship Id="rId13" Type="http://schemas.openxmlformats.org/officeDocument/2006/relationships/hyperlink" Target="https://docs.microsoft.com/en-us/learn/modules/implement-initial-configuration-of-azure-active-directory/7-configure-tenant-wide-options" TargetMode="External"/><Relationship Id="rId18" Type="http://schemas.openxmlformats.org/officeDocument/2006/relationships/hyperlink" Target="https://docs.microsoft.com/en-us/learn/modules/create-configure-manage-identities/7-manage-licenses" TargetMode="External"/><Relationship Id="rId39" Type="http://schemas.openxmlformats.org/officeDocument/2006/relationships/hyperlink" Target="https://docs.microsoft.com/en-us/learn/modules/secure-aad-users-with-mfa/3-planning-mfa" TargetMode="External"/><Relationship Id="rId34" Type="http://schemas.openxmlformats.org/officeDocument/2006/relationships/hyperlink" Target="https://docs.microsoft.com/en-us/learn/modules/implement-manage-hybrid-identity/6-federation" TargetMode="External"/><Relationship Id="rId50" Type="http://schemas.openxmlformats.org/officeDocument/2006/relationships/hyperlink" Target="https://docs.microsoft.com/en-us/azure/active-directory/manage-apps/tenant-restrictions" TargetMode="External"/><Relationship Id="rId55" Type="http://schemas.openxmlformats.org/officeDocument/2006/relationships/hyperlink" Target="https://docs.microsoft.com/en-us/learn/modules/plan-implement-administer-conditional-access/6-exercise-implement-conditional-access-policies-roles-assignments" TargetMode="External"/><Relationship Id="rId76" Type="http://schemas.openxmlformats.org/officeDocument/2006/relationships/hyperlink" Target="https://github.com/uglide/azure-content/blob/master/articles/active-directory/active-directory-sso-integrate-saas-apps.md" TargetMode="External"/><Relationship Id="rId7" Type="http://schemas.openxmlformats.org/officeDocument/2006/relationships/hyperlink" Target="https://docs.microsoft.com/en-us/learn/modules/implement-initial-configuration-of-azure-active-directory/2-configure-manage-roles" TargetMode="External"/><Relationship Id="rId71" Type="http://schemas.openxmlformats.org/officeDocument/2006/relationships/hyperlink" Target="https://docs.microsoft.com/en-us/learn/modules/implement-monitor-integration-of-enterprise-apps-for-sso/7-monitor-audit-access-azure-active-directory-integrated-applications" TargetMode="External"/><Relationship Id="rId2" Type="http://schemas.openxmlformats.org/officeDocument/2006/relationships/styles" Target="styles.xml"/><Relationship Id="rId29" Type="http://schemas.openxmlformats.org/officeDocument/2006/relationships/hyperlink" Target="https://docs.microsoft.com/en-us/learn/modules/implement-manage-hybrid-identity/3-password-hash-synchronization" TargetMode="External"/><Relationship Id="rId24" Type="http://schemas.openxmlformats.org/officeDocument/2006/relationships/hyperlink" Target="https://docs.microsoft.com/en-us/learn/modules/implement-manage-external-identities/8-user-accounts-azure-active-directory" TargetMode="External"/><Relationship Id="rId40" Type="http://schemas.openxmlformats.org/officeDocument/2006/relationships/hyperlink" Target="https://docs.microsoft.com/en-us/azure/active-directory/authentication/howto-mfa-mfasettings" TargetMode="External"/><Relationship Id="rId45" Type="http://schemas.openxmlformats.org/officeDocument/2006/relationships/hyperlink" Target="https://docs.microsoft.com/en-us/learn/modules/manage-user-authentication/3-implement-authentication-solution-based-windows-hello-for-business" TargetMode="External"/><Relationship Id="rId66" Type="http://schemas.openxmlformats.org/officeDocument/2006/relationships/hyperlink" Target="https://docs.microsoft.com/en-us/azure/active-directory/manage-apps/configure-user-consent?tabs=azure-por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2633</Words>
  <Characters>15009</Characters>
  <Application>Microsoft Office Word</Application>
  <DocSecurity>0</DocSecurity>
  <Lines>125</Lines>
  <Paragraphs>35</Paragraphs>
  <ScaleCrop>false</ScaleCrop>
  <Company/>
  <LinksUpToDate>false</LinksUpToDate>
  <CharactersWithSpaces>17607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Natwick</dc:creator>
  <cp:keywords/>
  <dc:description/>
  <cp:lastModifiedBy>Dwayne Natwick</cp:lastModifiedBy>
  <cp:revision>2</cp:revision>
  <dcterms:created xsi:type="dcterms:W3CDTF">2021-11-04T16:28:00Z</dcterms:created>
  <dcterms:modified xsi:type="dcterms:W3CDTF">2021-11-04T16:28:00Z</dcterms:modified>
</cp:coreProperties>
</file>