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de Avance N°5 - Proyecto LifeBetter AIoT</w:t>
      </w:r>
    </w:p>
    <w:p>
      <w:r>
        <w:t>Fecha del Reporte: 10 de Octubre de 2026</w:t>
      </w:r>
    </w:p>
    <w:p>
      <w:r>
        <w:t>Fase Actual: Fase 2: Construcción y Desarrollo Incremental</w:t>
      </w:r>
    </w:p>
    <w:p>
      <w:r>
        <w:t>Metodología: Desarrollo Incremental (Incremento 1 (Estructura Base))</w:t>
      </w:r>
    </w:p>
    <w:p>
      <w:r>
        <w:t>Integrantes: Gabriela Antunez, Ariel Oñate</w:t>
      </w:r>
    </w:p>
    <w:p>
      <w:r>
        <w:t>__________________________________________________</w:t>
      </w:r>
    </w:p>
    <w:p>
      <w:pPr>
        <w:pStyle w:val="Heading1"/>
      </w:pPr>
      <w:r>
        <w:t>1. Trabajo Completado y Logros del Período</w:t>
      </w:r>
    </w:p>
    <w:p>
      <w:pPr>
        <w:pStyle w:val="ListBullet"/>
      </w:pPr>
      <w:r>
        <w:t>Finalización del documento de Casos de Prueba.</w:t>
      </w:r>
    </w:p>
    <w:p>
      <w:pPr>
        <w:pStyle w:val="ListBullet"/>
      </w:pPr>
      <w:r>
        <w:t>Estructuración del documento de Resultados de las pruebas.</w:t>
      </w:r>
    </w:p>
    <w:p>
      <w:pPr>
        <w:pStyle w:val="ListBullet"/>
      </w:pPr>
      <w:r>
        <w:t>Cierre definitivo de los entregables de diseño y gestión de la Fase 1.</w:t>
      </w:r>
    </w:p>
    <w:p>
      <w:pPr>
        <w:pStyle w:val="Heading1"/>
      </w:pPr>
      <w:r>
        <w:t>2. Trabajo Planeado para el Próximo Período</w:t>
      </w:r>
    </w:p>
    <w:p>
      <w:pPr>
        <w:pStyle w:val="ListBullet"/>
      </w:pPr>
      <w:r>
        <w:t>Creación de repositorios en GitHub.</w:t>
      </w:r>
    </w:p>
    <w:p>
      <w:pPr>
        <w:pStyle w:val="ListBullet"/>
      </w:pPr>
      <w:r>
        <w:t>Inicialización del proyecto Django y entorno virtual.</w:t>
      </w:r>
    </w:p>
    <w:p>
      <w:pPr>
        <w:pStyle w:val="ListBullet"/>
      </w:pPr>
      <w:r>
        <w:t>Implementación de PostgreSQL en el entorno local de desarrollo.</w:t>
      </w:r>
    </w:p>
    <w:p>
      <w:pPr>
        <w:pStyle w:val="Heading1"/>
      </w:pPr>
      <w:r>
        <w:t>3. Estado de Riesgos e Inconvenientes</w:t>
      </w:r>
    </w:p>
    <w:p>
      <w:pPr>
        <w:pStyle w:val="ListBullet"/>
      </w:pPr>
      <w:r>
        <w:t>Dificultades técnicas o conflictos de versiones en la configuración inicial; mitigado mediante documentación de dependencias.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