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Minuta de Reunión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&lt;LifeBetter&gt;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Gabriela Antunez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Ariel Oñate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15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Date:</w:t>
        <w:tab/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Agosto 29, 2026</w:t>
      </w:r>
    </w:p>
    <w:p w:rsidR="00000000" w:rsidDel="00000000" w:rsidP="00000000" w:rsidRDefault="00000000" w:rsidRPr="00000000" w14:paraId="0000001C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Time:</w:t>
        <w:tab/>
        <w:t xml:space="preserve">12:10 PM to 15:30 PM</w:t>
      </w:r>
    </w:p>
    <w:p w:rsidR="00000000" w:rsidDel="00000000" w:rsidP="00000000" w:rsidRDefault="00000000" w:rsidRPr="00000000" w14:paraId="0000001D">
      <w:pPr>
        <w:tabs>
          <w:tab w:val="left" w:leader="none" w:pos="18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Position:</w:t>
        <w:tab/>
        <w:t xml:space="preserve">Primera reunión 1first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sz w:val="28"/>
          <w:szCs w:val="28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12" w:val="single"/>
        </w:pBdr>
        <w:tabs>
          <w:tab w:val="left" w:leader="none" w:pos="3600"/>
          <w:tab w:val="left" w:leader="none" w:pos="7200"/>
        </w:tabs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1 Meeting Objectives/Objetivos de la reunión</w:t>
      </w:r>
    </w:p>
    <w:p w:rsidR="00000000" w:rsidDel="00000000" w:rsidP="00000000" w:rsidRDefault="00000000" w:rsidRPr="00000000" w14:paraId="00000021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Evaluar el estado de avance en el desarrollo del software a desarrollar que es el de condominios LifeBetter, revisar los módulos a desarrollar y definir las tareas e ideas innovadoras que integrarán el proyecto. Proporciona una lista de hasta 5 temas de la agenda que se analizaron durante la reunión.</w:t>
      </w:r>
    </w:p>
    <w:p w:rsidR="00000000" w:rsidDel="00000000" w:rsidP="00000000" w:rsidRDefault="00000000" w:rsidRPr="00000000" w14:paraId="00000022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1.Definir la visión general, alcance y objetivos clave del proyecto LifeBetter</w:t>
      </w:r>
    </w:p>
    <w:p w:rsidR="00000000" w:rsidDel="00000000" w:rsidP="00000000" w:rsidRDefault="00000000" w:rsidRPr="00000000" w14:paraId="00000024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2.Definir ideas innovadoras que generen valor añadido al proyecto y la idea para que sea rentable y se diferencie de proyectos similares.</w:t>
      </w:r>
    </w:p>
    <w:p w:rsidR="00000000" w:rsidDel="00000000" w:rsidP="00000000" w:rsidRDefault="00000000" w:rsidRPr="00000000" w14:paraId="00000025">
      <w:pPr>
        <w:pBdr>
          <w:bottom w:color="000000" w:space="1" w:sz="12" w:val="single"/>
        </w:pBdr>
        <w:tabs>
          <w:tab w:val="left" w:leader="none" w:pos="3600"/>
          <w:tab w:val="left" w:leader="none" w:pos="72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12" w:val="single"/>
        </w:pBdr>
        <w:tabs>
          <w:tab w:val="left" w:leader="none" w:pos="3600"/>
          <w:tab w:val="left" w:leader="none" w:pos="7200"/>
        </w:tabs>
        <w:rPr>
          <w:b w:val="1"/>
          <w:bCs w:val="1"/>
        </w:rPr>
      </w:pPr>
      <w:bookmarkStart w:colFirst="0" w:colLast="0" w:name="_heading=h.dq8g4bjq7qa8" w:id="0"/>
      <w:bookmarkEnd w:id="0"/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2 Action Item Review/Revisión de elementos de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Al tratarse de la </w:t>
      </w:r>
      <w:r w:rsidDel="00000000" w:rsidR="00000000" w:rsidRPr="00000000">
        <w:rPr>
          <w:b w:val="1"/>
          <w:bCs w:val="1"/>
          <w:rtl w:val="0"/>
        </w:rPr>
        <w:t xml:space="preserve">Primera Reunión</w:t>
      </w:r>
      <w:r w:rsidDel="00000000" w:rsidR="00000000" w:rsidRPr="00000000">
        <w:rPr>
          <w:rtl w:val="0"/>
        </w:rPr>
        <w:t xml:space="preserve">, no existen compromisos pendientes de sesiones previas para revisar.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7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Schedule Review/Revisión del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El proyecto LifeBetter ha iniciado oficialmente dentro de los tiempos estipulados. Actualmente se encuentra en la fase de alineación e inicio de planificación, sin desviaciones registradas al momento.</w:t>
      </w:r>
    </w:p>
    <w:p w:rsidR="00000000" w:rsidDel="00000000" w:rsidP="00000000" w:rsidRDefault="00000000" w:rsidRPr="00000000" w14:paraId="0000002B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 Completed/Trabajo Completado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Realización exitosa de la sesión de inicio de proyecto (Kick-off).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Realización exitosa de objetivos clave del proyecto LifeBetter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Realización exitosa de busqueda de ideas innovadoras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Planned Work for the Next Week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Asignar roles, responsabilidades y tareas clave para la fase de inicio.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Definir la frecuencia de seguimiento y canales formales de comunicación.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12" w:val="single"/>
        </w:pBdr>
        <w:tabs>
          <w:tab w:val="left" w:leader="none" w:pos="3600"/>
          <w:tab w:val="left" w:leader="none" w:pos="720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4 Risk Management/Gestión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Riesgo 1 - </w:t>
      </w:r>
      <w:r w:rsidDel="00000000" w:rsidR="00000000" w:rsidRPr="00000000">
        <w:rPr>
          <w:i w:val="1"/>
          <w:iCs w:val="1"/>
          <w:rtl w:val="0"/>
        </w:rPr>
        <w:t xml:space="preserve">Incertidumbre o variaciones tempranas en el alcance del proyecto. Mitigación: Se acordó la formalización de un documento de alcance previo al inicio de desarrollo.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12" w:val="single"/>
        </w:pBdr>
        <w:tabs>
          <w:tab w:val="left" w:leader="none" w:pos="3600"/>
          <w:tab w:val="left" w:leader="none" w:pos="720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5 New Action Items/Nuevos Compromisos y Tareas Asignadas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1. Redacción de Historias de Usuario iniciales: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Descripción: Elaborar el borrador del documento Historias de Usuario.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Responsable: Gabriela Antunez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Fecha de Entrega: 12 de Septiembre de 2026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Coordinación y agenda para la segunda reunión: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Descripción: Convocar y enviar la tabla de temas para la sesión de seguimiento.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Responsable: Ariel Oñate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Fecha de Entrega: 05 de Septiembre de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1440" w:top="2601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  <w:font w:name="Boxed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b="0" l="0" r="0" t="0"/>
          <wp:wrapNone/>
          <wp:docPr descr="../Desktop/WorkFiles/Project%20Management%20Docs/Branding/PMD-Branding-1217-Logo-Icon-SingleColor-WaterMark.png" id="8" name="image3.png"/>
          <a:graphic>
            <a:graphicData uri="http://schemas.openxmlformats.org/drawingml/2006/picture">
              <pic:pic>
                <pic:nvPicPr>
                  <pic:cNvPr descr="../Desktop/WorkFiles/Project%20Management%20Docs/Branding/PMD-Branding-1217-Logo-Icon-SingleColor-WaterMark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b="0" l="0" r="0" t="0"/>
          <wp:wrapNone/>
          <wp:docPr descr="../Desktop/WorkFiles/Project%20Management%20Docs/Branding/PMD-Branding-1217-Logo-Icon-SingleColor-WaterMark.png" id="10" name="image3.png"/>
          <a:graphic>
            <a:graphicData uri="http://schemas.openxmlformats.org/drawingml/2006/picture">
              <pic:pic>
                <pic:nvPicPr>
                  <pic:cNvPr descr="../Desktop/WorkFiles/Project%20Management%20Docs/Branding/PMD-Branding-1217-Logo-Icon-SingleColor-WaterMark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63c73"/>
          <w:sz w:val="24"/>
          <w:szCs w:val="24"/>
          <w:u w:val="none"/>
          <w:shd w:fill="auto" w:val="clear"/>
          <w:vertAlign w:val="baseline"/>
        </w:rPr>
        <w:pict>
          <v:shape id="Picture 3" style="width:162.75pt;height:26.25pt;visibility:visible;mso-wrap-style:square;mso-width-percent:0;mso-height-percent:0;mso-width-percent:0;mso-height-percent:0" href="http://www.120society.com/" alt="Project Management Templates" o:spid="_x0000_i1025" o:button="t" type="#_x0000_t75">
            <v:imagedata r:id="rId1" o:title="Project Management Templates"/>
            <o:lock v:ext="edit" cropping="t" rotation="t" verticies="t"/>
          </v:shape>
        </w:pict>
      </w:r>
    </w:hyperlink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Meeting Minutes Template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hyperlink r:id="rId3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www.ProjectManagementDocs.com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b="0" l="0" r="0" t="0"/>
          <wp:wrapNone/>
          <wp:docPr descr="/Users/brittanysenter/Desktop/WorkFiles/Project Management Docs/Branding/PMD Logo Files/1 - Main Logo/Full Color/PMD-Branding-1217-Logo-Main-FullColor-R1-D1.png" id="9" name="image2.png"/>
          <a:graphic>
            <a:graphicData uri="http://schemas.openxmlformats.org/drawingml/2006/picture">
              <pic:pic>
                <pic:nvPicPr>
                  <pic:cNvPr descr="/Users/brittanysenter/Desktop/WorkFiles/Project Management Docs/Branding/PMD Logo Files/1 - Main Logo/Full Color/PMD-Branding-1217-Logo-Main-FullColor-R1-D1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xed Book" w:cs="Boxed Book" w:eastAsia="Boxed Book" w:hAnsi="Boxed Boo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xed Book" w:cs="Boxed Book" w:eastAsia="Boxed Book" w:hAnsi="Boxed Book"/>
        <w:b w:val="0"/>
        <w:bCs w:val="0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  <w:rtl w:val="0"/>
      </w:rPr>
      <w:tab/>
      <w:tab/>
      <w:t xml:space="preserve">ProjectManagementDocs.com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xed Book" w:cs="Boxed Book" w:eastAsia="Boxed Book" w:hAnsi="Boxed Boo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 xml:space="preserve"> </w:t>
    </w:r>
    <w:r w:rsidDel="00000000" w:rsidR="00000000" w:rsidRPr="00000000">
      <w:rPr>
        <w:rFonts w:ascii="Boxed Book" w:cs="Boxed Book" w:eastAsia="Boxed Book" w:hAnsi="Boxed Book"/>
        <w:b w:val="0"/>
        <w:bCs w:val="0"/>
        <w:i w:val="0"/>
        <w:iCs w:val="0"/>
        <w:smallCaps w:val="0"/>
        <w:strike w:val="0"/>
        <w:color w:val="44546a"/>
        <w:sz w:val="24"/>
        <w:szCs w:val="24"/>
        <w:u w:val="none"/>
        <w:shd w:fill="auto" w:val="clear"/>
        <w:vertAlign w:val="baseline"/>
        <w:rtl w:val="0"/>
      </w:rPr>
      <w:t xml:space="preserve">ProjectManagementDocs.com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b="0" l="0" r="0" t="0"/>
          <wp:wrapNone/>
          <wp:docPr descr="/Users/brittanysenter/Desktop/WorkFiles/Project Management Docs/Branding/PMD Logo Files/1 - Main Logo/Full Color/PMD-Branding-1217-Logo-Main-FullColor-R1-D1.png" id="7" name="image2.png"/>
          <a:graphic>
            <a:graphicData uri="http://schemas.openxmlformats.org/drawingml/2006/picture">
              <pic:pic>
                <pic:nvPicPr>
                  <pic:cNvPr descr="/Users/brittanysenter/Desktop/WorkFiles/Project Management Docs/Branding/PMD Logo Files/1 - Main Logo/Full Color/PMD-Branding-1217-Logo-Main-FullColor-R1-D1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05A27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 w:val="1"/>
    <w:rsid w:val="00005A27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05A27"/>
  </w:style>
  <w:style w:type="character" w:styleId="Ttulo1Car" w:customStyle="1">
    <w:name w:val="Título 1 Car"/>
    <w:basedOn w:val="Fuentedeprrafopredeter"/>
    <w:link w:val="Ttulo1"/>
    <w:rsid w:val="006A33D8"/>
    <w:rPr>
      <w:rFonts w:ascii="Times New Roman" w:cs="Times New Roman" w:eastAsia="Times New Roman" w:hAnsi="Times New Roman"/>
      <w:b w:val="1"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cs="Times New Roman" w:eastAsia="Times New Roman" w:hAnsi="Times New Roman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6A33D8"/>
    <w:rPr>
      <w:rFonts w:ascii="Times New Roman" w:cs="Times New Roman" w:eastAsia="Times New Roman" w:hAnsi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 w:val="1"/>
    <w:uiPriority w:val="39"/>
    <w:rsid w:val="006A33D8"/>
    <w:rPr>
      <w:rFonts w:ascii="Times New Roman" w:cs="Times New Roman" w:eastAsia="Times New Roman" w:hAnsi="Times New Roman"/>
      <w:szCs w:val="20"/>
    </w:rPr>
  </w:style>
  <w:style w:type="paragraph" w:styleId="0903fh" w:customStyle="1">
    <w:name w:val="0903_fh"/>
    <w:aliases w:val="fh"/>
    <w:basedOn w:val="Normal"/>
    <w:rsid w:val="006A33D8"/>
    <w:pPr>
      <w:spacing w:after="120" w:before="40"/>
      <w:ind w:left="101" w:right="43"/>
    </w:pPr>
    <w:rPr>
      <w:rFonts w:ascii="Arial" w:cs="Times New Roman" w:eastAsia="Times New Roman" w:hAnsi="Arial"/>
      <w:bCs w:val="1"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footer" Target="footer1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footer3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http://www.120society.com/" TargetMode="External"/><Relationship Id="rId3" Type="http://schemas.openxmlformats.org/officeDocument/2006/relationships/hyperlink" Target="http://www.projectmanagementdocs.com" TargetMode="External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2018-07-23T19:13:00Z</dcterms:created>
  <dc:creator>Brittany Senter</dc:creator>
</cp:coreProperties>
</file>