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0329" w14:textId="7B9DFC2E" w:rsidR="00AE621B" w:rsidRDefault="00AE621B">
      <w:pPr>
        <w:pStyle w:val="Heading1"/>
        <w:spacing w:before="0" w:after="0"/>
        <w:jc w:val="center"/>
      </w:pPr>
    </w:p>
    <w:p w14:paraId="198C8996" w14:textId="77777777" w:rsidR="00B35E74" w:rsidRDefault="00B35E74" w:rsidP="0085365D">
      <w:pPr>
        <w:spacing w:before="0" w:after="0" w:line="276" w:lineRule="auto"/>
        <w:jc w:val="center"/>
        <w:rPr>
          <w:rFonts w:asciiTheme="majorHAnsi" w:hAnsiTheme="majorHAnsi"/>
          <w:color w:val="0070C0"/>
          <w:sz w:val="72"/>
          <w:szCs w:val="72"/>
        </w:rPr>
      </w:pPr>
      <w:bookmarkStart w:id="0" w:name="_Toc84360583"/>
      <w:r w:rsidRPr="00B35E74">
        <w:rPr>
          <w:rFonts w:asciiTheme="majorHAnsi" w:hAnsiTheme="majorHAnsi"/>
          <w:color w:val="0070C0"/>
          <w:sz w:val="72"/>
          <w:szCs w:val="72"/>
        </w:rPr>
        <w:t>Software Economics</w:t>
      </w:r>
    </w:p>
    <w:p w14:paraId="119E320B" w14:textId="21E30550" w:rsidR="003578F2" w:rsidRDefault="003578F2" w:rsidP="0085365D">
      <w:pPr>
        <w:spacing w:before="0" w:after="0"/>
        <w:jc w:val="center"/>
        <w:rPr>
          <w:rFonts w:asciiTheme="majorHAnsi" w:hAnsiTheme="majorHAnsi"/>
          <w:color w:val="0070C0"/>
          <w:u w:val="single"/>
        </w:rPr>
      </w:pPr>
      <w:bookmarkStart w:id="1" w:name="_Toc84360584"/>
      <w:bookmarkEnd w:id="0"/>
      <w:r w:rsidRPr="003578F2">
        <w:rPr>
          <w:rFonts w:asciiTheme="majorHAnsi" w:hAnsiTheme="majorHAnsi"/>
          <w:color w:val="0070C0"/>
          <w:u w:val="single"/>
        </w:rPr>
        <w:t>CPIT-456</w:t>
      </w:r>
    </w:p>
    <w:p w14:paraId="1D4F9745" w14:textId="116AF74E" w:rsidR="002F5954" w:rsidRDefault="002F5954" w:rsidP="0085365D">
      <w:pPr>
        <w:spacing w:before="0" w:after="0"/>
        <w:jc w:val="center"/>
        <w:rPr>
          <w:rFonts w:asciiTheme="majorHAnsi" w:hAnsiTheme="majorHAnsi"/>
          <w:color w:val="0070C0"/>
          <w:u w:val="single"/>
        </w:rPr>
      </w:pPr>
    </w:p>
    <w:p w14:paraId="4F9E1884" w14:textId="77777777" w:rsidR="002F5954" w:rsidRDefault="002F5954" w:rsidP="0085365D">
      <w:pPr>
        <w:spacing w:before="0" w:after="0"/>
        <w:jc w:val="center"/>
        <w:rPr>
          <w:rFonts w:asciiTheme="majorHAnsi" w:hAnsiTheme="majorHAnsi"/>
          <w:color w:val="0070C0"/>
          <w:u w:val="single"/>
        </w:rPr>
      </w:pPr>
    </w:p>
    <w:p w14:paraId="257E3E40" w14:textId="77777777" w:rsidR="003E62B2" w:rsidRPr="003578F2" w:rsidRDefault="003E62B2" w:rsidP="0085365D">
      <w:pPr>
        <w:spacing w:before="0" w:after="0"/>
        <w:jc w:val="center"/>
        <w:rPr>
          <w:rFonts w:asciiTheme="majorHAnsi" w:hAnsiTheme="majorHAnsi"/>
          <w:color w:val="0070C0"/>
          <w:u w:val="single"/>
        </w:rPr>
      </w:pPr>
    </w:p>
    <w:p w14:paraId="56C0E3A1" w14:textId="7393A504" w:rsidR="0085365D" w:rsidRPr="003578F2" w:rsidRDefault="003578F2" w:rsidP="0085365D">
      <w:pPr>
        <w:spacing w:before="0" w:after="0"/>
        <w:jc w:val="center"/>
        <w:rPr>
          <w:rFonts w:asciiTheme="majorHAnsi" w:hAnsiTheme="majorHAnsi"/>
          <w:color w:val="0070C0"/>
          <w:sz w:val="36"/>
          <w:szCs w:val="36"/>
        </w:rPr>
      </w:pPr>
      <w:r w:rsidRPr="003578F2">
        <w:rPr>
          <w:rFonts w:asciiTheme="majorHAnsi" w:hAnsiTheme="majorHAnsi"/>
          <w:color w:val="0070C0"/>
          <w:sz w:val="36"/>
          <w:szCs w:val="36"/>
        </w:rPr>
        <w:t>Exercise #0</w:t>
      </w:r>
      <w:r w:rsidR="002137B5">
        <w:rPr>
          <w:rFonts w:asciiTheme="majorHAnsi" w:hAnsiTheme="majorHAnsi"/>
          <w:color w:val="0070C0"/>
          <w:sz w:val="36"/>
          <w:szCs w:val="36"/>
        </w:rPr>
        <w:t>2</w:t>
      </w:r>
    </w:p>
    <w:p w14:paraId="40389C7F" w14:textId="0DE77D06" w:rsidR="00737681" w:rsidRDefault="00E12D7F" w:rsidP="003578F2">
      <w:bookmarkStart w:id="2" w:name="_Hlk95657245"/>
      <w:bookmarkEnd w:id="1"/>
      <w:r>
        <w:rPr>
          <w:noProof/>
        </w:rPr>
        <w:drawing>
          <wp:anchor distT="0" distB="0" distL="0" distR="0" simplePos="0" relativeHeight="251658240" behindDoc="0" locked="0" layoutInCell="1" hidden="0" allowOverlap="1" wp14:anchorId="7F58AACF" wp14:editId="77A40EF7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160520" cy="3095468"/>
            <wp:effectExtent l="0" t="0" r="0" b="0"/>
            <wp:wrapSquare wrapText="bothSides" distT="0" distB="0" distL="0" distR="0"/>
            <wp:docPr id="5" name="image1.png" descr="D:\College\level6\project Analysis\favpng_data-analysis-big-data-management-data-processi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College\level6\project Analysis\favpng_data-analysis-big-data-management-data-processing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0954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End w:id="2"/>
    <w:p w14:paraId="56D884D5" w14:textId="77777777" w:rsidR="00737681" w:rsidRDefault="00737681"/>
    <w:p w14:paraId="4B6CD145" w14:textId="77777777" w:rsidR="00737681" w:rsidRDefault="00737681"/>
    <w:p w14:paraId="28A52181" w14:textId="77777777" w:rsidR="00737681" w:rsidRDefault="00737681"/>
    <w:p w14:paraId="620318BE" w14:textId="77777777" w:rsidR="00737681" w:rsidRDefault="00737681"/>
    <w:p w14:paraId="2BD92AC9" w14:textId="77777777" w:rsidR="00737681" w:rsidRDefault="00737681"/>
    <w:p w14:paraId="454B1ADD" w14:textId="77777777" w:rsidR="00737681" w:rsidRDefault="00737681"/>
    <w:p w14:paraId="73B3A6D3" w14:textId="2246B318" w:rsidR="00712424" w:rsidRPr="00980431" w:rsidRDefault="00712424">
      <w:pPr>
        <w:rPr>
          <w:rFonts w:ascii="Calibri" w:eastAsia="Calibri" w:hAnsi="Calibri" w:cs="Calibri"/>
          <w:b/>
          <w:sz w:val="10"/>
          <w:szCs w:val="10"/>
        </w:rPr>
      </w:pPr>
    </w:p>
    <w:p w14:paraId="0D51694D" w14:textId="77777777" w:rsidR="00980431" w:rsidRDefault="00980431">
      <w:pPr>
        <w:rPr>
          <w:rFonts w:ascii="Calibri" w:eastAsia="Calibri" w:hAnsi="Calibri" w:cs="Calibri"/>
          <w:b/>
        </w:rPr>
      </w:pPr>
    </w:p>
    <w:tbl>
      <w:tblPr>
        <w:tblStyle w:val="3"/>
        <w:tblW w:w="7624" w:type="dxa"/>
        <w:jc w:val="center"/>
        <w:tblBorders>
          <w:top w:val="single" w:sz="4" w:space="0" w:color="7F7F7F"/>
          <w:left w:val="single" w:sz="4" w:space="0" w:color="FFFFFF"/>
          <w:bottom w:val="single" w:sz="4" w:space="0" w:color="7F7F7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7624"/>
      </w:tblGrid>
      <w:tr w:rsidR="00712424" w14:paraId="44622607" w14:textId="77777777" w:rsidTr="00712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4" w:type="dxa"/>
          </w:tcPr>
          <w:p w14:paraId="2F46A62F" w14:textId="77777777" w:rsidR="00712424" w:rsidRPr="0095220B" w:rsidRDefault="00712424">
            <w:pPr>
              <w:jc w:val="center"/>
              <w:rPr>
                <w:rFonts w:ascii="Calibri" w:eastAsia="Calibri" w:hAnsi="Calibri" w:cs="Calibri"/>
              </w:rPr>
            </w:pPr>
            <w:r w:rsidRPr="0095220B">
              <w:rPr>
                <w:rFonts w:ascii="Calibri" w:eastAsia="Calibri" w:hAnsi="Calibri" w:cs="Calibri"/>
              </w:rPr>
              <w:t xml:space="preserve">Elaf Yousef </w:t>
            </w:r>
            <w:proofErr w:type="spellStart"/>
            <w:r w:rsidRPr="0095220B">
              <w:rPr>
                <w:rFonts w:ascii="Calibri" w:eastAsia="Calibri" w:hAnsi="Calibri" w:cs="Calibri"/>
              </w:rPr>
              <w:t>Aloufi</w:t>
            </w:r>
            <w:proofErr w:type="spellEnd"/>
          </w:p>
        </w:tc>
      </w:tr>
      <w:tr w:rsidR="00712424" w14:paraId="452B5245" w14:textId="77777777" w:rsidTr="00712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4" w:type="dxa"/>
          </w:tcPr>
          <w:p w14:paraId="1B77274C" w14:textId="77777777" w:rsidR="00712424" w:rsidRDefault="007124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1911265</w:t>
            </w:r>
          </w:p>
        </w:tc>
      </w:tr>
    </w:tbl>
    <w:p w14:paraId="06A69E37" w14:textId="12E41F0B" w:rsidR="00AE621B" w:rsidRDefault="00712424" w:rsidP="00532D43">
      <w:pPr>
        <w:ind w:left="720"/>
      </w:pPr>
      <w:r>
        <w:rPr>
          <w:rFonts w:ascii="Calibri" w:eastAsia="Calibri" w:hAnsi="Calibri" w:cs="Calibri"/>
          <w:b/>
        </w:rPr>
        <w:t xml:space="preserve">  </w:t>
      </w:r>
      <w:r w:rsidR="005809AE">
        <w:rPr>
          <w:rFonts w:ascii="Calibri" w:eastAsia="Calibri" w:hAnsi="Calibri" w:cs="Calibri"/>
          <w:b/>
        </w:rPr>
        <w:t xml:space="preserve">Section: </w:t>
      </w:r>
      <w:r w:rsidR="00E12D7F">
        <w:rPr>
          <w:rFonts w:ascii="Calibri" w:eastAsia="Calibri" w:hAnsi="Calibri" w:cs="Calibri"/>
        </w:rPr>
        <w:t>DAR</w:t>
      </w:r>
    </w:p>
    <w:p w14:paraId="5487B426" w14:textId="7516F6C2" w:rsidR="00532D43" w:rsidRDefault="00532D43" w:rsidP="00532D43">
      <w:pPr>
        <w:ind w:left="720"/>
        <w:rPr>
          <w:rtl/>
        </w:rPr>
      </w:pPr>
    </w:p>
    <w:p w14:paraId="24FFD21D" w14:textId="7CBAABD7" w:rsidR="00532D43" w:rsidRDefault="00532D43" w:rsidP="00D17D0F">
      <w:pPr>
        <w:ind w:firstLine="170"/>
        <w:rPr>
          <w:rFonts w:asciiTheme="majorBidi" w:eastAsiaTheme="minorEastAsia" w:hAnsiTheme="majorBidi" w:cstheme="majorBidi"/>
          <w:color w:val="000000" w:themeColor="text1"/>
          <w:kern w:val="24"/>
        </w:rPr>
      </w:pPr>
      <w:r w:rsidRPr="00DD426F">
        <w:rPr>
          <w:rFonts w:asciiTheme="majorBidi" w:hAnsiTheme="majorBidi" w:cstheme="majorBidi"/>
        </w:rPr>
        <w:lastRenderedPageBreak/>
        <w:t xml:space="preserve">You are required to estimate the effort needs to develop </w:t>
      </w:r>
      <w:r w:rsidRPr="00DD426F">
        <w:rPr>
          <w:rFonts w:asciiTheme="majorBidi" w:hAnsiTheme="majorBidi" w:cstheme="majorBidi"/>
          <w:lang w:val="en-GB"/>
        </w:rPr>
        <w:t>(</w:t>
      </w:r>
      <w:r w:rsidRPr="00444D6B">
        <w:rPr>
          <w:rFonts w:asciiTheme="majorBidi" w:hAnsiTheme="majorBidi" w:cstheme="majorBidi"/>
          <w:i/>
          <w:iCs/>
        </w:rPr>
        <w:t xml:space="preserve">Employee </w:t>
      </w:r>
      <w:r>
        <w:rPr>
          <w:rFonts w:asciiTheme="majorBidi" w:hAnsiTheme="majorBidi" w:cstheme="majorBidi"/>
          <w:i/>
          <w:iCs/>
        </w:rPr>
        <w:t>A</w:t>
      </w:r>
      <w:r w:rsidRPr="00444D6B">
        <w:rPr>
          <w:rFonts w:asciiTheme="majorBidi" w:hAnsiTheme="majorBidi" w:cstheme="majorBidi"/>
          <w:i/>
          <w:iCs/>
        </w:rPr>
        <w:t xml:space="preserve">ttendance </w:t>
      </w:r>
      <w:r>
        <w:rPr>
          <w:rFonts w:asciiTheme="majorBidi" w:hAnsiTheme="majorBidi" w:cstheme="majorBidi"/>
          <w:i/>
          <w:iCs/>
        </w:rPr>
        <w:t>S</w:t>
      </w:r>
      <w:r w:rsidRPr="00444D6B">
        <w:rPr>
          <w:rFonts w:asciiTheme="majorBidi" w:hAnsiTheme="majorBidi" w:cstheme="majorBidi"/>
          <w:i/>
          <w:iCs/>
        </w:rPr>
        <w:t>ystem</w:t>
      </w:r>
      <w:r w:rsidRPr="00DD426F">
        <w:rPr>
          <w:rFonts w:asciiTheme="majorBidi" w:hAnsiTheme="majorBidi" w:cstheme="majorBidi"/>
        </w:rPr>
        <w:t>) for small company (20 to 60 employee</w:t>
      </w:r>
      <w:r>
        <w:rPr>
          <w:rFonts w:asciiTheme="majorBidi" w:hAnsiTheme="majorBidi" w:cstheme="majorBidi"/>
        </w:rPr>
        <w:t>s</w:t>
      </w:r>
      <w:r w:rsidRPr="00DD426F">
        <w:rPr>
          <w:rFonts w:asciiTheme="majorBidi" w:hAnsiTheme="majorBidi" w:cstheme="majorBidi"/>
        </w:rPr>
        <w:t xml:space="preserve">) using COCOMOII </w:t>
      </w:r>
      <w:r w:rsidRPr="008B4F91">
        <w:rPr>
          <w:rFonts w:asciiTheme="majorBidi" w:hAnsiTheme="majorBidi" w:cstheme="majorBidi"/>
        </w:rPr>
        <w:t>Post-Architecture</w:t>
      </w:r>
      <w:r>
        <w:rPr>
          <w:rFonts w:asciiTheme="majorBidi" w:hAnsiTheme="majorBidi" w:cstheme="majorBidi"/>
        </w:rPr>
        <w:t xml:space="preserve"> </w:t>
      </w:r>
      <w:r w:rsidRPr="00DD426F">
        <w:rPr>
          <w:rFonts w:asciiTheme="majorBidi" w:hAnsiTheme="majorBidi" w:cstheme="majorBidi"/>
        </w:rPr>
        <w:t>model</w:t>
      </w:r>
      <w:r>
        <w:rPr>
          <w:rFonts w:asciiTheme="majorBidi" w:hAnsiTheme="majorBidi" w:cstheme="majorBidi"/>
        </w:rPr>
        <w:t>.</w:t>
      </w:r>
      <w:r w:rsidRPr="00DD426F">
        <w:rPr>
          <w:rFonts w:asciiTheme="majorBidi" w:hAnsiTheme="majorBidi" w:cstheme="majorBidi"/>
        </w:rPr>
        <w:t xml:space="preserve"> The project has Collaborative team members and they worked before on a similar project.</w:t>
      </w:r>
      <w:r w:rsidRPr="00DD426F">
        <w:rPr>
          <w:rFonts w:asciiTheme="majorBidi" w:eastAsiaTheme="minorEastAsia" w:hAnsiTheme="majorBidi" w:cstheme="majorBidi"/>
          <w:color w:val="000000" w:themeColor="text1"/>
          <w:kern w:val="24"/>
        </w:rPr>
        <w:t xml:space="preserve"> </w:t>
      </w:r>
      <w:r>
        <w:rPr>
          <w:rFonts w:asciiTheme="majorBidi" w:eastAsiaTheme="minorEastAsia" w:hAnsiTheme="majorBidi" w:cstheme="majorBidi"/>
          <w:color w:val="000000" w:themeColor="text1"/>
          <w:kern w:val="24"/>
        </w:rPr>
        <w:t xml:space="preserve">Moreover, they have a high-level </w:t>
      </w:r>
      <w:r w:rsidRPr="006A533A">
        <w:rPr>
          <w:rFonts w:asciiTheme="majorBidi" w:eastAsiaTheme="minorEastAsia" w:hAnsiTheme="majorBidi" w:cstheme="majorBidi"/>
          <w:color w:val="000000" w:themeColor="text1"/>
          <w:kern w:val="24"/>
        </w:rPr>
        <w:t xml:space="preserve">experience </w:t>
      </w:r>
      <w:r>
        <w:rPr>
          <w:rFonts w:asciiTheme="majorBidi" w:eastAsiaTheme="minorEastAsia" w:hAnsiTheme="majorBidi" w:cstheme="majorBidi"/>
          <w:color w:val="000000" w:themeColor="text1"/>
          <w:kern w:val="24"/>
        </w:rPr>
        <w:t xml:space="preserve">of the </w:t>
      </w:r>
      <w:r w:rsidRPr="006A533A">
        <w:rPr>
          <w:rFonts w:asciiTheme="majorBidi" w:eastAsiaTheme="minorEastAsia" w:hAnsiTheme="majorBidi" w:cstheme="majorBidi"/>
          <w:color w:val="000000" w:themeColor="text1"/>
          <w:kern w:val="24"/>
        </w:rPr>
        <w:t xml:space="preserve">programming language and </w:t>
      </w:r>
      <w:r>
        <w:rPr>
          <w:rFonts w:asciiTheme="majorBidi" w:eastAsiaTheme="minorEastAsia" w:hAnsiTheme="majorBidi" w:cstheme="majorBidi"/>
          <w:color w:val="000000" w:themeColor="text1"/>
          <w:kern w:val="24"/>
        </w:rPr>
        <w:t xml:space="preserve">the </w:t>
      </w:r>
      <w:r w:rsidRPr="006A533A">
        <w:rPr>
          <w:rFonts w:asciiTheme="majorBidi" w:eastAsiaTheme="minorEastAsia" w:hAnsiTheme="majorBidi" w:cstheme="majorBidi"/>
          <w:color w:val="000000" w:themeColor="text1"/>
          <w:kern w:val="24"/>
        </w:rPr>
        <w:t>software tool</w:t>
      </w:r>
      <w:r>
        <w:rPr>
          <w:rFonts w:asciiTheme="majorBidi" w:eastAsiaTheme="minorEastAsia" w:hAnsiTheme="majorBidi" w:cstheme="majorBidi"/>
          <w:color w:val="000000" w:themeColor="text1"/>
          <w:kern w:val="24"/>
        </w:rPr>
        <w:t xml:space="preserve"> (</w:t>
      </w:r>
      <w:r w:rsidRPr="006A533A">
        <w:rPr>
          <w:rFonts w:asciiTheme="majorBidi" w:eastAsiaTheme="minorEastAsia" w:hAnsiTheme="majorBidi" w:cstheme="majorBidi"/>
          <w:i/>
          <w:iCs/>
          <w:color w:val="000000" w:themeColor="text1"/>
          <w:kern w:val="24"/>
        </w:rPr>
        <w:t>LTEX</w:t>
      </w:r>
      <w:r w:rsidRPr="006A533A">
        <w:rPr>
          <w:rFonts w:asciiTheme="majorBidi" w:eastAsiaTheme="minorEastAsia" w:hAnsiTheme="majorBidi" w:cstheme="majorBidi"/>
          <w:color w:val="000000" w:themeColor="text1"/>
          <w:kern w:val="24"/>
        </w:rPr>
        <w:t>)</w:t>
      </w:r>
      <w:r>
        <w:rPr>
          <w:rFonts w:asciiTheme="majorBidi" w:eastAsiaTheme="minorEastAsia" w:hAnsiTheme="majorBidi" w:cstheme="majorBidi"/>
          <w:color w:val="000000" w:themeColor="text1"/>
          <w:kern w:val="24"/>
        </w:rPr>
        <w:t>.</w:t>
      </w:r>
    </w:p>
    <w:p w14:paraId="11E9C624" w14:textId="12EB662B" w:rsidR="002C0AAD" w:rsidRDefault="002C0AAD" w:rsidP="00D17D0F">
      <w:pPr>
        <w:ind w:firstLine="170"/>
        <w:rPr>
          <w:rFonts w:asciiTheme="majorBidi" w:eastAsiaTheme="minorEastAsia" w:hAnsiTheme="majorBidi" w:cstheme="majorBidi"/>
          <w:color w:val="000000" w:themeColor="text1"/>
          <w:kern w:val="24"/>
        </w:rPr>
      </w:pPr>
    </w:p>
    <w:p w14:paraId="06A53B46" w14:textId="205F4EC5" w:rsidR="00ED1468" w:rsidRDefault="00923906" w:rsidP="00D17D0F">
      <w:pPr>
        <w:ind w:firstLine="170"/>
        <w:rPr>
          <w:rFonts w:asciiTheme="majorBidi" w:eastAsiaTheme="minorEastAsia" w:hAnsiTheme="majorBidi" w:cstheme="majorBidi"/>
          <w:color w:val="000000" w:themeColor="text1"/>
          <w:kern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E0A116C" wp14:editId="788CD596">
            <wp:simplePos x="0" y="0"/>
            <wp:positionH relativeFrom="margin">
              <wp:posOffset>-603250</wp:posOffset>
            </wp:positionH>
            <wp:positionV relativeFrom="paragraph">
              <wp:posOffset>365760</wp:posOffset>
            </wp:positionV>
            <wp:extent cx="3505200" cy="4142105"/>
            <wp:effectExtent l="0" t="0" r="0" b="0"/>
            <wp:wrapTight wrapText="bothSides">
              <wp:wrapPolygon edited="0">
                <wp:start x="0" y="0"/>
                <wp:lineTo x="0" y="21458"/>
                <wp:lineTo x="21483" y="21458"/>
                <wp:lineTo x="2148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A9CD0C3" wp14:editId="0C32FC2A">
            <wp:simplePos x="0" y="0"/>
            <wp:positionH relativeFrom="column">
              <wp:posOffset>3073400</wp:posOffset>
            </wp:positionH>
            <wp:positionV relativeFrom="paragraph">
              <wp:posOffset>378460</wp:posOffset>
            </wp:positionV>
            <wp:extent cx="3509645" cy="4123055"/>
            <wp:effectExtent l="0" t="0" r="0" b="0"/>
            <wp:wrapTight wrapText="bothSides">
              <wp:wrapPolygon edited="0">
                <wp:start x="0" y="0"/>
                <wp:lineTo x="0" y="21457"/>
                <wp:lineTo x="21455" y="21457"/>
                <wp:lineTo x="2145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0F984" w14:textId="77777777" w:rsidR="00D17D0F" w:rsidRPr="00DD426F" w:rsidRDefault="00D17D0F" w:rsidP="00D17D0F">
      <w:pPr>
        <w:ind w:firstLine="170"/>
        <w:rPr>
          <w:rFonts w:asciiTheme="majorBidi" w:hAnsiTheme="majorBidi" w:cstheme="majorBidi"/>
        </w:rPr>
      </w:pPr>
    </w:p>
    <w:p w14:paraId="73BB7F20" w14:textId="1515BAB7" w:rsidR="00ED1468" w:rsidRDefault="00ED1468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1FBC5867" w14:textId="77777777" w:rsidR="00ED1468" w:rsidRDefault="00ED1468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6F8EA486" w14:textId="77777777" w:rsidR="00ED1468" w:rsidRDefault="00ED1468" w:rsidP="002C0AAD">
      <w:pPr>
        <w:rPr>
          <w:rFonts w:asciiTheme="majorBidi" w:hAnsiTheme="majorBidi" w:cstheme="majorBidi"/>
          <w:color w:val="0070C0"/>
        </w:rPr>
      </w:pPr>
    </w:p>
    <w:p w14:paraId="052C74F6" w14:textId="000C4F5C" w:rsidR="00532D43" w:rsidRPr="0075031A" w:rsidRDefault="00532D43" w:rsidP="00D17D0F">
      <w:pPr>
        <w:ind w:firstLine="170"/>
        <w:rPr>
          <w:rFonts w:asciiTheme="majorBidi" w:hAnsiTheme="majorBidi" w:cstheme="majorBidi"/>
          <w:color w:val="404040" w:themeColor="text1" w:themeTint="BF"/>
        </w:rPr>
      </w:pPr>
      <w:r w:rsidRPr="0075031A">
        <w:rPr>
          <w:rFonts w:asciiTheme="majorBidi" w:hAnsiTheme="majorBidi" w:cstheme="majorBidi"/>
          <w:color w:val="404040" w:themeColor="text1" w:themeTint="BF"/>
        </w:rPr>
        <w:lastRenderedPageBreak/>
        <w:t>First, a simple prototype will be designed for the system using Visual Basic with 2500 SLOC and 10 REVL.</w:t>
      </w:r>
    </w:p>
    <w:p w14:paraId="052F9153" w14:textId="7A8A9D15" w:rsidR="00147DD4" w:rsidRDefault="00147DD4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5746394F" w14:textId="32466FE1" w:rsidR="00D17D0F" w:rsidRPr="00D17D0F" w:rsidRDefault="0075031A" w:rsidP="00D17D0F">
      <w:pPr>
        <w:ind w:firstLine="170"/>
        <w:rPr>
          <w:rFonts w:asciiTheme="majorBidi" w:hAnsiTheme="majorBidi" w:cstheme="majorBidi"/>
          <w:color w:val="0070C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BEE2A6" wp14:editId="533ECD6C">
            <wp:simplePos x="0" y="0"/>
            <wp:positionH relativeFrom="margin">
              <wp:align>center</wp:align>
            </wp:positionH>
            <wp:positionV relativeFrom="paragraph">
              <wp:posOffset>173990</wp:posOffset>
            </wp:positionV>
            <wp:extent cx="3622675" cy="4343400"/>
            <wp:effectExtent l="0" t="0" r="0" b="0"/>
            <wp:wrapTight wrapText="bothSides">
              <wp:wrapPolygon edited="0">
                <wp:start x="0" y="0"/>
                <wp:lineTo x="0" y="21505"/>
                <wp:lineTo x="21467" y="21505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1FA104" w14:textId="14A8FEDF" w:rsidR="00147DD4" w:rsidRDefault="00147DD4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087C9F5E" w14:textId="77777777" w:rsidR="00147DD4" w:rsidRDefault="00147DD4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38A9F68A" w14:textId="77777777" w:rsidR="00147DD4" w:rsidRDefault="00147DD4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73D3439B" w14:textId="77777777" w:rsidR="00147DD4" w:rsidRDefault="00147DD4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3ED1999D" w14:textId="77777777" w:rsidR="00147DD4" w:rsidRDefault="00147DD4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12C71F99" w14:textId="77777777" w:rsidR="00147DD4" w:rsidRDefault="00147DD4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21604DCA" w14:textId="77777777" w:rsidR="00147DD4" w:rsidRDefault="00147DD4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1C234A2E" w14:textId="23272249" w:rsidR="00147DD4" w:rsidRDefault="00147DD4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2F5B045E" w14:textId="3EE70AD1" w:rsidR="00A865C9" w:rsidRDefault="00A865C9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4096C73F" w14:textId="4E4AA150" w:rsidR="00A865C9" w:rsidRDefault="00A865C9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201B64FD" w14:textId="55FDF91A" w:rsidR="00ED1468" w:rsidRDefault="00ED1468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0B4A4752" w14:textId="3B9EC558" w:rsidR="00ED1468" w:rsidRDefault="00ED1468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55058F6B" w14:textId="515BDC87" w:rsidR="00ED1468" w:rsidRDefault="00ED1468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4C280D05" w14:textId="77777777" w:rsidR="00ED1468" w:rsidRDefault="00ED1468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158FAD5A" w14:textId="1EFA529D" w:rsidR="00532D43" w:rsidRPr="0075031A" w:rsidRDefault="00532D43" w:rsidP="00D17D0F">
      <w:pPr>
        <w:ind w:firstLine="170"/>
        <w:rPr>
          <w:rFonts w:asciiTheme="majorBidi" w:hAnsiTheme="majorBidi" w:cstheme="majorBidi"/>
          <w:color w:val="404040" w:themeColor="text1" w:themeTint="BF"/>
        </w:rPr>
      </w:pPr>
      <w:r w:rsidRPr="0075031A">
        <w:rPr>
          <w:rFonts w:asciiTheme="majorBidi" w:hAnsiTheme="majorBidi" w:cstheme="majorBidi"/>
          <w:color w:val="404040" w:themeColor="text1" w:themeTint="BF"/>
        </w:rPr>
        <w:lastRenderedPageBreak/>
        <w:t>Then the system will be developed using Java programing language. The system has 2 internal logical files (</w:t>
      </w:r>
      <w:r w:rsidRPr="0075031A">
        <w:rPr>
          <w:rFonts w:asciiTheme="majorBidi" w:hAnsiTheme="majorBidi" w:cstheme="majorBidi"/>
          <w:i/>
          <w:iCs/>
          <w:color w:val="404040" w:themeColor="text1" w:themeTint="BF"/>
        </w:rPr>
        <w:t>simple</w:t>
      </w:r>
      <w:r w:rsidRPr="0075031A">
        <w:rPr>
          <w:rFonts w:asciiTheme="majorBidi" w:hAnsiTheme="majorBidi" w:cstheme="majorBidi"/>
          <w:color w:val="404040" w:themeColor="text1" w:themeTint="BF"/>
        </w:rPr>
        <w:t>). Also, the system receives inputs (</w:t>
      </w:r>
      <w:r w:rsidRPr="0075031A">
        <w:rPr>
          <w:rFonts w:asciiTheme="majorBidi" w:hAnsiTheme="majorBidi" w:cstheme="majorBidi"/>
          <w:i/>
          <w:iCs/>
          <w:color w:val="404040" w:themeColor="text1" w:themeTint="BF"/>
        </w:rPr>
        <w:t>simple</w:t>
      </w:r>
      <w:r w:rsidRPr="0075031A">
        <w:rPr>
          <w:rFonts w:asciiTheme="majorBidi" w:hAnsiTheme="majorBidi" w:cstheme="majorBidi"/>
          <w:color w:val="404040" w:themeColor="text1" w:themeTint="BF"/>
        </w:rPr>
        <w:t>) from employees and human resources unit. In addition, the system should generate responses to queries (</w:t>
      </w:r>
      <w:r w:rsidRPr="0075031A">
        <w:rPr>
          <w:rFonts w:asciiTheme="majorBidi" w:hAnsiTheme="majorBidi" w:cstheme="majorBidi"/>
          <w:i/>
          <w:iCs/>
          <w:color w:val="404040" w:themeColor="text1" w:themeTint="BF"/>
        </w:rPr>
        <w:t>simple</w:t>
      </w:r>
      <w:r w:rsidRPr="0075031A">
        <w:rPr>
          <w:rFonts w:asciiTheme="majorBidi" w:hAnsiTheme="majorBidi" w:cstheme="majorBidi"/>
          <w:color w:val="404040" w:themeColor="text1" w:themeTint="BF"/>
        </w:rPr>
        <w:t>) and some reports and outputs (</w:t>
      </w:r>
      <w:r w:rsidRPr="0075031A">
        <w:rPr>
          <w:rFonts w:asciiTheme="majorBidi" w:hAnsiTheme="majorBidi" w:cstheme="majorBidi"/>
          <w:i/>
          <w:iCs/>
          <w:color w:val="404040" w:themeColor="text1" w:themeTint="BF"/>
        </w:rPr>
        <w:t>medium</w:t>
      </w:r>
      <w:r w:rsidRPr="0075031A">
        <w:rPr>
          <w:rFonts w:asciiTheme="majorBidi" w:hAnsiTheme="majorBidi" w:cstheme="majorBidi"/>
          <w:color w:val="404040" w:themeColor="text1" w:themeTint="BF"/>
        </w:rPr>
        <w:t xml:space="preserve">). </w:t>
      </w:r>
    </w:p>
    <w:p w14:paraId="1AB5930E" w14:textId="4F128B02" w:rsidR="00422601" w:rsidRPr="00422601" w:rsidRDefault="00422601" w:rsidP="00D17D0F">
      <w:pPr>
        <w:ind w:firstLine="170"/>
        <w:rPr>
          <w:rFonts w:asciiTheme="majorBidi" w:hAnsiTheme="majorBidi" w:cstheme="majorBidi"/>
          <w:color w:val="0070C0"/>
        </w:rPr>
      </w:pPr>
    </w:p>
    <w:p w14:paraId="796E06DC" w14:textId="5E8DAC95" w:rsidR="00A865C9" w:rsidRDefault="0075031A" w:rsidP="00D17D0F">
      <w:pPr>
        <w:ind w:firstLine="17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6D03054" wp14:editId="7C22BA00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3549650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445" y="21552"/>
                <wp:lineTo x="214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13BA6" w14:textId="0120B35D" w:rsidR="00A865C9" w:rsidRDefault="00A865C9" w:rsidP="00D17D0F">
      <w:pPr>
        <w:ind w:firstLine="170"/>
        <w:rPr>
          <w:rFonts w:asciiTheme="majorBidi" w:hAnsiTheme="majorBidi" w:cstheme="majorBidi"/>
        </w:rPr>
      </w:pPr>
    </w:p>
    <w:p w14:paraId="009AE2C4" w14:textId="77777777" w:rsidR="00A865C9" w:rsidRDefault="00A865C9" w:rsidP="00D17D0F">
      <w:pPr>
        <w:ind w:firstLine="170"/>
        <w:rPr>
          <w:rFonts w:asciiTheme="majorBidi" w:hAnsiTheme="majorBidi" w:cstheme="majorBidi"/>
        </w:rPr>
      </w:pPr>
    </w:p>
    <w:p w14:paraId="25D66050" w14:textId="77777777" w:rsidR="00A865C9" w:rsidRDefault="00A865C9" w:rsidP="00D17D0F">
      <w:pPr>
        <w:ind w:firstLine="170"/>
        <w:rPr>
          <w:rFonts w:asciiTheme="majorBidi" w:hAnsiTheme="majorBidi" w:cstheme="majorBidi"/>
        </w:rPr>
      </w:pPr>
    </w:p>
    <w:p w14:paraId="39A9B5F1" w14:textId="77777777" w:rsidR="00A865C9" w:rsidRDefault="00A865C9" w:rsidP="00D17D0F">
      <w:pPr>
        <w:ind w:firstLine="170"/>
        <w:rPr>
          <w:rFonts w:asciiTheme="majorBidi" w:hAnsiTheme="majorBidi" w:cstheme="majorBidi"/>
        </w:rPr>
      </w:pPr>
    </w:p>
    <w:p w14:paraId="599586D9" w14:textId="77777777" w:rsidR="00A865C9" w:rsidRDefault="00A865C9" w:rsidP="00D17D0F">
      <w:pPr>
        <w:ind w:firstLine="170"/>
        <w:rPr>
          <w:rFonts w:asciiTheme="majorBidi" w:hAnsiTheme="majorBidi" w:cstheme="majorBidi"/>
        </w:rPr>
      </w:pPr>
    </w:p>
    <w:p w14:paraId="6C7C620C" w14:textId="77777777" w:rsidR="00A865C9" w:rsidRDefault="00A865C9" w:rsidP="00D17D0F">
      <w:pPr>
        <w:ind w:firstLine="170"/>
        <w:rPr>
          <w:rFonts w:asciiTheme="majorBidi" w:hAnsiTheme="majorBidi" w:cstheme="majorBidi"/>
        </w:rPr>
      </w:pPr>
    </w:p>
    <w:p w14:paraId="4182B76C" w14:textId="77777777" w:rsidR="00A865C9" w:rsidRDefault="00A865C9" w:rsidP="00D17D0F">
      <w:pPr>
        <w:ind w:firstLine="170"/>
        <w:rPr>
          <w:rFonts w:asciiTheme="majorBidi" w:hAnsiTheme="majorBidi" w:cstheme="majorBidi"/>
        </w:rPr>
      </w:pPr>
    </w:p>
    <w:p w14:paraId="3D7AE0E7" w14:textId="77777777" w:rsidR="00A865C9" w:rsidRDefault="00A865C9" w:rsidP="00D17D0F">
      <w:pPr>
        <w:ind w:firstLine="170"/>
        <w:rPr>
          <w:rFonts w:asciiTheme="majorBidi" w:hAnsiTheme="majorBidi" w:cstheme="majorBidi"/>
        </w:rPr>
      </w:pPr>
    </w:p>
    <w:p w14:paraId="23790453" w14:textId="0405725C" w:rsidR="00A865C9" w:rsidRDefault="00A865C9" w:rsidP="00D17D0F">
      <w:pPr>
        <w:ind w:firstLine="170"/>
        <w:rPr>
          <w:rFonts w:asciiTheme="majorBidi" w:hAnsiTheme="majorBidi" w:cstheme="majorBidi"/>
        </w:rPr>
      </w:pPr>
    </w:p>
    <w:p w14:paraId="6000E480" w14:textId="699C6EA9" w:rsidR="004C4188" w:rsidRDefault="004C4188" w:rsidP="00D17D0F">
      <w:pPr>
        <w:ind w:firstLine="170"/>
        <w:rPr>
          <w:rFonts w:asciiTheme="majorBidi" w:hAnsiTheme="majorBidi" w:cstheme="majorBidi"/>
        </w:rPr>
      </w:pPr>
    </w:p>
    <w:p w14:paraId="314E42EE" w14:textId="226A6FC4" w:rsidR="004C4188" w:rsidRDefault="004C4188" w:rsidP="00D17D0F">
      <w:pPr>
        <w:ind w:firstLine="170"/>
        <w:rPr>
          <w:rFonts w:asciiTheme="majorBidi" w:hAnsiTheme="majorBidi" w:cstheme="majorBidi"/>
        </w:rPr>
      </w:pPr>
    </w:p>
    <w:p w14:paraId="684E7ABB" w14:textId="25C7518B" w:rsidR="004C4188" w:rsidRDefault="004C4188" w:rsidP="00D17D0F">
      <w:pPr>
        <w:ind w:firstLine="170"/>
        <w:rPr>
          <w:rFonts w:asciiTheme="majorBidi" w:hAnsiTheme="majorBidi" w:cstheme="majorBidi"/>
        </w:rPr>
      </w:pPr>
    </w:p>
    <w:p w14:paraId="768ABA70" w14:textId="77777777" w:rsidR="004C4188" w:rsidRDefault="004C4188" w:rsidP="00D17D0F">
      <w:pPr>
        <w:ind w:firstLine="170"/>
        <w:rPr>
          <w:rFonts w:asciiTheme="majorBidi" w:hAnsiTheme="majorBidi" w:cstheme="majorBidi"/>
        </w:rPr>
      </w:pPr>
    </w:p>
    <w:p w14:paraId="2EB0525E" w14:textId="4AA16FF7" w:rsidR="004C4188" w:rsidRDefault="00AF7796" w:rsidP="004C4188">
      <w:pPr>
        <w:ind w:firstLine="170"/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356849B" wp14:editId="2E5133CC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5943600" cy="2700020"/>
            <wp:effectExtent l="0" t="0" r="0" b="5080"/>
            <wp:wrapTight wrapText="bothSides">
              <wp:wrapPolygon edited="0">
                <wp:start x="0" y="0"/>
                <wp:lineTo x="0" y="21488"/>
                <wp:lineTo x="21531" y="21488"/>
                <wp:lineTo x="2153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D43">
        <w:rPr>
          <w:rFonts w:asciiTheme="majorBidi" w:hAnsiTheme="majorBidi" w:cstheme="majorBidi"/>
        </w:rPr>
        <w:t xml:space="preserve">Write your </w:t>
      </w:r>
      <w:proofErr w:type="spellStart"/>
      <w:r w:rsidR="00532D43" w:rsidRPr="008A7775">
        <w:rPr>
          <w:rFonts w:asciiTheme="majorBidi" w:hAnsiTheme="majorBidi" w:cstheme="majorBidi"/>
          <w:i/>
          <w:iCs/>
        </w:rPr>
        <w:t>Name_ID_Section</w:t>
      </w:r>
      <w:proofErr w:type="spellEnd"/>
      <w:r w:rsidR="00532D43">
        <w:rPr>
          <w:rFonts w:asciiTheme="majorBidi" w:hAnsiTheme="majorBidi" w:cstheme="majorBidi"/>
        </w:rPr>
        <w:t xml:space="preserve"> as a project note in the </w:t>
      </w:r>
      <w:proofErr w:type="spellStart"/>
      <w:r w:rsidR="00532D43" w:rsidRPr="0075031A">
        <w:rPr>
          <w:rFonts w:asciiTheme="majorBidi" w:hAnsiTheme="majorBidi" w:cstheme="majorBidi"/>
          <w:color w:val="404040" w:themeColor="text1" w:themeTint="BF"/>
        </w:rPr>
        <w:t>CoCoMo</w:t>
      </w:r>
      <w:proofErr w:type="spellEnd"/>
      <w:r w:rsidR="00532D43" w:rsidRPr="0075031A">
        <w:rPr>
          <w:rFonts w:asciiTheme="majorBidi" w:hAnsiTheme="majorBidi" w:cstheme="majorBidi"/>
          <w:color w:val="404040" w:themeColor="text1" w:themeTint="BF"/>
        </w:rPr>
        <w:t xml:space="preserve"> tool.</w:t>
      </w:r>
    </w:p>
    <w:p w14:paraId="7E0FF948" w14:textId="69474D29" w:rsidR="005658A4" w:rsidRDefault="00AF7796" w:rsidP="00CC2263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A7A7FC3" wp14:editId="0C01A615">
            <wp:simplePos x="0" y="0"/>
            <wp:positionH relativeFrom="margin">
              <wp:align>right</wp:align>
            </wp:positionH>
            <wp:positionV relativeFrom="paragraph">
              <wp:posOffset>3474720</wp:posOffset>
            </wp:positionV>
            <wp:extent cx="5943600" cy="3937635"/>
            <wp:effectExtent l="0" t="0" r="0" b="5715"/>
            <wp:wrapTight wrapText="bothSides">
              <wp:wrapPolygon edited="0">
                <wp:start x="0" y="0"/>
                <wp:lineTo x="0" y="21527"/>
                <wp:lineTo x="21531" y="21527"/>
                <wp:lineTo x="21531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8A4">
        <w:rPr>
          <w:noProof/>
        </w:rPr>
        <w:t xml:space="preserve"> </w:t>
      </w:r>
    </w:p>
    <w:p w14:paraId="0946872E" w14:textId="77777777" w:rsidR="005658A4" w:rsidRPr="00E70FF2" w:rsidRDefault="005658A4" w:rsidP="00532D43">
      <w:pPr>
        <w:rPr>
          <w:rFonts w:asciiTheme="majorBidi" w:hAnsiTheme="majorBidi" w:cstheme="majorBidi"/>
        </w:rPr>
      </w:pPr>
    </w:p>
    <w:p w14:paraId="6B7D2F8A" w14:textId="0B5EF483" w:rsidR="00532D43" w:rsidRPr="00E70105" w:rsidRDefault="00532D43" w:rsidP="00532D43">
      <w:pPr>
        <w:rPr>
          <w:rFonts w:asciiTheme="majorBidi" w:hAnsiTheme="majorBidi" w:cstheme="majorBidi"/>
          <w:b/>
          <w:bCs/>
          <w:lang w:val="en-GB"/>
        </w:rPr>
      </w:pPr>
      <w:r w:rsidRPr="00E70105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92B03D4" wp14:editId="610A42B6">
            <wp:simplePos x="0" y="0"/>
            <wp:positionH relativeFrom="margin">
              <wp:align>right</wp:align>
            </wp:positionH>
            <wp:positionV relativeFrom="paragraph">
              <wp:posOffset>508998</wp:posOffset>
            </wp:positionV>
            <wp:extent cx="5742305" cy="3666490"/>
            <wp:effectExtent l="0" t="0" r="0" b="0"/>
            <wp:wrapThrough wrapText="bothSides">
              <wp:wrapPolygon edited="0">
                <wp:start x="0" y="0"/>
                <wp:lineTo x="0" y="9539"/>
                <wp:lineTo x="7381" y="10774"/>
                <wp:lineTo x="7381" y="11447"/>
                <wp:lineTo x="8527" y="12569"/>
                <wp:lineTo x="7309" y="13692"/>
                <wp:lineTo x="7309" y="14926"/>
                <wp:lineTo x="7882" y="16161"/>
                <wp:lineTo x="8169" y="16161"/>
                <wp:lineTo x="7524" y="17059"/>
                <wp:lineTo x="7381" y="17395"/>
                <wp:lineTo x="7381" y="20089"/>
                <wp:lineTo x="16338" y="21435"/>
                <wp:lineTo x="18201" y="21435"/>
                <wp:lineTo x="20064" y="21435"/>
                <wp:lineTo x="21497" y="20986"/>
                <wp:lineTo x="21497" y="18742"/>
                <wp:lineTo x="21139" y="17732"/>
                <wp:lineTo x="19849" y="17395"/>
                <wp:lineTo x="13400" y="16161"/>
                <wp:lineTo x="16195" y="16161"/>
                <wp:lineTo x="21354" y="15038"/>
                <wp:lineTo x="212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366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105">
        <w:rPr>
          <w:rFonts w:asciiTheme="majorBidi" w:hAnsiTheme="majorBidi" w:cstheme="majorBidi"/>
          <w:b/>
          <w:bCs/>
          <w:lang w:val="en-GB"/>
        </w:rPr>
        <w:t>Data flow diagram:</w:t>
      </w:r>
    </w:p>
    <w:p w14:paraId="3C95BA24" w14:textId="5D523DF0" w:rsidR="00532D43" w:rsidRDefault="00532D43" w:rsidP="00532D43"/>
    <w:p w14:paraId="5712DE67" w14:textId="75CACBE9" w:rsidR="00532D43" w:rsidRDefault="00532D43" w:rsidP="00532D43"/>
    <w:p w14:paraId="09EB01C5" w14:textId="578E1547" w:rsidR="00532D43" w:rsidRDefault="00532D43" w:rsidP="00532D43">
      <w:pPr>
        <w:jc w:val="both"/>
        <w:rPr>
          <w:rFonts w:asciiTheme="majorBidi" w:hAnsiTheme="majorBidi" w:cstheme="majorBidi"/>
        </w:rPr>
      </w:pPr>
    </w:p>
    <w:p w14:paraId="17AF88B5" w14:textId="6BB89E9F" w:rsidR="00532D43" w:rsidRDefault="00532D43" w:rsidP="00532D43">
      <w:pPr>
        <w:jc w:val="both"/>
        <w:rPr>
          <w:rFonts w:asciiTheme="majorBidi" w:hAnsiTheme="majorBidi" w:cstheme="majorBidi"/>
        </w:rPr>
      </w:pPr>
    </w:p>
    <w:p w14:paraId="5DD4FDB9" w14:textId="60D60020" w:rsidR="00532D43" w:rsidRDefault="00532D43" w:rsidP="00532D43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CCFB008" w14:textId="77777777" w:rsidR="00C420CD" w:rsidRPr="003B4607" w:rsidRDefault="00C420CD" w:rsidP="00532D43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4F167AFF" w14:textId="17ACF23E" w:rsidR="00532D43" w:rsidRPr="0079472D" w:rsidRDefault="00532D43" w:rsidP="00422601">
      <w:pPr>
        <w:rPr>
          <w:rFonts w:asciiTheme="majorBidi" w:hAnsiTheme="majorBidi" w:cstheme="majorBidi"/>
          <w:sz w:val="20"/>
          <w:szCs w:val="20"/>
        </w:rPr>
      </w:pPr>
      <w:r w:rsidRPr="003B4607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r w:rsidRPr="003B4607">
        <w:rPr>
          <w:rFonts w:asciiTheme="majorBidi" w:hAnsiTheme="majorBidi" w:cstheme="majorBidi"/>
          <w:b/>
          <w:bCs/>
          <w:sz w:val="20"/>
          <w:szCs w:val="20"/>
        </w:rPr>
        <w:t>Wagemaster</w:t>
      </w:r>
      <w:proofErr w:type="spellEnd"/>
      <w:r w:rsidRPr="003B46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3B4607">
        <w:rPr>
          <w:rFonts w:asciiTheme="majorBidi" w:hAnsiTheme="majorBidi" w:cstheme="majorBidi"/>
          <w:sz w:val="20"/>
          <w:szCs w:val="20"/>
        </w:rPr>
        <w:t>is a desktop, networkable, integrated payroll and human resource management software.</w:t>
      </w:r>
    </w:p>
    <w:p w14:paraId="0D057255" w14:textId="759A78B4" w:rsidR="00532D43" w:rsidRPr="00532D43" w:rsidRDefault="00532D43" w:rsidP="002C0AAD">
      <w:pPr>
        <w:rPr>
          <w:rtl/>
        </w:rPr>
      </w:pPr>
    </w:p>
    <w:sectPr w:rsidR="00532D43" w:rsidRPr="00532D43"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5254" w14:textId="77777777" w:rsidR="00511A39" w:rsidRDefault="00511A39">
      <w:pPr>
        <w:spacing w:before="0" w:after="0" w:line="240" w:lineRule="auto"/>
      </w:pPr>
      <w:r>
        <w:separator/>
      </w:r>
    </w:p>
  </w:endnote>
  <w:endnote w:type="continuationSeparator" w:id="0">
    <w:p w14:paraId="7433276E" w14:textId="77777777" w:rsidR="00511A39" w:rsidRDefault="00511A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C32F" w14:textId="77777777" w:rsidR="00737681" w:rsidRDefault="005809AE"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  <w:between w:val="nil"/>
      </w:pBdr>
      <w:shd w:val="clear" w:color="auto" w:fill="0072C6"/>
      <w:bidi/>
      <w:spacing w:before="0" w:after="0" w:line="240" w:lineRule="auto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E35489">
      <w:rPr>
        <w:noProof/>
        <w:color w:val="FFFFFF"/>
        <w:rtl/>
      </w:rPr>
      <w:t>9</w:t>
    </w:r>
    <w:r>
      <w:rPr>
        <w:color w:val="FFFFF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E388" w14:textId="77777777" w:rsidR="00AB489A" w:rsidRDefault="00AB48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5EE73" w14:textId="77777777" w:rsidR="00511A39" w:rsidRDefault="00511A39">
      <w:pPr>
        <w:spacing w:before="0" w:after="0" w:line="240" w:lineRule="auto"/>
      </w:pPr>
      <w:r>
        <w:separator/>
      </w:r>
    </w:p>
  </w:footnote>
  <w:footnote w:type="continuationSeparator" w:id="0">
    <w:p w14:paraId="2B72E62A" w14:textId="77777777" w:rsidR="00511A39" w:rsidRDefault="00511A3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608"/>
    <w:multiLevelType w:val="hybridMultilevel"/>
    <w:tmpl w:val="60C262D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71F6F62"/>
    <w:multiLevelType w:val="multilevel"/>
    <w:tmpl w:val="7EC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247F2C"/>
    <w:multiLevelType w:val="hybridMultilevel"/>
    <w:tmpl w:val="1EB0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361BA"/>
    <w:multiLevelType w:val="hybridMultilevel"/>
    <w:tmpl w:val="295A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364CF"/>
    <w:multiLevelType w:val="hybridMultilevel"/>
    <w:tmpl w:val="60389D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B273A"/>
    <w:multiLevelType w:val="hybridMultilevel"/>
    <w:tmpl w:val="0B0062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F5AEB"/>
    <w:multiLevelType w:val="multilevel"/>
    <w:tmpl w:val="F9C8010C"/>
    <w:lvl w:ilvl="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F895DED"/>
    <w:multiLevelType w:val="multilevel"/>
    <w:tmpl w:val="0A3ACD80"/>
    <w:lvl w:ilvl="0">
      <w:start w:val="1"/>
      <w:numFmt w:val="decimal"/>
      <w:pStyle w:val="ListBullet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70039"/>
    <w:multiLevelType w:val="hybridMultilevel"/>
    <w:tmpl w:val="33187E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3C1C3F2F"/>
    <w:multiLevelType w:val="hybridMultilevel"/>
    <w:tmpl w:val="6E540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7F09DA"/>
    <w:multiLevelType w:val="hybridMultilevel"/>
    <w:tmpl w:val="83222728"/>
    <w:lvl w:ilvl="0" w:tplc="42FAFD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DF7DCA"/>
    <w:multiLevelType w:val="hybridMultilevel"/>
    <w:tmpl w:val="16D2ED3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 w15:restartNumberingAfterBreak="0">
    <w:nsid w:val="49F4659F"/>
    <w:multiLevelType w:val="hybridMultilevel"/>
    <w:tmpl w:val="C08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F6686"/>
    <w:multiLevelType w:val="hybridMultilevel"/>
    <w:tmpl w:val="D4EA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11753"/>
    <w:multiLevelType w:val="hybridMultilevel"/>
    <w:tmpl w:val="EFAE95D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614B47E2"/>
    <w:multiLevelType w:val="hybridMultilevel"/>
    <w:tmpl w:val="1A6600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 w15:restartNumberingAfterBreak="0">
    <w:nsid w:val="686C52C8"/>
    <w:multiLevelType w:val="hybridMultilevel"/>
    <w:tmpl w:val="0CFC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83A2B64"/>
    <w:multiLevelType w:val="hybridMultilevel"/>
    <w:tmpl w:val="27F2B7AC"/>
    <w:lvl w:ilvl="0" w:tplc="EE725480">
      <w:numFmt w:val="bullet"/>
      <w:lvlText w:val="-"/>
      <w:lvlJc w:val="left"/>
      <w:pPr>
        <w:ind w:left="720" w:hanging="360"/>
      </w:pPr>
      <w:rPr>
        <w:rFonts w:ascii="Georgia" w:eastAsia="Calibri" w:hAnsi="Georg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9246B"/>
    <w:multiLevelType w:val="multilevel"/>
    <w:tmpl w:val="AFE0B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6"/>
  </w:num>
  <w:num w:numId="3">
    <w:abstractNumId w:val="7"/>
  </w:num>
  <w:num w:numId="4">
    <w:abstractNumId w:val="12"/>
  </w:num>
  <w:num w:numId="5">
    <w:abstractNumId w:val="16"/>
  </w:num>
  <w:num w:numId="6">
    <w:abstractNumId w:val="15"/>
  </w:num>
  <w:num w:numId="7">
    <w:abstractNumId w:val="14"/>
  </w:num>
  <w:num w:numId="8">
    <w:abstractNumId w:val="13"/>
  </w:num>
  <w:num w:numId="9">
    <w:abstractNumId w:val="9"/>
  </w:num>
  <w:num w:numId="10">
    <w:abstractNumId w:val="0"/>
  </w:num>
  <w:num w:numId="11">
    <w:abstractNumId w:val="8"/>
  </w:num>
  <w:num w:numId="12">
    <w:abstractNumId w:val="11"/>
  </w:num>
  <w:num w:numId="13">
    <w:abstractNumId w:val="2"/>
  </w:num>
  <w:num w:numId="14">
    <w:abstractNumId w:val="3"/>
  </w:num>
  <w:num w:numId="15">
    <w:abstractNumId w:val="17"/>
  </w:num>
  <w:num w:numId="16">
    <w:abstractNumId w:val="10"/>
  </w:num>
  <w:num w:numId="17">
    <w:abstractNumId w:val="1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81"/>
    <w:rsid w:val="000165D4"/>
    <w:rsid w:val="00041E01"/>
    <w:rsid w:val="00046DD3"/>
    <w:rsid w:val="0006393F"/>
    <w:rsid w:val="0007508C"/>
    <w:rsid w:val="00085434"/>
    <w:rsid w:val="000956A0"/>
    <w:rsid w:val="000A6603"/>
    <w:rsid w:val="000B3105"/>
    <w:rsid w:val="000B5974"/>
    <w:rsid w:val="000F1914"/>
    <w:rsid w:val="000F1CAC"/>
    <w:rsid w:val="0010526C"/>
    <w:rsid w:val="00111E4D"/>
    <w:rsid w:val="001178E2"/>
    <w:rsid w:val="00124BBA"/>
    <w:rsid w:val="00147DD4"/>
    <w:rsid w:val="0016764F"/>
    <w:rsid w:val="001A5824"/>
    <w:rsid w:val="001C2C2F"/>
    <w:rsid w:val="001C484F"/>
    <w:rsid w:val="001E0723"/>
    <w:rsid w:val="001E1E79"/>
    <w:rsid w:val="001E6C16"/>
    <w:rsid w:val="00207637"/>
    <w:rsid w:val="002126B6"/>
    <w:rsid w:val="00212C9F"/>
    <w:rsid w:val="002137B5"/>
    <w:rsid w:val="00214264"/>
    <w:rsid w:val="002210AD"/>
    <w:rsid w:val="00224468"/>
    <w:rsid w:val="0024192C"/>
    <w:rsid w:val="00244D98"/>
    <w:rsid w:val="00246994"/>
    <w:rsid w:val="0024752A"/>
    <w:rsid w:val="002527DE"/>
    <w:rsid w:val="00252EF3"/>
    <w:rsid w:val="002700E0"/>
    <w:rsid w:val="0027429D"/>
    <w:rsid w:val="002806BB"/>
    <w:rsid w:val="00280A86"/>
    <w:rsid w:val="00282173"/>
    <w:rsid w:val="00286663"/>
    <w:rsid w:val="002A401E"/>
    <w:rsid w:val="002B6591"/>
    <w:rsid w:val="002C0AAD"/>
    <w:rsid w:val="002C4EA0"/>
    <w:rsid w:val="002D5C88"/>
    <w:rsid w:val="002F4B44"/>
    <w:rsid w:val="002F5954"/>
    <w:rsid w:val="00300238"/>
    <w:rsid w:val="0030050D"/>
    <w:rsid w:val="003031EC"/>
    <w:rsid w:val="003170F5"/>
    <w:rsid w:val="0032595D"/>
    <w:rsid w:val="00326072"/>
    <w:rsid w:val="003578F2"/>
    <w:rsid w:val="003749AE"/>
    <w:rsid w:val="00375FC9"/>
    <w:rsid w:val="00377290"/>
    <w:rsid w:val="00387CCE"/>
    <w:rsid w:val="003A1838"/>
    <w:rsid w:val="003C4094"/>
    <w:rsid w:val="003C697F"/>
    <w:rsid w:val="003D06C3"/>
    <w:rsid w:val="003E62B2"/>
    <w:rsid w:val="00414515"/>
    <w:rsid w:val="00414FF0"/>
    <w:rsid w:val="00422601"/>
    <w:rsid w:val="00427BF1"/>
    <w:rsid w:val="0043750C"/>
    <w:rsid w:val="004501A2"/>
    <w:rsid w:val="00460277"/>
    <w:rsid w:val="004A4CDC"/>
    <w:rsid w:val="004C4188"/>
    <w:rsid w:val="004C4A15"/>
    <w:rsid w:val="004D1728"/>
    <w:rsid w:val="00511A39"/>
    <w:rsid w:val="00532D43"/>
    <w:rsid w:val="005570D1"/>
    <w:rsid w:val="005611B5"/>
    <w:rsid w:val="005658A4"/>
    <w:rsid w:val="005721D8"/>
    <w:rsid w:val="005809AE"/>
    <w:rsid w:val="005C3AFA"/>
    <w:rsid w:val="005D4E27"/>
    <w:rsid w:val="005E4D15"/>
    <w:rsid w:val="005E4E2C"/>
    <w:rsid w:val="005F45B6"/>
    <w:rsid w:val="0064399F"/>
    <w:rsid w:val="00651BC5"/>
    <w:rsid w:val="00654100"/>
    <w:rsid w:val="00657F24"/>
    <w:rsid w:val="00663637"/>
    <w:rsid w:val="006A0BF6"/>
    <w:rsid w:val="006B189E"/>
    <w:rsid w:val="006C4E59"/>
    <w:rsid w:val="006F2BEE"/>
    <w:rsid w:val="006F7B5D"/>
    <w:rsid w:val="00700936"/>
    <w:rsid w:val="00712424"/>
    <w:rsid w:val="00717184"/>
    <w:rsid w:val="00737681"/>
    <w:rsid w:val="0075031A"/>
    <w:rsid w:val="00761EBC"/>
    <w:rsid w:val="00782F58"/>
    <w:rsid w:val="00795455"/>
    <w:rsid w:val="007A00AB"/>
    <w:rsid w:val="007A246E"/>
    <w:rsid w:val="007B1E3F"/>
    <w:rsid w:val="007B21E4"/>
    <w:rsid w:val="007C3C15"/>
    <w:rsid w:val="007D1CB1"/>
    <w:rsid w:val="007E7AA3"/>
    <w:rsid w:val="00801DBD"/>
    <w:rsid w:val="00822996"/>
    <w:rsid w:val="0082694D"/>
    <w:rsid w:val="00844DEB"/>
    <w:rsid w:val="008519BE"/>
    <w:rsid w:val="0085365D"/>
    <w:rsid w:val="00885848"/>
    <w:rsid w:val="008C75E8"/>
    <w:rsid w:val="008F4AC6"/>
    <w:rsid w:val="009038B9"/>
    <w:rsid w:val="00905DA1"/>
    <w:rsid w:val="00923906"/>
    <w:rsid w:val="0095220B"/>
    <w:rsid w:val="00957DAC"/>
    <w:rsid w:val="00980431"/>
    <w:rsid w:val="0099500F"/>
    <w:rsid w:val="009A6732"/>
    <w:rsid w:val="009B304A"/>
    <w:rsid w:val="009B78A0"/>
    <w:rsid w:val="009C38F6"/>
    <w:rsid w:val="009D0FE9"/>
    <w:rsid w:val="009D7B2F"/>
    <w:rsid w:val="009E25A4"/>
    <w:rsid w:val="009F7ED3"/>
    <w:rsid w:val="00A06025"/>
    <w:rsid w:val="00A153E3"/>
    <w:rsid w:val="00A23445"/>
    <w:rsid w:val="00A47DCB"/>
    <w:rsid w:val="00A713F2"/>
    <w:rsid w:val="00A73F44"/>
    <w:rsid w:val="00A77C0B"/>
    <w:rsid w:val="00A85D42"/>
    <w:rsid w:val="00A865C9"/>
    <w:rsid w:val="00A868CE"/>
    <w:rsid w:val="00A87D9D"/>
    <w:rsid w:val="00A91756"/>
    <w:rsid w:val="00AA7D74"/>
    <w:rsid w:val="00AB489A"/>
    <w:rsid w:val="00AB5AA9"/>
    <w:rsid w:val="00AC05FE"/>
    <w:rsid w:val="00AC31B8"/>
    <w:rsid w:val="00AC4AD6"/>
    <w:rsid w:val="00AE0B52"/>
    <w:rsid w:val="00AE2416"/>
    <w:rsid w:val="00AE531F"/>
    <w:rsid w:val="00AE621B"/>
    <w:rsid w:val="00AF7796"/>
    <w:rsid w:val="00B35E74"/>
    <w:rsid w:val="00B438F4"/>
    <w:rsid w:val="00B43D52"/>
    <w:rsid w:val="00B614BB"/>
    <w:rsid w:val="00B6762B"/>
    <w:rsid w:val="00B8373A"/>
    <w:rsid w:val="00B92129"/>
    <w:rsid w:val="00B94038"/>
    <w:rsid w:val="00B94E14"/>
    <w:rsid w:val="00BB07E2"/>
    <w:rsid w:val="00BB751C"/>
    <w:rsid w:val="00BC5174"/>
    <w:rsid w:val="00BD3D2E"/>
    <w:rsid w:val="00BD6F23"/>
    <w:rsid w:val="00BE40F7"/>
    <w:rsid w:val="00C07735"/>
    <w:rsid w:val="00C12B47"/>
    <w:rsid w:val="00C14645"/>
    <w:rsid w:val="00C31BB5"/>
    <w:rsid w:val="00C40029"/>
    <w:rsid w:val="00C420CD"/>
    <w:rsid w:val="00C63B73"/>
    <w:rsid w:val="00C675CB"/>
    <w:rsid w:val="00CB35A5"/>
    <w:rsid w:val="00CB68EB"/>
    <w:rsid w:val="00CC2263"/>
    <w:rsid w:val="00CC775F"/>
    <w:rsid w:val="00CD3F02"/>
    <w:rsid w:val="00CD41CB"/>
    <w:rsid w:val="00CE056C"/>
    <w:rsid w:val="00CF03E4"/>
    <w:rsid w:val="00CF1939"/>
    <w:rsid w:val="00D1223D"/>
    <w:rsid w:val="00D14AB0"/>
    <w:rsid w:val="00D15265"/>
    <w:rsid w:val="00D17D0F"/>
    <w:rsid w:val="00D213EB"/>
    <w:rsid w:val="00D41637"/>
    <w:rsid w:val="00D6663F"/>
    <w:rsid w:val="00D679D5"/>
    <w:rsid w:val="00DA3D0F"/>
    <w:rsid w:val="00DB70BB"/>
    <w:rsid w:val="00DE3CB1"/>
    <w:rsid w:val="00E00AAD"/>
    <w:rsid w:val="00E069E7"/>
    <w:rsid w:val="00E12D7F"/>
    <w:rsid w:val="00E35489"/>
    <w:rsid w:val="00E63F69"/>
    <w:rsid w:val="00E64449"/>
    <w:rsid w:val="00E64B1C"/>
    <w:rsid w:val="00E66123"/>
    <w:rsid w:val="00E73658"/>
    <w:rsid w:val="00EA0B50"/>
    <w:rsid w:val="00EB7629"/>
    <w:rsid w:val="00EC408A"/>
    <w:rsid w:val="00EC6BC5"/>
    <w:rsid w:val="00ED1468"/>
    <w:rsid w:val="00EE2974"/>
    <w:rsid w:val="00F02752"/>
    <w:rsid w:val="00F05C99"/>
    <w:rsid w:val="00F26677"/>
    <w:rsid w:val="00F31830"/>
    <w:rsid w:val="00F340A1"/>
    <w:rsid w:val="00F359A4"/>
    <w:rsid w:val="00F36CDD"/>
    <w:rsid w:val="00F47D92"/>
    <w:rsid w:val="00F601B7"/>
    <w:rsid w:val="00F63EEB"/>
    <w:rsid w:val="00FA388B"/>
    <w:rsid w:val="00FA70A4"/>
    <w:rsid w:val="00FC7C76"/>
    <w:rsid w:val="00FD4D88"/>
    <w:rsid w:val="00FD5E8A"/>
    <w:rsid w:val="00FE03A9"/>
    <w:rsid w:val="00FE4C4F"/>
    <w:rsid w:val="00FF5B00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E824"/>
  <w15:docId w15:val="{DEB1D16A-4EA3-455D-B2E3-D692BFA2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95959"/>
        <w:sz w:val="24"/>
        <w:szCs w:val="24"/>
        <w:lang w:val="en-US" w:eastAsia="en-US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F69"/>
    <w:rPr>
      <w:color w:val="595959" w:themeColor="text1" w:themeTint="A6"/>
    </w:rPr>
  </w:style>
  <w:style w:type="paragraph" w:styleId="Heading1">
    <w:name w:val="heading 1"/>
    <w:aliases w:val="header"/>
    <w:basedOn w:val="Normal"/>
    <w:next w:val="Title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pPr>
      <w:spacing w:before="0" w:after="720" w:line="240" w:lineRule="auto"/>
    </w:pPr>
    <w:rPr>
      <w:smallCaps/>
      <w:sz w:val="40"/>
      <w:szCs w:val="40"/>
    </w:rPr>
  </w:style>
  <w:style w:type="character" w:customStyle="1" w:styleId="Heading1Char">
    <w:name w:val="Heading 1 Char"/>
    <w:aliases w:val="header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tabs>
        <w:tab w:val="num" w:pos="720"/>
      </w:tabs>
      <w:ind w:left="720" w:hanging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34"/>
    <w:unhideWhenUsed/>
    <w:qFormat/>
    <w:rsid w:val="00F4082B"/>
    <w:pPr>
      <w:ind w:left="720"/>
      <w:contextualSpacing/>
    </w:pPr>
  </w:style>
  <w:style w:type="table" w:customStyle="1" w:styleId="51">
    <w:name w:val="جدول شبكة 5 داكن1"/>
    <w:basedOn w:val="TableNormal"/>
    <w:next w:val="GridTable5Dark"/>
    <w:uiPriority w:val="50"/>
    <w:rsid w:val="0017348A"/>
    <w:pPr>
      <w:spacing w:before="0"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">
    <w:name w:val="Grid Table 5 Dark"/>
    <w:basedOn w:val="TableNormal"/>
    <w:uiPriority w:val="50"/>
    <w:rsid w:val="001734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4">
    <w:name w:val="4"/>
    <w:basedOn w:val="TableNormal"/>
    <w:pPr>
      <w:spacing w:before="0" w:after="0" w:line="240" w:lineRule="auto"/>
    </w:pPr>
    <w:rPr>
      <w:b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</w:style>
  <w:style w:type="table" w:styleId="PlainTable4">
    <w:name w:val="Plain Table 4"/>
    <w:basedOn w:val="TableNormal"/>
    <w:uiPriority w:val="44"/>
    <w:rsid w:val="00880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80E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A2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table" w:styleId="PlainTable5">
    <w:name w:val="Plain Table 5"/>
    <w:basedOn w:val="TableNormal"/>
    <w:uiPriority w:val="45"/>
    <w:rsid w:val="002C2A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C1D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">
    <w:name w:val="3"/>
    <w:basedOn w:val="TableNormal"/>
    <w:pPr>
      <w:spacing w:before="0" w:after="0" w:line="240" w:lineRule="auto"/>
    </w:pPr>
    <w:rPr>
      <w:b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2">
    <w:name w:val="2"/>
    <w:basedOn w:val="TableNormal"/>
    <w:pPr>
      <w:spacing w:before="0" w:after="0" w:line="240" w:lineRule="auto"/>
    </w:pPr>
    <w:rPr>
      <w:b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rFonts w:ascii="Times" w:eastAsia="Times" w:hAnsi="Times" w:cs="Times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" w:eastAsia="Times" w:hAnsi="Times" w:cs="Times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" w:eastAsia="Times" w:hAnsi="Times" w:cs="Times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" w:eastAsia="Times" w:hAnsi="Times" w:cs="Times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">
    <w:name w:val="1"/>
    <w:basedOn w:val="TableNormal"/>
    <w:pPr>
      <w:spacing w:before="0" w:after="0" w:line="240" w:lineRule="auto"/>
    </w:pPr>
    <w:rPr>
      <w:b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CCCCC"/>
    </w:tc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Normal11">
    <w:name w:val="Table Normal11"/>
    <w:rsid w:val="009E25A4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Times New Roman" w:eastAsia="Arial Unicode MS" w:hAnsi="Times New Roman" w:cs="Times New Roman"/>
      <w:color w:val="auto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E25A4"/>
    <w:pPr>
      <w:pBdr>
        <w:top w:val="nil"/>
        <w:left w:val="nil"/>
        <w:bottom w:val="nil"/>
        <w:right w:val="nil"/>
        <w:between w:val="nil"/>
        <w:bar w:val="nil"/>
      </w:pBdr>
      <w:spacing w:before="0" w:after="0" w:line="240" w:lineRule="auto"/>
    </w:pPr>
    <w:rPr>
      <w:rFonts w:ascii="Helvetica" w:eastAsia="Helvetica" w:hAnsi="Helvetica" w:cs="Helvetica"/>
      <w:color w:val="000000"/>
      <w:sz w:val="22"/>
      <w:szCs w:val="22"/>
      <w:bdr w:val="nil"/>
    </w:rPr>
  </w:style>
  <w:style w:type="character" w:customStyle="1" w:styleId="apple-converted-space">
    <w:name w:val="apple-converted-space"/>
    <w:basedOn w:val="DefaultParagraphFont"/>
    <w:rsid w:val="009E25A4"/>
  </w:style>
  <w:style w:type="paragraph" w:styleId="TOC1">
    <w:name w:val="toc 1"/>
    <w:basedOn w:val="Normal"/>
    <w:next w:val="Normal"/>
    <w:autoRedefine/>
    <w:uiPriority w:val="39"/>
    <w:unhideWhenUsed/>
    <w:rsid w:val="00AE62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621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E621B"/>
    <w:rPr>
      <w:color w:val="0072C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165D4"/>
    <w:pPr>
      <w:spacing w:after="100"/>
      <w:ind w:left="480"/>
    </w:pPr>
  </w:style>
  <w:style w:type="paragraph" w:styleId="NoSpacing">
    <w:name w:val="No Spacing"/>
    <w:uiPriority w:val="1"/>
    <w:qFormat/>
    <w:rsid w:val="00C14645"/>
    <w:pPr>
      <w:spacing w:before="0"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pz3znKzC8kLJpaA6ep/uUj8eQ==">AMUW2mUGl/Um8oF1wm76pfFlFKaT7gp5KoROD9/1MJhs7xurg8GEUHLEF2wAKMcYkYaetbdeD4mYR8GHvXUhPj9hcx1uHA0RlAKjC6mvBoY6ZbGsoayFrbw=</go:docsCustomData>
</go:gDocsCustomXmlDataStorage>
</file>

<file path=customXml/itemProps1.xml><?xml version="1.0" encoding="utf-8"?>
<ds:datastoreItem xmlns:ds="http://schemas.openxmlformats.org/officeDocument/2006/customXml" ds:itemID="{9091F95B-47D8-4BD6-AC44-6B8A064AB7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Jeelan</dc:creator>
  <cp:keywords/>
  <dc:description/>
  <cp:lastModifiedBy>Elaf Yousef</cp:lastModifiedBy>
  <cp:revision>20</cp:revision>
  <cp:lastPrinted>2022-02-13T17:31:00Z</cp:lastPrinted>
  <dcterms:created xsi:type="dcterms:W3CDTF">2022-03-12T11:13:00Z</dcterms:created>
  <dcterms:modified xsi:type="dcterms:W3CDTF">2022-03-12T12:26:00Z</dcterms:modified>
</cp:coreProperties>
</file>