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highlight w:val="white"/>
          <w:u w:val="non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https://docs.google.com/spreadsheets/d/1NP35cRcmkfvjTnX3r__agOg0V3gDHTO8/edit?gid=1230428894#gid=1230428894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99999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https://elainemtaraujo.atlassian.net/jira/software/c/projects/BR/issues?jql=project%20%3D%20%22BR%22%20ORDER%20BY%20created%20DESC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Conclusões (*)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Ao utilizar o Urban Routes, notei que ele se mostra uma ferramenta prática e eficiente para criar rotas e calcular o tempo e custo de viagem para diferentes meios de transporte. Suas funcionalidades são atraentes, embora similares a outras opções já existentes no mercado. Durante os testes, foquei nos layouts e nas principais funcionalidades do aplicativo, assegurando que estivessem de acordo com os requisitos e designs estabelecidos.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Consegui realizar todos os testes planejados e identifiquei diversos bugs. Esses problemas são significativos e afetam tanto a usabilidade quanto a funcionalidade básica do aplicativo. Os links para os bugs encontrados estão descritos acima.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estado atual, o Urban Routes não está pronto para ser disponibilizado aos usuários. A presença de vários bugs médios e graves compromete a experiência do usuário e a função essencial do aplicativo. É necessário resolver esses problemas antes de considerar seu lançamento.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P35cRcmkfvjTnX3r__agOg0V3gDHTO8/edit?gid=1230428894#gid=1230428894" TargetMode="External"/><Relationship Id="rId8" Type="http://schemas.openxmlformats.org/officeDocument/2006/relationships/hyperlink" Target="https://elainemtaraujo.atlassian.net/jira/software/c/projects/BR/issues?jql=project%20%3D%20%22BR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n9EH/aPbwWqNIU8do4d2AFY0Yw==">CgMxLjA4AHIhMWZlQ1FVTTZYQXliVWFaVGRhdGp4clh4X2NQSEMwRl81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