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EB4F" w14:textId="60BE348D" w:rsidR="00157107" w:rsidRDefault="00157107" w:rsidP="00157107">
      <w:pPr>
        <w:jc w:val="center"/>
        <w:rPr>
          <w:rFonts w:ascii="Bahnschrift SemiBold SemiConden" w:hAnsi="Bahnschrift SemiBold SemiConden"/>
          <w:sz w:val="36"/>
          <w:szCs w:val="36"/>
        </w:rPr>
      </w:pPr>
      <w:r w:rsidRPr="00157107">
        <w:rPr>
          <w:rFonts w:ascii="Bahnschrift SemiBold SemiConden" w:hAnsi="Bahnschrift SemiBold SemiConden"/>
          <w:sz w:val="36"/>
          <w:szCs w:val="36"/>
        </w:rPr>
        <w:t>DEFINE PROBLEM/PROBLEM UNDERSTANDING</w:t>
      </w:r>
    </w:p>
    <w:p w14:paraId="325DF837" w14:textId="0E510B80" w:rsidR="00157107" w:rsidRDefault="00157107" w:rsidP="00157107">
      <w:pPr>
        <w:rPr>
          <w:rFonts w:ascii="Bahnschrift SemiBold SemiConden" w:hAnsi="Bahnschrift SemiBold SemiConden"/>
          <w:color w:val="385623" w:themeColor="accent6" w:themeShade="80"/>
          <w:sz w:val="32"/>
          <w:szCs w:val="32"/>
        </w:rPr>
      </w:pPr>
      <w:r w:rsidRPr="00157107">
        <w:rPr>
          <w:rFonts w:ascii="Bahnschrift SemiBold SemiConden" w:hAnsi="Bahnschrift SemiBold SemiConden"/>
          <w:color w:val="385623" w:themeColor="accent6" w:themeShade="80"/>
          <w:sz w:val="32"/>
          <w:szCs w:val="32"/>
        </w:rPr>
        <w:t>LITERATURE SURVEY</w:t>
      </w:r>
    </w:p>
    <w:p w14:paraId="6F38FAC4" w14:textId="43ACCE2F" w:rsidR="00033EA2" w:rsidRDefault="00D51DCA" w:rsidP="00157107">
      <w:pPr>
        <w:pStyle w:val="ListParagraph"/>
        <w:numPr>
          <w:ilvl w:val="0"/>
          <w:numId w:val="2"/>
        </w:numPr>
        <w:rPr>
          <w:rFonts w:ascii="Arial" w:hAnsi="Arial" w:cs="Arial"/>
          <w:sz w:val="28"/>
          <w:szCs w:val="28"/>
        </w:rPr>
      </w:pPr>
      <w:r w:rsidRPr="00033EA2">
        <w:rPr>
          <w:rFonts w:ascii="Arial" w:hAnsi="Arial" w:cs="Arial"/>
          <w:sz w:val="28"/>
          <w:szCs w:val="28"/>
        </w:rPr>
        <w:t>A literature review is a comprehensive summary of previous research on a topi</w:t>
      </w:r>
      <w:r w:rsidR="00033EA2">
        <w:rPr>
          <w:rFonts w:ascii="Arial" w:hAnsi="Arial" w:cs="Arial"/>
          <w:sz w:val="28"/>
          <w:szCs w:val="28"/>
        </w:rPr>
        <w:t>c.</w:t>
      </w:r>
    </w:p>
    <w:p w14:paraId="1C1FA0FD" w14:textId="77777777" w:rsidR="00033EA2" w:rsidRPr="00033EA2" w:rsidRDefault="00033EA2" w:rsidP="00157107">
      <w:pPr>
        <w:pStyle w:val="ListParagraph"/>
        <w:numPr>
          <w:ilvl w:val="0"/>
          <w:numId w:val="2"/>
        </w:numPr>
        <w:rPr>
          <w:rFonts w:ascii="Arial" w:hAnsi="Arial" w:cs="Arial"/>
          <w:sz w:val="28"/>
          <w:szCs w:val="28"/>
        </w:rPr>
      </w:pPr>
      <w:r w:rsidRPr="00033EA2">
        <w:rPr>
          <w:rFonts w:ascii="Arial" w:hAnsi="Arial" w:cs="Arial"/>
          <w:sz w:val="28"/>
          <w:szCs w:val="28"/>
          <w:shd w:val="clear" w:color="auto" w:fill="FFFFFF"/>
        </w:rPr>
        <w:t>As the data is increasing daily due to digitization in the banking sector, people want to apply for loans through the internet</w:t>
      </w:r>
      <w:r w:rsidRPr="00033EA2">
        <w:rPr>
          <w:rFonts w:ascii="Bahnschrift SemiBold SemiConden" w:hAnsi="Bahnschrift SemiBold SemiConden"/>
          <w:sz w:val="21"/>
          <w:szCs w:val="21"/>
          <w:shd w:val="clear" w:color="auto" w:fill="FFFFFF"/>
        </w:rPr>
        <w:t xml:space="preserve">. </w:t>
      </w:r>
      <w:r w:rsidR="00D51DCA" w:rsidRPr="00033EA2">
        <w:rPr>
          <w:rFonts w:ascii="Bahnschrift SemiBold SemiConden" w:hAnsi="Bahnschrift SemiBold SemiConden" w:cs="Arial"/>
          <w:sz w:val="28"/>
          <w:szCs w:val="28"/>
        </w:rPr>
        <w:t xml:space="preserve"> </w:t>
      </w:r>
    </w:p>
    <w:p w14:paraId="412528A2" w14:textId="5271B257" w:rsidR="00033EA2" w:rsidRDefault="00033EA2" w:rsidP="00157107">
      <w:pPr>
        <w:pStyle w:val="ListParagraph"/>
        <w:numPr>
          <w:ilvl w:val="0"/>
          <w:numId w:val="2"/>
        </w:numPr>
        <w:rPr>
          <w:rFonts w:ascii="Arial" w:hAnsi="Arial" w:cs="Arial"/>
          <w:sz w:val="28"/>
          <w:szCs w:val="28"/>
        </w:rPr>
      </w:pPr>
      <w:r w:rsidRPr="00033EA2">
        <w:rPr>
          <w:rFonts w:ascii="Arial" w:hAnsi="Arial" w:cs="Arial"/>
          <w:sz w:val="28"/>
          <w:szCs w:val="28"/>
        </w:rPr>
        <w:t xml:space="preserve"> A typical method for information investigation, has gotten more consideration increasingly</w:t>
      </w:r>
      <w:r>
        <w:rPr>
          <w:rFonts w:ascii="Arial" w:hAnsi="Arial" w:cs="Arial"/>
          <w:sz w:val="28"/>
          <w:szCs w:val="28"/>
        </w:rPr>
        <w:t>.</w:t>
      </w:r>
    </w:p>
    <w:p w14:paraId="70CC263D" w14:textId="5AE9B280" w:rsidR="00033EA2" w:rsidRPr="00033EA2" w:rsidRDefault="00033EA2" w:rsidP="00157107">
      <w:pPr>
        <w:pStyle w:val="ListParagraph"/>
        <w:numPr>
          <w:ilvl w:val="0"/>
          <w:numId w:val="2"/>
        </w:numPr>
        <w:rPr>
          <w:rFonts w:ascii="Arial" w:hAnsi="Arial" w:cs="Arial"/>
          <w:sz w:val="28"/>
          <w:szCs w:val="28"/>
        </w:rPr>
      </w:pPr>
      <w:r w:rsidRPr="00033EA2">
        <w:rPr>
          <w:rFonts w:ascii="Arial" w:hAnsi="Arial" w:cs="Arial"/>
          <w:sz w:val="28"/>
          <w:szCs w:val="28"/>
          <w:shd w:val="clear" w:color="auto" w:fill="FFFFFF"/>
        </w:rPr>
        <w:t>Most banks earn profit from the loan, but it is risky to choose deserving customers from the number of applications</w:t>
      </w:r>
      <w:r>
        <w:rPr>
          <w:rFonts w:ascii="Arial" w:hAnsi="Arial" w:cs="Arial"/>
          <w:sz w:val="28"/>
          <w:szCs w:val="28"/>
          <w:shd w:val="clear" w:color="auto" w:fill="FFFFFF"/>
        </w:rPr>
        <w:t>.</w:t>
      </w:r>
    </w:p>
    <w:p w14:paraId="75C9D47D" w14:textId="77777777" w:rsidR="00033EA2" w:rsidRPr="00033EA2" w:rsidRDefault="00033EA2" w:rsidP="00157107">
      <w:pPr>
        <w:pStyle w:val="ListParagraph"/>
        <w:numPr>
          <w:ilvl w:val="0"/>
          <w:numId w:val="2"/>
        </w:numPr>
        <w:rPr>
          <w:rFonts w:ascii="Arial" w:hAnsi="Arial" w:cs="Arial"/>
          <w:sz w:val="28"/>
          <w:szCs w:val="28"/>
        </w:rPr>
      </w:pPr>
      <w:r w:rsidRPr="00033EA2">
        <w:rPr>
          <w:rFonts w:ascii="Arial" w:hAnsi="Arial" w:cs="Arial"/>
          <w:sz w:val="28"/>
          <w:szCs w:val="28"/>
          <w:shd w:val="clear" w:color="auto" w:fill="FFFFFF"/>
        </w:rPr>
        <w:t xml:space="preserve"> </w:t>
      </w:r>
      <w:r w:rsidRPr="00033EA2">
        <w:rPr>
          <w:rFonts w:ascii="Arial" w:hAnsi="Arial" w:cs="Arial"/>
          <w:sz w:val="28"/>
          <w:szCs w:val="28"/>
          <w:shd w:val="clear" w:color="auto" w:fill="FFFFFF"/>
        </w:rPr>
        <w:t>There are various algorithms that have been used with varying levels of success. Logistic regression, decision tree, random forest, and neural networks have all been used and have been able to accurately predict loan defaults.</w:t>
      </w:r>
    </w:p>
    <w:p w14:paraId="735A2B03" w14:textId="5C34EF36" w:rsidR="00033EA2" w:rsidRPr="00033EA2" w:rsidRDefault="00033EA2" w:rsidP="00157107">
      <w:pPr>
        <w:pStyle w:val="ListParagraph"/>
        <w:numPr>
          <w:ilvl w:val="0"/>
          <w:numId w:val="2"/>
        </w:numPr>
        <w:rPr>
          <w:rFonts w:ascii="Arial" w:hAnsi="Arial" w:cs="Arial"/>
          <w:sz w:val="28"/>
          <w:szCs w:val="28"/>
        </w:rPr>
      </w:pPr>
      <w:r w:rsidRPr="00033EA2">
        <w:rPr>
          <w:rFonts w:ascii="Arial" w:hAnsi="Arial" w:cs="Arial"/>
          <w:sz w:val="28"/>
          <w:szCs w:val="28"/>
          <w:shd w:val="clear" w:color="auto" w:fill="FFFFFF"/>
        </w:rPr>
        <w:t>Commonly used features in these studies include credit score, income, and employment history, sometimes also other features like age, occupation, and education level.</w:t>
      </w:r>
    </w:p>
    <w:p w14:paraId="143CAF28" w14:textId="44BC7E96" w:rsidR="00157107" w:rsidRPr="00157107" w:rsidRDefault="00157107" w:rsidP="00157107">
      <w:pPr>
        <w:rPr>
          <w:rFonts w:ascii="Bahnschrift SemiBold SemiConden" w:hAnsi="Bahnschrift SemiBold SemiConden"/>
          <w:color w:val="385623" w:themeColor="accent6" w:themeShade="80"/>
          <w:sz w:val="32"/>
          <w:szCs w:val="32"/>
        </w:rPr>
      </w:pPr>
      <w:r>
        <w:rPr>
          <w:rFonts w:ascii="Bahnschrift SemiBold SemiConden" w:hAnsi="Bahnschrift SemiBold SemiConden"/>
          <w:color w:val="385623" w:themeColor="accent6" w:themeShade="80"/>
          <w:sz w:val="32"/>
          <w:szCs w:val="32"/>
        </w:rPr>
        <w:t xml:space="preserve">         </w:t>
      </w:r>
    </w:p>
    <w:sectPr w:rsidR="00157107" w:rsidRPr="00157107" w:rsidSect="00157107">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625"/>
    <w:multiLevelType w:val="hybridMultilevel"/>
    <w:tmpl w:val="AFA4C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77A87"/>
    <w:multiLevelType w:val="hybridMultilevel"/>
    <w:tmpl w:val="AAEE066E"/>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67043662">
    <w:abstractNumId w:val="1"/>
  </w:num>
  <w:num w:numId="2" w16cid:durableId="64751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07"/>
    <w:rsid w:val="00033EA2"/>
    <w:rsid w:val="00157107"/>
    <w:rsid w:val="00604088"/>
    <w:rsid w:val="00D51DCA"/>
    <w:rsid w:val="00E1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C2D4"/>
  <w15:chartTrackingRefBased/>
  <w15:docId w15:val="{153AB0A3-E45B-458D-87D5-37DE1440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2023-04-05T15:49:00Z</dcterms:created>
  <dcterms:modified xsi:type="dcterms:W3CDTF">2023-04-05T16:06:00Z</dcterms:modified>
</cp:coreProperties>
</file>