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D7" w:rsidRPr="004779D7" w:rsidRDefault="0024030F" w:rsidP="00CC675B">
      <w:pPr>
        <w:rPr>
          <w:sz w:val="24"/>
          <w:szCs w:val="24"/>
        </w:rPr>
      </w:pPr>
      <w:r>
        <w:rPr>
          <w:sz w:val="24"/>
          <w:szCs w:val="24"/>
        </w:rPr>
        <w:t>&lt;</w:t>
      </w:r>
      <w:r w:rsidR="004779D7" w:rsidRPr="004779D7">
        <w:rPr>
          <w:sz w:val="24"/>
          <w:szCs w:val="24"/>
        </w:rPr>
        <w:t>Date</w:t>
      </w:r>
      <w:r>
        <w:rPr>
          <w:sz w:val="24"/>
          <w:szCs w:val="24"/>
        </w:rPr>
        <w:t>&gt;</w:t>
      </w:r>
    </w:p>
    <w:p w:rsidR="004779D7" w:rsidRPr="004779D7" w:rsidRDefault="0024030F" w:rsidP="004779D7">
      <w:pPr>
        <w:pStyle w:val="NoSpacing"/>
        <w:rPr>
          <w:sz w:val="24"/>
          <w:szCs w:val="24"/>
        </w:rPr>
      </w:pPr>
      <w:r>
        <w:rPr>
          <w:sz w:val="24"/>
          <w:szCs w:val="24"/>
        </w:rPr>
        <w:t>&lt;</w:t>
      </w:r>
      <w:r w:rsidR="004779D7" w:rsidRPr="004779D7">
        <w:rPr>
          <w:sz w:val="24"/>
          <w:szCs w:val="24"/>
        </w:rPr>
        <w:t>Mr/Ms</w:t>
      </w:r>
      <w:r>
        <w:rPr>
          <w:sz w:val="24"/>
          <w:szCs w:val="24"/>
        </w:rPr>
        <w:t>&gt;</w:t>
      </w:r>
      <w:r w:rsidR="00C45E4E">
        <w:rPr>
          <w:sz w:val="24"/>
          <w:szCs w:val="24"/>
        </w:rPr>
        <w:t>.</w:t>
      </w:r>
      <w:r w:rsidR="00392038">
        <w:rPr>
          <w:sz w:val="24"/>
          <w:szCs w:val="24"/>
        </w:rPr>
        <w:t xml:space="preserve"> </w:t>
      </w:r>
      <w:r>
        <w:rPr>
          <w:sz w:val="24"/>
          <w:szCs w:val="24"/>
        </w:rPr>
        <w:t>&lt;</w:t>
      </w:r>
      <w:r w:rsidR="00392038">
        <w:rPr>
          <w:sz w:val="24"/>
          <w:szCs w:val="24"/>
        </w:rPr>
        <w:t>OwnerFirstName</w:t>
      </w:r>
      <w:r>
        <w:rPr>
          <w:sz w:val="24"/>
          <w:szCs w:val="24"/>
        </w:rPr>
        <w:t>&gt;</w:t>
      </w:r>
      <w:r w:rsidR="00392038">
        <w:rPr>
          <w:sz w:val="24"/>
          <w:szCs w:val="24"/>
        </w:rPr>
        <w:t xml:space="preserve"> </w:t>
      </w:r>
      <w:r>
        <w:rPr>
          <w:sz w:val="24"/>
          <w:szCs w:val="24"/>
        </w:rPr>
        <w:t>&lt;</w:t>
      </w:r>
      <w:r w:rsidR="00392038">
        <w:rPr>
          <w:sz w:val="24"/>
          <w:szCs w:val="24"/>
        </w:rPr>
        <w:t>OwnerLast</w:t>
      </w:r>
      <w:r w:rsidR="004779D7" w:rsidRPr="004779D7">
        <w:rPr>
          <w:sz w:val="24"/>
          <w:szCs w:val="24"/>
        </w:rPr>
        <w:t>Name</w:t>
      </w:r>
      <w:r>
        <w:rPr>
          <w:sz w:val="24"/>
          <w:szCs w:val="24"/>
        </w:rPr>
        <w:t>&gt;</w:t>
      </w:r>
    </w:p>
    <w:p w:rsidR="004779D7" w:rsidRPr="004779D7" w:rsidRDefault="0024030F" w:rsidP="004779D7">
      <w:pPr>
        <w:pStyle w:val="NoSpacing"/>
        <w:rPr>
          <w:sz w:val="24"/>
          <w:szCs w:val="24"/>
        </w:rPr>
      </w:pPr>
      <w:r>
        <w:rPr>
          <w:sz w:val="24"/>
          <w:szCs w:val="24"/>
        </w:rPr>
        <w:t>&lt;</w:t>
      </w:r>
      <w:r w:rsidR="00392038">
        <w:rPr>
          <w:sz w:val="24"/>
          <w:szCs w:val="24"/>
        </w:rPr>
        <w:t>Company</w:t>
      </w:r>
      <w:r w:rsidR="004779D7" w:rsidRPr="004779D7">
        <w:rPr>
          <w:sz w:val="24"/>
          <w:szCs w:val="24"/>
        </w:rPr>
        <w:t>Name</w:t>
      </w:r>
      <w:r>
        <w:rPr>
          <w:sz w:val="24"/>
          <w:szCs w:val="24"/>
        </w:rPr>
        <w:t>&gt;</w:t>
      </w:r>
    </w:p>
    <w:p w:rsidR="004779D7" w:rsidRPr="004779D7" w:rsidRDefault="0024030F" w:rsidP="004779D7">
      <w:pPr>
        <w:pStyle w:val="NoSpacing"/>
        <w:rPr>
          <w:sz w:val="24"/>
          <w:szCs w:val="24"/>
        </w:rPr>
      </w:pPr>
      <w:r>
        <w:rPr>
          <w:sz w:val="24"/>
          <w:szCs w:val="24"/>
        </w:rPr>
        <w:t>&lt;</w:t>
      </w:r>
      <w:r w:rsidR="00392038">
        <w:rPr>
          <w:sz w:val="24"/>
          <w:szCs w:val="24"/>
        </w:rPr>
        <w:t>Street</w:t>
      </w:r>
      <w:r w:rsidR="004779D7" w:rsidRPr="004779D7">
        <w:rPr>
          <w:sz w:val="24"/>
          <w:szCs w:val="24"/>
        </w:rPr>
        <w:t>Address</w:t>
      </w:r>
      <w:r>
        <w:rPr>
          <w:sz w:val="24"/>
          <w:szCs w:val="24"/>
        </w:rPr>
        <w:t>&gt;</w:t>
      </w:r>
    </w:p>
    <w:p w:rsidR="004779D7" w:rsidRPr="004779D7" w:rsidRDefault="0024030F" w:rsidP="004779D7">
      <w:pPr>
        <w:pStyle w:val="NoSpacing"/>
        <w:rPr>
          <w:sz w:val="24"/>
          <w:szCs w:val="24"/>
        </w:rPr>
      </w:pPr>
      <w:r>
        <w:rPr>
          <w:sz w:val="24"/>
          <w:szCs w:val="24"/>
        </w:rPr>
        <w:t>&lt;</w:t>
      </w:r>
      <w:r w:rsidR="00392038">
        <w:rPr>
          <w:sz w:val="24"/>
          <w:szCs w:val="24"/>
        </w:rPr>
        <w:t>City</w:t>
      </w:r>
      <w:r>
        <w:rPr>
          <w:sz w:val="24"/>
          <w:szCs w:val="24"/>
        </w:rPr>
        <w:t>&gt;</w:t>
      </w:r>
      <w:r w:rsidR="00392038">
        <w:rPr>
          <w:sz w:val="24"/>
          <w:szCs w:val="24"/>
        </w:rPr>
        <w:t xml:space="preserve">, </w:t>
      </w:r>
      <w:r>
        <w:rPr>
          <w:sz w:val="24"/>
          <w:szCs w:val="24"/>
        </w:rPr>
        <w:t>&lt;</w:t>
      </w:r>
      <w:r w:rsidR="00392038">
        <w:rPr>
          <w:sz w:val="24"/>
          <w:szCs w:val="24"/>
        </w:rPr>
        <w:t>State</w:t>
      </w:r>
      <w:r>
        <w:rPr>
          <w:sz w:val="24"/>
          <w:szCs w:val="24"/>
        </w:rPr>
        <w:t>&gt;</w:t>
      </w:r>
      <w:r w:rsidR="00392038">
        <w:rPr>
          <w:sz w:val="24"/>
          <w:szCs w:val="24"/>
        </w:rPr>
        <w:t xml:space="preserve"> </w:t>
      </w:r>
      <w:r>
        <w:rPr>
          <w:sz w:val="24"/>
          <w:szCs w:val="24"/>
        </w:rPr>
        <w:t>&lt;</w:t>
      </w:r>
      <w:r w:rsidR="00392038">
        <w:rPr>
          <w:sz w:val="24"/>
          <w:szCs w:val="24"/>
        </w:rPr>
        <w:t>Zip</w:t>
      </w:r>
      <w:r w:rsidR="004779D7" w:rsidRPr="004779D7">
        <w:rPr>
          <w:sz w:val="24"/>
          <w:szCs w:val="24"/>
        </w:rPr>
        <w:t>Code</w:t>
      </w:r>
      <w:r>
        <w:rPr>
          <w:sz w:val="24"/>
          <w:szCs w:val="24"/>
        </w:rPr>
        <w:t>&gt;</w:t>
      </w:r>
    </w:p>
    <w:p w:rsidR="004779D7" w:rsidRPr="004779D7" w:rsidRDefault="004779D7" w:rsidP="004779D7">
      <w:pPr>
        <w:jc w:val="both"/>
        <w:rPr>
          <w:sz w:val="24"/>
          <w:szCs w:val="24"/>
        </w:rPr>
      </w:pPr>
    </w:p>
    <w:p w:rsidR="004779D7" w:rsidRPr="004779D7" w:rsidRDefault="004779D7" w:rsidP="004779D7">
      <w:pPr>
        <w:jc w:val="both"/>
        <w:rPr>
          <w:sz w:val="24"/>
          <w:szCs w:val="24"/>
        </w:rPr>
      </w:pPr>
      <w:r w:rsidRPr="004779D7">
        <w:rPr>
          <w:sz w:val="24"/>
          <w:szCs w:val="24"/>
        </w:rPr>
        <w:t xml:space="preserve">Dear </w:t>
      </w:r>
      <w:r w:rsidR="0024030F">
        <w:rPr>
          <w:sz w:val="24"/>
          <w:szCs w:val="24"/>
        </w:rPr>
        <w:t>&lt;</w:t>
      </w:r>
      <w:r w:rsidRPr="004779D7">
        <w:rPr>
          <w:sz w:val="24"/>
          <w:szCs w:val="24"/>
        </w:rPr>
        <w:t>Mr/Ms</w:t>
      </w:r>
      <w:r w:rsidR="0024030F">
        <w:rPr>
          <w:sz w:val="24"/>
          <w:szCs w:val="24"/>
        </w:rPr>
        <w:t>&gt;</w:t>
      </w:r>
      <w:r w:rsidR="00C45E4E">
        <w:rPr>
          <w:sz w:val="24"/>
          <w:szCs w:val="24"/>
        </w:rPr>
        <w:t>.</w:t>
      </w:r>
      <w:r w:rsidR="00392038">
        <w:rPr>
          <w:sz w:val="24"/>
          <w:szCs w:val="24"/>
        </w:rPr>
        <w:t xml:space="preserve"> </w:t>
      </w:r>
      <w:r w:rsidR="0024030F">
        <w:rPr>
          <w:sz w:val="24"/>
          <w:szCs w:val="24"/>
        </w:rPr>
        <w:t>&lt;</w:t>
      </w:r>
      <w:r w:rsidR="00392038">
        <w:rPr>
          <w:sz w:val="24"/>
          <w:szCs w:val="24"/>
        </w:rPr>
        <w:t>OwnerLast</w:t>
      </w:r>
      <w:r w:rsidRPr="004779D7">
        <w:rPr>
          <w:sz w:val="24"/>
          <w:szCs w:val="24"/>
        </w:rPr>
        <w:t>Name</w:t>
      </w:r>
      <w:r w:rsidR="0024030F">
        <w:rPr>
          <w:sz w:val="24"/>
          <w:szCs w:val="24"/>
        </w:rPr>
        <w:t>&gt;</w:t>
      </w:r>
      <w:r w:rsidRPr="004779D7">
        <w:rPr>
          <w:sz w:val="24"/>
          <w:szCs w:val="24"/>
        </w:rPr>
        <w:t>:</w:t>
      </w:r>
    </w:p>
    <w:p w:rsidR="004779D7" w:rsidRPr="004779D7" w:rsidRDefault="004779D7" w:rsidP="00AA09C0">
      <w:pPr>
        <w:rPr>
          <w:sz w:val="24"/>
          <w:szCs w:val="24"/>
        </w:rPr>
      </w:pPr>
      <w:r w:rsidRPr="004779D7">
        <w:rPr>
          <w:sz w:val="24"/>
          <w:szCs w:val="24"/>
        </w:rPr>
        <w:t>Your business was certified for participation in the Small Business Procurement Progra</w:t>
      </w:r>
      <w:r w:rsidR="00392038">
        <w:rPr>
          <w:sz w:val="24"/>
          <w:szCs w:val="24"/>
        </w:rPr>
        <w:t xml:space="preserve">m (“Program”) on </w:t>
      </w:r>
      <w:r w:rsidR="0024030F">
        <w:rPr>
          <w:sz w:val="24"/>
          <w:szCs w:val="24"/>
        </w:rPr>
        <w:t>&lt;</w:t>
      </w:r>
      <w:r w:rsidR="00392038">
        <w:rPr>
          <w:sz w:val="24"/>
          <w:szCs w:val="24"/>
        </w:rPr>
        <w:t>Certification</w:t>
      </w:r>
      <w:r w:rsidRPr="004779D7">
        <w:rPr>
          <w:sz w:val="24"/>
          <w:szCs w:val="24"/>
        </w:rPr>
        <w:t>Date</w:t>
      </w:r>
      <w:r w:rsidR="0024030F">
        <w:rPr>
          <w:sz w:val="24"/>
          <w:szCs w:val="24"/>
        </w:rPr>
        <w:t>&gt;</w:t>
      </w:r>
      <w:r w:rsidRPr="004779D7">
        <w:rPr>
          <w:sz w:val="24"/>
          <w:szCs w:val="24"/>
        </w:rPr>
        <w:t xml:space="preserve"> based upon its status as a federally-verified veteran-owned small business. That verification was valid until </w:t>
      </w:r>
      <w:r w:rsidR="0024030F">
        <w:rPr>
          <w:sz w:val="24"/>
          <w:szCs w:val="24"/>
        </w:rPr>
        <w:t>&lt;</w:t>
      </w:r>
      <w:r w:rsidR="00196ECE">
        <w:rPr>
          <w:sz w:val="24"/>
          <w:szCs w:val="24"/>
        </w:rPr>
        <w:t>CertificationExpiration</w:t>
      </w:r>
      <w:r w:rsidRPr="004779D7">
        <w:rPr>
          <w:sz w:val="24"/>
          <w:szCs w:val="24"/>
        </w:rPr>
        <w:t>Date</w:t>
      </w:r>
      <w:r w:rsidR="0024030F">
        <w:rPr>
          <w:sz w:val="24"/>
          <w:szCs w:val="24"/>
        </w:rPr>
        <w:t>&gt;</w:t>
      </w:r>
      <w:r w:rsidRPr="004779D7">
        <w:rPr>
          <w:sz w:val="24"/>
          <w:szCs w:val="24"/>
        </w:rPr>
        <w:t xml:space="preserve">.  Therefore, you are hereby notified that your company is being removed and disqualified from further </w:t>
      </w:r>
      <w:r w:rsidR="004504FE">
        <w:rPr>
          <w:sz w:val="24"/>
          <w:szCs w:val="24"/>
        </w:rPr>
        <w:t>contracting</w:t>
      </w:r>
      <w:r w:rsidR="004504FE" w:rsidRPr="004779D7">
        <w:rPr>
          <w:sz w:val="24"/>
          <w:szCs w:val="24"/>
        </w:rPr>
        <w:t xml:space="preserve"> </w:t>
      </w:r>
      <w:r w:rsidRPr="004779D7">
        <w:rPr>
          <w:sz w:val="24"/>
          <w:szCs w:val="24"/>
        </w:rPr>
        <w:t>under the provisions of the Program. This removal is effective upon receipt of this letter.</w:t>
      </w:r>
    </w:p>
    <w:p w:rsidR="004779D7" w:rsidRPr="004779D7" w:rsidRDefault="004779D7" w:rsidP="00AA09C0">
      <w:pPr>
        <w:rPr>
          <w:sz w:val="24"/>
          <w:szCs w:val="24"/>
        </w:rPr>
      </w:pPr>
      <w:r w:rsidRPr="004779D7">
        <w:rPr>
          <w:sz w:val="24"/>
          <w:szCs w:val="24"/>
        </w:rPr>
        <w:t xml:space="preserve">Minnesota Statutes, section 16C.19, paragraph (d) states that a business may be certified for participation in the Program as a veteran-owned small business if it has been verified by the United States Department of Veteran Affairs as being either a veteran-owned small business or a service-disabled veteran-owned small business, or the veteran-owned small business supplies the commissioner of administration with proof that the small business is majority-owned and operated by a veteran or a veteran with a  service-connected disability, as defined by the United States Department of Veteran Affairs. </w:t>
      </w:r>
    </w:p>
    <w:p w:rsidR="004779D7" w:rsidRPr="004779D7" w:rsidRDefault="004779D7" w:rsidP="00AA09C0">
      <w:pPr>
        <w:rPr>
          <w:sz w:val="24"/>
          <w:szCs w:val="24"/>
        </w:rPr>
      </w:pPr>
      <w:r w:rsidRPr="004779D7">
        <w:rPr>
          <w:sz w:val="24"/>
          <w:szCs w:val="24"/>
        </w:rPr>
        <w:t xml:space="preserve">If you wish to continue participating in the Program, please submit proof that you are currently verified as a veteran-owned or service-disabled veteran-owned small business by the United States Department of Veteran Affairs within fifteen (15) days and your certification will be re-evaluated. </w:t>
      </w:r>
    </w:p>
    <w:p w:rsidR="00E269F1" w:rsidRDefault="004779D7" w:rsidP="00CC675B">
      <w:pPr>
        <w:rPr>
          <w:sz w:val="24"/>
          <w:szCs w:val="24"/>
        </w:rPr>
      </w:pPr>
      <w:r w:rsidRPr="004779D7">
        <w:rPr>
          <w:sz w:val="24"/>
          <w:szCs w:val="24"/>
        </w:rPr>
        <w:t>Alternatively, you may wish to apply directly to the Program for certification. You can do this by submitting an application along with documentation from the Minnesota Department of Veteran Affairs that your business is majority-owned and operated by a veteran or a veteran with a service-connected disability. For your convenience, I have enclosed an application form for the program and a form that must be submitted to the Minnesota</w:t>
      </w:r>
      <w:r w:rsidR="00CC675B">
        <w:rPr>
          <w:sz w:val="24"/>
          <w:szCs w:val="24"/>
        </w:rPr>
        <w:t xml:space="preserve"> Department of Veteran Affairs.</w:t>
      </w:r>
    </w:p>
    <w:p w:rsidR="002420CC" w:rsidRPr="004779D7" w:rsidRDefault="004779D7" w:rsidP="00AA09C0">
      <w:pPr>
        <w:rPr>
          <w:sz w:val="24"/>
          <w:szCs w:val="24"/>
        </w:rPr>
      </w:pPr>
      <w:r w:rsidRPr="004779D7">
        <w:rPr>
          <w:sz w:val="24"/>
          <w:szCs w:val="24"/>
        </w:rPr>
        <w:t xml:space="preserve">In accordance with Minnesota Rules, part 1230.1850, subpart 4, you may appeal this decision in writing within fifteen (15) calendar days to the Commissioner of Administration, in care of Dorothy Lovejoy, </w:t>
      </w:r>
      <w:r w:rsidR="004504FE">
        <w:rPr>
          <w:sz w:val="24"/>
          <w:szCs w:val="24"/>
        </w:rPr>
        <w:t>Assistant Director</w:t>
      </w:r>
      <w:r w:rsidRPr="004779D7">
        <w:rPr>
          <w:sz w:val="24"/>
          <w:szCs w:val="24"/>
        </w:rPr>
        <w:t xml:space="preserve">, Office of State Procurement, 112 Administration Building, </w:t>
      </w:r>
      <w:r w:rsidRPr="004779D7">
        <w:rPr>
          <w:sz w:val="24"/>
          <w:szCs w:val="24"/>
        </w:rPr>
        <w:lastRenderedPageBreak/>
        <w:t>50 Sherburne Avenue, St. Paul, Minnesota  55155.  If you have any questions about the appeal process, you may contact Ms. Lovejoy at 651.201.2403.</w:t>
      </w:r>
      <w:bookmarkStart w:id="0" w:name="_GoBack"/>
      <w:bookmarkEnd w:id="0"/>
    </w:p>
    <w:p w:rsidR="00671399" w:rsidRDefault="004779D7" w:rsidP="00671399">
      <w:pPr>
        <w:rPr>
          <w:sz w:val="24"/>
          <w:szCs w:val="24"/>
        </w:rPr>
      </w:pPr>
      <w:r w:rsidRPr="004779D7">
        <w:rPr>
          <w:sz w:val="24"/>
          <w:szCs w:val="24"/>
        </w:rPr>
        <w:t>Sincerely,</w:t>
      </w:r>
    </w:p>
    <w:p w:rsidR="004779D7" w:rsidRPr="004779D7" w:rsidRDefault="0024030F" w:rsidP="00671399">
      <w:pPr>
        <w:spacing w:after="0"/>
        <w:rPr>
          <w:sz w:val="24"/>
          <w:szCs w:val="24"/>
        </w:rPr>
      </w:pPr>
      <w:r>
        <w:rPr>
          <w:sz w:val="24"/>
          <w:szCs w:val="24"/>
        </w:rPr>
        <w:t>&lt;</w:t>
      </w:r>
      <w:r w:rsidR="00392038">
        <w:rPr>
          <w:sz w:val="24"/>
          <w:szCs w:val="24"/>
        </w:rPr>
        <w:t>VendorSpecialist</w:t>
      </w:r>
      <w:r w:rsidR="004779D7" w:rsidRPr="004779D7">
        <w:rPr>
          <w:sz w:val="24"/>
          <w:szCs w:val="24"/>
        </w:rPr>
        <w:t>Name</w:t>
      </w:r>
      <w:r>
        <w:rPr>
          <w:sz w:val="24"/>
          <w:szCs w:val="24"/>
        </w:rPr>
        <w:t>&gt;</w:t>
      </w:r>
    </w:p>
    <w:p w:rsidR="004779D7" w:rsidRPr="004779D7" w:rsidRDefault="004779D7" w:rsidP="004779D7">
      <w:pPr>
        <w:pStyle w:val="NoSpacing"/>
        <w:rPr>
          <w:sz w:val="24"/>
          <w:szCs w:val="24"/>
        </w:rPr>
      </w:pPr>
      <w:r w:rsidRPr="004779D7">
        <w:rPr>
          <w:sz w:val="24"/>
          <w:szCs w:val="24"/>
        </w:rPr>
        <w:t>Vendor Specialist</w:t>
      </w:r>
    </w:p>
    <w:p w:rsidR="004779D7" w:rsidRPr="004779D7" w:rsidRDefault="004779D7" w:rsidP="004779D7">
      <w:pPr>
        <w:pStyle w:val="NoSpacing"/>
        <w:rPr>
          <w:sz w:val="24"/>
          <w:szCs w:val="24"/>
        </w:rPr>
      </w:pPr>
      <w:r w:rsidRPr="004779D7">
        <w:rPr>
          <w:sz w:val="24"/>
          <w:szCs w:val="24"/>
        </w:rPr>
        <w:t>Office of Equity in Procurement</w:t>
      </w:r>
    </w:p>
    <w:p w:rsidR="0081778F" w:rsidRPr="004779D7" w:rsidRDefault="004779D7" w:rsidP="004779D7">
      <w:pPr>
        <w:pStyle w:val="NoSpacing"/>
        <w:rPr>
          <w:sz w:val="24"/>
          <w:szCs w:val="24"/>
        </w:rPr>
      </w:pPr>
      <w:r w:rsidRPr="004779D7">
        <w:rPr>
          <w:sz w:val="24"/>
          <w:szCs w:val="24"/>
        </w:rPr>
        <w:t>Minnesota Small Business Procurement Program</w:t>
      </w:r>
    </w:p>
    <w:sectPr w:rsidR="0081778F" w:rsidRPr="004779D7" w:rsidSect="00E269F1">
      <w:headerReference w:type="even" r:id="rId9"/>
      <w:footerReference w:type="even"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2F" w:rsidRDefault="003A292F" w:rsidP="0081778F">
      <w:pPr>
        <w:spacing w:after="0" w:line="240" w:lineRule="auto"/>
      </w:pPr>
      <w:r>
        <w:separator/>
      </w:r>
    </w:p>
  </w:endnote>
  <w:endnote w:type="continuationSeparator" w:id="0">
    <w:p w:rsidR="003A292F" w:rsidRDefault="003A292F"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85A" w:rsidRDefault="00B9085A" w:rsidP="00B9085A">
    <w:pPr>
      <w:pStyle w:val="Footer"/>
      <w:pBdr>
        <w:top w:val="single" w:sz="4" w:space="1" w:color="003865"/>
      </w:pBdr>
      <w:spacing w:before="120"/>
      <w:jc w:val="center"/>
    </w:pPr>
    <w:r>
      <w:t>Department of Administration | Office of Equity in Procurement</w:t>
    </w:r>
  </w:p>
  <w:p w:rsidR="00B9085A" w:rsidRDefault="00B9085A" w:rsidP="00B9085A">
    <w:pPr>
      <w:pStyle w:val="Footer"/>
      <w:jc w:val="center"/>
    </w:pPr>
    <w:r>
      <w:t>112 Administration Building, 50 Sherburne Avenue, Saint Paul, MN 55155</w:t>
    </w:r>
  </w:p>
  <w:p w:rsidR="00B9085A" w:rsidRPr="00B9085A" w:rsidRDefault="0024030F" w:rsidP="00B9085A">
    <w:pPr>
      <w:pStyle w:val="Footer"/>
      <w:jc w:val="center"/>
    </w:pPr>
    <w:r>
      <w:t>&lt;</w:t>
    </w:r>
    <w:r w:rsidR="00B9085A">
      <w:t>Vendor Specialist Phone</w:t>
    </w:r>
    <w:r>
      <w:t>&gt;</w:t>
    </w:r>
    <w:r w:rsidR="00B9085A">
      <w:t xml:space="preserve"> | </w:t>
    </w:r>
    <w:r>
      <w:t>&lt;</w:t>
    </w:r>
    <w:r w:rsidR="00B9085A">
      <w:t>Vendor Specialist Email</w:t>
    </w:r>
    <w:r>
      <w:t>&gt;</w:t>
    </w:r>
    <w:r w:rsidR="00B9085A">
      <w:t xml:space="preserve">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9F1" w:rsidRDefault="00E269F1" w:rsidP="00E269F1">
    <w:pPr>
      <w:pStyle w:val="Footer"/>
      <w:pBdr>
        <w:top w:val="single" w:sz="4" w:space="1" w:color="003865"/>
      </w:pBdr>
      <w:spacing w:before="120"/>
      <w:jc w:val="center"/>
    </w:pPr>
    <w:r>
      <w:t>Department of Administration | Office of Equity in Procurement</w:t>
    </w:r>
  </w:p>
  <w:p w:rsidR="00E269F1" w:rsidRDefault="00E269F1" w:rsidP="00E269F1">
    <w:pPr>
      <w:pStyle w:val="Footer"/>
      <w:jc w:val="center"/>
    </w:pPr>
    <w:r>
      <w:t>112 Administration Building, 50 Sherburne Avenue, Saint Paul, MN 55155</w:t>
    </w:r>
  </w:p>
  <w:p w:rsidR="00E269F1" w:rsidRDefault="0024030F" w:rsidP="00E269F1">
    <w:pPr>
      <w:pStyle w:val="Footer"/>
      <w:jc w:val="center"/>
    </w:pPr>
    <w:r>
      <w:t>&lt;</w:t>
    </w:r>
    <w:r w:rsidR="00392038">
      <w:t>VendorSpecialistPhone</w:t>
    </w:r>
    <w:r>
      <w:t>&gt;</w:t>
    </w:r>
    <w:r w:rsidR="00392038">
      <w:t xml:space="preserve"> | </w:t>
    </w:r>
    <w:r>
      <w:t>&lt;</w:t>
    </w:r>
    <w:r w:rsidR="00392038">
      <w:t>VendorSpecialist</w:t>
    </w:r>
    <w:r w:rsidR="00E269F1">
      <w:t>Email</w:t>
    </w:r>
    <w:r>
      <w:t>&gt;</w:t>
    </w:r>
    <w:r w:rsidR="00E269F1">
      <w:t xml:space="preserve">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2F" w:rsidRDefault="003A292F" w:rsidP="0081778F">
      <w:pPr>
        <w:spacing w:after="0" w:line="240" w:lineRule="auto"/>
      </w:pPr>
      <w:r>
        <w:separator/>
      </w:r>
    </w:p>
  </w:footnote>
  <w:footnote w:type="continuationSeparator" w:id="0">
    <w:p w:rsidR="003A292F" w:rsidRDefault="003A292F"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85A" w:rsidRDefault="00B9085A" w:rsidP="00B9085A">
    <w:pPr>
      <w:pStyle w:val="NoSpacing"/>
      <w:jc w:val="center"/>
    </w:pPr>
    <w:r>
      <w:rPr>
        <w:noProof/>
      </w:rPr>
      <w:drawing>
        <wp:inline distT="0" distB="0" distL="0" distR="0" wp14:anchorId="2EFF9E4F" wp14:editId="1F68FAE4">
          <wp:extent cx="3867912" cy="92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B9085A" w:rsidRPr="0081778F" w:rsidRDefault="00B9085A" w:rsidP="00B9085A">
    <w:pPr>
      <w:pStyle w:val="Header"/>
      <w:pBdr>
        <w:bottom w:val="single" w:sz="4" w:space="1" w:color="003865"/>
      </w:pBdr>
      <w:spacing w:after="120"/>
      <w:jc w:val="center"/>
      <w:rPr>
        <w:sz w:val="8"/>
        <w:szCs w:val="8"/>
      </w:rPr>
    </w:pPr>
  </w:p>
  <w:p w:rsidR="00B9085A" w:rsidRDefault="00B908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9F1" w:rsidRDefault="00E269F1" w:rsidP="00E269F1">
    <w:pPr>
      <w:pStyle w:val="NoSpacing"/>
      <w:tabs>
        <w:tab w:val="left" w:pos="420"/>
        <w:tab w:val="center" w:pos="4680"/>
      </w:tabs>
    </w:pPr>
    <w:r>
      <w:tab/>
    </w:r>
    <w:r>
      <w:tab/>
    </w:r>
    <w:r>
      <w:rPr>
        <w:noProof/>
      </w:rPr>
      <w:drawing>
        <wp:inline distT="0" distB="0" distL="0" distR="0" wp14:anchorId="4FBE8C29" wp14:editId="5C13D064">
          <wp:extent cx="3867912" cy="923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E269F1" w:rsidRPr="0081778F" w:rsidRDefault="00E269F1" w:rsidP="00E269F1">
    <w:pPr>
      <w:pStyle w:val="Header"/>
      <w:pBdr>
        <w:bottom w:val="single" w:sz="4" w:space="1" w:color="003865"/>
      </w:pBdr>
      <w:spacing w:after="120"/>
      <w:jc w:val="center"/>
      <w:rPr>
        <w:sz w:val="8"/>
        <w:szCs w:val="8"/>
      </w:rPr>
    </w:pPr>
  </w:p>
  <w:p w:rsidR="00E269F1" w:rsidRDefault="00E269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18689B"/>
    <w:rsid w:val="00196ECE"/>
    <w:rsid w:val="001A4CAC"/>
    <w:rsid w:val="001B2387"/>
    <w:rsid w:val="0024030F"/>
    <w:rsid w:val="002420CC"/>
    <w:rsid w:val="00324FF8"/>
    <w:rsid w:val="00392038"/>
    <w:rsid w:val="003A292F"/>
    <w:rsid w:val="004504FE"/>
    <w:rsid w:val="00462B67"/>
    <w:rsid w:val="004779D7"/>
    <w:rsid w:val="00517AB2"/>
    <w:rsid w:val="0057143B"/>
    <w:rsid w:val="00571A42"/>
    <w:rsid w:val="00622ABD"/>
    <w:rsid w:val="00671399"/>
    <w:rsid w:val="007619B0"/>
    <w:rsid w:val="0081778F"/>
    <w:rsid w:val="00847C53"/>
    <w:rsid w:val="008B77F8"/>
    <w:rsid w:val="008E092F"/>
    <w:rsid w:val="008F752E"/>
    <w:rsid w:val="009A1E98"/>
    <w:rsid w:val="00A62B94"/>
    <w:rsid w:val="00AA09C0"/>
    <w:rsid w:val="00B2563E"/>
    <w:rsid w:val="00B9085A"/>
    <w:rsid w:val="00B96006"/>
    <w:rsid w:val="00C173B8"/>
    <w:rsid w:val="00C45E4E"/>
    <w:rsid w:val="00CC675B"/>
    <w:rsid w:val="00D92FA7"/>
    <w:rsid w:val="00E269F1"/>
    <w:rsid w:val="00EA5FE7"/>
    <w:rsid w:val="00ED4675"/>
    <w:rsid w:val="00F052B4"/>
    <w:rsid w:val="00FB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paragraph" w:styleId="Revision">
    <w:name w:val="Revision"/>
    <w:hidden/>
    <w:uiPriority w:val="99"/>
    <w:semiHidden/>
    <w:rsid w:val="00C45E4E"/>
    <w:pPr>
      <w:spacing w:after="0" w:line="240" w:lineRule="auto"/>
    </w:pPr>
  </w:style>
  <w:style w:type="paragraph" w:styleId="BalloonText">
    <w:name w:val="Balloon Text"/>
    <w:basedOn w:val="Normal"/>
    <w:link w:val="BalloonTextChar"/>
    <w:uiPriority w:val="99"/>
    <w:semiHidden/>
    <w:unhideWhenUsed/>
    <w:rsid w:val="00C45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3.xml><?xml version="1.0" encoding="utf-8"?>
<ds:datastoreItem xmlns:ds="http://schemas.openxmlformats.org/officeDocument/2006/customXml" ds:itemID="{C77CD143-2BD1-43B5-9D27-D0A0176B0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 FED REMOVAL</dc:title>
  <dc:subject/>
  <dc:creator>Dorothy Lovejoy</dc:creator>
  <cp:keywords/>
  <dc:description/>
  <cp:lastModifiedBy>Sathvik Subrahmanya</cp:lastModifiedBy>
  <cp:revision>16</cp:revision>
  <dcterms:created xsi:type="dcterms:W3CDTF">2017-09-11T16:01:00Z</dcterms:created>
  <dcterms:modified xsi:type="dcterms:W3CDTF">2017-12-13T17:37:00Z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