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8B1" w:rsidRDefault="00D44B87">
      <w:pPr>
        <w:rPr>
          <w:rFonts w:hint="eastAsia"/>
        </w:rPr>
      </w:pPr>
      <w:r>
        <w:t>Non-human primates are frequently used as model system</w:t>
      </w:r>
      <w:r w:rsidR="002348B1">
        <w:t xml:space="preserve"> for</w:t>
      </w:r>
      <w:r>
        <w:t xml:space="preserve"> studying</w:t>
      </w:r>
      <w:r w:rsidR="002348B1">
        <w:t xml:space="preserve"> the neural substrates of</w:t>
      </w:r>
      <w:r>
        <w:t xml:space="preserve"> higher cognitive </w:t>
      </w:r>
      <w:r w:rsidR="002348B1">
        <w:t>functions</w:t>
      </w:r>
      <w:r>
        <w:t xml:space="preserve">. We can design specific tasks </w:t>
      </w:r>
      <w:r w:rsidR="002348B1">
        <w:t>to address</w:t>
      </w:r>
      <w:r>
        <w:t xml:space="preserve"> particular cognitive feature. However, animals may not always adopt the strategy that researchers assumed or intended</w:t>
      </w:r>
      <w:r w:rsidR="003662D9">
        <w:t xml:space="preserve"> and the result could be misinterpreted. Sometimes, </w:t>
      </w:r>
      <w:r w:rsidR="000415DD">
        <w:t xml:space="preserve">differences can occur between new learners and over-trained animals. </w:t>
      </w:r>
    </w:p>
    <w:p w:rsidR="00CD27EB" w:rsidRDefault="002348B1" w:rsidP="002348B1">
      <w:pPr>
        <w:ind w:firstLine="360"/>
      </w:pPr>
      <w:r>
        <w:t>Here, i</w:t>
      </w:r>
      <w:r w:rsidR="000415DD">
        <w:t>magine we have human subjects being engaged in a new task while the fMRI signals of areas of interest were collected. After doing the same task thousands times, another set of fMRI data were collected. We would like to know whether or not the task specific activities differ</w:t>
      </w:r>
      <w:r w:rsidR="00EF1430" w:rsidRPr="00EF1430">
        <w:t xml:space="preserve"> </w:t>
      </w:r>
      <w:r w:rsidR="00EF1430">
        <w:t>significantly</w:t>
      </w:r>
      <w:r w:rsidR="000415DD">
        <w:t xml:space="preserve"> between two stages.</w:t>
      </w:r>
      <w:r w:rsidR="00EF1430">
        <w:t xml:space="preserve"> Namely, did the cognitive process change over time in terms of patterns of activity?</w:t>
      </w:r>
    </w:p>
    <w:p w:rsidR="000415DD" w:rsidRPr="00EF1430" w:rsidRDefault="000415DD"/>
    <w:p w:rsidR="000415DD" w:rsidRDefault="000415DD"/>
    <w:p w:rsidR="00EF1430" w:rsidRDefault="001A26A0" w:rsidP="007C35E5">
      <w:pPr>
        <w:pStyle w:val="a3"/>
        <w:numPr>
          <w:ilvl w:val="0"/>
          <w:numId w:val="1"/>
        </w:numPr>
        <w:ind w:firstLineChars="0"/>
      </w:pPr>
      <w:r>
        <w:t>S</w:t>
      </w:r>
      <w:r w:rsidR="00EF1430">
        <w:t xml:space="preserve">ample </w:t>
      </w:r>
      <w:r w:rsidR="006F7EE6">
        <w:t>S</w:t>
      </w:r>
      <w:r w:rsidR="00EF1430">
        <w:t>pace</w:t>
      </w:r>
      <w:r w:rsidR="002348B1">
        <w:t>(s)</w:t>
      </w:r>
    </w:p>
    <w:p w:rsidR="00EF1430" w:rsidRDefault="001A26A0">
      <w:r>
        <w:rPr>
          <w:rFonts w:hint="eastAsia"/>
        </w:rPr>
        <w:t>We obtained each graph</w:t>
      </w:r>
      <w:r>
        <w:t xml:space="preserve"> </w:t>
      </w:r>
      <w:proofErr w:type="spellStart"/>
      <w:r>
        <w:rPr>
          <w:rFonts w:ascii="CMSY10" w:hAnsi="CMSY10" w:cs="CMSY10"/>
          <w:kern w:val="0"/>
          <w:sz w:val="24"/>
          <w:szCs w:val="24"/>
        </w:rPr>
        <w:t>G</w:t>
      </w:r>
      <w:r>
        <w:rPr>
          <w:rFonts w:ascii="CMMI8" w:hAnsi="CMMI8" w:cs="CMMI8"/>
          <w:kern w:val="0"/>
          <w:sz w:val="16"/>
          <w:szCs w:val="16"/>
        </w:rPr>
        <w:t>n</w:t>
      </w:r>
      <w:proofErr w:type="spellEnd"/>
      <w:r>
        <w:rPr>
          <w:rFonts w:ascii="CMMI8" w:hAnsi="CMMI8" w:cs="CMMI8"/>
          <w:kern w:val="0"/>
          <w:sz w:val="16"/>
          <w:szCs w:val="16"/>
        </w:rPr>
        <w:t xml:space="preserve"> </w:t>
      </w:r>
      <w:r>
        <w:rPr>
          <w:rFonts w:ascii="CMR12" w:hAnsi="CMR12" w:cs="CMR12"/>
          <w:kern w:val="0"/>
          <w:sz w:val="24"/>
          <w:szCs w:val="24"/>
        </w:rPr>
        <w:t>= (</w:t>
      </w:r>
      <w:r>
        <w:rPr>
          <w:rFonts w:ascii="CMMI12" w:hAnsi="CMMI12" w:cs="CMMI12"/>
          <w:kern w:val="0"/>
          <w:sz w:val="24"/>
          <w:szCs w:val="24"/>
        </w:rPr>
        <w:t>V, E, Y</w:t>
      </w:r>
      <w:r>
        <w:rPr>
          <w:rFonts w:ascii="CMR12" w:hAnsi="CMR12" w:cs="CMR12"/>
          <w:kern w:val="0"/>
          <w:sz w:val="24"/>
          <w:szCs w:val="24"/>
        </w:rPr>
        <w:t>)</w:t>
      </w:r>
      <w:r>
        <w:rPr>
          <w:rFonts w:hint="eastAsia"/>
        </w:rPr>
        <w:t xml:space="preserve"> from one scan </w:t>
      </w:r>
      <w:r>
        <w:t>where</w:t>
      </w:r>
      <w:r>
        <w:rPr>
          <w:rFonts w:hint="eastAsia"/>
        </w:rPr>
        <w:t xml:space="preserve"> </w:t>
      </w:r>
      <w:r>
        <w:t>V is determined by</w:t>
      </w:r>
      <w:r w:rsidR="003A1CC7">
        <w:t xml:space="preserve"> normalized</w:t>
      </w:r>
      <w:r>
        <w:t xml:space="preserve"> voxels, E = {0, 1}</w:t>
      </w:r>
      <w:r>
        <w:rPr>
          <w:rFonts w:ascii="CMSY10" w:hAnsi="CMSY10" w:cs="CMSY10"/>
          <w:kern w:val="0"/>
          <w:sz w:val="24"/>
          <w:szCs w:val="24"/>
        </w:rPr>
        <w:t xml:space="preserve"> </w:t>
      </w:r>
      <w:r>
        <w:t xml:space="preserve">by thresholding correlations between signals </w:t>
      </w:r>
      <w:r w:rsidR="002348B1">
        <w:t>from</w:t>
      </w:r>
      <w:r w:rsidR="003A1CC7">
        <w:t xml:space="preserve"> different</w:t>
      </w:r>
      <w:r>
        <w:t xml:space="preserve"> vertices</w:t>
      </w:r>
      <w:r w:rsidR="003A1CC7">
        <w:t xml:space="preserve"> or of same vertex at </w:t>
      </w:r>
      <w:r w:rsidR="002348B1">
        <w:t>adjacent</w:t>
      </w:r>
      <w:r w:rsidR="003A1CC7">
        <w:t xml:space="preserve"> time</w:t>
      </w:r>
      <w:r w:rsidR="002348B1">
        <w:t xml:space="preserve"> points</w:t>
      </w:r>
      <w:r w:rsidR="003A1CC7">
        <w:t xml:space="preserve"> (</w:t>
      </w:r>
      <w:r w:rsidR="002348B1">
        <w:t>or based on whatever appropriate criteria</w:t>
      </w:r>
      <w:r w:rsidR="003A1CC7">
        <w:t>). V</w:t>
      </w:r>
      <w:r w:rsidR="000263A5">
        <w:t>ertex labels</w:t>
      </w:r>
      <w:r>
        <w:t xml:space="preserve"> Y</w:t>
      </w:r>
      <w:r w:rsidR="000263A5">
        <w:t xml:space="preserve"> </w:t>
      </w:r>
      <w:r w:rsidR="002348B1">
        <w:t>could be</w:t>
      </w:r>
      <w:r>
        <w:t xml:space="preserve"> latent. The graph is undirected and no self-loop is allowed.</w:t>
      </w:r>
      <w:bookmarkStart w:id="0" w:name="_GoBack"/>
      <w:bookmarkEnd w:id="0"/>
    </w:p>
    <w:p w:rsidR="00EF1430" w:rsidRPr="001A26A0" w:rsidRDefault="00EF1430"/>
    <w:p w:rsidR="001A26A0" w:rsidRDefault="001A26A0" w:rsidP="007C35E5">
      <w:pPr>
        <w:pStyle w:val="a3"/>
        <w:numPr>
          <w:ilvl w:val="0"/>
          <w:numId w:val="1"/>
        </w:numPr>
        <w:ind w:firstLineChars="0"/>
      </w:pPr>
      <w:r>
        <w:rPr>
          <w:rFonts w:hint="eastAsia"/>
        </w:rPr>
        <w:t>Model</w:t>
      </w:r>
    </w:p>
    <w:p w:rsidR="001A26A0" w:rsidRDefault="00C51693">
      <w:r>
        <w:t xml:space="preserve">P = </w:t>
      </w:r>
      <w:proofErr w:type="spellStart"/>
      <w:proofErr w:type="gramStart"/>
      <w:r>
        <w:rPr>
          <w:rFonts w:hint="eastAsia"/>
        </w:rPr>
        <w:t>SBM</w:t>
      </w:r>
      <w:r w:rsidRPr="00C51693">
        <w:rPr>
          <w:vertAlign w:val="superscript"/>
        </w:rPr>
        <w:t>k</w:t>
      </w:r>
      <w:proofErr w:type="spellEnd"/>
      <w:r>
        <w:t>(</w:t>
      </w:r>
      <w:proofErr w:type="gramEnd"/>
      <w:r>
        <w:t xml:space="preserve">rho, beta). k = 2. </w:t>
      </w:r>
      <w:r w:rsidR="006F7EE6">
        <w:t>Since the graph is undirected and no self-loop is allowed</w:t>
      </w:r>
      <w:r>
        <w:t xml:space="preserve">, the two clusters can </w:t>
      </w:r>
      <w:r w:rsidR="006F7EE6">
        <w:t xml:space="preserve">be described as </w:t>
      </w:r>
      <w:r>
        <w:t xml:space="preserve">likely or unlikely connected. </w:t>
      </w:r>
    </w:p>
    <w:p w:rsidR="001A26A0" w:rsidRDefault="001A26A0"/>
    <w:p w:rsidR="00C51693" w:rsidRDefault="00C51693" w:rsidP="007C35E5">
      <w:pPr>
        <w:pStyle w:val="a3"/>
        <w:numPr>
          <w:ilvl w:val="0"/>
          <w:numId w:val="1"/>
        </w:numPr>
        <w:ind w:firstLineChars="0"/>
      </w:pPr>
      <w:r>
        <w:rPr>
          <w:rFonts w:hint="eastAsia"/>
        </w:rPr>
        <w:t xml:space="preserve">Decision </w:t>
      </w:r>
      <w:r w:rsidR="006F7EE6">
        <w:t>R</w:t>
      </w:r>
      <w:r>
        <w:rPr>
          <w:rFonts w:hint="eastAsia"/>
        </w:rPr>
        <w:t xml:space="preserve">ule </w:t>
      </w:r>
      <w:r w:rsidR="006F7EE6">
        <w:t>C</w:t>
      </w:r>
      <w:r>
        <w:rPr>
          <w:rFonts w:hint="eastAsia"/>
        </w:rPr>
        <w:t>lass</w:t>
      </w:r>
      <w:r w:rsidR="006F7EE6">
        <w:t xml:space="preserve"> &amp;</w:t>
      </w:r>
      <w:r w:rsidR="006F7EE6" w:rsidRPr="006F7EE6">
        <w:rPr>
          <w:rFonts w:hint="eastAsia"/>
        </w:rPr>
        <w:t xml:space="preserve"> </w:t>
      </w:r>
      <w:r w:rsidR="006F7EE6">
        <w:rPr>
          <w:rFonts w:hint="eastAsia"/>
        </w:rPr>
        <w:t xml:space="preserve">Action </w:t>
      </w:r>
      <w:r w:rsidR="006F7EE6">
        <w:t>S</w:t>
      </w:r>
      <w:r w:rsidR="006F7EE6">
        <w:rPr>
          <w:rFonts w:hint="eastAsia"/>
        </w:rPr>
        <w:t>pace</w:t>
      </w:r>
    </w:p>
    <w:p w:rsidR="00C51693" w:rsidRDefault="007C35E5">
      <w:r>
        <w:t xml:space="preserve">Begin with </w:t>
      </w:r>
      <w:r w:rsidR="006F7EE6">
        <w:t>K</w:t>
      </w:r>
      <w:r w:rsidR="006F7EE6">
        <w:rPr>
          <w:rFonts w:hint="eastAsia"/>
        </w:rPr>
        <w:t>-mea</w:t>
      </w:r>
      <w:r w:rsidR="006F7EE6">
        <w:t>n</w:t>
      </w:r>
      <w:r w:rsidR="006F7EE6">
        <w:rPr>
          <w:rFonts w:hint="eastAsia"/>
        </w:rPr>
        <w:t>s</w:t>
      </w:r>
      <w:r>
        <w:t xml:space="preserve"> which</w:t>
      </w:r>
      <w:r w:rsidR="006F7EE6">
        <w:t xml:space="preserve"> takes in the adjacency matrix</w:t>
      </w:r>
      <w:r w:rsidR="000263A5">
        <w:t xml:space="preserve"> of </w:t>
      </w:r>
      <w:proofErr w:type="spellStart"/>
      <w:r w:rsidR="000263A5">
        <w:t>G</w:t>
      </w:r>
      <w:r w:rsidR="000263A5" w:rsidRPr="000263A5">
        <w:rPr>
          <w:vertAlign w:val="subscript"/>
        </w:rPr>
        <w:t>n</w:t>
      </w:r>
      <w:proofErr w:type="spellEnd"/>
      <w:r w:rsidR="006F7EE6">
        <w:t xml:space="preserve"> and cluster number</w:t>
      </w:r>
      <w:r w:rsidR="000263A5">
        <w:t xml:space="preserve"> 2</w:t>
      </w:r>
      <w:r w:rsidR="0062337C">
        <w:t>,</w:t>
      </w:r>
      <w:r w:rsidR="006F7EE6">
        <w:t xml:space="preserve"> and outputs labels for each vertices </w:t>
      </w:r>
      <w:r w:rsidR="0062337C">
        <w:t>in</w:t>
      </w:r>
      <w:r w:rsidR="006F7EE6">
        <w:rPr>
          <w:rFonts w:hint="eastAsia"/>
        </w:rPr>
        <w:t xml:space="preserve"> </w:t>
      </w:r>
      <w:r w:rsidR="000263A5">
        <w:t xml:space="preserve">action space </w:t>
      </w:r>
      <w:r w:rsidR="00C51693">
        <w:t>A = { y = {0, 1}</w:t>
      </w:r>
      <w:r w:rsidR="00C51693" w:rsidRPr="00C51693">
        <w:rPr>
          <w:vertAlign w:val="superscript"/>
        </w:rPr>
        <w:t>n</w:t>
      </w:r>
      <w:r w:rsidR="00C51693">
        <w:t xml:space="preserve"> }</w:t>
      </w:r>
      <w:r w:rsidR="0062337C">
        <w:t>, label of clusters</w:t>
      </w:r>
      <w:r w:rsidR="006F7EE6">
        <w:t>.</w:t>
      </w:r>
    </w:p>
    <w:p w:rsidR="001A26A0" w:rsidRPr="000263A5" w:rsidRDefault="001A26A0"/>
    <w:p w:rsidR="006F7EE6" w:rsidRDefault="006F7EE6" w:rsidP="007C35E5">
      <w:pPr>
        <w:pStyle w:val="a3"/>
        <w:numPr>
          <w:ilvl w:val="0"/>
          <w:numId w:val="1"/>
        </w:numPr>
        <w:ind w:firstLineChars="0"/>
      </w:pPr>
      <w:r>
        <w:rPr>
          <w:rFonts w:hint="eastAsia"/>
        </w:rPr>
        <w:t xml:space="preserve">Loss </w:t>
      </w:r>
      <w:r>
        <w:t>Function</w:t>
      </w:r>
    </w:p>
    <w:p w:rsidR="006F7EE6" w:rsidRDefault="000263A5">
      <w:r>
        <w:rPr>
          <w:rFonts w:hint="eastAsia"/>
        </w:rPr>
        <w:t>For each</w:t>
      </w:r>
      <w:r w:rsidR="003A1CC7">
        <w:t xml:space="preserve"> observation,</w:t>
      </w:r>
      <w:r>
        <w:rPr>
          <w:rFonts w:hint="eastAsia"/>
        </w:rPr>
        <w:t xml:space="preserve"> </w:t>
      </w:r>
      <w:r w:rsidR="007C35E5">
        <w:t xml:space="preserve">loss </w:t>
      </w:r>
      <w:r w:rsidR="003A1CC7">
        <w:t xml:space="preserve">l = </w:t>
      </w:r>
      <w:proofErr w:type="gramStart"/>
      <w:r w:rsidR="003A1CC7">
        <w:t>sum(</w:t>
      </w:r>
      <w:proofErr w:type="spellStart"/>
      <w:proofErr w:type="gramEnd"/>
      <w:r w:rsidR="003A1CC7">
        <w:t>y</w:t>
      </w:r>
      <w:r w:rsidR="003A1CC7" w:rsidRPr="003A1CC7">
        <w:rPr>
          <w:vertAlign w:val="subscript"/>
        </w:rPr>
        <w:t>i</w:t>
      </w:r>
      <w:proofErr w:type="spellEnd"/>
      <w:r w:rsidR="003A1CC7">
        <w:t xml:space="preserve"> x L) </w:t>
      </w:r>
      <w:r w:rsidR="007C35E5">
        <w:t>across all n vertex labels</w:t>
      </w:r>
      <w:r w:rsidR="003A1CC7">
        <w:t xml:space="preserve">, where L is the loss (penalty) matrix. </w:t>
      </w:r>
      <w:r w:rsidR="007C35E5">
        <w:t xml:space="preserve">However, I do not know how to calculate l given the “truth” Y is latent. </w:t>
      </w:r>
      <w:r w:rsidR="0062337C">
        <w:t xml:space="preserve">I am also wondering how tests like permutation come into play. </w:t>
      </w:r>
    </w:p>
    <w:p w:rsidR="000263A5" w:rsidRPr="007C35E5" w:rsidRDefault="000263A5"/>
    <w:p w:rsidR="000263A5" w:rsidRDefault="000263A5" w:rsidP="007C35E5">
      <w:pPr>
        <w:pStyle w:val="a3"/>
        <w:numPr>
          <w:ilvl w:val="0"/>
          <w:numId w:val="1"/>
        </w:numPr>
        <w:ind w:firstLineChars="0"/>
      </w:pPr>
      <w:r>
        <w:rPr>
          <w:rFonts w:hint="eastAsia"/>
        </w:rPr>
        <w:t>Risk Function</w:t>
      </w:r>
    </w:p>
    <w:p w:rsidR="000263A5" w:rsidRDefault="003A1CC7">
      <w:r>
        <w:rPr>
          <w:rFonts w:hint="eastAsia"/>
        </w:rPr>
        <w:t xml:space="preserve">R = </w:t>
      </w:r>
      <w:proofErr w:type="gramStart"/>
      <w:r>
        <w:rPr>
          <w:rFonts w:hint="eastAsia"/>
        </w:rPr>
        <w:t>E(</w:t>
      </w:r>
      <w:proofErr w:type="gramEnd"/>
      <w:r>
        <w:t>l</w:t>
      </w:r>
      <w:r>
        <w:rPr>
          <w:rFonts w:hint="eastAsia"/>
        </w:rPr>
        <w:t>)</w:t>
      </w:r>
      <w:r w:rsidR="007C35E5">
        <w:t xml:space="preserve">, </w:t>
      </w:r>
      <w:r w:rsidR="00DD5A62">
        <w:t xml:space="preserve">simply </w:t>
      </w:r>
      <w:r w:rsidR="007C35E5">
        <w:t xml:space="preserve">the expected value of l. </w:t>
      </w:r>
    </w:p>
    <w:p w:rsidR="000263A5" w:rsidRPr="00DD5A62" w:rsidRDefault="000263A5"/>
    <w:p w:rsidR="003A1CC7" w:rsidRDefault="007C35E5" w:rsidP="007C35E5">
      <w:pPr>
        <w:pStyle w:val="a3"/>
        <w:numPr>
          <w:ilvl w:val="0"/>
          <w:numId w:val="1"/>
        </w:numPr>
        <w:ind w:firstLineChars="0"/>
      </w:pPr>
      <w:r>
        <w:rPr>
          <w:rFonts w:hint="eastAsia"/>
        </w:rPr>
        <w:t>Optimization</w:t>
      </w:r>
    </w:p>
    <w:p w:rsidR="007C35E5" w:rsidRDefault="007C35E5">
      <w:r>
        <w:t>Minimizing R by iteratively c</w:t>
      </w:r>
      <w:r>
        <w:rPr>
          <w:rFonts w:hint="eastAsia"/>
        </w:rPr>
        <w:t xml:space="preserve">hanging the number </w:t>
      </w:r>
      <w:r>
        <w:t>of clusters, k, or even method of clustering.</w:t>
      </w:r>
    </w:p>
    <w:p w:rsidR="007C35E5" w:rsidRDefault="007C35E5"/>
    <w:p w:rsidR="007C35E5" w:rsidRDefault="007C35E5" w:rsidP="007C35E5">
      <w:pPr>
        <w:pStyle w:val="a3"/>
        <w:numPr>
          <w:ilvl w:val="0"/>
          <w:numId w:val="1"/>
        </w:numPr>
        <w:ind w:firstLineChars="0"/>
      </w:pPr>
      <w:r>
        <w:rPr>
          <w:rFonts w:hint="eastAsia"/>
        </w:rPr>
        <w:t>Hypothesis Test</w:t>
      </w:r>
    </w:p>
    <w:p w:rsidR="007C35E5" w:rsidRDefault="007C35E5" w:rsidP="007C35E5">
      <w:r>
        <w:rPr>
          <w:rFonts w:hint="eastAsia"/>
        </w:rPr>
        <w:t>We can assume t</w:t>
      </w:r>
      <w:r>
        <w:t>wo</w:t>
      </w:r>
      <w:r>
        <w:rPr>
          <w:rFonts w:hint="eastAsia"/>
        </w:rPr>
        <w:t xml:space="preserve"> distribution</w:t>
      </w:r>
      <w:r>
        <w:t>s</w:t>
      </w:r>
      <w:r>
        <w:rPr>
          <w:rFonts w:hint="eastAsia"/>
        </w:rPr>
        <w:t xml:space="preserve"> </w:t>
      </w:r>
      <w:r>
        <w:t xml:space="preserve">of </w:t>
      </w:r>
      <w:proofErr w:type="spellStart"/>
      <w:proofErr w:type="gramStart"/>
      <w:r>
        <w:t>SBM</w:t>
      </w:r>
      <w:r w:rsidR="00941B31">
        <w:rPr>
          <w:vertAlign w:val="superscript"/>
        </w:rPr>
        <w:t>k</w:t>
      </w:r>
      <w:proofErr w:type="spellEnd"/>
      <w:r w:rsidR="00941B31">
        <w:t>(</w:t>
      </w:r>
      <w:proofErr w:type="gramEnd"/>
      <w:r w:rsidR="00941B31">
        <w:t>rho, beta), one from new learner</w:t>
      </w:r>
      <w:r w:rsidR="002348B1">
        <w:t>s’</w:t>
      </w:r>
      <w:r w:rsidR="00941B31">
        <w:t xml:space="preserve"> and another from over-trainee</w:t>
      </w:r>
      <w:r w:rsidR="002348B1">
        <w:t>s’ sample space</w:t>
      </w:r>
      <w:r w:rsidR="00941B31">
        <w:t xml:space="preserve">, are not significantly different, and see whether or not this hypothesis is rejected. </w:t>
      </w:r>
    </w:p>
    <w:sectPr w:rsidR="007C35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MSY10">
    <w:altName w:val="Times New Roman"/>
    <w:panose1 w:val="00000000000000000000"/>
    <w:charset w:val="00"/>
    <w:family w:val="auto"/>
    <w:notTrueType/>
    <w:pitch w:val="default"/>
    <w:sig w:usb0="00000003" w:usb1="00000000" w:usb2="00000000" w:usb3="00000000" w:csb0="00000001" w:csb1="00000000"/>
  </w:font>
  <w:font w:name="CMMI8">
    <w:altName w:val="Times New Roman"/>
    <w:panose1 w:val="00000000000000000000"/>
    <w:charset w:val="00"/>
    <w:family w:val="auto"/>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CMMI12">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90E92"/>
    <w:multiLevelType w:val="hybridMultilevel"/>
    <w:tmpl w:val="5F98D438"/>
    <w:lvl w:ilvl="0" w:tplc="5FACBA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276"/>
    <w:rsid w:val="00000539"/>
    <w:rsid w:val="000263A5"/>
    <w:rsid w:val="000304D9"/>
    <w:rsid w:val="00031BBD"/>
    <w:rsid w:val="000415DD"/>
    <w:rsid w:val="0006618D"/>
    <w:rsid w:val="00071936"/>
    <w:rsid w:val="00094F9D"/>
    <w:rsid w:val="000A5808"/>
    <w:rsid w:val="000A66E2"/>
    <w:rsid w:val="000B2AB0"/>
    <w:rsid w:val="000B5193"/>
    <w:rsid w:val="001072CC"/>
    <w:rsid w:val="0013538F"/>
    <w:rsid w:val="00145490"/>
    <w:rsid w:val="00163ADA"/>
    <w:rsid w:val="001A26A0"/>
    <w:rsid w:val="001A4C7A"/>
    <w:rsid w:val="001B4D08"/>
    <w:rsid w:val="001C7521"/>
    <w:rsid w:val="001D75F1"/>
    <w:rsid w:val="001E52C8"/>
    <w:rsid w:val="00202730"/>
    <w:rsid w:val="002153C3"/>
    <w:rsid w:val="002307EA"/>
    <w:rsid w:val="002348B1"/>
    <w:rsid w:val="00250572"/>
    <w:rsid w:val="002729A6"/>
    <w:rsid w:val="00276DAB"/>
    <w:rsid w:val="002A368E"/>
    <w:rsid w:val="002C214E"/>
    <w:rsid w:val="002C4127"/>
    <w:rsid w:val="002F3389"/>
    <w:rsid w:val="002F386B"/>
    <w:rsid w:val="002F3B5F"/>
    <w:rsid w:val="003015B5"/>
    <w:rsid w:val="00303FA3"/>
    <w:rsid w:val="00311352"/>
    <w:rsid w:val="003400EA"/>
    <w:rsid w:val="003662D9"/>
    <w:rsid w:val="00375641"/>
    <w:rsid w:val="00380334"/>
    <w:rsid w:val="003A1CC7"/>
    <w:rsid w:val="003D22BB"/>
    <w:rsid w:val="003D64D7"/>
    <w:rsid w:val="003E35E0"/>
    <w:rsid w:val="003E3D04"/>
    <w:rsid w:val="003F5097"/>
    <w:rsid w:val="004045E4"/>
    <w:rsid w:val="00420059"/>
    <w:rsid w:val="00423276"/>
    <w:rsid w:val="00427CC4"/>
    <w:rsid w:val="00432239"/>
    <w:rsid w:val="00437580"/>
    <w:rsid w:val="004449BA"/>
    <w:rsid w:val="00497BAC"/>
    <w:rsid w:val="004A0729"/>
    <w:rsid w:val="004C7869"/>
    <w:rsid w:val="004D13DC"/>
    <w:rsid w:val="005014D6"/>
    <w:rsid w:val="00503011"/>
    <w:rsid w:val="0051524D"/>
    <w:rsid w:val="00537442"/>
    <w:rsid w:val="00564B2E"/>
    <w:rsid w:val="0056710A"/>
    <w:rsid w:val="00573493"/>
    <w:rsid w:val="0058502A"/>
    <w:rsid w:val="0058600E"/>
    <w:rsid w:val="005A6BCC"/>
    <w:rsid w:val="005C6D78"/>
    <w:rsid w:val="00611ED6"/>
    <w:rsid w:val="0062337C"/>
    <w:rsid w:val="00630A98"/>
    <w:rsid w:val="00630DAF"/>
    <w:rsid w:val="006420C4"/>
    <w:rsid w:val="00643449"/>
    <w:rsid w:val="00653E84"/>
    <w:rsid w:val="00654BF3"/>
    <w:rsid w:val="006C0A12"/>
    <w:rsid w:val="006C6C32"/>
    <w:rsid w:val="006D5EA6"/>
    <w:rsid w:val="006F7EE6"/>
    <w:rsid w:val="00706B7C"/>
    <w:rsid w:val="00707B94"/>
    <w:rsid w:val="007133D1"/>
    <w:rsid w:val="00714A4E"/>
    <w:rsid w:val="0071504C"/>
    <w:rsid w:val="00727914"/>
    <w:rsid w:val="00731E81"/>
    <w:rsid w:val="007401E4"/>
    <w:rsid w:val="00740DD7"/>
    <w:rsid w:val="00743791"/>
    <w:rsid w:val="007463C8"/>
    <w:rsid w:val="00754988"/>
    <w:rsid w:val="007556ED"/>
    <w:rsid w:val="00767EF9"/>
    <w:rsid w:val="007773DB"/>
    <w:rsid w:val="007A1490"/>
    <w:rsid w:val="007A3D3A"/>
    <w:rsid w:val="007B335D"/>
    <w:rsid w:val="007B70E9"/>
    <w:rsid w:val="007C35E5"/>
    <w:rsid w:val="007F743D"/>
    <w:rsid w:val="0081640E"/>
    <w:rsid w:val="00822220"/>
    <w:rsid w:val="00831272"/>
    <w:rsid w:val="0084177A"/>
    <w:rsid w:val="008748E9"/>
    <w:rsid w:val="008A0077"/>
    <w:rsid w:val="008B3845"/>
    <w:rsid w:val="008C7FB0"/>
    <w:rsid w:val="008D1666"/>
    <w:rsid w:val="008D3694"/>
    <w:rsid w:val="008F68E3"/>
    <w:rsid w:val="00917B78"/>
    <w:rsid w:val="00941B31"/>
    <w:rsid w:val="00942468"/>
    <w:rsid w:val="00944683"/>
    <w:rsid w:val="009463EB"/>
    <w:rsid w:val="00960ADB"/>
    <w:rsid w:val="009632EC"/>
    <w:rsid w:val="00992992"/>
    <w:rsid w:val="00993712"/>
    <w:rsid w:val="00997F1A"/>
    <w:rsid w:val="009A0971"/>
    <w:rsid w:val="009A0E7B"/>
    <w:rsid w:val="009A1D5C"/>
    <w:rsid w:val="009A4CFD"/>
    <w:rsid w:val="009B0412"/>
    <w:rsid w:val="009B1A02"/>
    <w:rsid w:val="009B2C94"/>
    <w:rsid w:val="009C7773"/>
    <w:rsid w:val="009D5340"/>
    <w:rsid w:val="00A470AE"/>
    <w:rsid w:val="00A50DB4"/>
    <w:rsid w:val="00A60339"/>
    <w:rsid w:val="00A702A5"/>
    <w:rsid w:val="00A75B5F"/>
    <w:rsid w:val="00AA1AFC"/>
    <w:rsid w:val="00AA25FF"/>
    <w:rsid w:val="00AB3F65"/>
    <w:rsid w:val="00AC62EC"/>
    <w:rsid w:val="00AC7135"/>
    <w:rsid w:val="00AD34D4"/>
    <w:rsid w:val="00AE1607"/>
    <w:rsid w:val="00AE6B18"/>
    <w:rsid w:val="00AF7324"/>
    <w:rsid w:val="00B318D3"/>
    <w:rsid w:val="00B42CE2"/>
    <w:rsid w:val="00B64D91"/>
    <w:rsid w:val="00B72E3E"/>
    <w:rsid w:val="00B75C4E"/>
    <w:rsid w:val="00B8552C"/>
    <w:rsid w:val="00B91615"/>
    <w:rsid w:val="00BA2523"/>
    <w:rsid w:val="00BA7A2D"/>
    <w:rsid w:val="00BB0FC4"/>
    <w:rsid w:val="00BB494D"/>
    <w:rsid w:val="00BB7631"/>
    <w:rsid w:val="00BF4AB5"/>
    <w:rsid w:val="00C03A6F"/>
    <w:rsid w:val="00C40AD8"/>
    <w:rsid w:val="00C43062"/>
    <w:rsid w:val="00C51693"/>
    <w:rsid w:val="00C7028F"/>
    <w:rsid w:val="00C77AFA"/>
    <w:rsid w:val="00C91363"/>
    <w:rsid w:val="00CA2E7C"/>
    <w:rsid w:val="00CA7C6E"/>
    <w:rsid w:val="00CB049A"/>
    <w:rsid w:val="00CC42B4"/>
    <w:rsid w:val="00CD27EB"/>
    <w:rsid w:val="00CD65AD"/>
    <w:rsid w:val="00CF0D1E"/>
    <w:rsid w:val="00D029CD"/>
    <w:rsid w:val="00D44B87"/>
    <w:rsid w:val="00D46004"/>
    <w:rsid w:val="00D53AB6"/>
    <w:rsid w:val="00D558B2"/>
    <w:rsid w:val="00D76426"/>
    <w:rsid w:val="00D80518"/>
    <w:rsid w:val="00D80E46"/>
    <w:rsid w:val="00D92213"/>
    <w:rsid w:val="00DA022E"/>
    <w:rsid w:val="00DA25D6"/>
    <w:rsid w:val="00DA45A0"/>
    <w:rsid w:val="00DD2FD0"/>
    <w:rsid w:val="00DD5A62"/>
    <w:rsid w:val="00DD6742"/>
    <w:rsid w:val="00E10F9C"/>
    <w:rsid w:val="00E1479D"/>
    <w:rsid w:val="00E1594C"/>
    <w:rsid w:val="00E21372"/>
    <w:rsid w:val="00E32947"/>
    <w:rsid w:val="00E42E6D"/>
    <w:rsid w:val="00E67607"/>
    <w:rsid w:val="00EB3906"/>
    <w:rsid w:val="00ED3285"/>
    <w:rsid w:val="00EF1430"/>
    <w:rsid w:val="00F0045C"/>
    <w:rsid w:val="00F02647"/>
    <w:rsid w:val="00F121DA"/>
    <w:rsid w:val="00F20D6D"/>
    <w:rsid w:val="00F37CE0"/>
    <w:rsid w:val="00F62C0B"/>
    <w:rsid w:val="00F70F1C"/>
    <w:rsid w:val="00F75EC9"/>
    <w:rsid w:val="00F85E27"/>
    <w:rsid w:val="00F949F0"/>
    <w:rsid w:val="00FA35D4"/>
    <w:rsid w:val="00FC790A"/>
    <w:rsid w:val="00FD634E"/>
    <w:rsid w:val="00FD7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05BC9-2768-4A39-BC90-543715645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35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许多</dc:creator>
  <cp:keywords/>
  <dc:description/>
  <cp:lastModifiedBy>许多</cp:lastModifiedBy>
  <cp:revision>11</cp:revision>
  <dcterms:created xsi:type="dcterms:W3CDTF">2015-02-16T17:26:00Z</dcterms:created>
  <dcterms:modified xsi:type="dcterms:W3CDTF">2015-02-16T19:56:00Z</dcterms:modified>
</cp:coreProperties>
</file>