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08E545">
            <wp:simplePos x="0" y="0"/>
            <wp:positionH relativeFrom="margin">
              <wp:align>right</wp:align>
            </wp:positionH>
            <wp:positionV relativeFrom="paragraph">
              <wp:posOffset>42083</wp:posOffset>
            </wp:positionV>
            <wp:extent cx="192532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372" y="21313"/>
                <wp:lineTo x="2137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6" t="7079" r="24266" b="16186"/>
                    <a:stretch/>
                  </pic:blipFill>
                  <pic:spPr bwMode="auto">
                    <a:xfrm>
                      <a:off x="0" y="0"/>
                      <a:ext cx="1925320" cy="181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4701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Atelier </w:t>
        </w:r>
        <w:proofErr w:type="spellStart"/>
        <w:r w:rsidRPr="004701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Caminada</w:t>
        </w:r>
        <w:proofErr w:type="spellEnd"/>
      </w:hyperlink>
      <w:r w:rsidRPr="00470188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| </w:t>
      </w:r>
      <w:proofErr w:type="spellStart"/>
      <w:r w:rsidRPr="00470188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videos</w:t>
      </w:r>
      <w:proofErr w:type="spellEnd"/>
      <w:r w:rsidRPr="00470188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&amp; more</w:t>
      </w:r>
    </w:p>
    <w:p w:rsidR="00470188" w:rsidRPr="00470188" w:rsidRDefault="00470188" w:rsidP="00470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H" w:eastAsia="de-CH"/>
        </w:rPr>
      </w:pPr>
      <w:proofErr w:type="spellStart"/>
      <w:proofErr w:type="gramStart"/>
      <w:r w:rsidRPr="00470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H" w:eastAsia="de-CH"/>
        </w:rPr>
        <w:t>Sommersalat</w:t>
      </w:r>
      <w:proofErr w:type="spellEnd"/>
      <w:r w:rsidRPr="00470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H" w:eastAsia="de-CH"/>
        </w:rPr>
        <w:t>?</w:t>
      </w:r>
      <w:proofErr w:type="gramEnd"/>
      <w:r w:rsidRPr="00470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H" w:eastAsia="de-CH"/>
        </w:rPr>
        <w:t xml:space="preserve"> </w:t>
      </w:r>
      <w:proofErr w:type="gramStart"/>
      <w:r w:rsidRPr="00470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H" w:eastAsia="de-CH"/>
        </w:rPr>
        <w:t>Couscous!</w:t>
      </w:r>
      <w:proofErr w:type="gramEnd"/>
      <w:r w:rsidRPr="00470188">
        <w:rPr>
          <w:noProof/>
          <w:lang w:val="fr-CH"/>
        </w:rPr>
        <w:t xml:space="preserve"> </w:t>
      </w:r>
    </w:p>
    <w:p w:rsidR="00470188" w:rsidRPr="00470188" w:rsidRDefault="00470188" w:rsidP="00470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Andreas Caminada röstet Couscous und Fenchel an – für den perfekten Sommersalat. Zutaten: Ananas &amp; Curry.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28. Mai 2018</w:t>
      </w:r>
    </w:p>
    <w:p w:rsidR="00470188" w:rsidRPr="00470188" w:rsidRDefault="00470188" w:rsidP="00470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Zutaten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200 ml Gemüsebouillon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110 g Couscous, geröstet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1 Stange Zitronengras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2 Scheiben Ingwer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¾ EL indischer Curry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25 g Rohrzucker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10 g Honig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200 g Ananas, in Würfeln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100 g Fenchel, fein geschnitten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40 g Sonnenblumenkerne</w:t>
      </w:r>
    </w:p>
    <w:p w:rsidR="00470188" w:rsidRPr="00470188" w:rsidRDefault="00470188" w:rsidP="0047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1 EL Koriander, gehackt</w:t>
      </w:r>
    </w:p>
    <w:p w:rsidR="00470188" w:rsidRPr="00470188" w:rsidRDefault="00470188" w:rsidP="00470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Zubereitung</w:t>
      </w:r>
      <w:bookmarkStart w:id="0" w:name="_GoBack"/>
      <w:bookmarkEnd w:id="0"/>
    </w:p>
    <w:p w:rsidR="00470188" w:rsidRPr="00470188" w:rsidRDefault="00470188" w:rsidP="00470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Gemüsebouillon, Zitronengras, Ingwer, Curry und Honig aufkochen. Zugedeckt 15 bis 20 Minuten ziehen lassen. Durch ein Sieb passieren. Flüssigkeit in einer Schüssel auffangen.</w:t>
      </w:r>
    </w:p>
    <w:p w:rsidR="00470188" w:rsidRPr="00470188" w:rsidRDefault="00470188" w:rsidP="00470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Gerösteten Couscous in die Flüssigkeit geben, vermischen und ziehen lassen. Ananaswürfel und Fenchel fein schneiden und in etwas Öl kurz </w:t>
      </w:r>
      <w:proofErr w:type="spellStart"/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kurz</w:t>
      </w:r>
      <w:proofErr w:type="spellEnd"/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der heissen Pfanne anziehen. Auskühlen lassen. Sonnenblumenkerne ebenfalls kurz rösten.</w:t>
      </w:r>
    </w:p>
    <w:p w:rsidR="00470188" w:rsidRPr="00470188" w:rsidRDefault="00470188" w:rsidP="00470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0188">
        <w:rPr>
          <w:rFonts w:ascii="Times New Roman" w:eastAsia="Times New Roman" w:hAnsi="Times New Roman" w:cs="Times New Roman"/>
          <w:sz w:val="24"/>
          <w:szCs w:val="24"/>
          <w:lang w:eastAsia="de-CH"/>
        </w:rPr>
        <w:t>Zum Anrichten alle ausgekühlten Zutaten zum Couscous geben, vermengen und den Koriander dazugeben.</w:t>
      </w:r>
    </w:p>
    <w:p w:rsidR="004874BB" w:rsidRDefault="004874BB"/>
    <w:p w:rsidR="00470188" w:rsidRDefault="00470188">
      <w:r w:rsidRPr="00470188">
        <w:t>https://www.gaultmillau.ch/atelier-caminada/sommersalat-couscous?wtmc=socialmedia.pinterest.shared.web</w:t>
      </w:r>
    </w:p>
    <w:sectPr w:rsidR="004701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060"/>
    <w:multiLevelType w:val="multilevel"/>
    <w:tmpl w:val="5A0E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88"/>
    <w:rsid w:val="00470188"/>
    <w:rsid w:val="0048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6ECF5"/>
  <w15:chartTrackingRefBased/>
  <w15:docId w15:val="{096C63E3-C74D-49BC-85FC-C006CE0A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9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7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6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8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0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8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5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09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66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7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04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33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80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0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8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2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99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22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2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3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3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02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489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ultmillau.ch/atelier-caminad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956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</cp:revision>
  <dcterms:created xsi:type="dcterms:W3CDTF">2020-01-05T10:53:00Z</dcterms:created>
  <dcterms:modified xsi:type="dcterms:W3CDTF">2020-01-05T11:03:00Z</dcterms:modified>
</cp:coreProperties>
</file>