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pStyle w:val="Title"/>
        <w:jc w:val="center"/>
      </w:pPr>
      <w:r>
        <w:t xml:space="preserve">Knowing God, Examining the Heart,</w:t>
      </w:r>
    </w:p>
    <w:p>
      <w:pPr>
        <w:pStyle w:val="Title"/>
        <w:jc w:val="center"/>
      </w:pPr>
      <w:r>
        <w:t xml:space="preserve">and Learning to Walk With Him</w:t>
      </w:r>
    </w:p>
    <w:p>
      <w:pPr>
        <w:spacing w:after="100" w:before="300"/>
        <w:jc w:val="center"/>
      </w:pPr>
      <w:r>
        <w:rPr>
          <w:i/>
          <w:iCs/>
          <w:color w:val="5B5650"/>
          <w:sz w:val="26"/>
          <w:szCs w:val="26"/>
        </w:rPr>
        <w:t xml:space="preserve">A Daily Scripture Study System · July 27 – December 31, 2026</w:t>
      </w:r>
    </w:p>
    <w:p>
      <w:pPr>
        <w:spacing w:before="800"/>
        <w:jc w:val="center"/>
      </w:pPr>
      <w:r>
        <w:rPr>
          <w:color w:val="5B5650"/>
          <w:sz w:val="24"/>
          <w:szCs w:val="24"/>
        </w:rPr>
        <w:t xml:space="preserve">Oluwaseun</w:t>
      </w:r>
    </w:p>
    <w:p>
      <w:r>
        <w:br w:type="page"/>
      </w:r>
    </w:p>
    <w:p>
      <w:pPr>
        <w:pStyle w:val="Heading1"/>
        <w:spacing w:after="240" w:before="480"/>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t xml:space="preserve">The Season</w:t>
      </w:r>
    </w:p>
    <w:p>
      <w:pPr>
        <w:spacing w:after="160" w:line="300"/>
      </w:pPr>
      <w:r>
        <w:t xml:space="preserve">This isn't a Bible-completion plan. It's a formation plan for one particular season — 158 days, July 27 through December 31, 2026 — built around what you've actually been wrestling with: God's character, human responsibility, the heart and its desires, obedience versus mere knowledge, covenant faithfulness, sin, sovereignty, holiness, repentance, and what it means to truly walk with God.</w:t>
      </w:r>
    </w:p>
    <w:p>
      <w:pPr>
        <w:spacing w:after="160" w:line="300"/>
      </w:pPr>
      <w:r>
        <w:t xml:space="preserve">The goal isn't to finish anything. The goal is that by December 31 you can honestly say:</w:t>
      </w:r>
    </w:p>
    <w:p>
      <w:pPr>
        <w:pBdr>
          <w:left w:val="single" w:color="8C6D1F" w:sz="12" w:space="8"/>
        </w:pBdr>
        <w:spacing w:after="200" w:before="160" w:line="300"/>
        <w:ind w:left="576"/>
      </w:pPr>
      <w:r>
        <w:rPr>
          <w:i/>
          <w:iCs/>
          <w:color w:val="2E2A22"/>
        </w:rPr>
        <w:t xml:space="preserve">I understand God more clearly, I understand my own heart more honestly, I respond to Scripture differently, and I am becoming more deliberate in walking with Him.</w:t>
      </w:r>
    </w:p>
    <w:p>
      <w:pPr>
        <w:pStyle w:val="Heading2"/>
        <w:spacing w:after="160" w:before="320"/>
      </w:pPr>
      <w:r>
        <w:t xml:space="preserve">The Golden Rule</w:t>
      </w:r>
    </w:p>
    <w:p>
      <w:pPr>
        <w:spacing w:after="160" w:line="300"/>
      </w:pPr>
      <w:r>
        <w:t xml:space="preserve">Your normal study portion is 5–15 verses. Sometimes less. If a passage is rich, stay there for three or four days.</w:t>
      </w:r>
    </w:p>
    <w:p>
      <w:pPr>
        <w:pBdr>
          <w:left w:val="single" w:color="8C6D1F" w:sz="12" w:space="8"/>
        </w:pBdr>
        <w:spacing w:after="200" w:before="160" w:line="300"/>
        <w:ind w:left="576"/>
      </w:pPr>
      <w:r>
        <w:rPr>
          <w:i/>
          <w:iCs/>
          <w:color w:val="2E2A22"/>
        </w:rPr>
        <w:t xml:space="preserve">I would rather you spend four days understanding twelve verses than rush through fifty chapters and remember almost nothing.</w:t>
      </w:r>
    </w:p>
    <w:p>
      <w:pPr>
        <w:spacing w:after="160" w:line="300"/>
      </w:pPr>
      <w:r>
        <w:t xml:space="preserve">You are allowed to fall behind. Finishing every assigned reading while remaining unchanged is a worse outcome than living with 80% of this plan.</w:t>
      </w:r>
    </w:p>
    <w:p>
      <w:r>
        <w:br w:type="page"/>
      </w:r>
    </w:p>
    <w:p>
      <w:pPr>
        <w:pStyle w:val="Heading1"/>
        <w:spacing w:after="240" w:before="480"/>
      </w:pPr>
      <w:r>
        <w:t xml:space="preserve">Your Weekly Pattern</w:t>
      </w:r>
    </w:p>
    <w:p>
      <w:pPr>
        <w:spacing w:after="160" w:line="300"/>
      </w:pPr>
      <w:r>
        <w:t xml:space="preserve">Four study days, one meditation day, one review day, and one free/rest day. You are not required to study seven days a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71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Focus</w:t>
            </w:r>
          </w:p>
        </w:tc>
      </w:tr>
      <w:tr>
        <w:tc>
          <w:tcPr>
            <w:tcW w:type="dxa" w:w="22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w:t>
            </w:r>
          </w:p>
        </w:tc>
        <w:tc>
          <w:tcPr>
            <w:tcW w:type="dxa" w:w="7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Text — Read and observe.</w:t>
            </w:r>
          </w:p>
        </w:tc>
      </w:tr>
      <w:tr>
        <w:tc>
          <w:tcPr>
            <w:tcW w:type="dxa" w:w="22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w:t>
            </w:r>
          </w:p>
        </w:tc>
        <w:tc>
          <w:tcPr>
            <w:tcW w:type="dxa" w:w="71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Context — Understand the passage and its argument.</w:t>
            </w:r>
          </w:p>
        </w:tc>
      </w:tr>
      <w:tr>
        <w:tc>
          <w:tcPr>
            <w:tcW w:type="dxa" w:w="22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w:t>
            </w:r>
          </w:p>
        </w:tc>
        <w:tc>
          <w:tcPr>
            <w:tcW w:type="dxa" w:w="7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Investigation — Words, structure, cross-references, theology.</w:t>
            </w:r>
          </w:p>
        </w:tc>
      </w:tr>
      <w:tr>
        <w:tc>
          <w:tcPr>
            <w:tcW w:type="dxa" w:w="22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w:t>
            </w:r>
          </w:p>
        </w:tc>
        <w:tc>
          <w:tcPr>
            <w:tcW w:type="dxa" w:w="71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Heart — What this reveals about God, humanity, sin, desire and obedience.</w:t>
            </w:r>
          </w:p>
        </w:tc>
      </w:tr>
      <w:tr>
        <w:tc>
          <w:tcPr>
            <w:tcW w:type="dxa" w:w="22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w:t>
            </w:r>
          </w:p>
        </w:tc>
        <w:tc>
          <w:tcPr>
            <w:tcW w:type="dxa" w:w="7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Meditation — Read it again without trying to discover something new. Pray it. Sit with it.</w:t>
            </w:r>
          </w:p>
        </w:tc>
      </w:tr>
      <w:tr>
        <w:tc>
          <w:tcPr>
            <w:tcW w:type="dxa" w:w="22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w:t>
            </w:r>
          </w:p>
        </w:tc>
        <w:tc>
          <w:tcPr>
            <w:tcW w:type="dxa" w:w="71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 — Look back at your notes and answer: what is God showing me?</w:t>
            </w:r>
          </w:p>
        </w:tc>
      </w:tr>
      <w:tr>
        <w:tc>
          <w:tcPr>
            <w:tcW w:type="dxa" w:w="22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w:t>
            </w:r>
          </w:p>
        </w:tc>
        <w:tc>
          <w:tcPr>
            <w:tcW w:type="dxa" w:w="7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Worship / Rest — No academic study requirement. Church, prayer, worship, reflection.</w:t>
            </w:r>
          </w:p>
        </w:tc>
      </w:tr>
    </w:tbl>
    <w:p>
      <w:r>
        <w:br w:type="page"/>
      </w:r>
    </w:p>
    <w:p>
      <w:pPr>
        <w:pStyle w:val="Heading1"/>
        <w:spacing w:after="240" w:before="480"/>
      </w:pPr>
      <w:r>
        <w:t xml:space="preserve">Your Daily Study System</w:t>
      </w:r>
    </w:p>
    <w:p>
      <w:pPr>
        <w:spacing w:after="160" w:line="300"/>
      </w:pPr>
      <w:r>
        <w:t xml:space="preserve">Aim for 60–90 minutes on normal days. If you only have 30 minutes, don't abandon the study — shorten each section instead.</w:t>
      </w:r>
    </w:p>
    <w:p>
      <w:pPr>
        <w:pStyle w:val="Heading2"/>
        <w:spacing w:after="160" w:before="320"/>
      </w:pPr>
      <w:r>
        <w:t xml:space="preserve">The 75-Minute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Time</w:t>
            </w:r>
          </w:p>
        </w:tc>
        <w:tc>
          <w:tcPr>
            <w:tcW w:type="dxa" w:w="75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What You Do</w:t>
            </w:r>
          </w:p>
        </w:tc>
      </w:tr>
      <w:tr>
        <w:trPr>
          <w:tblHeader w:val="false"/>
        </w:trPr>
        <w:tc>
          <w:tcPr>
            <w:tcW w:type="dxa" w:w="18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5 min</w:t>
            </w:r>
          </w:p>
        </w:tc>
        <w:tc>
          <w:tcPr>
            <w:tcW w:type="dxa" w:w="75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Be still, pray, prepare your heart</w:t>
            </w:r>
          </w:p>
        </w:tc>
      </w:tr>
      <w:tr>
        <w:trPr>
          <w:tblHeader w:val="false"/>
        </w:trPr>
        <w:tc>
          <w:tcPr>
            <w:tcW w:type="dxa" w:w="18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10 min</w:t>
            </w:r>
          </w:p>
        </w:tc>
        <w:tc>
          <w:tcPr>
            <w:tcW w:type="dxa" w:w="75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Read the passage slowly, 2–3 times</w:t>
            </w:r>
          </w:p>
        </w:tc>
      </w:tr>
      <w:tr>
        <w:trPr>
          <w:tblHeader w:val="false"/>
        </w:trPr>
        <w:tc>
          <w:tcPr>
            <w:tcW w:type="dxa" w:w="18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10 min</w:t>
            </w:r>
          </w:p>
        </w:tc>
        <w:tc>
          <w:tcPr>
            <w:tcW w:type="dxa" w:w="75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Observation</w:t>
            </w:r>
          </w:p>
        </w:tc>
      </w:tr>
      <w:tr>
        <w:trPr>
          <w:tblHeader w:val="false"/>
        </w:trPr>
        <w:tc>
          <w:tcPr>
            <w:tcW w:type="dxa" w:w="18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15 min</w:t>
            </w:r>
          </w:p>
        </w:tc>
        <w:tc>
          <w:tcPr>
            <w:tcW w:type="dxa" w:w="75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Context and structure</w:t>
            </w:r>
          </w:p>
        </w:tc>
      </w:tr>
      <w:tr>
        <w:trPr>
          <w:tblHeader w:val="false"/>
        </w:trPr>
        <w:tc>
          <w:tcPr>
            <w:tcW w:type="dxa" w:w="18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15 min</w:t>
            </w:r>
          </w:p>
        </w:tc>
        <w:tc>
          <w:tcPr>
            <w:tcW w:type="dxa" w:w="75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Word study / cross-references</w:t>
            </w:r>
          </w:p>
        </w:tc>
      </w:tr>
      <w:tr>
        <w:trPr>
          <w:tblHeader w:val="false"/>
        </w:trPr>
        <w:tc>
          <w:tcPr>
            <w:tcW w:type="dxa" w:w="18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10 min</w:t>
            </w:r>
          </w:p>
        </w:tc>
        <w:tc>
          <w:tcPr>
            <w:tcW w:type="dxa" w:w="75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Theology: God, humanity, sin, grace</w:t>
            </w:r>
          </w:p>
        </w:tc>
      </w:tr>
      <w:tr>
        <w:trPr>
          <w:tblHeader w:val="false"/>
        </w:trPr>
        <w:tc>
          <w:tcPr>
            <w:tcW w:type="dxa" w:w="18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5 min</w:t>
            </w:r>
          </w:p>
        </w:tc>
        <w:tc>
          <w:tcPr>
            <w:tcW w:type="dxa" w:w="75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Personal reflection</w:t>
            </w:r>
          </w:p>
        </w:tc>
      </w:tr>
      <w:tr>
        <w:trPr>
          <w:tblHeader w:val="false"/>
        </w:trPr>
        <w:tc>
          <w:tcPr>
            <w:tcW w:type="dxa" w:w="18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5 min</w:t>
            </w:r>
          </w:p>
        </w:tc>
        <w:tc>
          <w:tcPr>
            <w:tcW w:type="dxa" w:w="75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Prayer and one concrete response</w:t>
            </w:r>
          </w:p>
        </w:tc>
      </w:tr>
    </w:tbl>
    <w:p>
      <w:pPr>
        <w:spacing w:after="160" w:line="300"/>
      </w:pPr>
      <w:r>
        <w:rPr>
          <w:i/>
          <w:iCs/>
          <w:color w:val="5B5650"/>
        </w:rPr>
        <w:t xml:space="preserve">The clock is a guide, not a master. If a passage needs more time for observation, stay there.</w:t>
      </w:r>
    </w:p>
    <w:p>
      <w:pPr>
        <w:pStyle w:val="Heading2"/>
        <w:spacing w:after="160" w:before="320"/>
      </w:pPr>
      <w:r>
        <w:t xml:space="preserve">Your Daily Checklist</w:t>
      </w:r>
    </w:p>
    <w:p>
      <w:pPr>
        <w:spacing w:after="160" w:line="300"/>
      </w:pPr>
      <w:r>
        <w:t xml:space="preserve">Copy this into the front of your notebook and use it every study day.</w:t>
      </w:r>
    </w:p>
    <w:p>
      <w:pPr>
        <w:pStyle w:val="Heading3"/>
        <w:spacing w:after="120" w:before="240"/>
      </w:pPr>
      <w:r>
        <w:t xml:space="preserve">Before Reading</w:t>
      </w:r>
    </w:p>
    <w:p>
      <w:pPr>
        <w:spacing w:after="70"/>
        <w:ind w:left="260"/>
      </w:pPr>
      <w:r>
        <w:rPr>
          <w:b/>
          <w:bCs/>
          <w:color w:val="8C6D1F"/>
        </w:rPr>
        <w:t xml:space="preserve">☐  </w:t>
      </w:r>
      <w:r>
        <w:t xml:space="preserve">I put away distractions.</w:t>
      </w:r>
    </w:p>
    <w:p>
      <w:pPr>
        <w:spacing w:after="70"/>
        <w:ind w:left="260"/>
      </w:pPr>
      <w:r>
        <w:rPr>
          <w:b/>
          <w:bCs/>
          <w:color w:val="8C6D1F"/>
        </w:rPr>
        <w:t xml:space="preserve">☐  </w:t>
      </w:r>
      <w:r>
        <w:t xml:space="preserve">I prayed before studying.</w:t>
      </w:r>
    </w:p>
    <w:p>
      <w:pPr>
        <w:spacing w:after="70"/>
        <w:ind w:left="260"/>
      </w:pPr>
      <w:r>
        <w:rPr>
          <w:b/>
          <w:bCs/>
          <w:color w:val="8C6D1F"/>
        </w:rPr>
        <w:t xml:space="preserve">☐  </w:t>
      </w:r>
      <w:r>
        <w:t xml:space="preserve">I am approaching Scripture to listen, not merely to collect information.</w:t>
      </w:r>
    </w:p>
    <w:p>
      <w:pPr>
        <w:spacing w:after="70"/>
        <w:ind w:left="260"/>
      </w:pPr>
      <w:r>
        <w:rPr>
          <w:b/>
          <w:bCs/>
          <w:color w:val="8C6D1F"/>
        </w:rPr>
        <w:t xml:space="preserve">☐  </w:t>
      </w:r>
      <w:r>
        <w:t xml:space="preserve">I read the passage without immediately consulting outside material.</w:t>
      </w:r>
    </w:p>
    <w:p>
      <w:pPr>
        <w:pStyle w:val="Heading3"/>
        <w:spacing w:after="120" w:before="240"/>
      </w:pPr>
      <w:r>
        <w:t xml:space="preserve">Observation</w:t>
      </w:r>
    </w:p>
    <w:p>
      <w:pPr>
        <w:spacing w:after="70"/>
        <w:ind w:left="260"/>
      </w:pPr>
      <w:r>
        <w:rPr>
          <w:b/>
          <w:bCs/>
          <w:color w:val="8C6D1F"/>
        </w:rPr>
        <w:t xml:space="preserve">☐  </w:t>
      </w:r>
      <w:r>
        <w:t xml:space="preserve">I read the passage at least twice.</w:t>
      </w:r>
    </w:p>
    <w:p>
      <w:pPr>
        <w:spacing w:after="70"/>
        <w:ind w:left="260"/>
      </w:pPr>
      <w:r>
        <w:rPr>
          <w:b/>
          <w:bCs/>
          <w:color w:val="8C6D1F"/>
        </w:rPr>
        <w:t xml:space="preserve">☐  </w:t>
      </w:r>
      <w:r>
        <w:t xml:space="preserve">I identified the main subject.</w:t>
      </w:r>
    </w:p>
    <w:p>
      <w:pPr>
        <w:spacing w:after="70"/>
        <w:ind w:left="260"/>
      </w:pPr>
      <w:r>
        <w:rPr>
          <w:b/>
          <w:bCs/>
          <w:color w:val="8C6D1F"/>
        </w:rPr>
        <w:t xml:space="preserve">☐  </w:t>
      </w:r>
      <w:r>
        <w:t xml:space="preserve">I identified the people involved.</w:t>
      </w:r>
    </w:p>
    <w:p>
      <w:pPr>
        <w:spacing w:after="70"/>
        <w:ind w:left="260"/>
      </w:pPr>
      <w:r>
        <w:rPr>
          <w:b/>
          <w:bCs/>
          <w:color w:val="8C6D1F"/>
        </w:rPr>
        <w:t xml:space="preserve">☐  </w:t>
      </w:r>
      <w:r>
        <w:t xml:space="preserve">I noticed repeated words or ideas.</w:t>
      </w:r>
    </w:p>
    <w:p>
      <w:pPr>
        <w:spacing w:after="70"/>
        <w:ind w:left="260"/>
      </w:pPr>
      <w:r>
        <w:rPr>
          <w:b/>
          <w:bCs/>
          <w:color w:val="8C6D1F"/>
        </w:rPr>
        <w:t xml:space="preserve">☐  </w:t>
      </w:r>
      <w:r>
        <w:t xml:space="preserve">I noticed commands, promises, warnings, contrasts, and cause-and-effect statements.</w:t>
      </w:r>
    </w:p>
    <w:p>
      <w:pPr>
        <w:spacing w:after="70"/>
        <w:ind w:left="260"/>
      </w:pPr>
      <w:r>
        <w:rPr>
          <w:b/>
          <w:bCs/>
          <w:color w:val="8C6D1F"/>
        </w:rPr>
        <w:t xml:space="preserve">☐  </w:t>
      </w:r>
      <w:r>
        <w:t xml:space="preserve">I identified anything I don't understand.</w:t>
      </w:r>
    </w:p>
    <w:p>
      <w:pPr>
        <w:pStyle w:val="Heading3"/>
        <w:spacing w:after="120" w:before="240"/>
      </w:pPr>
      <w:r>
        <w:t xml:space="preserve">Context</w:t>
      </w:r>
    </w:p>
    <w:p>
      <w:pPr>
        <w:spacing w:after="70"/>
        <w:ind w:left="260"/>
      </w:pPr>
      <w:r>
        <w:rPr>
          <w:b/>
          <w:bCs/>
          <w:color w:val="8C6D1F"/>
        </w:rPr>
        <w:t xml:space="preserve">☐  </w:t>
      </w:r>
      <w:r>
        <w:t xml:space="preserve">What comes before this passage? What comes after?</w:t>
      </w:r>
    </w:p>
    <w:p>
      <w:pPr>
        <w:spacing w:after="70"/>
        <w:ind w:left="260"/>
      </w:pPr>
      <w:r>
        <w:rPr>
          <w:b/>
          <w:bCs/>
          <w:color w:val="8C6D1F"/>
        </w:rPr>
        <w:t xml:space="preserve">☐  </w:t>
      </w:r>
      <w:r>
        <w:t xml:space="preserve">Who is speaking, and who is being addressed?</w:t>
      </w:r>
    </w:p>
    <w:p>
      <w:pPr>
        <w:spacing w:after="70"/>
        <w:ind w:left="260"/>
      </w:pPr>
      <w:r>
        <w:rPr>
          <w:b/>
          <w:bCs/>
          <w:color w:val="8C6D1F"/>
        </w:rPr>
        <w:t xml:space="preserve">☐  </w:t>
      </w:r>
      <w:r>
        <w:t xml:space="preserve">What problem or situation is being addressed, and why does this passage occur here?</w:t>
      </w:r>
    </w:p>
    <w:p>
      <w:pPr>
        <w:spacing w:after="70"/>
        <w:ind w:left="260"/>
      </w:pPr>
      <w:r>
        <w:rPr>
          <w:b/>
          <w:bCs/>
          <w:color w:val="8C6D1F"/>
        </w:rPr>
        <w:t xml:space="preserve">☐  </w:t>
      </w:r>
      <w:r>
        <w:t xml:space="preserve">What is the author's main point?</w:t>
      </w:r>
    </w:p>
    <w:p>
      <w:pPr>
        <w:pStyle w:val="Heading3"/>
        <w:spacing w:after="120" w:before="240"/>
      </w:pPr>
      <w:r>
        <w:t xml:space="preserve">Study</w:t>
      </w:r>
    </w:p>
    <w:p>
      <w:pPr>
        <w:spacing w:after="70"/>
        <w:ind w:left="260"/>
      </w:pPr>
      <w:r>
        <w:rPr>
          <w:b/>
          <w:bCs/>
          <w:color w:val="8C6D1F"/>
        </w:rPr>
        <w:t xml:space="preserve">☐  </w:t>
      </w:r>
      <w:r>
        <w:t xml:space="preserve">I identified the key words and checked important Hebrew/Greek terms where necessary.</w:t>
      </w:r>
    </w:p>
    <w:p>
      <w:pPr>
        <w:spacing w:after="70"/>
        <w:ind w:left="260"/>
      </w:pPr>
      <w:r>
        <w:rPr>
          <w:b/>
          <w:bCs/>
          <w:color w:val="8C6D1F"/>
        </w:rPr>
        <w:t xml:space="preserve">☐  </w:t>
      </w:r>
      <w:r>
        <w:t xml:space="preserve">I examined the grammar where it affects meaning.</w:t>
      </w:r>
    </w:p>
    <w:p>
      <w:pPr>
        <w:spacing w:after="70"/>
        <w:ind w:left="260"/>
      </w:pPr>
      <w:r>
        <w:rPr>
          <w:b/>
          <w:bCs/>
          <w:color w:val="8C6D1F"/>
        </w:rPr>
        <w:t xml:space="preserve">☐  </w:t>
      </w:r>
      <w:r>
        <w:t xml:space="preserve">I looked at relevant cross-references and compared translations where useful.</w:t>
      </w:r>
    </w:p>
    <w:p>
      <w:pPr>
        <w:spacing w:after="70"/>
        <w:ind w:left="260"/>
      </w:pPr>
      <w:r>
        <w:rPr>
          <w:b/>
          <w:bCs/>
          <w:color w:val="8C6D1F"/>
        </w:rPr>
        <w:t xml:space="preserve">☐  </w:t>
      </w:r>
      <w:r>
        <w:t xml:space="preserve">I distinguished what the text actually says from what I assume it says.</w:t>
      </w:r>
    </w:p>
    <w:p>
      <w:pPr>
        <w:spacing w:after="70"/>
        <w:ind w:left="260"/>
      </w:pPr>
      <w:r>
        <w:rPr>
          <w:b/>
          <w:bCs/>
          <w:color w:val="8C6D1F"/>
        </w:rPr>
        <w:t xml:space="preserve">☐  </w:t>
      </w:r>
      <w:r>
        <w:t xml:space="preserve">I wrote down questions instead of pretending I understand everything.</w:t>
      </w:r>
    </w:p>
    <w:p>
      <w:pPr>
        <w:pStyle w:val="Heading3"/>
        <w:spacing w:after="120" w:before="240"/>
      </w:pPr>
      <w:r>
        <w:t xml:space="preserve">Theology</w:t>
      </w:r>
    </w:p>
    <w:p>
      <w:pPr>
        <w:spacing w:after="70"/>
        <w:ind w:left="260"/>
      </w:pPr>
      <w:r>
        <w:rPr>
          <w:b/>
          <w:bCs/>
          <w:color w:val="8C6D1F"/>
        </w:rPr>
        <w:t xml:space="preserve">☐  </w:t>
      </w:r>
      <w:r>
        <w:t xml:space="preserve">What does this reveal about God? About humanity? About sin?</w:t>
      </w:r>
    </w:p>
    <w:p>
      <w:pPr>
        <w:spacing w:after="70"/>
        <w:ind w:left="260"/>
      </w:pPr>
      <w:r>
        <w:rPr>
          <w:b/>
          <w:bCs/>
          <w:color w:val="8C6D1F"/>
        </w:rPr>
        <w:t xml:space="preserve">☐  </w:t>
      </w:r>
      <w:r>
        <w:t xml:space="preserve">What does this reveal about God's grace, mercy or justice?</w:t>
      </w:r>
    </w:p>
    <w:p>
      <w:pPr>
        <w:spacing w:after="70"/>
        <w:ind w:left="260"/>
      </w:pPr>
      <w:r>
        <w:rPr>
          <w:b/>
          <w:bCs/>
          <w:color w:val="8C6D1F"/>
        </w:rPr>
        <w:t xml:space="preserve">☐  </w:t>
      </w:r>
      <w:r>
        <w:t xml:space="preserve">What does this reveal about faith and obedience?</w:t>
      </w:r>
    </w:p>
    <w:p>
      <w:pPr>
        <w:pStyle w:val="Heading3"/>
        <w:spacing w:after="120" w:before="240"/>
      </w:pPr>
      <w:r>
        <w:t xml:space="preserve">Personal Reflection</w:t>
      </w:r>
    </w:p>
    <w:p>
      <w:pPr>
        <w:spacing w:after="70"/>
        <w:ind w:left="260"/>
      </w:pPr>
      <w:r>
        <w:rPr>
          <w:b/>
          <w:bCs/>
          <w:color w:val="8C6D1F"/>
        </w:rPr>
        <w:t xml:space="preserve">☐  </w:t>
      </w:r>
      <w:r>
        <w:t xml:space="preserve">What does this expose in me? What attitude or desire does it challenge?</w:t>
      </w:r>
    </w:p>
    <w:p>
      <w:pPr>
        <w:spacing w:after="70"/>
        <w:ind w:left="260"/>
      </w:pPr>
      <w:r>
        <w:rPr>
          <w:b/>
          <w:bCs/>
          <w:color w:val="8C6D1F"/>
        </w:rPr>
        <w:t xml:space="preserve">☐  </w:t>
      </w:r>
      <w:r>
        <w:t xml:space="preserve">What am I tempted to resist here?</w:t>
      </w:r>
    </w:p>
    <w:p>
      <w:pPr>
        <w:spacing w:after="70"/>
        <w:ind w:left="260"/>
      </w:pPr>
      <w:r>
        <w:rPr>
          <w:b/>
          <w:bCs/>
          <w:color w:val="8C6D1F"/>
        </w:rPr>
        <w:t xml:space="preserve">☐  </w:t>
      </w:r>
      <w:r>
        <w:t xml:space="preserve">What do I already know but fail to practice?</w:t>
      </w:r>
    </w:p>
    <w:p>
      <w:pPr>
        <w:spacing w:after="70"/>
        <w:ind w:left="260"/>
      </w:pPr>
      <w:r>
        <w:rPr>
          <w:b/>
          <w:bCs/>
          <w:color w:val="8C6D1F"/>
        </w:rPr>
        <w:t xml:space="preserve">☐  </w:t>
      </w:r>
      <w:r>
        <w:t xml:space="preserve">What would obedience look like in my actual life?</w:t>
      </w:r>
    </w:p>
    <w:p>
      <w:pPr>
        <w:pStyle w:val="Heading3"/>
        <w:spacing w:after="120" w:before="240"/>
      </w:pPr>
      <w:r>
        <w:t xml:space="preserve">End</w:t>
      </w:r>
    </w:p>
    <w:p>
      <w:pPr>
        <w:spacing w:after="70"/>
        <w:ind w:left="260"/>
      </w:pPr>
      <w:r>
        <w:rPr>
          <w:b/>
          <w:bCs/>
          <w:color w:val="8C6D1F"/>
        </w:rPr>
        <w:t xml:space="preserve">☐  </w:t>
      </w:r>
      <w:r>
        <w:t xml:space="preserve">I wrote one sentence beginning: “Today I believe God is showing me…”</w:t>
      </w:r>
    </w:p>
    <w:p>
      <w:pPr>
        <w:spacing w:after="70"/>
        <w:ind w:left="260"/>
      </w:pPr>
      <w:r>
        <w:rPr>
          <w:b/>
          <w:bCs/>
          <w:color w:val="8C6D1F"/>
        </w:rPr>
        <w:t xml:space="preserve">☐  </w:t>
      </w:r>
      <w:r>
        <w:t xml:space="preserve">I wrote one concrete response, and prayed about it.</w:t>
      </w:r>
    </w:p>
    <w:p>
      <w:pPr>
        <w:spacing w:after="70"/>
        <w:ind w:left="260"/>
      </w:pPr>
      <w:r>
        <w:rPr>
          <w:b/>
          <w:bCs/>
          <w:color w:val="8C6D1F"/>
        </w:rPr>
        <w:t xml:space="preserve">☐  </w:t>
      </w:r>
      <w:r>
        <w:t xml:space="preserve">I recorded unresolved questions for later study.</w:t>
      </w:r>
    </w:p>
    <w:p>
      <w:r>
        <w:br w:type="page"/>
      </w:r>
    </w:p>
    <w:p>
      <w:pPr>
        <w:pStyle w:val="Heading2"/>
        <w:spacing w:after="160" w:before="320"/>
      </w:pPr>
      <w:r>
        <w:t xml:space="preserve">Your Reflection Questions</w:t>
      </w:r>
    </w:p>
    <w:p>
      <w:pPr>
        <w:spacing w:after="160" w:line="300"/>
      </w:pPr>
      <w:r>
        <w:t xml:space="preserve">You don't have to answer every question every day — use whichever fit the passage.</w:t>
      </w:r>
    </w:p>
    <w:p>
      <w:pPr>
        <w:pStyle w:val="Heading3"/>
        <w:spacing w:after="120" w:before="240"/>
      </w:pPr>
      <w:r>
        <w:t xml:space="preserve">God</w:t>
      </w:r>
    </w:p>
    <w:p>
      <w:pPr>
        <w:spacing w:after="80"/>
        <w:ind w:left="260" w:hanging="260"/>
      </w:pPr>
      <w:r>
        <w:rPr>
          <w:b/>
          <w:bCs/>
          <w:color w:val="8C6D1F"/>
        </w:rPr>
        <w:t xml:space="preserve">1.  </w:t>
      </w:r>
      <w:r>
        <w:t xml:space="preserve">What does this teach me about God?</w:t>
      </w:r>
    </w:p>
    <w:p>
      <w:pPr>
        <w:spacing w:after="80"/>
        <w:ind w:left="260" w:hanging="260"/>
      </w:pPr>
      <w:r>
        <w:rPr>
          <w:b/>
          <w:bCs/>
          <w:color w:val="8C6D1F"/>
        </w:rPr>
        <w:t xml:space="preserve">2.  </w:t>
      </w:r>
      <w:r>
        <w:t xml:space="preserve">What aspect of God's character is visible here?</w:t>
      </w:r>
    </w:p>
    <w:p>
      <w:pPr>
        <w:spacing w:after="80"/>
        <w:ind w:left="260" w:hanging="260"/>
      </w:pPr>
      <w:r>
        <w:rPr>
          <w:b/>
          <w:bCs/>
          <w:color w:val="8C6D1F"/>
        </w:rPr>
        <w:t xml:space="preserve">3.  </w:t>
      </w:r>
      <w:r>
        <w:t xml:space="preserve">What does God love? What does God hate?</w:t>
      </w:r>
    </w:p>
    <w:p>
      <w:pPr>
        <w:spacing w:after="80"/>
        <w:ind w:left="260" w:hanging="260"/>
      </w:pPr>
      <w:r>
        <w:rPr>
          <w:b/>
          <w:bCs/>
          <w:color w:val="8C6D1F"/>
        </w:rPr>
        <w:t xml:space="preserve">4.  </w:t>
      </w:r>
      <w:r>
        <w:t xml:space="preserve">What does God require?</w:t>
      </w:r>
    </w:p>
    <w:p>
      <w:pPr>
        <w:spacing w:after="80"/>
        <w:ind w:left="260" w:hanging="260"/>
      </w:pPr>
      <w:r>
        <w:rPr>
          <w:b/>
          <w:bCs/>
          <w:color w:val="8C6D1F"/>
        </w:rPr>
        <w:t xml:space="preserve">5.  </w:t>
      </w:r>
      <w:r>
        <w:t xml:space="preserve">What does God patiently endure?</w:t>
      </w:r>
    </w:p>
    <w:p>
      <w:pPr>
        <w:spacing w:after="80"/>
        <w:ind w:left="260" w:hanging="260"/>
      </w:pPr>
      <w:r>
        <w:rPr>
          <w:b/>
          <w:bCs/>
          <w:color w:val="8C6D1F"/>
        </w:rPr>
        <w:t xml:space="preserve">6.  </w:t>
      </w:r>
      <w:r>
        <w:t xml:space="preserve">What does God refuse to compromise?</w:t>
      </w:r>
    </w:p>
    <w:p>
      <w:pPr>
        <w:pStyle w:val="Heading3"/>
        <w:spacing w:after="120" w:before="240"/>
      </w:pPr>
      <w:r>
        <w:t xml:space="preserve">The Human Heart</w:t>
      </w:r>
    </w:p>
    <w:p>
      <w:pPr>
        <w:spacing w:after="80"/>
        <w:ind w:left="260" w:hanging="260"/>
      </w:pPr>
      <w:r>
        <w:rPr>
          <w:b/>
          <w:bCs/>
          <w:color w:val="8C6D1F"/>
        </w:rPr>
        <w:t xml:space="preserve">7.  </w:t>
      </w:r>
      <w:r>
        <w:t xml:space="preserve">What does this reveal about human desire, and about the heart?</w:t>
      </w:r>
    </w:p>
    <w:p>
      <w:pPr>
        <w:spacing w:after="80"/>
        <w:ind w:left="260" w:hanging="260"/>
      </w:pPr>
      <w:r>
        <w:rPr>
          <w:b/>
          <w:bCs/>
          <w:color w:val="8C6D1F"/>
        </w:rPr>
        <w:t xml:space="preserve">8.  </w:t>
      </w:r>
      <w:r>
        <w:t xml:space="preserve">What does the person in this passage want, and what are they afraid of?</w:t>
      </w:r>
    </w:p>
    <w:p>
      <w:pPr>
        <w:spacing w:after="80"/>
        <w:ind w:left="260" w:hanging="260"/>
      </w:pPr>
      <w:r>
        <w:rPr>
          <w:b/>
          <w:bCs/>
          <w:color w:val="8C6D1F"/>
        </w:rPr>
        <w:t xml:space="preserve">9.  </w:t>
      </w:r>
      <w:r>
        <w:t xml:space="preserve">What are they willing to do to get what they want?</w:t>
      </w:r>
    </w:p>
    <w:p>
      <w:pPr>
        <w:spacing w:after="80"/>
        <w:ind w:left="260" w:hanging="260"/>
      </w:pPr>
      <w:r>
        <w:rPr>
          <w:b/>
          <w:bCs/>
          <w:color w:val="8C6D1F"/>
        </w:rPr>
        <w:t xml:space="preserve">10.  </w:t>
      </w:r>
      <w:r>
        <w:t xml:space="preserve">What happens when desire conflicts with God's command?</w:t>
      </w:r>
    </w:p>
    <w:p>
      <w:pPr>
        <w:pStyle w:val="Heading3"/>
        <w:spacing w:after="120" w:before="240"/>
      </w:pPr>
      <w:r>
        <w:t xml:space="preserve">Me</w:t>
      </w:r>
    </w:p>
    <w:p>
      <w:pPr>
        <w:spacing w:after="80"/>
        <w:ind w:left="260" w:hanging="260"/>
      </w:pPr>
      <w:r>
        <w:rPr>
          <w:b/>
          <w:bCs/>
          <w:color w:val="8C6D1F"/>
        </w:rPr>
        <w:t xml:space="preserve">11.  </w:t>
      </w:r>
      <w:r>
        <w:t xml:space="preserve">Where do I see myself in this passage? What makes me uncomfortable?</w:t>
      </w:r>
    </w:p>
    <w:p>
      <w:pPr>
        <w:spacing w:after="80"/>
        <w:ind w:left="260" w:hanging="260"/>
      </w:pPr>
      <w:r>
        <w:rPr>
          <w:b/>
          <w:bCs/>
          <w:color w:val="8C6D1F"/>
        </w:rPr>
        <w:t xml:space="preserve">12.  </w:t>
      </w:r>
      <w:r>
        <w:t xml:space="preserve">What truth do I already know but don't consistently live?</w:t>
      </w:r>
    </w:p>
    <w:p>
      <w:pPr>
        <w:spacing w:after="80"/>
        <w:ind w:left="260" w:hanging="260"/>
      </w:pPr>
      <w:r>
        <w:rPr>
          <w:b/>
          <w:bCs/>
          <w:color w:val="8C6D1F"/>
        </w:rPr>
        <w:t xml:space="preserve">13.  </w:t>
      </w:r>
      <w:r>
        <w:t xml:space="preserve">Is there something I need to confess, or surrender?</w:t>
      </w:r>
    </w:p>
    <w:p>
      <w:pPr>
        <w:spacing w:after="80"/>
        <w:ind w:left="260" w:hanging="260"/>
      </w:pPr>
      <w:r>
        <w:rPr>
          <w:b/>
          <w:bCs/>
          <w:color w:val="8C6D1F"/>
        </w:rPr>
        <w:t xml:space="preserve">14.  </w:t>
      </w:r>
      <w:r>
        <w:t xml:space="preserve">Is there someone I need to forgive, or an attitude I need to change?</w:t>
      </w:r>
    </w:p>
    <w:p>
      <w:pPr>
        <w:pStyle w:val="Heading3"/>
        <w:spacing w:after="120" w:before="240"/>
      </w:pPr>
      <w:r>
        <w:t xml:space="preserve">Response</w:t>
      </w:r>
    </w:p>
    <w:p>
      <w:pPr>
        <w:spacing w:after="80"/>
        <w:ind w:left="260" w:hanging="260"/>
      </w:pPr>
      <w:r>
        <w:rPr>
          <w:b/>
          <w:bCs/>
          <w:color w:val="8C6D1F"/>
        </w:rPr>
        <w:t xml:space="preserve">15.  </w:t>
      </w:r>
      <w:r>
        <w:t xml:space="preserve">What should I believe? What should I reject?</w:t>
      </w:r>
    </w:p>
    <w:p>
      <w:pPr>
        <w:spacing w:after="80"/>
        <w:ind w:left="260" w:hanging="260"/>
      </w:pPr>
      <w:r>
        <w:rPr>
          <w:b/>
          <w:bCs/>
          <w:color w:val="8C6D1F"/>
        </w:rPr>
        <w:t xml:space="preserve">16.  </w:t>
      </w:r>
      <w:r>
        <w:t xml:space="preserve">What should I begin? What should I stop?</w:t>
      </w:r>
    </w:p>
    <w:p>
      <w:pPr>
        <w:spacing w:after="80"/>
        <w:ind w:left="260" w:hanging="260"/>
      </w:pPr>
      <w:r>
        <w:rPr>
          <w:b/>
          <w:bCs/>
          <w:color w:val="8C6D1F"/>
        </w:rPr>
        <w:t xml:space="preserve">17.  </w:t>
      </w:r>
      <w:r>
        <w:t xml:space="preserve">What should I practice this week?</w:t>
      </w:r>
    </w:p>
    <w:p>
      <w:r>
        <w:br w:type="page"/>
      </w:r>
    </w:p>
    <w:p>
      <w:pPr>
        <w:pStyle w:val="Heading1"/>
        <w:spacing w:after="240" w:before="480"/>
      </w:pPr>
      <w:r>
        <w:t xml:space="preserve">The Five Movements</w:t>
      </w:r>
    </w:p>
    <w:p>
      <w:pPr>
        <w:spacing w:after="160" w:line="300"/>
      </w:pPr>
      <w:r>
        <w:t xml:space="preserve">Rather than five arbitrary sections of Scripture, the season is divided into five spiritual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Movement</w:t>
            </w:r>
          </w:p>
        </w:tc>
        <w:tc>
          <w:tcPr>
            <w:tcW w:type="dxa" w:w="22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When</w:t>
            </w:r>
          </w:p>
        </w:tc>
        <w:tc>
          <w:tcPr>
            <w:tcW w:type="dxa" w:w="41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Focus</w:t>
            </w:r>
          </w:p>
        </w:tc>
      </w:tr>
      <w:tr>
        <w:tc>
          <w:tcPr>
            <w:tcW w:type="dxa" w:w="3000"/>
            <w:tcMar>
              <w:top w:type="dxa" w:w="80"/>
              <w:left w:type="dxa" w:w="120"/>
              <w:bottom w:type="dxa" w:w="80"/>
              <w:right w:type="dxa" w:w="120"/>
            </w:tcMar>
            <w:vAlign w:val="center"/>
          </w:tcPr>
          <w:p>
            <w:pPr>
              <w:spacing w:after="0" w:line="260"/>
            </w:pPr>
            <w:r>
              <w:rPr>
                <w:b/>
                <w:bCs/>
                <w:i w:val="false"/>
                <w:iCs w:val="false"/>
                <w:color w:val="2E2A22"/>
                <w:sz w:val="20"/>
                <w:szCs w:val="20"/>
              </w:rPr>
              <w:t xml:space="preserve">The Heart Before God</w:t>
            </w:r>
          </w:p>
        </w:tc>
        <w:tc>
          <w:tcPr>
            <w:tcW w:type="dxa" w:w="22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Weeks 1–4 · Jul 27 – Aug 23</w:t>
            </w:r>
          </w:p>
        </w:tc>
        <w:tc>
          <w:tcPr>
            <w:tcW w:type="dxa" w:w="4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Not “how do I become a better Christian?” but: what is actually happening inside the human person before God? Genesis 1–4 and Jeremiah 17 lay the foundation for everything that follows.</w:t>
            </w:r>
          </w:p>
        </w:tc>
      </w:tr>
      <w:tr>
        <w:tc>
          <w:tcPr>
            <w:tcW w:type="dxa" w:w="30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Who God Is</w:t>
            </w:r>
          </w:p>
        </w:tc>
        <w:tc>
          <w:tcPr>
            <w:tcW w:type="dxa" w:w="22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Weeks 5–6 · Aug 24 – Sep 6</w:t>
            </w:r>
          </w:p>
        </w:tc>
        <w:tc>
          <w:tcPr>
            <w:tcW w:type="dxa" w:w="41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Before returning to the human heart, stop and look directly at God's own self-description in Exodus 33–34, and at what covenant love looks like as ordinary life in Deuteronomy.</w:t>
            </w:r>
          </w:p>
        </w:tc>
      </w:tr>
      <w:tr>
        <w:tc>
          <w:tcPr>
            <w:tcW w:type="dxa" w:w="3000"/>
            <w:tcMar>
              <w:top w:type="dxa" w:w="80"/>
              <w:left w:type="dxa" w:w="120"/>
              <w:bottom w:type="dxa" w:w="80"/>
              <w:right w:type="dxa" w:w="120"/>
            </w:tcMar>
            <w:vAlign w:val="center"/>
          </w:tcPr>
          <w:p>
            <w:pPr>
              <w:spacing w:after="0" w:line="260"/>
            </w:pPr>
            <w:r>
              <w:rPr>
                <w:b/>
                <w:bCs/>
                <w:i w:val="false"/>
                <w:iCs w:val="false"/>
                <w:color w:val="2E2A22"/>
                <w:sz w:val="20"/>
                <w:szCs w:val="20"/>
              </w:rPr>
              <w:t xml:space="preserve">Knowing the Truth, Yet the Heart Drifts</w:t>
            </w:r>
          </w:p>
        </w:tc>
        <w:tc>
          <w:tcPr>
            <w:tcW w:type="dxa" w:w="22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Weeks 7–10 · Sep 7 – Oct 4</w:t>
            </w:r>
          </w:p>
        </w:tc>
        <w:tc>
          <w:tcPr>
            <w:tcW w:type="dxa" w:w="4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The problem was never a lack of information. Judges, Gideon, Saul, and David all knew God — and still had to reckon with their own hearts. Psalm 51 is one of the deepest studies of the whole season.</w:t>
            </w:r>
          </w:p>
        </w:tc>
      </w:tr>
      <w:tr>
        <w:tc>
          <w:tcPr>
            <w:tcW w:type="dxa" w:w="30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Jesus: The Heart of the Matter</w:t>
            </w:r>
          </w:p>
        </w:tc>
        <w:tc>
          <w:tcPr>
            <w:tcW w:type="dxa" w:w="22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Weeks 11–15 · Oct 5 – Nov 8</w:t>
            </w:r>
          </w:p>
        </w:tc>
        <w:tc>
          <w:tcPr>
            <w:tcW w:type="dxa" w:w="41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Read Jesus after three months of examining the human heart and God's character. Watch what He does with both — in the Sermon on the Mount and in His personal conversations.</w:t>
            </w:r>
          </w:p>
        </w:tc>
      </w:tr>
      <w:tr>
        <w:tc>
          <w:tcPr>
            <w:tcW w:type="dxa" w:w="3000"/>
            <w:tcMar>
              <w:top w:type="dxa" w:w="80"/>
              <w:left w:type="dxa" w:w="120"/>
              <w:bottom w:type="dxa" w:w="80"/>
              <w:right w:type="dxa" w:w="120"/>
            </w:tcMar>
            <w:vAlign w:val="center"/>
          </w:tcPr>
          <w:p>
            <w:pPr>
              <w:spacing w:after="0" w:line="260"/>
            </w:pPr>
            <w:r>
              <w:rPr>
                <w:b/>
                <w:bCs/>
                <w:i w:val="false"/>
                <w:iCs w:val="false"/>
                <w:color w:val="2E2A22"/>
                <w:sz w:val="20"/>
                <w:szCs w:val="20"/>
              </w:rPr>
              <w:t xml:space="preserve">From Knowing to Walking</w:t>
            </w:r>
          </w:p>
        </w:tc>
        <w:tc>
          <w:tcPr>
            <w:tcW w:type="dxa" w:w="22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Weeks 16–22 · Nov 9 – Dec 27</w:t>
            </w:r>
          </w:p>
        </w:tc>
        <w:tc>
          <w:tcPr>
            <w:tcW w:type="dxa" w:w="41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Everything comes together: grace, flesh and Spirit, sovereignty and responsibility, and finally — “therefore” — what theology looks like when it becomes an actual life.</w:t>
            </w:r>
          </w:p>
        </w:tc>
      </w:tr>
    </w:tbl>
    <w:p>
      <w:r>
        <w:br w:type="page"/>
      </w:r>
    </w:p>
    <w:p>
      <w:pPr>
        <w:pStyle w:val="Heading1"/>
        <w:spacing w:after="240" w:before="480"/>
      </w:pPr>
      <w:r>
        <w:t xml:space="preserve">Movement 1 — The Heart Before God</w:t>
      </w:r>
    </w:p>
    <w:p>
      <w:pPr>
        <w:spacing w:after="160"/>
      </w:pPr>
      <w:r>
        <w:rPr>
          <w:i/>
          <w:iCs/>
          <w:color w:val="5B5650"/>
          <w:sz w:val="22"/>
          <w:szCs w:val="22"/>
        </w:rPr>
        <w:t xml:space="preserve">Weeks 1–4 · Jul 27 – Aug 23</w:t>
      </w:r>
    </w:p>
    <w:p>
      <w:pPr>
        <w:spacing w:after="160" w:line="300"/>
      </w:pPr>
      <w:r>
        <w:t xml:space="preserve">Not “how do I become a better Christian?” but: what is actually happening inside the human person before God? Genesis 1–4 and Jeremiah 17 lay the foundation for everything that follows.</w:t>
      </w:r>
    </w:p>
    <w:p>
      <w:pPr>
        <w:spacing w:after="40" w:before="320"/>
      </w:pPr>
      <w:r>
        <w:rPr>
          <w:b/>
          <w:bCs/>
          <w:color w:val="8C6D1F"/>
          <w:sz w:val="26"/>
          <w:szCs w:val="26"/>
        </w:rPr>
        <w:t xml:space="preserve">Week 1</w:t>
      </w:r>
      <w:r>
        <w:rPr>
          <w:b/>
          <w:bCs/>
          <w:color w:val="2E2A22"/>
          <w:sz w:val="26"/>
          <w:szCs w:val="26"/>
        </w:rPr>
        <w:t xml:space="preserve">  —  Creation, Identity, Command and Desire</w:t>
      </w:r>
    </w:p>
    <w:p>
      <w:pPr>
        <w:spacing w:after="120"/>
      </w:pPr>
      <w:r>
        <w:rPr>
          <w:i/>
          <w:iCs/>
          <w:color w:val="5B5650"/>
        </w:rPr>
        <w:t xml:space="preserve">July 27 – August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Jul 27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1:1–5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 as Creator; darkness and light; God's first acts.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this opening reveal about who God is before anything else exists?</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Jul 28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1:6–13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ordering of creation; command and response.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creation's response to God's command teach me about God's authority?</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Jul 29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1:14–25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Order, purpose and distinction.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this teach me about God's intentionality?</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Jul 30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1:26–31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Image of God; humanity's purpose and dominion.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being God's image-bearer mean for how I understand myself?</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Jul 31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2:1–17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Eden, command, freedom, responsibility.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is God's command important to understanding human freedom?</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Aug 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2:18–25</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Humanity, relationship, nakedness and innocence.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this reveal about human life before corruption?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Aug 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1–2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No new research — review your notes.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have I learned about God and humanity this week?</w:t>
            </w:r>
          </w:p>
        </w:tc>
      </w:tr>
    </w:tbl>
    <w:p>
      <w:pPr>
        <w:spacing w:after="200"/>
      </w:pPr>
    </w:p>
    <w:p>
      <w:pPr>
        <w:spacing w:after="40" w:before="320"/>
      </w:pPr>
      <w:r>
        <w:rPr>
          <w:b/>
          <w:bCs/>
          <w:color w:val="8C6D1F"/>
          <w:sz w:val="26"/>
          <w:szCs w:val="26"/>
        </w:rPr>
        <w:t xml:space="preserve">Week 2</w:t>
      </w:r>
      <w:r>
        <w:rPr>
          <w:b/>
          <w:bCs/>
          <w:color w:val="2E2A22"/>
          <w:sz w:val="26"/>
          <w:szCs w:val="26"/>
        </w:rPr>
        <w:t xml:space="preserve">  —  The Fall and the Birth of Sin</w:t>
      </w:r>
    </w:p>
    <w:p>
      <w:pPr>
        <w:spacing w:after="120"/>
      </w:pPr>
      <w:r>
        <w:rPr>
          <w:i/>
          <w:iCs/>
          <w:color w:val="5B5650"/>
        </w:rPr>
        <w:t xml:space="preserve">August 3 –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Aug 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Serpent, command, deception, desire.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Where does the movement toward disobedience begin?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Aug 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3:8–13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Shame, hiding, blame and responsibility.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sin do to a person's relationship with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Aug 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3:14–19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Judgment, consequence and God's words concerning humanity.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 God's justice and mercy appear in the aftermath?</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Aug 6</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3:20–24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Exile from Eden and God's continued action toward humanity.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God's response teach me about holiness?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Aug 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3:1–24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Reconstruct the entire argument.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the difference between temptation, desire, choice and consequence?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Aug 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3 (again)</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Write a one-page study titled “Where Corruption Begins.”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have I learned about the human heart?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Aug 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 (no new passage)</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 through Genesis 3.</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part of Genesis 3 speaks most directly to me?</w:t>
            </w:r>
          </w:p>
        </w:tc>
      </w:tr>
    </w:tbl>
    <w:p>
      <w:pPr>
        <w:spacing w:after="200"/>
      </w:pPr>
    </w:p>
    <w:p>
      <w:pPr>
        <w:spacing w:after="40" w:before="320"/>
      </w:pPr>
      <w:r>
        <w:rPr>
          <w:b/>
          <w:bCs/>
          <w:color w:val="8C6D1F"/>
          <w:sz w:val="26"/>
          <w:szCs w:val="26"/>
        </w:rPr>
        <w:t xml:space="preserve">Week 3</w:t>
      </w:r>
      <w:r>
        <w:rPr>
          <w:b/>
          <w:bCs/>
          <w:color w:val="2E2A22"/>
          <w:sz w:val="26"/>
          <w:szCs w:val="26"/>
        </w:rPr>
        <w:t xml:space="preserve">  —  Cain: Sin, Desire and Responsibility</w:t>
      </w:r>
    </w:p>
    <w:p>
      <w:pPr>
        <w:spacing w:after="120"/>
      </w:pPr>
      <w:r>
        <w:rPr>
          <w:i/>
          <w:iCs/>
          <w:color w:val="5B5650"/>
        </w:rPr>
        <w:t xml:space="preserve">August 10 –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Aug 10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Cain, Abel, offering, anger and God's warning.</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 say to Cain before Cain acts?</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Aug 11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4:8–16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Murder, accountability and judgment.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God hold Cain responsible while still showing restraint?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Aug 12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4:17–26</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Human civilization after Cain; Lamech; worship.</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happens when human development occurs alongside moral corruption?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Aug 13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4:6–7</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Hebrew terms surrounding sin, crouching, desire and ruling.</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this passage teach about the relationship between desire and responsibility?</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Aug 14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4:1–16</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Cain and Abel.</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did Cain know? What did Cain want? What did Cain choose?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Aug 15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4:6–7 (slowly, several times)</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Write your own explanation without commentary, then compare.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Did the additional research clarify or challenge my interpretation?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Aug 16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Genesis 4:1–16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have Cain's choices taught me about my own desires?</w:t>
            </w:r>
          </w:p>
        </w:tc>
      </w:tr>
    </w:tbl>
    <w:p>
      <w:pPr>
        <w:spacing w:after="200"/>
      </w:pPr>
    </w:p>
    <w:p>
      <w:pPr>
        <w:spacing w:after="40" w:before="320"/>
      </w:pPr>
      <w:r>
        <w:rPr>
          <w:b/>
          <w:bCs/>
          <w:color w:val="8C6D1F"/>
          <w:sz w:val="26"/>
          <w:szCs w:val="26"/>
        </w:rPr>
        <w:t xml:space="preserve">Week 4</w:t>
      </w:r>
      <w:r>
        <w:rPr>
          <w:b/>
          <w:bCs/>
          <w:color w:val="2E2A22"/>
          <w:sz w:val="26"/>
          <w:szCs w:val="26"/>
        </w:rPr>
        <w:t xml:space="preserve">  —  The Heart</w:t>
      </w:r>
    </w:p>
    <w:p>
      <w:pPr>
        <w:spacing w:after="120"/>
      </w:pPr>
      <w:r>
        <w:rPr>
          <w:i/>
          <w:iCs/>
          <w:color w:val="5B5650"/>
        </w:rPr>
        <w:t xml:space="preserve">August 17 –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Aug 17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Jeremiah 17:1–4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Sin engraved on the heart.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Scripture mean by sin being deeply established within people?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Aug 18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Jeremiah 17:5–8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Trusting man versus trusting God.</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my life reveal about where I actually place my trust?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Aug 19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Jeremiah 17:9–10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Hebrew study of lev/levav — deceitfulness, searching and testing.</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it mean for God to know the heart better than I know myself?</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Aug 20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Jeremiah 17:11–18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Desire, wealth, justice, healing and refuge.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Jeremiah connect with a person's relationship with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Aug 21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Proverbs 4:20–27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Heart, mouth, eyes, feet and the direction of life.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the inner person eventually become visible in conduct?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Aug 22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Proverbs 15:1–4, 31–33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Speech, correction, humility and the heart.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 I respond when Scripture or another person corrects me?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Aug 23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Jeremiah 17:5–10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 your notes.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has Scripture exposed about my heart this month?</w:t>
            </w:r>
          </w:p>
        </w:tc>
      </w:tr>
    </w:tbl>
    <w:p>
      <w:pPr>
        <w:spacing w:after="200"/>
      </w:pPr>
    </w:p>
    <w:p>
      <w:r>
        <w:br w:type="page"/>
      </w:r>
    </w:p>
    <w:p>
      <w:pPr>
        <w:pStyle w:val="Heading1"/>
        <w:spacing w:after="240" w:before="480"/>
      </w:pPr>
      <w:r>
        <w:t xml:space="preserve">Movement 2 — Who God Is</w:t>
      </w:r>
    </w:p>
    <w:p>
      <w:pPr>
        <w:spacing w:after="160"/>
      </w:pPr>
      <w:r>
        <w:rPr>
          <w:i/>
          <w:iCs/>
          <w:color w:val="5B5650"/>
          <w:sz w:val="22"/>
          <w:szCs w:val="22"/>
        </w:rPr>
        <w:t xml:space="preserve">Weeks 5–6 · Aug 24 – Sep 6</w:t>
      </w:r>
    </w:p>
    <w:p>
      <w:pPr>
        <w:spacing w:after="160" w:line="300"/>
      </w:pPr>
      <w:r>
        <w:t xml:space="preserve">Before returning to the human heart, stop and look directly at God's own self-description in Exodus 33–34, and at what covenant love looks like as ordinary life in Deuteronomy.</w:t>
      </w:r>
    </w:p>
    <w:p>
      <w:pPr>
        <w:spacing w:after="40" w:before="320"/>
      </w:pPr>
      <w:r>
        <w:rPr>
          <w:b/>
          <w:bCs/>
          <w:color w:val="8C6D1F"/>
          <w:sz w:val="26"/>
          <w:szCs w:val="26"/>
        </w:rPr>
        <w:t xml:space="preserve">Week 5</w:t>
      </w:r>
      <w:r>
        <w:rPr>
          <w:b/>
          <w:bCs/>
          <w:color w:val="2E2A22"/>
          <w:sz w:val="26"/>
          <w:szCs w:val="26"/>
        </w:rPr>
        <w:t xml:space="preserve">  —  Who Is God?</w:t>
      </w:r>
    </w:p>
    <w:p>
      <w:pPr>
        <w:spacing w:after="120"/>
      </w:pPr>
      <w:r>
        <w:rPr>
          <w:i/>
          <w:iCs/>
          <w:color w:val="5B5650"/>
        </w:rPr>
        <w:t xml:space="preserve">August 24 –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Aug 24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33:12–17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Moses' desire for God's presence.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Do I want God's presence, or mainly what God's presence can give me?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Aug 25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33:18–23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glory and self-revelation.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Moses actually ask to know about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Aug 26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34:1–7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self-description.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Which attributes does God choose to announce about Himself?</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Aug 27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34:8–9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Worship, confession and covenant.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knowing God's character produce in Moses?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Aug 28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34:1–9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Mercy, grace, patience, steadfast love, faithfulness, forgiveness, justice.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 God's mercy and justice exist together?</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Aug 29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103:1–22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Mark every statement about God's character.</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kind of God does David teach his own soul to remember?</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Aug 30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Exodus 34:6–7; Psalm 103</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No new research — pray through God's character.</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Which attribute of God do I most need to understand and trust right now?</w:t>
            </w:r>
          </w:p>
        </w:tc>
      </w:tr>
    </w:tbl>
    <w:p>
      <w:pPr>
        <w:spacing w:after="200"/>
      </w:pPr>
    </w:p>
    <w:p>
      <w:pPr>
        <w:spacing w:after="40" w:before="320"/>
      </w:pPr>
      <w:r>
        <w:rPr>
          <w:b/>
          <w:bCs/>
          <w:color w:val="8C6D1F"/>
          <w:sz w:val="26"/>
          <w:szCs w:val="26"/>
        </w:rPr>
        <w:t xml:space="preserve">Week 6</w:t>
      </w:r>
      <w:r>
        <w:rPr>
          <w:b/>
          <w:bCs/>
          <w:color w:val="2E2A22"/>
          <w:sz w:val="26"/>
          <w:szCs w:val="26"/>
        </w:rPr>
        <w:t xml:space="preserve">  —  Covenant Love and Remembering God</w:t>
      </w:r>
    </w:p>
    <w:p>
      <w:pPr>
        <w:spacing w:after="120"/>
      </w:pPr>
      <w:r>
        <w:rPr>
          <w:i/>
          <w:iCs/>
          <w:color w:val="5B5650"/>
        </w:rPr>
        <w:t xml:space="preserve">August 31 – September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Aug 31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6:1–9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 love, remember, teach.</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loving God involve beyond emotion?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Sep 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6:10–19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Prosperity, forgetting and testing God.</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Why can blessing become spiritually dangerous?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Sep 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6:20–25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Teaching the next generation; remembering redemption.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Israel's obedience need to be connected to what God has done?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Sep 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8:1–10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Wilderness, testing, hunger and dependence.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did God use Israel's lack to teach them?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Sep 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8:11–20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Prosperity, pride and forgetting God.</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happens when a person interprets God's blessing as personal achievement?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Sep 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6 and 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remembering and forgetting.</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practices help me remember God rather than merely know about Him?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Sep 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Deuteronomy 8:1–18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Prayer and 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Where do I need greater dependence on God?</w:t>
            </w:r>
          </w:p>
        </w:tc>
      </w:tr>
    </w:tbl>
    <w:p>
      <w:pPr>
        <w:spacing w:after="200"/>
      </w:pPr>
    </w:p>
    <w:p>
      <w:r>
        <w:br w:type="page"/>
      </w:r>
    </w:p>
    <w:p>
      <w:pPr>
        <w:pStyle w:val="Heading1"/>
        <w:spacing w:after="240" w:before="480"/>
      </w:pPr>
      <w:r>
        <w:t xml:space="preserve">Movement 3 — Knowing the Truth, Yet the Heart Drifts</w:t>
      </w:r>
    </w:p>
    <w:p>
      <w:pPr>
        <w:spacing w:after="160"/>
      </w:pPr>
      <w:r>
        <w:rPr>
          <w:i/>
          <w:iCs/>
          <w:color w:val="5B5650"/>
          <w:sz w:val="22"/>
          <w:szCs w:val="22"/>
        </w:rPr>
        <w:t xml:space="preserve">Weeks 7–10 · Sep 7 – Oct 4</w:t>
      </w:r>
    </w:p>
    <w:p>
      <w:pPr>
        <w:spacing w:after="160" w:line="300"/>
      </w:pPr>
      <w:r>
        <w:t xml:space="preserve">The problem was never a lack of information. Judges, Gideon, Saul, and David all knew God — and still had to reckon with their own hearts. Psalm 51 is one of the deepest studies of the whole season.</w:t>
      </w:r>
    </w:p>
    <w:p>
      <w:pPr>
        <w:spacing w:after="40" w:before="320"/>
      </w:pPr>
      <w:r>
        <w:rPr>
          <w:b/>
          <w:bCs/>
          <w:color w:val="8C6D1F"/>
          <w:sz w:val="26"/>
          <w:szCs w:val="26"/>
        </w:rPr>
        <w:t xml:space="preserve">Week 7</w:t>
      </w:r>
      <w:r>
        <w:rPr>
          <w:b/>
          <w:bCs/>
          <w:color w:val="2E2A22"/>
          <w:sz w:val="26"/>
          <w:szCs w:val="26"/>
        </w:rPr>
        <w:t xml:space="preserve">  —  Forgetting God</w:t>
      </w:r>
    </w:p>
    <w:p>
      <w:pPr>
        <w:spacing w:after="120"/>
      </w:pPr>
      <w:r>
        <w:rPr>
          <w:i/>
          <w:iCs/>
          <w:color w:val="5B5650"/>
        </w:rPr>
        <w:t xml:space="preserve">September 7 –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Sep 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2:6–10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Generational memory and forgetting.</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can people who once knew God's works become disconnected from them?</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Sep 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2:11–15</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Idolatry and covenant violation.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happens when desire replaces devotion?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Sep 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2:16–23</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response to Israel's rebellion.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 judgment and mercy operate together?</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Sep 10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2:6–23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Identify the repeated cycle.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Where do I see a similar pattern in human spiritual life?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Sep 11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2:10–19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Knowing, forgetting, desire and behavior.</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Is knowledge enough to keep a heart faithful?</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Sep 12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 (review)</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Write the cycle in your own words.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Which part of the cycle should I be most watchful about?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Sep 13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2:10–19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it mean for me personally not to forget God?</w:t>
            </w:r>
          </w:p>
        </w:tc>
      </w:tr>
    </w:tbl>
    <w:p>
      <w:pPr>
        <w:spacing w:after="200"/>
      </w:pPr>
    </w:p>
    <w:p>
      <w:pPr>
        <w:spacing w:after="40" w:before="320"/>
      </w:pPr>
      <w:r>
        <w:rPr>
          <w:b/>
          <w:bCs/>
          <w:color w:val="8C6D1F"/>
          <w:sz w:val="26"/>
          <w:szCs w:val="26"/>
        </w:rPr>
        <w:t xml:space="preserve">Week 8</w:t>
      </w:r>
      <w:r>
        <w:rPr>
          <w:b/>
          <w:bCs/>
          <w:color w:val="2E2A22"/>
          <w:sz w:val="26"/>
          <w:szCs w:val="26"/>
        </w:rPr>
        <w:t xml:space="preserve">  —  Gideon: Fear, Faith and Obedience</w:t>
      </w:r>
    </w:p>
    <w:p>
      <w:pPr>
        <w:spacing w:after="120"/>
      </w:pPr>
      <w:r>
        <w:rPr>
          <w:i/>
          <w:iCs/>
          <w:color w:val="5B5650"/>
        </w:rPr>
        <w:t xml:space="preserve">September 14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Sep 14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6:1–10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Israel's oppression and God's diagnosis.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 say is actually wrong with Israel?</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Sep 15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6:11–24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Gideon's fear and God's call.</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God respond to Gideon's questions?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Sep 16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6:25–32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Gideon's first assignment.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obedience sometimes begin privately before it becomes public?</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Sep 17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6:33–40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Gideon's testing and uncertainty.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the difference between honest weakness and refusing to trust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Sep 18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6:11–40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Character study of Gideon.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Gideon's story teach me about God's patience with imperfect people?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Sep 19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6:25–27</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Focus on “because he was too afraid…”</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Where might obedience require courage from me?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Sep 20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Judges 6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God asking me to obey even when I feel afraid?</w:t>
            </w:r>
          </w:p>
        </w:tc>
      </w:tr>
    </w:tbl>
    <w:p>
      <w:pPr>
        <w:spacing w:after="200"/>
      </w:pPr>
    </w:p>
    <w:p>
      <w:pPr>
        <w:spacing w:after="40" w:before="320"/>
      </w:pPr>
      <w:r>
        <w:rPr>
          <w:b/>
          <w:bCs/>
          <w:color w:val="8C6D1F"/>
          <w:sz w:val="26"/>
          <w:szCs w:val="26"/>
        </w:rPr>
        <w:t xml:space="preserve">Week 9</w:t>
      </w:r>
      <w:r>
        <w:rPr>
          <w:b/>
          <w:bCs/>
          <w:color w:val="2E2A22"/>
          <w:sz w:val="26"/>
          <w:szCs w:val="26"/>
        </w:rPr>
        <w:t xml:space="preserve">  —  Saul: Religious Activity and the Heart</w:t>
      </w:r>
    </w:p>
    <w:p>
      <w:pPr>
        <w:spacing w:after="120"/>
      </w:pPr>
      <w:r>
        <w:rPr>
          <w:i/>
          <w:iCs/>
          <w:color w:val="5B5650"/>
        </w:rPr>
        <w:t xml:space="preserve">September 21 – 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Sep 21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8:1–9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Israel's demand for a king.</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did Israel want, and why?</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Sep 22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8:10–22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warning and Israel's insistence.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 sometimes allow people to pursue despite warning them?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Sep 23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13:8–15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Saul's impatience and Samuel's rebuke.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fear of circumstances do to obedience?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Sep 24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15:1–23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Partial obedience and rejection of God's command.</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Why isn't partial obedience equivalent to obedience?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Sep 25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15:24–35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Saul's confession, fear of people, consequences.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Is Saul more concerned with God's approval or people's approval?</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Sep 26</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15:22–23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Examine “to obey is better than sacrifice.”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Where might religious activity hide disobedience in my own life?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Sep 27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15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the difference between appearing spiritually active and actually obeying God?</w:t>
            </w:r>
          </w:p>
        </w:tc>
      </w:tr>
    </w:tbl>
    <w:p>
      <w:pPr>
        <w:spacing w:after="200"/>
      </w:pPr>
    </w:p>
    <w:p>
      <w:pPr>
        <w:spacing w:after="40" w:before="320"/>
      </w:pPr>
      <w:r>
        <w:rPr>
          <w:b/>
          <w:bCs/>
          <w:color w:val="8C6D1F"/>
          <w:sz w:val="26"/>
          <w:szCs w:val="26"/>
        </w:rPr>
        <w:t xml:space="preserve">Week 10</w:t>
      </w:r>
      <w:r>
        <w:rPr>
          <w:b/>
          <w:bCs/>
          <w:color w:val="2E2A22"/>
          <w:sz w:val="26"/>
          <w:szCs w:val="26"/>
        </w:rPr>
        <w:t xml:space="preserve">  —  David and the Heart</w:t>
      </w:r>
    </w:p>
    <w:p>
      <w:pPr>
        <w:spacing w:after="120"/>
      </w:pPr>
      <w:r>
        <w:rPr>
          <w:i/>
          <w:iCs/>
          <w:color w:val="5B5650"/>
        </w:rPr>
        <w:t xml:space="preserve">September 28 – October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Sep 28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16:1–13</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choice and “the heart.”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can God see that human beings cannot?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Sep 29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51:1–6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Sin, confession and truth.</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David acknowledge about his own condition?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Sep 30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51:7–12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Cleansing, heart, spirit and restoration.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exactly is David asking God to change?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Oct 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51:13–19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Restoration leading to service and worship.</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should genuine repentance produce?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Oct 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51:1–19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Trace David's movement from guilt to restoration.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is biblical repentance different from merely feeling bad?</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Oct 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Samuel 16:1–13; Psalm 51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God's view of the heart with David's confession.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 want to do in the inner person?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Oct 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51 (pray it)</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 it personally.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 I need God to create, renew or restore in me?</w:t>
            </w:r>
          </w:p>
        </w:tc>
      </w:tr>
    </w:tbl>
    <w:p>
      <w:pPr>
        <w:spacing w:after="200"/>
      </w:pPr>
    </w:p>
    <w:p>
      <w:r>
        <w:br w:type="page"/>
      </w:r>
    </w:p>
    <w:p>
      <w:pPr>
        <w:pStyle w:val="Heading1"/>
        <w:spacing w:after="240" w:before="480"/>
      </w:pPr>
      <w:r>
        <w:t xml:space="preserve">Movement 4 — Jesus: The Heart of the Matter</w:t>
      </w:r>
    </w:p>
    <w:p>
      <w:pPr>
        <w:spacing w:after="160"/>
      </w:pPr>
      <w:r>
        <w:rPr>
          <w:i/>
          <w:iCs/>
          <w:color w:val="5B5650"/>
          <w:sz w:val="22"/>
          <w:szCs w:val="22"/>
        </w:rPr>
        <w:t xml:space="preserve">Weeks 11–15 · Oct 5 – Nov 8</w:t>
      </w:r>
    </w:p>
    <w:p>
      <w:pPr>
        <w:spacing w:after="160" w:line="300"/>
      </w:pPr>
      <w:r>
        <w:t xml:space="preserve">Read Jesus after three months of examining the human heart and God's character. Watch what He does with both — in the Sermon on the Mount and in His personal conversations.</w:t>
      </w:r>
    </w:p>
    <w:p>
      <w:pPr>
        <w:spacing w:after="40" w:before="320"/>
      </w:pPr>
      <w:r>
        <w:rPr>
          <w:b/>
          <w:bCs/>
          <w:color w:val="8C6D1F"/>
          <w:sz w:val="26"/>
          <w:szCs w:val="26"/>
        </w:rPr>
        <w:t xml:space="preserve">Week 11</w:t>
      </w:r>
      <w:r>
        <w:rPr>
          <w:b/>
          <w:bCs/>
          <w:color w:val="2E2A22"/>
          <w:sz w:val="26"/>
          <w:szCs w:val="26"/>
        </w:rPr>
        <w:t xml:space="preserve">  —  Jesus and the Inner Person</w:t>
      </w:r>
    </w:p>
    <w:p>
      <w:pPr>
        <w:spacing w:after="120"/>
      </w:pPr>
      <w:r>
        <w:rPr>
          <w:i/>
          <w:iCs/>
          <w:color w:val="5B5650"/>
        </w:rPr>
        <w:t xml:space="preserve">October 5 –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Oct 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5:1–12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Beatitudes and the character of the Kingdom person.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Which description challenges my present character most?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Oct 6</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5:13–20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Salt, light, righteousness and the Law.</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kind of righteousness does Jesus expect?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Oct 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5:21–26</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Anger, murder and reconciliation.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reveal about the relationship between inner attitude and outward action?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Oct 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5:27–32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Lust, desire and adultery.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teach about the origin of sinful action?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Oct 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5:33–48</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Truthfulness, retaliation, enemies and love.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kind of heart can actually love an enemy?</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Oct 10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5:17–48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Summarize Jesus' treatment of external religion vs. inner righteousness.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Jesus trying to transform?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Oct 11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5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Prayer and 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did Jesus expose in me this week?</w:t>
            </w:r>
          </w:p>
        </w:tc>
      </w:tr>
    </w:tbl>
    <w:p>
      <w:pPr>
        <w:spacing w:after="200"/>
      </w:pPr>
    </w:p>
    <w:p>
      <w:pPr>
        <w:spacing w:after="40" w:before="320"/>
      </w:pPr>
      <w:r>
        <w:rPr>
          <w:b/>
          <w:bCs/>
          <w:color w:val="8C6D1F"/>
          <w:sz w:val="26"/>
          <w:szCs w:val="26"/>
        </w:rPr>
        <w:t xml:space="preserve">Week 12</w:t>
      </w:r>
      <w:r>
        <w:rPr>
          <w:b/>
          <w:bCs/>
          <w:color w:val="2E2A22"/>
          <w:sz w:val="26"/>
          <w:szCs w:val="26"/>
        </w:rPr>
        <w:t xml:space="preserve">  —  Hidden Motives</w:t>
      </w:r>
    </w:p>
    <w:p>
      <w:pPr>
        <w:spacing w:after="120"/>
      </w:pPr>
      <w:r>
        <w:rPr>
          <w:i/>
          <w:iCs/>
          <w:color w:val="5B5650"/>
        </w:rPr>
        <w:t xml:space="preserve">October 12 – 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Oct 12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6:1–4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Giving and motives.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 I sometimes want people to notice what I do for God?</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Oct 13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6:5–18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Prayer, fasting and secrecy.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teach about being seen by God rather than people?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Oct 14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6:19–24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Treasure, heart and masters.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my treasure reveal about my heart?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Oct 15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6:25–34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Anxiety, provision and trust.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worry reveal about what I believe about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Oct 16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6:1–34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Identify Jesus' repeated concern with the hidden life.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Who am I when nobody is watching?</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Oct 17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6:19–34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Write “What my heart seeks.”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am I most tempted to make my security?</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Oct 18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6 (pray through)</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 through the chapter.</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hidden motive does God want me to surrender?</w:t>
            </w:r>
          </w:p>
        </w:tc>
      </w:tr>
    </w:tbl>
    <w:p>
      <w:pPr>
        <w:spacing w:after="200"/>
      </w:pPr>
    </w:p>
    <w:p>
      <w:pPr>
        <w:spacing w:after="40" w:before="320"/>
      </w:pPr>
      <w:r>
        <w:rPr>
          <w:b/>
          <w:bCs/>
          <w:color w:val="8C6D1F"/>
          <w:sz w:val="26"/>
          <w:szCs w:val="26"/>
        </w:rPr>
        <w:t xml:space="preserve">Week 13</w:t>
      </w:r>
      <w:r>
        <w:rPr>
          <w:b/>
          <w:bCs/>
          <w:color w:val="2E2A22"/>
          <w:sz w:val="26"/>
          <w:szCs w:val="26"/>
        </w:rPr>
        <w:t xml:space="preserve">  —  Hearing and Doing</w:t>
      </w:r>
    </w:p>
    <w:p>
      <w:pPr>
        <w:spacing w:after="120"/>
      </w:pPr>
      <w:r>
        <w:rPr>
          <w:i/>
          <w:iCs/>
          <w:color w:val="5B5650"/>
        </w:rPr>
        <w:t xml:space="preserve">October 19 –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Oct 19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7:1–6</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Judgment, discernment and hypocrisy.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is self-examination necessary before correcting others?</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Oct 20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7:7–12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Prayer, God's goodness and treating others.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knowing God's goodness affect how I treat people?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Oct 21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7:13–14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Two ways and narrowness.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Jesus describe following Him as a particular way rather than merely an idea?</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Oct 22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7:15–23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False prophets, fruit and “I never knew you.”</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is the difference between religious activity and genuine relationship with Christ?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Oct 23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7:24–29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Hearing versus doing.</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say actually makes a person wise?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Oct 24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7:13–29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the two builders and two kinds of disciples.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evidence would show I am actually building on Christ's words?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Oct 25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Matthew 7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Where am I hearing without doing?</w:t>
            </w:r>
          </w:p>
        </w:tc>
      </w:tr>
    </w:tbl>
    <w:p>
      <w:pPr>
        <w:spacing w:after="200"/>
      </w:pPr>
    </w:p>
    <w:p>
      <w:pPr>
        <w:spacing w:after="40" w:before="320"/>
      </w:pPr>
      <w:r>
        <w:rPr>
          <w:b/>
          <w:bCs/>
          <w:color w:val="8C6D1F"/>
          <w:sz w:val="26"/>
          <w:szCs w:val="26"/>
        </w:rPr>
        <w:t xml:space="preserve">Week 14</w:t>
      </w:r>
      <w:r>
        <w:rPr>
          <w:b/>
          <w:bCs/>
          <w:color w:val="2E2A22"/>
          <w:sz w:val="26"/>
          <w:szCs w:val="26"/>
        </w:rPr>
        <w:t xml:space="preserve">  —  Jesus Knows the Person</w:t>
      </w:r>
    </w:p>
    <w:p>
      <w:pPr>
        <w:spacing w:after="120"/>
      </w:pPr>
      <w:r>
        <w:rPr>
          <w:i/>
          <w:iCs/>
          <w:color w:val="5B5650"/>
        </w:rPr>
        <w:t xml:space="preserve">October 26 – November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Oct 26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3:1–8</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Nicodemus and new birth.</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isn't religious knowledge sufficient for transformation?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Oct 27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3:9–21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Spirit, belief, condemnation, light and darkness.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say about people's response to light?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Oct 28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4:1–15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Living water and spiritual thirst.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kind of thirst does Jesus identify?</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Oct 29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4:16–26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Jesus exposes the Samaritan woman's life while offering life.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Jesus bring truth about her life into the conversation?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Oct 30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4:27–42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Witness, worship and belief.</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happens when someone encounters Jesus personally?</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Oct 31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3:1–21; 4:1–42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Nicodemus and the Samaritan woman.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Jesus deal with different kinds of people?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Nov 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3–4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know about me that I need to stop hiding from Him?</w:t>
            </w:r>
          </w:p>
        </w:tc>
      </w:tr>
    </w:tbl>
    <w:p>
      <w:pPr>
        <w:spacing w:after="200"/>
      </w:pPr>
    </w:p>
    <w:p>
      <w:pPr>
        <w:spacing w:after="40" w:before="320"/>
      </w:pPr>
      <w:r>
        <w:rPr>
          <w:b/>
          <w:bCs/>
          <w:color w:val="8C6D1F"/>
          <w:sz w:val="26"/>
          <w:szCs w:val="26"/>
        </w:rPr>
        <w:t xml:space="preserve">Week 15</w:t>
      </w:r>
      <w:r>
        <w:rPr>
          <w:b/>
          <w:bCs/>
          <w:color w:val="2E2A22"/>
          <w:sz w:val="26"/>
          <w:szCs w:val="26"/>
        </w:rPr>
        <w:t xml:space="preserve">  —  When Truth Becomes Difficult</w:t>
      </w:r>
    </w:p>
    <w:p>
      <w:pPr>
        <w:spacing w:after="120"/>
      </w:pPr>
      <w:r>
        <w:rPr>
          <w:i/>
          <w:iCs/>
          <w:color w:val="5B5650"/>
        </w:rPr>
        <w:t xml:space="preserve">November 2 –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Nov 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6:22–29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What the crowd seeks from Jesus.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say they really need?</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Nov 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6:30–40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Bread of life and belief.</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Jesus mean by coming to Him?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Nov 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6:41–51</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Offense, murmuring and Jesus' identity.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 people resist truth when it challenges their assumptions?</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Nov 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6:52–59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Jesus' difficult teaching.</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happens when God's truth doesn't fit what people expected?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Nov 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6:60–71</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Disciples leaving; Peter's confession.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Peter remain even when he doesn't understand everything?</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Nov 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6:60–69</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Understanding, offense, faith and perseverance.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Can I remain with Christ when I don't yet understand everything?</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Nov 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John 6:22–71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 I do when Scripture confronts what I already believe?</w:t>
            </w:r>
          </w:p>
        </w:tc>
      </w:tr>
    </w:tbl>
    <w:p>
      <w:pPr>
        <w:spacing w:after="200"/>
      </w:pPr>
    </w:p>
    <w:p>
      <w:r>
        <w:br w:type="page"/>
      </w:r>
    </w:p>
    <w:p>
      <w:pPr>
        <w:pStyle w:val="Heading1"/>
        <w:spacing w:after="240" w:before="480"/>
      </w:pPr>
      <w:r>
        <w:t xml:space="preserve">Movement 5 — From Knowing to Walking</w:t>
      </w:r>
    </w:p>
    <w:p>
      <w:pPr>
        <w:spacing w:after="160"/>
      </w:pPr>
      <w:r>
        <w:rPr>
          <w:i/>
          <w:iCs/>
          <w:color w:val="5B5650"/>
          <w:sz w:val="22"/>
          <w:szCs w:val="22"/>
        </w:rPr>
        <w:t xml:space="preserve">Weeks 16–22 · Nov 9 – Dec 27</w:t>
      </w:r>
    </w:p>
    <w:p>
      <w:pPr>
        <w:spacing w:after="160" w:line="300"/>
      </w:pPr>
      <w:r>
        <w:t xml:space="preserve">Everything comes together: grace, flesh and Spirit, sovereignty and responsibility, and finally — “therefore” — what theology looks like when it becomes an actual life.</w:t>
      </w:r>
    </w:p>
    <w:p>
      <w:pPr>
        <w:spacing w:after="40" w:before="320"/>
      </w:pPr>
      <w:r>
        <w:rPr>
          <w:b/>
          <w:bCs/>
          <w:color w:val="8C6D1F"/>
          <w:sz w:val="26"/>
          <w:szCs w:val="26"/>
        </w:rPr>
        <w:t xml:space="preserve">Week 16</w:t>
      </w:r>
      <w:r>
        <w:rPr>
          <w:b/>
          <w:bCs/>
          <w:color w:val="2E2A22"/>
          <w:sz w:val="26"/>
          <w:szCs w:val="26"/>
        </w:rPr>
        <w:t xml:space="preserve">  —  Grace and Freedom</w:t>
      </w:r>
    </w:p>
    <w:p>
      <w:pPr>
        <w:spacing w:after="120"/>
      </w:pPr>
      <w:r>
        <w:rPr>
          <w:i/>
          <w:iCs/>
          <w:color w:val="5B5650"/>
        </w:rPr>
        <w:t xml:space="preserve">November 9 –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Nov 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Grace, sin, baptism and union with Christ.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Paul reject the idea that grace gives permission to continue in sin?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Nov 10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6:8–14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Death, life, sin's rule and presenting yourself to God.</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Paul tell believers to do with their bodies?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Nov 11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6:15–19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Slavery, obedience and righteousness.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Paul mean by becoming obedient from the heart?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Nov 12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6:20–23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Two masters, two outcomes.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Paul say sin produces compared with obedience?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Nov 13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6:1–23</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Trace grace → identity → choice → obedience → outcome.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grace change the way I understand obedience?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Nov 14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6:11–14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Turn the passage into prayer.</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part of my life needs to be presented to God?</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Nov 15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6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freedom from sin actually look like in practice?</w:t>
            </w:r>
          </w:p>
        </w:tc>
      </w:tr>
    </w:tbl>
    <w:p>
      <w:pPr>
        <w:spacing w:after="200"/>
      </w:pPr>
    </w:p>
    <w:p>
      <w:pPr>
        <w:spacing w:after="40" w:before="320"/>
      </w:pPr>
      <w:r>
        <w:rPr>
          <w:b/>
          <w:bCs/>
          <w:color w:val="8C6D1F"/>
          <w:sz w:val="26"/>
          <w:szCs w:val="26"/>
        </w:rPr>
        <w:t xml:space="preserve">Week 17</w:t>
      </w:r>
      <w:r>
        <w:rPr>
          <w:b/>
          <w:bCs/>
          <w:color w:val="2E2A22"/>
          <w:sz w:val="26"/>
          <w:szCs w:val="26"/>
        </w:rPr>
        <w:t xml:space="preserve">  —  Flesh, Spirit and Life</w:t>
      </w:r>
    </w:p>
    <w:p>
      <w:pPr>
        <w:spacing w:after="120"/>
      </w:pPr>
      <w:r>
        <w:rPr>
          <w:i/>
          <w:iCs/>
          <w:color w:val="5B5650"/>
        </w:rPr>
        <w:t xml:space="preserve">November 16 –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Nov 16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7:1–6</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Law, death and belonging to Christ.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changed about the believer's relationship to the Law?</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Nov 17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7:7–13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Law, sin and desire.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Does God's command create sin, or expose it?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Nov 18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7:14–25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Flesh, desire, conflict and inability.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exactly is Paul describing here?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Nov 19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8:1–11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Flesh versus Spirit; condemnation versus life.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the Spirit actually change?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Nov 20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8:12–17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Mortifying sin, adoption and sonship.</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knowing I belong to God affect how I deal with sin?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Nov 21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8:18–30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Suffering, hope, weakness and God's purpose.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hope look like when life is still difficult?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Nov 22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8:31–39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Pray the chapter's final assurance.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God's love mean for my perseverance?</w:t>
            </w:r>
          </w:p>
        </w:tc>
      </w:tr>
    </w:tbl>
    <w:p>
      <w:pPr>
        <w:spacing w:after="200"/>
      </w:pPr>
    </w:p>
    <w:p>
      <w:pPr>
        <w:spacing w:after="40" w:before="320"/>
      </w:pPr>
      <w:r>
        <w:rPr>
          <w:b/>
          <w:bCs/>
          <w:color w:val="8C6D1F"/>
          <w:sz w:val="26"/>
          <w:szCs w:val="26"/>
        </w:rPr>
        <w:t xml:space="preserve">Week 18</w:t>
      </w:r>
      <w:r>
        <w:rPr>
          <w:b/>
          <w:bCs/>
          <w:color w:val="2E2A22"/>
          <w:sz w:val="26"/>
          <w:szCs w:val="26"/>
        </w:rPr>
        <w:t xml:space="preserve">  —  Sovereignty, Mercy and Responsibility</w:t>
      </w:r>
    </w:p>
    <w:p>
      <w:pPr>
        <w:spacing w:after="120"/>
      </w:pPr>
      <w:r>
        <w:rPr>
          <w:i/>
          <w:iCs/>
          <w:color w:val="5B5650"/>
        </w:rPr>
        <w:t xml:space="preserve">November 23 – 29</w:t>
      </w:r>
    </w:p>
    <w:p>
      <w:pPr>
        <w:pBdr>
          <w:left w:val="single" w:color="8C6D1F" w:sz="12" w:space="8"/>
        </w:pBdr>
        <w:spacing w:after="200" w:before="160" w:line="300"/>
        <w:ind w:left="576"/>
      </w:pPr>
      <w:r>
        <w:rPr>
          <w:i/>
          <w:iCs/>
          <w:color w:val="2E2A22"/>
        </w:rPr>
        <w:t xml:space="preserve">Your most intellectually demanding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Nov 23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9:1–5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Paul's grief for Israel.</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theology begin here with Paul's grief rather than detached argument?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Nov 24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9:6–18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Promise, election, mercy and hardening.</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exactly is Paul arguing?</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Nov 25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9:19–29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Human objection and God's authority.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objection does Paul anticipate?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Nov 26</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9:30–33; 10:1–13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Israel's pursuit of righteousness, faith and human response.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Paul's argument hold divine action and human response together?</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Nov 27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10:14–21</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Hearing, preaching, belief and rejection.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human response contribute to Paul's argument?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Nov 28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11:1–36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Mercy, Israel, Gentiles, warning, humility and God's wisdom.</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Paul end this discussion in worship?</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Nov 29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9–11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No new interpretation — review the whole argument.</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have I learned about God's sovereignty without ignoring human responsibility?</w:t>
            </w:r>
          </w:p>
        </w:tc>
      </w:tr>
    </w:tbl>
    <w:p>
      <w:pPr>
        <w:spacing w:after="200"/>
      </w:pPr>
    </w:p>
    <w:p>
      <w:pPr>
        <w:spacing w:after="40" w:before="320"/>
      </w:pPr>
      <w:r>
        <w:rPr>
          <w:b/>
          <w:bCs/>
          <w:color w:val="8C6D1F"/>
          <w:sz w:val="26"/>
          <w:szCs w:val="26"/>
        </w:rPr>
        <w:t xml:space="preserve">Week 19</w:t>
      </w:r>
      <w:r>
        <w:rPr>
          <w:b/>
          <w:bCs/>
          <w:color w:val="2E2A22"/>
          <w:sz w:val="26"/>
          <w:szCs w:val="26"/>
        </w:rPr>
        <w:t xml:space="preserve">  —  When Theology Becomes Life</w:t>
      </w:r>
    </w:p>
    <w:p>
      <w:pPr>
        <w:spacing w:after="120"/>
      </w:pPr>
      <w:r>
        <w:rPr>
          <w:i/>
          <w:iCs/>
          <w:color w:val="5B5650"/>
        </w:rPr>
        <w:t xml:space="preserve">November 30 – December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Nov 30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12:1–2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Mercy, body, worship, mind and transformation.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Paul mean by presenting my body as worship?</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Dec 1</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12:3–8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Humility, gifts and the body.</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genuine humility look like?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Dec 2</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12:9–13</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Love, devotion, service, patience and prayer.</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would sincere love look like in my ordinary life?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Dec 3</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12:14–18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Blessing enemies and pursuing peace.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my response to difficult people reveal about my heart?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Dec 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12:19–21</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Revenge, God's justice and overcoming evil with good.</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it mean to overcome evil rather than merely avoid doing evil?</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Dec 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12:1–21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Draw a line from Romans 1–11 into Romans 12.</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theology become conduct?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Dec 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Romans 12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truth that I know needs to become a practice?</w:t>
            </w:r>
          </w:p>
        </w:tc>
      </w:tr>
    </w:tbl>
    <w:p>
      <w:pPr>
        <w:spacing w:after="200"/>
      </w:pPr>
    </w:p>
    <w:p>
      <w:pPr>
        <w:spacing w:after="40" w:before="320"/>
      </w:pPr>
      <w:r>
        <w:rPr>
          <w:b/>
          <w:bCs/>
          <w:color w:val="8C6D1F"/>
          <w:sz w:val="26"/>
          <w:szCs w:val="26"/>
        </w:rPr>
        <w:t xml:space="preserve">Week 20</w:t>
      </w:r>
      <w:r>
        <w:rPr>
          <w:b/>
          <w:bCs/>
          <w:color w:val="2E2A22"/>
          <w:sz w:val="26"/>
          <w:szCs w:val="26"/>
        </w:rPr>
        <w:t xml:space="preserve">  —  Hearing Without Doing</w:t>
      </w:r>
    </w:p>
    <w:p>
      <w:pPr>
        <w:spacing w:after="120"/>
      </w:pPr>
      <w:r>
        <w:rPr>
          <w:i/>
          <w:iCs/>
          <w:color w:val="5B5650"/>
        </w:rPr>
        <w:t xml:space="preserve">December 7 –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Dec 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1:19–21</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Hearing, anger, humility and receiving the Word.</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How do I respond when God's Word confronts me?</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Dec 8</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1:22–27</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Hearing versus doing.</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James say happens when knowledge doesn't become obedience?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Dec 9</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2:1–9</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Partiality and love.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the way I treat people reveal about my faith?</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Dec 10</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2:10–13</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Law, mercy and judgment.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Why does James connect obedience with mercy?</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Dec 11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2:14–20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Faith and works.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kind of “faith” does James reject?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Dec 12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2:21–26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Abraham and Rahab as examples.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genuine faith become visible?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Dec 13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James 1:19–27; 2:14–26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would my faith look like if someone could only observe my actions?</w:t>
            </w:r>
          </w:p>
        </w:tc>
      </w:tr>
    </w:tbl>
    <w:p>
      <w:pPr>
        <w:spacing w:after="200"/>
      </w:pPr>
    </w:p>
    <w:p>
      <w:pPr>
        <w:spacing w:after="40" w:before="320"/>
      </w:pPr>
      <w:r>
        <w:rPr>
          <w:b/>
          <w:bCs/>
          <w:color w:val="8C6D1F"/>
          <w:sz w:val="26"/>
          <w:szCs w:val="26"/>
        </w:rPr>
        <w:t xml:space="preserve">Week 21</w:t>
      </w:r>
      <w:r>
        <w:rPr>
          <w:b/>
          <w:bCs/>
          <w:color w:val="2E2A22"/>
          <w:sz w:val="26"/>
          <w:szCs w:val="26"/>
        </w:rPr>
        <w:t xml:space="preserve">  —  The Life That Knows God</w:t>
      </w:r>
    </w:p>
    <w:p>
      <w:pPr>
        <w:spacing w:after="120"/>
      </w:pPr>
      <w:r>
        <w:rPr>
          <w:i/>
          <w:iCs/>
          <w:color w:val="5B5650"/>
        </w:rPr>
        <w:t xml:space="preserve">December 14 –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Dec 14</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1:5–10</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Light, darkness, sin and confession.</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walking in the light actually mean?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Dec 15</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2:1–6</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Sin, advocacy, obedience and knowing Christ.</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John connect with truly knowing Christ?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Dec 16</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2:15–17</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Love of the world and desire.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desires compete with love for God?</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Dec 17</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3:1–10</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Identity, sin and the life of righteousness.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does John's teaching challenge casual attitudes toward sin?</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Dec 18</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3:16–24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Love, action, conscience and confidence.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love look like when it becomes action?</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Dec 19</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4:7–21</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love and our love.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receiving God's love require me to become toward others?</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Dec 20</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1 John 5:1–5</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 the letter's repeated themes.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John describe as evidence that a person knows God?</w:t>
            </w:r>
          </w:p>
        </w:tc>
      </w:tr>
    </w:tbl>
    <w:p>
      <w:pPr>
        <w:spacing w:after="200"/>
      </w:pPr>
    </w:p>
    <w:p>
      <w:pPr>
        <w:spacing w:after="40" w:before="320"/>
      </w:pPr>
      <w:r>
        <w:rPr>
          <w:b/>
          <w:bCs/>
          <w:color w:val="8C6D1F"/>
          <w:sz w:val="26"/>
          <w:szCs w:val="26"/>
        </w:rPr>
        <w:t xml:space="preserve">Week 22</w:t>
      </w:r>
      <w:r>
        <w:rPr>
          <w:b/>
          <w:bCs/>
          <w:color w:val="2E2A22"/>
          <w:sz w:val="26"/>
          <w:szCs w:val="26"/>
        </w:rPr>
        <w:t xml:space="preserve">  —  Bringing the Pieces Together</w:t>
      </w:r>
    </w:p>
    <w:p>
      <w:pPr>
        <w:spacing w:after="120"/>
      </w:pPr>
      <w:r>
        <w:rPr>
          <w:i/>
          <w:iCs/>
          <w:color w:val="5B5650"/>
        </w:rPr>
        <w:t xml:space="preserve">December 21 – 27</w:t>
      </w:r>
    </w:p>
    <w:p>
      <w:pPr>
        <w:pBdr>
          <w:left w:val="single" w:color="8C6D1F" w:sz="12" w:space="8"/>
        </w:pBdr>
        <w:spacing w:after="200" w:before="160" w:line="300"/>
        <w:ind w:left="576"/>
      </w:pPr>
      <w:r>
        <w:rPr>
          <w:i/>
          <w:iCs/>
          <w:color w:val="2E2A22"/>
        </w:rPr>
        <w:t xml:space="preserve">Deliberately lighter — no new major doctrine. We're asking what the previous months have done to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860"/>
        <w:gridCol w:w="3100"/>
      </w:tblGrid>
      <w:tr>
        <w:trPr>
          <w:tblHeader/>
        </w:trPr>
        <w:tc>
          <w:tcPr>
            <w:tcW w:type="dxa" w:w="15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Day</w:t>
            </w:r>
          </w:p>
        </w:tc>
        <w:tc>
          <w:tcPr>
            <w:tcW w:type="dxa" w:w="19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28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Study Focus</w:t>
            </w:r>
          </w:p>
        </w:tc>
        <w:tc>
          <w:tcPr>
            <w:tcW w:type="dxa" w:w="31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Reflect</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Monday
Dec 21</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139:1–12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knowledge and presence.</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it mean to be completely known by God?</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Tuesday
Dec 22</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139:13–18</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God's knowledge of our formation.</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How should God's knowledge of me affect my relationship with Him?</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Wednesday
Dec 23</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139:19–24</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David's invitation for God to search him.</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Am I actually willing for God to expose what I don't see in myself?</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Thursday
Dec 24</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Luke 15:11–24</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The younger son, repentance and the Father's response.</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returning to the Father actually look like?</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Friday
Dec 25</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Luke 15:25–32</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The older brother and self-righteousness.</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Can someone be physically close to God's house while emotionally far from God's heart?</w:t>
            </w:r>
          </w:p>
        </w:tc>
      </w:tr>
      <w:tr>
        <w:tc>
          <w:tcPr>
            <w:tcW w:type="dxa" w:w="1500"/>
            <w:shd w:fill="F7F4EC"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Saturday
Dec 26</w:t>
            </w:r>
          </w:p>
        </w:tc>
        <w:tc>
          <w:tcPr>
            <w:tcW w:type="dxa" w:w="19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Luke 15:11–32</w:t>
            </w:r>
          </w:p>
        </w:tc>
        <w:tc>
          <w:tcPr>
            <w:tcW w:type="dxa" w:w="286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Compare both sons.</w:t>
            </w:r>
          </w:p>
        </w:tc>
        <w:tc>
          <w:tcPr>
            <w:tcW w:type="dxa" w:w="310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Which kind of lostness is easier for me to recognize, and which is harder?</w:t>
            </w:r>
          </w:p>
        </w:tc>
      </w:tr>
      <w:tr>
        <w:tc>
          <w:tcPr>
            <w:tcW w:type="dxa" w:w="1500"/>
            <w:tcMar>
              <w:top w:type="dxa" w:w="80"/>
              <w:left w:type="dxa" w:w="120"/>
              <w:bottom w:type="dxa" w:w="80"/>
              <w:right w:type="dxa" w:w="120"/>
            </w:tcMar>
            <w:vAlign w:val="center"/>
          </w:tcPr>
          <w:p>
            <w:pPr>
              <w:spacing w:after="0" w:line="260"/>
            </w:pPr>
            <w:r>
              <w:rPr>
                <w:b/>
                <w:bCs/>
                <w:i w:val="false"/>
                <w:iCs w:val="false"/>
                <w:color w:val="2E2A22"/>
                <w:sz w:val="20"/>
                <w:szCs w:val="20"/>
              </w:rPr>
              <w:t xml:space="preserve">Sunday
Dec 27</w:t>
            </w:r>
          </w:p>
        </w:tc>
        <w:tc>
          <w:tcPr>
            <w:tcW w:type="dxa" w:w="19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Psalm 139; Luke 15 (review)</w:t>
            </w:r>
          </w:p>
        </w:tc>
        <w:tc>
          <w:tcPr>
            <w:tcW w:type="dxa" w:w="286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Review the entire five-month study.</w:t>
            </w:r>
          </w:p>
        </w:tc>
        <w:tc>
          <w:tcPr>
            <w:tcW w:type="dxa" w:w="3100"/>
            <w:tcMar>
              <w:top w:type="dxa" w:w="80"/>
              <w:left w:type="dxa" w:w="120"/>
              <w:bottom w:type="dxa" w:w="80"/>
              <w:right w:type="dxa" w:w="120"/>
            </w:tcMar>
            <w:vAlign w:val="center"/>
          </w:tcPr>
          <w:p>
            <w:pPr>
              <w:spacing w:after="0" w:line="260"/>
            </w:pPr>
            <w:r>
              <w:rPr>
                <w:b w:val="false"/>
                <w:bCs w:val="false"/>
                <w:i/>
                <w:iCs/>
                <w:color w:val="2E2A22"/>
                <w:sz w:val="20"/>
                <w:szCs w:val="20"/>
              </w:rPr>
              <w:t xml:space="preserve">What has God repeatedly brought to my attention?</w:t>
            </w:r>
          </w:p>
        </w:tc>
      </w:tr>
    </w:tbl>
    <w:p>
      <w:pPr>
        <w:spacing w:after="200"/>
      </w:pPr>
    </w:p>
    <w:p>
      <w:r>
        <w:br w:type="page"/>
      </w:r>
    </w:p>
    <w:p>
      <w:pPr>
        <w:pStyle w:val="Heading1"/>
        <w:spacing w:after="240" w:before="480"/>
      </w:pPr>
      <w:r>
        <w:t xml:space="preserve">The Four-Day Reflection Retreat</w:t>
      </w:r>
    </w:p>
    <w:p>
      <w:pPr>
        <w:spacing w:after="160" w:line="300"/>
      </w:pPr>
      <w:r>
        <w:t xml:space="preserve">December 28–31. These are not normal study days. Don't learn a new doctrine, start a new book, or chase an unresolved theological question. Look backward.</w:t>
      </w:r>
    </w:p>
    <w:p>
      <w:pPr>
        <w:pStyle w:val="Heading3"/>
        <w:spacing w:after="120" w:before="240"/>
      </w:pPr>
      <w:r>
        <w:t xml:space="preserve">Monday, December 28 — What Have I Learned About God?</w:t>
      </w:r>
    </w:p>
    <w:p>
      <w:pPr>
        <w:spacing w:after="80"/>
      </w:pPr>
      <w:r>
        <w:rPr>
          <w:b/>
          <w:bCs/>
        </w:rPr>
        <w:t xml:space="preserve">Read:</w:t>
      </w:r>
    </w:p>
    <w:p>
      <w:pPr>
        <w:pStyle w:val="ListParagraph"/>
        <w:numPr>
          <w:ilvl w:val="0"/>
          <w:numId w:val="1"/>
        </w:numPr>
        <w:spacing w:after="80"/>
      </w:pPr>
      <w:r>
        <w:t xml:space="preserve">Exodus 34:6–7</w:t>
      </w:r>
    </w:p>
    <w:p>
      <w:pPr>
        <w:pStyle w:val="ListParagraph"/>
        <w:numPr>
          <w:ilvl w:val="0"/>
          <w:numId w:val="1"/>
        </w:numPr>
        <w:spacing w:after="80"/>
      </w:pPr>
      <w:r>
        <w:t xml:space="preserve">Psalm 103:1–14</w:t>
      </w:r>
    </w:p>
    <w:p>
      <w:pPr>
        <w:pStyle w:val="ListParagraph"/>
        <w:numPr>
          <w:ilvl w:val="0"/>
          <w:numId w:val="1"/>
        </w:numPr>
        <w:spacing w:after="80"/>
      </w:pPr>
      <w:r>
        <w:t xml:space="preserve">Romans 11:33–36</w:t>
      </w:r>
    </w:p>
    <w:p>
      <w:pPr>
        <w:pStyle w:val="ListParagraph"/>
        <w:numPr>
          <w:ilvl w:val="0"/>
          <w:numId w:val="1"/>
        </w:numPr>
        <w:spacing w:after="80"/>
      </w:pPr>
      <w:r>
        <w:t xml:space="preserve">1 John 4:7–21</w:t>
      </w:r>
    </w:p>
    <w:p>
      <w:pPr>
        <w:spacing w:after="80" w:before="120"/>
      </w:pPr>
      <w:r>
        <w:rPr>
          <w:b/>
          <w:bCs/>
        </w:rPr>
        <w:t xml:space="preserve">Then answer:</w:t>
      </w:r>
    </w:p>
    <w:p>
      <w:pPr>
        <w:spacing w:after="80"/>
        <w:ind w:left="260" w:hanging="260"/>
      </w:pPr>
      <w:r>
        <w:rPr>
          <w:b/>
          <w:bCs/>
          <w:color w:val="8C6D1F"/>
        </w:rPr>
        <w:t xml:space="preserve">1.  </w:t>
      </w:r>
      <w:r>
        <w:t xml:space="preserve">How has my understanding of God's character changed?</w:t>
      </w:r>
    </w:p>
    <w:p>
      <w:pPr>
        <w:spacing w:after="80"/>
        <w:ind w:left="260" w:hanging="260"/>
      </w:pPr>
      <w:r>
        <w:rPr>
          <w:b/>
          <w:bCs/>
          <w:color w:val="8C6D1F"/>
        </w:rPr>
        <w:t xml:space="preserve">2.  </w:t>
      </w:r>
      <w:r>
        <w:t xml:space="preserve">What have I learned about God's holiness?</w:t>
      </w:r>
    </w:p>
    <w:p>
      <w:pPr>
        <w:spacing w:after="80"/>
        <w:ind w:left="260" w:hanging="260"/>
      </w:pPr>
      <w:r>
        <w:rPr>
          <w:b/>
          <w:bCs/>
          <w:color w:val="8C6D1F"/>
        </w:rPr>
        <w:t xml:space="preserve">3.  </w:t>
      </w:r>
      <w:r>
        <w:t xml:space="preserve">What have I learned about His mercy?</w:t>
      </w:r>
    </w:p>
    <w:p>
      <w:pPr>
        <w:spacing w:after="80"/>
        <w:ind w:left="260" w:hanging="260"/>
      </w:pPr>
      <w:r>
        <w:rPr>
          <w:b/>
          <w:bCs/>
          <w:color w:val="8C6D1F"/>
        </w:rPr>
        <w:t xml:space="preserve">4.  </w:t>
      </w:r>
      <w:r>
        <w:t xml:space="preserve">What have I learned about His faithfulness?</w:t>
      </w:r>
    </w:p>
    <w:p>
      <w:pPr>
        <w:spacing w:after="80"/>
        <w:ind w:left="260" w:hanging="260"/>
      </w:pPr>
      <w:r>
        <w:rPr>
          <w:b/>
          <w:bCs/>
          <w:color w:val="8C6D1F"/>
        </w:rPr>
        <w:t xml:space="preserve">5.  </w:t>
      </w:r>
      <w:r>
        <w:t xml:space="preserve">What have I learned about His justice?</w:t>
      </w:r>
    </w:p>
    <w:p>
      <w:pPr>
        <w:spacing w:after="80"/>
        <w:ind w:left="260" w:hanging="260"/>
      </w:pPr>
      <w:r>
        <w:rPr>
          <w:b/>
          <w:bCs/>
          <w:color w:val="8C6D1F"/>
        </w:rPr>
        <w:t xml:space="preserve">6.  </w:t>
      </w:r>
      <w:r>
        <w:t xml:space="preserve">What have I learned about His patience?</w:t>
      </w:r>
    </w:p>
    <w:p>
      <w:pPr>
        <w:spacing w:after="80"/>
        <w:ind w:left="260" w:hanging="260"/>
      </w:pPr>
      <w:r>
        <w:rPr>
          <w:b/>
          <w:bCs/>
          <w:color w:val="8C6D1F"/>
        </w:rPr>
        <w:t xml:space="preserve">7.  </w:t>
      </w:r>
      <w:r>
        <w:t xml:space="preserve">What do I still misunderstand about God?</w:t>
      </w:r>
    </w:p>
    <w:p>
      <w:pPr>
        <w:spacing w:after="80" w:before="120"/>
      </w:pPr>
      <w:r>
        <w:rPr>
          <w:b/>
          <w:bCs/>
        </w:rPr>
        <w:t xml:space="preserve">Prayer:</w:t>
      </w:r>
    </w:p>
    <w:p>
      <w:pPr>
        <w:pBdr>
          <w:left w:val="single" w:color="8C6D1F" w:sz="12" w:space="8"/>
        </w:pBdr>
        <w:spacing w:after="200" w:before="160" w:line="300"/>
        <w:ind w:left="576"/>
      </w:pPr>
      <w:r>
        <w:rPr>
          <w:i/>
          <w:iCs/>
          <w:color w:val="2E2A22"/>
        </w:rPr>
        <w:t xml:space="preserve">Father, let what I know about You become what I trust about You.</w:t>
      </w:r>
    </w:p>
    <w:p>
      <w:pPr>
        <w:pStyle w:val="Heading3"/>
        <w:spacing w:after="120" w:before="240"/>
      </w:pPr>
      <w:r>
        <w:t xml:space="preserve">Tuesday, December 29 — What Have I Learned About Myself?</w:t>
      </w:r>
    </w:p>
    <w:p>
      <w:pPr>
        <w:spacing w:after="80"/>
      </w:pPr>
      <w:r>
        <w:rPr>
          <w:b/>
          <w:bCs/>
        </w:rPr>
        <w:t xml:space="preserve">Read:</w:t>
      </w:r>
    </w:p>
    <w:p>
      <w:pPr>
        <w:pStyle w:val="ListParagraph"/>
        <w:numPr>
          <w:ilvl w:val="0"/>
          <w:numId w:val="1"/>
        </w:numPr>
        <w:spacing w:after="80"/>
      </w:pPr>
      <w:r>
        <w:t xml:space="preserve">Genesis 3:1–13</w:t>
      </w:r>
    </w:p>
    <w:p>
      <w:pPr>
        <w:pStyle w:val="ListParagraph"/>
        <w:numPr>
          <w:ilvl w:val="0"/>
          <w:numId w:val="1"/>
        </w:numPr>
        <w:spacing w:after="80"/>
      </w:pPr>
      <w:r>
        <w:t xml:space="preserve">Genesis 4:1–7</w:t>
      </w:r>
    </w:p>
    <w:p>
      <w:pPr>
        <w:pStyle w:val="ListParagraph"/>
        <w:numPr>
          <w:ilvl w:val="0"/>
          <w:numId w:val="1"/>
        </w:numPr>
        <w:spacing w:after="80"/>
      </w:pPr>
      <w:r>
        <w:t xml:space="preserve">Jeremiah 17:5–10</w:t>
      </w:r>
    </w:p>
    <w:p>
      <w:pPr>
        <w:pStyle w:val="ListParagraph"/>
        <w:numPr>
          <w:ilvl w:val="0"/>
          <w:numId w:val="1"/>
        </w:numPr>
        <w:spacing w:after="80"/>
      </w:pPr>
      <w:r>
        <w:t xml:space="preserve">Psalm 51:1–12</w:t>
      </w:r>
    </w:p>
    <w:p>
      <w:pPr>
        <w:pStyle w:val="ListParagraph"/>
        <w:numPr>
          <w:ilvl w:val="0"/>
          <w:numId w:val="1"/>
        </w:numPr>
        <w:spacing w:after="80"/>
      </w:pPr>
      <w:r>
        <w:t xml:space="preserve">Romans 7:14–25</w:t>
      </w:r>
    </w:p>
    <w:p>
      <w:pPr>
        <w:spacing w:after="80" w:before="120"/>
      </w:pPr>
      <w:r>
        <w:rPr>
          <w:b/>
          <w:bCs/>
        </w:rPr>
        <w:t xml:space="preserve">Then answer:</w:t>
      </w:r>
    </w:p>
    <w:p>
      <w:pPr>
        <w:spacing w:after="80"/>
        <w:ind w:left="260" w:hanging="260"/>
      </w:pPr>
      <w:r>
        <w:rPr>
          <w:b/>
          <w:bCs/>
          <w:color w:val="8C6D1F"/>
        </w:rPr>
        <w:t xml:space="preserve">1.  </w:t>
      </w:r>
      <w:r>
        <w:t xml:space="preserve">What have I learned about my heart?</w:t>
      </w:r>
    </w:p>
    <w:p>
      <w:pPr>
        <w:spacing w:after="80"/>
        <w:ind w:left="260" w:hanging="260"/>
      </w:pPr>
      <w:r>
        <w:rPr>
          <w:b/>
          <w:bCs/>
          <w:color w:val="8C6D1F"/>
        </w:rPr>
        <w:t xml:space="preserve">2.  </w:t>
      </w:r>
      <w:r>
        <w:t xml:space="preserve">What patterns of desire have I noticed?</w:t>
      </w:r>
    </w:p>
    <w:p>
      <w:pPr>
        <w:spacing w:after="80"/>
        <w:ind w:left="260" w:hanging="260"/>
      </w:pPr>
      <w:r>
        <w:rPr>
          <w:b/>
          <w:bCs/>
          <w:color w:val="8C6D1F"/>
        </w:rPr>
        <w:t xml:space="preserve">3.  </w:t>
      </w:r>
      <w:r>
        <w:t xml:space="preserve">Where do I tend to rationalize, and where do I resist correction?</w:t>
      </w:r>
    </w:p>
    <w:p>
      <w:pPr>
        <w:spacing w:after="80"/>
        <w:ind w:left="260" w:hanging="260"/>
      </w:pPr>
      <w:r>
        <w:rPr>
          <w:b/>
          <w:bCs/>
          <w:color w:val="8C6D1F"/>
        </w:rPr>
        <w:t xml:space="preserve">4.  </w:t>
      </w:r>
      <w:r>
        <w:t xml:space="preserve">What do I know but fail to practice?</w:t>
      </w:r>
    </w:p>
    <w:p>
      <w:pPr>
        <w:spacing w:after="80"/>
        <w:ind w:left="260" w:hanging="260"/>
      </w:pPr>
      <w:r>
        <w:rPr>
          <w:b/>
          <w:bCs/>
          <w:color w:val="8C6D1F"/>
        </w:rPr>
        <w:t xml:space="preserve">5.  </w:t>
      </w:r>
      <w:r>
        <w:t xml:space="preserve">What kind of person am I becoming?</w:t>
      </w:r>
    </w:p>
    <w:p>
      <w:pPr>
        <w:spacing w:after="80"/>
        <w:ind w:left="260" w:hanging="260"/>
      </w:pPr>
      <w:r>
        <w:rPr>
          <w:b/>
          <w:bCs/>
          <w:color w:val="8C6D1F"/>
        </w:rPr>
        <w:t xml:space="preserve">6.  </w:t>
      </w:r>
      <w:r>
        <w:t xml:space="preserve">What needs to change?</w:t>
      </w:r>
    </w:p>
    <w:p>
      <w:pPr>
        <w:spacing w:after="80" w:before="120"/>
      </w:pPr>
      <w:r>
        <w:rPr>
          <w:b/>
          <w:bCs/>
        </w:rPr>
        <w:t xml:space="preserve">Prayer:</w:t>
      </w:r>
    </w:p>
    <w:p>
      <w:pPr>
        <w:pBdr>
          <w:left w:val="single" w:color="8C6D1F" w:sz="12" w:space="8"/>
        </w:pBdr>
        <w:spacing w:after="200" w:before="160" w:line="300"/>
        <w:ind w:left="576"/>
      </w:pPr>
      <w:r>
        <w:rPr>
          <w:i/>
          <w:iCs/>
          <w:color w:val="2E2A22"/>
        </w:rPr>
        <w:t xml:space="preserve">Search me, O God, and know my heart…</w:t>
      </w:r>
    </w:p>
    <w:p>
      <w:pPr>
        <w:pStyle w:val="Heading3"/>
        <w:spacing w:after="120" w:before="240"/>
      </w:pPr>
      <w:r>
        <w:t xml:space="preserve">Wednesday, December 30 — What Does God Want Me to Do With What I Know?</w:t>
      </w:r>
    </w:p>
    <w:p>
      <w:pPr>
        <w:spacing w:after="80"/>
      </w:pPr>
      <w:r>
        <w:rPr>
          <w:b/>
          <w:bCs/>
        </w:rPr>
        <w:t xml:space="preserve">Read:</w:t>
      </w:r>
    </w:p>
    <w:p>
      <w:pPr>
        <w:pStyle w:val="ListParagraph"/>
        <w:numPr>
          <w:ilvl w:val="0"/>
          <w:numId w:val="1"/>
        </w:numPr>
        <w:spacing w:after="80"/>
      </w:pPr>
      <w:r>
        <w:t xml:space="preserve">Matthew 7:24–27</w:t>
      </w:r>
    </w:p>
    <w:p>
      <w:pPr>
        <w:pStyle w:val="ListParagraph"/>
        <w:numPr>
          <w:ilvl w:val="0"/>
          <w:numId w:val="1"/>
        </w:numPr>
        <w:spacing w:after="80"/>
      </w:pPr>
      <w:r>
        <w:t xml:space="preserve">Romans 12:1–21</w:t>
      </w:r>
    </w:p>
    <w:p>
      <w:pPr>
        <w:pStyle w:val="ListParagraph"/>
        <w:numPr>
          <w:ilvl w:val="0"/>
          <w:numId w:val="1"/>
        </w:numPr>
        <w:spacing w:after="80"/>
      </w:pPr>
      <w:r>
        <w:t xml:space="preserve">James 1:22–27</w:t>
      </w:r>
    </w:p>
    <w:p>
      <w:pPr>
        <w:pStyle w:val="ListParagraph"/>
        <w:numPr>
          <w:ilvl w:val="0"/>
          <w:numId w:val="1"/>
        </w:numPr>
        <w:spacing w:after="80"/>
      </w:pPr>
      <w:r>
        <w:t xml:space="preserve">1 John 2:1–6</w:t>
      </w:r>
    </w:p>
    <w:p>
      <w:pPr>
        <w:spacing w:after="80" w:before="120"/>
      </w:pPr>
      <w:r>
        <w:rPr>
          <w:b/>
          <w:bCs/>
        </w:rPr>
        <w:t xml:space="preserve">Then answer:</w:t>
      </w:r>
    </w:p>
    <w:p>
      <w:pPr>
        <w:spacing w:after="80"/>
        <w:ind w:left="260" w:hanging="260"/>
      </w:pPr>
      <w:r>
        <w:rPr>
          <w:b/>
          <w:bCs/>
          <w:color w:val="8C6D1F"/>
        </w:rPr>
        <w:t xml:space="preserve">1.  </w:t>
      </w:r>
      <w:r>
        <w:t xml:space="preserve">What truths have become especially clear?</w:t>
      </w:r>
    </w:p>
    <w:p>
      <w:pPr>
        <w:spacing w:after="80"/>
        <w:ind w:left="260" w:hanging="260"/>
      </w:pPr>
      <w:r>
        <w:rPr>
          <w:b/>
          <w:bCs/>
          <w:color w:val="8C6D1F"/>
        </w:rPr>
        <w:t xml:space="preserve">2.  </w:t>
      </w:r>
      <w:r>
        <w:t xml:space="preserve">Which truths have I actually practiced, and which remain mostly intellectual?</w:t>
      </w:r>
    </w:p>
    <w:p>
      <w:pPr>
        <w:spacing w:after="80"/>
        <w:ind w:left="260" w:hanging="260"/>
      </w:pPr>
      <w:r>
        <w:rPr>
          <w:b/>
          <w:bCs/>
          <w:color w:val="8C6D1F"/>
        </w:rPr>
        <w:t xml:space="preserve">3.  </w:t>
      </w:r>
      <w:r>
        <w:t xml:space="preserve">What habits or relationships need attention?</w:t>
      </w:r>
    </w:p>
    <w:p>
      <w:pPr>
        <w:spacing w:after="80"/>
        <w:ind w:left="260" w:hanging="260"/>
      </w:pPr>
      <w:r>
        <w:rPr>
          <w:b/>
          <w:bCs/>
          <w:color w:val="8C6D1F"/>
        </w:rPr>
        <w:t xml:space="preserve">4.  </w:t>
      </w:r>
      <w:r>
        <w:t xml:space="preserve">What desires need to be brought under God's rule?</w:t>
      </w:r>
    </w:p>
    <w:p>
      <w:pPr>
        <w:spacing w:after="80"/>
        <w:ind w:left="260" w:hanging="260"/>
      </w:pPr>
      <w:r>
        <w:rPr>
          <w:b/>
          <w:bCs/>
          <w:color w:val="8C6D1F"/>
        </w:rPr>
        <w:t xml:space="preserve">5.  </w:t>
      </w:r>
      <w:r>
        <w:t xml:space="preserve">What one practice should I carry into 2027?</w:t>
      </w:r>
    </w:p>
    <w:p>
      <w:pPr>
        <w:spacing w:after="80" w:before="120"/>
      </w:pPr>
      <w:r>
        <w:rPr>
          <w:b/>
          <w:bCs/>
        </w:rPr>
        <w:t xml:space="preserve">Prayer:</w:t>
      </w:r>
    </w:p>
    <w:p>
      <w:pPr>
        <w:pBdr>
          <w:left w:val="single" w:color="8C6D1F" w:sz="12" w:space="8"/>
        </w:pBdr>
        <w:spacing w:after="200" w:before="160" w:line="300"/>
        <w:ind w:left="576"/>
      </w:pPr>
      <w:r>
        <w:rPr>
          <w:i/>
          <w:iCs/>
          <w:color w:val="2E2A22"/>
        </w:rPr>
        <w:t xml:space="preserve">Because I believe ________, I will ________. (Give yourself three concrete commitments, not twenty.)</w:t>
      </w:r>
    </w:p>
    <w:p>
      <w:pPr>
        <w:pStyle w:val="Heading3"/>
        <w:spacing w:after="120" w:before="240"/>
      </w:pPr>
      <w:r>
        <w:t xml:space="preserve">Thursday, December 31 — The Covenant of the Heart</w:t>
      </w:r>
    </w:p>
    <w:p>
      <w:pPr>
        <w:spacing w:after="160" w:line="300"/>
      </w:pPr>
      <w:r>
        <w:t xml:space="preserve">Don't study a new passage. Read slowly:</w:t>
      </w:r>
    </w:p>
    <w:p>
      <w:pPr>
        <w:pStyle w:val="ListParagraph"/>
        <w:numPr>
          <w:ilvl w:val="0"/>
          <w:numId w:val="1"/>
        </w:numPr>
        <w:spacing w:after="80"/>
      </w:pPr>
      <w:r>
        <w:t xml:space="preserve">Psalm 119:9–16</w:t>
      </w:r>
    </w:p>
    <w:p>
      <w:pPr>
        <w:pStyle w:val="ListParagraph"/>
        <w:numPr>
          <w:ilvl w:val="0"/>
          <w:numId w:val="1"/>
        </w:numPr>
        <w:spacing w:after="80"/>
      </w:pPr>
      <w:r>
        <w:t xml:space="preserve">Psalm 119:33–40</w:t>
      </w:r>
    </w:p>
    <w:p>
      <w:pPr>
        <w:pStyle w:val="ListParagraph"/>
        <w:numPr>
          <w:ilvl w:val="0"/>
          <w:numId w:val="1"/>
        </w:numPr>
        <w:spacing w:after="80"/>
      </w:pPr>
      <w:r>
        <w:t xml:space="preserve">Psalm 119:97–112</w:t>
      </w:r>
    </w:p>
    <w:p>
      <w:pPr>
        <w:pStyle w:val="ListParagraph"/>
        <w:numPr>
          <w:ilvl w:val="0"/>
          <w:numId w:val="1"/>
        </w:numPr>
        <w:spacing w:after="80"/>
      </w:pPr>
      <w:r>
        <w:t xml:space="preserve">Psalm 119:129–136</w:t>
      </w:r>
    </w:p>
    <w:p>
      <w:pPr>
        <w:spacing w:after="160" w:line="300"/>
      </w:pPr>
      <w:r>
        <w:t xml:space="preserve">Then sit quietly, and write your own personal statement beginning:</w:t>
      </w:r>
    </w:p>
    <w:p>
      <w:pPr>
        <w:pBdr>
          <w:left w:val="single" w:color="8C6D1F" w:sz="12" w:space="8"/>
        </w:pBdr>
        <w:spacing w:after="200" w:before="160" w:line="300"/>
        <w:ind w:left="576"/>
      </w:pPr>
      <w:r>
        <w:rPr>
          <w:i/>
          <w:iCs/>
          <w:color w:val="2E2A22"/>
        </w:rPr>
        <w:t xml:space="preserve">Lord, I do not want to merely know Your Word. I want…</w:t>
      </w:r>
    </w:p>
    <w:p>
      <w:pPr>
        <w:spacing w:after="160" w:line="300"/>
      </w:pPr>
      <w:r>
        <w:t xml:space="preserve">Don't write what sounds impressive. Write what is actually true. Then answer:</w:t>
      </w:r>
    </w:p>
    <w:p>
      <w:pPr>
        <w:pStyle w:val="ListParagraph"/>
        <w:numPr>
          <w:ilvl w:val="0"/>
          <w:numId w:val="1"/>
        </w:numPr>
        <w:spacing w:after="80"/>
      </w:pPr>
      <w:r>
        <w:t xml:space="preserve">What did I learn about God? About myself?</w:t>
      </w:r>
    </w:p>
    <w:p>
      <w:pPr>
        <w:pStyle w:val="ListParagraph"/>
        <w:numPr>
          <w:ilvl w:val="0"/>
          <w:numId w:val="1"/>
        </w:numPr>
        <w:spacing w:after="80"/>
      </w:pPr>
      <w:r>
        <w:t xml:space="preserve">What did Scripture repeatedly confront in me — and repeatedly encourage in me?</w:t>
      </w:r>
    </w:p>
    <w:p>
      <w:pPr>
        <w:pStyle w:val="ListParagraph"/>
        <w:numPr>
          <w:ilvl w:val="0"/>
          <w:numId w:val="1"/>
        </w:numPr>
        <w:spacing w:after="80"/>
      </w:pPr>
      <w:r>
        <w:t xml:space="preserve">What changed? What didn't change?</w:t>
      </w:r>
    </w:p>
    <w:p>
      <w:pPr>
        <w:pStyle w:val="ListParagraph"/>
        <w:numPr>
          <w:ilvl w:val="0"/>
          <w:numId w:val="1"/>
        </w:numPr>
        <w:spacing w:after="80"/>
      </w:pPr>
      <w:r>
        <w:t xml:space="preserve">What am I still struggling to understand — and still struggling to obey?</w:t>
      </w:r>
    </w:p>
    <w:p>
      <w:pPr>
        <w:pStyle w:val="ListParagraph"/>
        <w:numPr>
          <w:ilvl w:val="0"/>
          <w:numId w:val="1"/>
        </w:numPr>
        <w:spacing w:after="80"/>
      </w:pPr>
      <w:r>
        <w:t xml:space="preserve">What am I grateful for?</w:t>
      </w:r>
    </w:p>
    <w:p>
      <w:pPr>
        <w:pStyle w:val="ListParagraph"/>
        <w:numPr>
          <w:ilvl w:val="0"/>
          <w:numId w:val="1"/>
        </w:numPr>
        <w:spacing w:after="80"/>
      </w:pPr>
      <w:r>
        <w:t xml:space="preserve">What do I want the next season of my walk with God to look like?</w:t>
      </w:r>
    </w:p>
    <w:p>
      <w:pPr>
        <w:spacing w:after="160" w:line="300"/>
      </w:pPr>
      <w:r>
        <w:rPr>
          <w:i/>
          <w:iCs/>
          <w:color w:val="5B5650"/>
        </w:rPr>
        <w:t xml:space="preserve">Then pray. Not as an examination — as a son coming before his Father.</w:t>
      </w:r>
    </w:p>
    <w:p>
      <w:r>
        <w:br w:type="page"/>
      </w:r>
    </w:p>
    <w:p>
      <w:pPr>
        <w:pStyle w:val="Heading1"/>
        <w:spacing w:after="240" w:before="480"/>
      </w:pPr>
      <w:r>
        <w:t xml:space="preserve">The “I Know This, But…” Page</w:t>
      </w:r>
    </w:p>
    <w:p>
      <w:pPr>
        <w:spacing w:after="160" w:line="300"/>
      </w:pPr>
      <w:r>
        <w:t xml:space="preserve">Make this mandatory. Whenever you encounter something you already know very well, write:</w:t>
      </w:r>
    </w:p>
    <w:p>
      <w:pPr>
        <w:pBdr>
          <w:left w:val="single" w:color="8C6D1F" w:sz="12" w:space="8"/>
        </w:pBdr>
        <w:spacing w:after="200" w:before="160" w:line="300"/>
        <w:ind w:left="576"/>
      </w:pPr>
      <w:r>
        <w:rPr>
          <w:i/>
          <w:iCs/>
          <w:color w:val="2E2A22"/>
        </w:rPr>
        <w:t xml:space="preserve">I know this intellectually, but what would it mean for me to actually live it?</w:t>
      </w:r>
    </w:p>
    <w:p>
      <w:pPr>
        <w:spacing w:after="160" w:line="300"/>
      </w:pPr>
      <w:r>
        <w:t xml:space="preserve">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I Already Know…</w:t>
            </w:r>
          </w:p>
        </w:tc>
        <w:tc>
          <w:tcPr>
            <w:tcW w:type="dxa" w:w="5360"/>
            <w:shd w:fill="EFE6D0" w:val="clear"/>
            <w:tcMar>
              <w:top w:type="dxa" w:w="80"/>
              <w:left w:type="dxa" w:w="120"/>
              <w:bottom w:type="dxa" w:w="80"/>
              <w:right w:type="dxa" w:w="120"/>
            </w:tcMar>
            <w:vAlign w:val="center"/>
          </w:tcPr>
          <w:p>
            <w:pPr>
              <w:spacing w:after="0" w:line="260"/>
            </w:pPr>
            <w:r>
              <w:rPr>
                <w:b/>
                <w:bCs/>
                <w:i w:val="false"/>
                <w:iCs w:val="false"/>
                <w:color w:val="2E2A22"/>
                <w:sz w:val="20"/>
                <w:szCs w:val="20"/>
              </w:rPr>
              <w:t xml:space="preserve">But What Does It Mean to Live It?</w:t>
            </w:r>
          </w:p>
        </w:tc>
      </w:tr>
      <w:tr>
        <w:tc>
          <w:tcPr>
            <w:tcW w:type="dxa" w:w="40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 is faithful.</w:t>
            </w:r>
          </w:p>
        </w:tc>
        <w:tc>
          <w:tcPr>
            <w:tcW w:type="dxa" w:w="536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that change about how I respond when I'm afraid?</w:t>
            </w:r>
          </w:p>
        </w:tc>
      </w:tr>
      <w:tr>
        <w:tc>
          <w:tcPr>
            <w:tcW w:type="dxa" w:w="40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Forgiveness is commanded.</w:t>
            </w:r>
          </w:p>
        </w:tc>
        <w:tc>
          <w:tcPr>
            <w:tcW w:type="dxa" w:w="536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Who am I still mentally prosecuting?</w:t>
            </w:r>
          </w:p>
        </w:tc>
      </w:tr>
      <w:tr>
        <w:tc>
          <w:tcPr>
            <w:tcW w:type="dxa" w:w="40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God looks at the heart.</w:t>
            </w:r>
          </w:p>
        </w:tc>
        <w:tc>
          <w:tcPr>
            <w:tcW w:type="dxa" w:w="5360"/>
            <w:tcMar>
              <w:top w:type="dxa" w:w="80"/>
              <w:left w:type="dxa" w:w="120"/>
              <w:bottom w:type="dxa" w:w="80"/>
              <w:right w:type="dxa" w:w="120"/>
            </w:tcMar>
            <w:vAlign w:val="center"/>
          </w:tcPr>
          <w:p>
            <w:pPr>
              <w:spacing w:after="0" w:line="260"/>
            </w:pPr>
            <w:r>
              <w:rPr>
                <w:b w:val="false"/>
                <w:bCs w:val="false"/>
                <w:i/>
                <w:iCs/>
                <w:color w:val="2E2A22"/>
                <w:sz w:val="20"/>
                <w:szCs w:val="20"/>
              </w:rPr>
              <w:t xml:space="preserve">What does He see in mine?</w:t>
            </w:r>
          </w:p>
        </w:tc>
      </w:tr>
      <w:tr>
        <w:tc>
          <w:tcPr>
            <w:tcW w:type="dxa" w:w="4000"/>
            <w:shd w:fill="F7F4EC" w:val="clear"/>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The flesh wars against the Spirit.</w:t>
            </w:r>
          </w:p>
        </w:tc>
        <w:tc>
          <w:tcPr>
            <w:tcW w:type="dxa" w:w="5360"/>
            <w:shd w:fill="F7F4EC" w:val="clear"/>
            <w:tcMar>
              <w:top w:type="dxa" w:w="80"/>
              <w:left w:type="dxa" w:w="120"/>
              <w:bottom w:type="dxa" w:w="80"/>
              <w:right w:type="dxa" w:w="120"/>
            </w:tcMar>
            <w:vAlign w:val="center"/>
          </w:tcPr>
          <w:p>
            <w:pPr>
              <w:spacing w:after="0" w:line="260"/>
            </w:pPr>
            <w:r>
              <w:rPr>
                <w:b w:val="false"/>
                <w:bCs w:val="false"/>
                <w:i/>
                <w:iCs/>
                <w:color w:val="2E2A22"/>
                <w:sz w:val="20"/>
                <w:szCs w:val="20"/>
              </w:rPr>
              <w:t xml:space="preserve">What desire am I feeding?</w:t>
            </w:r>
          </w:p>
        </w:tc>
      </w:tr>
      <w:tr>
        <w:tc>
          <w:tcPr>
            <w:tcW w:type="dxa" w:w="4000"/>
            <w:tcMar>
              <w:top w:type="dxa" w:w="80"/>
              <w:left w:type="dxa" w:w="120"/>
              <w:bottom w:type="dxa" w:w="80"/>
              <w:right w:type="dxa" w:w="120"/>
            </w:tcMar>
            <w:vAlign w:val="center"/>
          </w:tcPr>
          <w:p>
            <w:pPr>
              <w:spacing w:after="0" w:line="260"/>
            </w:pPr>
            <w:r>
              <w:rPr>
                <w:b w:val="false"/>
                <w:bCs w:val="false"/>
                <w:i w:val="false"/>
                <w:iCs w:val="false"/>
                <w:color w:val="2E2A22"/>
                <w:sz w:val="20"/>
                <w:szCs w:val="20"/>
              </w:rPr>
              <w:t xml:space="preserve">I am saved by grace.</w:t>
            </w:r>
          </w:p>
        </w:tc>
        <w:tc>
          <w:tcPr>
            <w:tcW w:type="dxa" w:w="5360"/>
            <w:tcMar>
              <w:top w:type="dxa" w:w="80"/>
              <w:left w:type="dxa" w:w="120"/>
              <w:bottom w:type="dxa" w:w="80"/>
              <w:right w:type="dxa" w:w="120"/>
            </w:tcMar>
            <w:vAlign w:val="center"/>
          </w:tcPr>
          <w:p>
            <w:pPr>
              <w:spacing w:after="0" w:line="260"/>
            </w:pPr>
            <w:r>
              <w:rPr>
                <w:b w:val="false"/>
                <w:bCs w:val="false"/>
                <w:i/>
                <w:iCs/>
                <w:color w:val="2E2A22"/>
                <w:sz w:val="20"/>
                <w:szCs w:val="20"/>
              </w:rPr>
              <w:t xml:space="preserve">Does grace make me more grateful and obedient, or more casual about sin?</w:t>
            </w:r>
          </w:p>
        </w:tc>
      </w:tr>
    </w:tbl>
    <w:p>
      <w:r>
        <w:br w:type="page"/>
      </w:r>
    </w:p>
    <w:p>
      <w:pPr>
        <w:pStyle w:val="Heading1"/>
        <w:spacing w:after="240" w:before="480"/>
      </w:pPr>
      <w:r>
        <w:t xml:space="preserve">Your Study Notebook</w:t>
      </w:r>
    </w:p>
    <w:p>
      <w:pPr>
        <w:spacing w:after="160" w:line="300"/>
      </w:pPr>
      <w:r>
        <w:t xml:space="preserve">Divide the notebook into four sections.</w:t>
      </w:r>
    </w:p>
    <w:p>
      <w:pPr>
        <w:pStyle w:val="Heading3"/>
        <w:spacing w:after="120" w:before="240"/>
      </w:pPr>
      <w:r>
        <w:t xml:space="preserve">Section 1 — Text</w:t>
      </w:r>
    </w:p>
    <w:p>
      <w:pPr>
        <w:spacing w:after="160" w:line="300"/>
      </w:pPr>
      <w:r>
        <w:t xml:space="preserve">Your actual Bible study.</w:t>
      </w:r>
    </w:p>
    <w:p>
      <w:pPr>
        <w:pStyle w:val="Heading3"/>
        <w:spacing w:after="120" w:before="240"/>
      </w:pPr>
      <w:r>
        <w:t xml:space="preserve">Section 2 — God</w:t>
      </w:r>
    </w:p>
    <w:p>
      <w:pPr>
        <w:spacing w:after="160" w:line="300"/>
      </w:pPr>
      <w:r>
        <w:t xml:space="preserve">Everything you're learning about God's character.</w:t>
      </w:r>
    </w:p>
    <w:p>
      <w:pPr>
        <w:pStyle w:val="Heading3"/>
        <w:spacing w:after="120" w:before="240"/>
      </w:pPr>
      <w:r>
        <w:t xml:space="preserve">Section 3 — Heart</w:t>
      </w:r>
    </w:p>
    <w:p>
      <w:pPr>
        <w:spacing w:after="160" w:line="300"/>
      </w:pPr>
      <w:r>
        <w:t xml:space="preserve">Everything Scripture exposes about human desire, sin, obedience and transformation.</w:t>
      </w:r>
    </w:p>
    <w:p>
      <w:pPr>
        <w:pStyle w:val="Heading3"/>
        <w:spacing w:after="120" w:before="240"/>
      </w:pPr>
      <w:r>
        <w:t xml:space="preserve">Section 4 — Me</w:t>
      </w:r>
    </w:p>
    <w:p>
      <w:pPr>
        <w:spacing w:after="160" w:line="300"/>
      </w:pPr>
      <w:r>
        <w:t xml:space="preserve">Your prayers, convictions, decisions, struggles and responses. Eventually you should be able to look backward and see what you believed in July, what Scripture confronted in August, what began to change in September, and where you are in December — a far more meaningful record of growth than “I finished 47 books.”</w:t>
      </w:r>
    </w:p>
    <w:p>
      <w:r>
        <w:br w:type="page"/>
      </w:r>
    </w:p>
    <w:p>
      <w:pPr>
        <w:pStyle w:val="Heading1"/>
        <w:spacing w:after="240" w:before="480"/>
      </w:pPr>
      <w:r>
        <w:t xml:space="preserve">Your Study Journal Page</w:t>
      </w:r>
    </w:p>
    <w:p>
      <w:pPr>
        <w:spacing w:after="160" w:line="300"/>
      </w:pPr>
      <w:r>
        <w:t xml:space="preserve">Use exactly this layout for every normal study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Mar>
              <w:top w:type="dxa" w:w="80"/>
              <w:left w:type="dxa" w:w="120"/>
              <w:bottom w:type="dxa" w:w="80"/>
              <w:right w:type="dxa" w:w="120"/>
            </w:tcMar>
            <w:vAlign w:val="center"/>
          </w:tcPr>
          <w:p>
            <w:pPr>
              <w:spacing w:after="0" w:line="260"/>
            </w:pPr>
            <w:r>
              <w:rPr>
                <w:b/>
                <w:bCs/>
                <w:i w:val="false"/>
                <w:iCs w:val="false"/>
                <w:color w:val="2E2A22"/>
                <w:sz w:val="20"/>
                <w:szCs w:val="20"/>
              </w:rPr>
              <w:t xml:space="preserve">DATE:</w:t>
            </w:r>
          </w:p>
        </w:tc>
        <w:tc>
          <w:tcPr>
            <w:tcW w:type="dxa" w:w="3120"/>
            <w:tcMar>
              <w:top w:type="dxa" w:w="80"/>
              <w:left w:type="dxa" w:w="120"/>
              <w:bottom w:type="dxa" w:w="80"/>
              <w:right w:type="dxa" w:w="120"/>
            </w:tcMar>
            <w:vAlign w:val="center"/>
          </w:tcPr>
          <w:p>
            <w:pPr>
              <w:spacing w:after="0" w:line="260"/>
            </w:pPr>
            <w:r>
              <w:rPr>
                <w:b/>
                <w:bCs/>
                <w:i w:val="false"/>
                <w:iCs w:val="false"/>
                <w:color w:val="2E2A22"/>
                <w:sz w:val="20"/>
                <w:szCs w:val="20"/>
              </w:rPr>
              <w:t xml:space="preserve">PASSAGE:</w:t>
            </w:r>
          </w:p>
        </w:tc>
        <w:tc>
          <w:tcPr>
            <w:tcW w:type="dxa" w:w="3120"/>
            <w:tcMar>
              <w:top w:type="dxa" w:w="80"/>
              <w:left w:type="dxa" w:w="120"/>
              <w:bottom w:type="dxa" w:w="80"/>
              <w:right w:type="dxa" w:w="120"/>
            </w:tcMar>
            <w:vAlign w:val="center"/>
          </w:tcPr>
          <w:p>
            <w:pPr>
              <w:spacing w:after="0" w:line="260"/>
            </w:pPr>
            <w:r>
              <w:rPr>
                <w:b/>
                <w:bCs/>
                <w:i w:val="false"/>
                <w:iCs w:val="false"/>
                <w:color w:val="2E2A22"/>
                <w:sz w:val="20"/>
                <w:szCs w:val="20"/>
              </w:rPr>
              <w:t xml:space="preserve">TITLE:</w:t>
            </w:r>
          </w:p>
        </w:tc>
      </w:tr>
    </w:tbl>
    <w:p>
      <w:pPr>
        <w:spacing w:after="160"/>
      </w:pPr>
    </w:p>
    <w:p>
      <w:pPr>
        <w:spacing w:after="80"/>
        <w:ind w:left="260" w:hanging="260"/>
      </w:pPr>
      <w:r>
        <w:rPr>
          <w:b/>
          <w:bCs/>
          <w:color w:val="8C6D1F"/>
        </w:rPr>
        <w:t xml:space="preserve">1.  </w:t>
      </w:r>
      <w:r>
        <w:t xml:space="preserve">What does the text say? — pure observation.</w:t>
      </w:r>
    </w:p>
    <w:p>
      <w:pPr>
        <w:spacing w:after="80"/>
        <w:ind w:left="260" w:hanging="260"/>
      </w:pPr>
      <w:r>
        <w:rPr>
          <w:b/>
          <w:bCs/>
          <w:color w:val="8C6D1F"/>
        </w:rPr>
        <w:t xml:space="preserve">2.  </w:t>
      </w:r>
      <w:r>
        <w:t xml:space="preserve">What does the text mean? — context, structure, language, interpretation.</w:t>
      </w:r>
    </w:p>
    <w:p>
      <w:pPr>
        <w:spacing w:after="80"/>
        <w:ind w:left="260" w:hanging="260"/>
      </w:pPr>
      <w:r>
        <w:rPr>
          <w:b/>
          <w:bCs/>
          <w:color w:val="8C6D1F"/>
        </w:rPr>
        <w:t xml:space="preserve">3.  </w:t>
      </w:r>
      <w:r>
        <w:t xml:space="preserve">What does this reveal about God?</w:t>
      </w:r>
    </w:p>
    <w:p>
      <w:pPr>
        <w:spacing w:after="80"/>
        <w:ind w:left="260" w:hanging="260"/>
      </w:pPr>
      <w:r>
        <w:rPr>
          <w:b/>
          <w:bCs/>
          <w:color w:val="8C6D1F"/>
        </w:rPr>
        <w:t xml:space="preserve">4.  </w:t>
      </w:r>
      <w:r>
        <w:t xml:space="preserve">What does this reveal about humanity?</w:t>
      </w:r>
    </w:p>
    <w:p>
      <w:pPr>
        <w:spacing w:after="80"/>
        <w:ind w:left="260" w:hanging="260"/>
      </w:pPr>
      <w:r>
        <w:rPr>
          <w:b/>
          <w:bCs/>
          <w:color w:val="8C6D1F"/>
        </w:rPr>
        <w:t xml:space="preserve">5.  </w:t>
      </w:r>
      <w:r>
        <w:t xml:space="preserve">What does this reveal about sin and desire?</w:t>
      </w:r>
    </w:p>
    <w:p>
      <w:pPr>
        <w:spacing w:after="80"/>
        <w:ind w:left="260" w:hanging="260"/>
      </w:pPr>
      <w:r>
        <w:rPr>
          <w:b/>
          <w:bCs/>
          <w:color w:val="8C6D1F"/>
        </w:rPr>
        <w:t xml:space="preserve">6.  </w:t>
      </w:r>
      <w:r>
        <w:t xml:space="preserve">What does this reveal about grace, mercy or God's faithfulness?</w:t>
      </w:r>
    </w:p>
    <w:p>
      <w:pPr>
        <w:spacing w:after="80"/>
        <w:ind w:left="260" w:hanging="260"/>
      </w:pPr>
      <w:r>
        <w:rPr>
          <w:b/>
          <w:bCs/>
          <w:color w:val="8C6D1F"/>
        </w:rPr>
        <w:t xml:space="preserve">7.  </w:t>
      </w:r>
      <w:r>
        <w:t xml:space="preserve">What does this reveal about obedience?</w:t>
      </w:r>
    </w:p>
    <w:p>
      <w:pPr>
        <w:spacing w:after="80"/>
        <w:ind w:left="260" w:hanging="260"/>
      </w:pPr>
      <w:r>
        <w:rPr>
          <w:b/>
          <w:bCs/>
          <w:color w:val="8C6D1F"/>
        </w:rPr>
        <w:t xml:space="preserve">8.  </w:t>
      </w:r>
      <w:r>
        <w:t xml:space="preserve">What does this reveal about me?</w:t>
      </w:r>
    </w:p>
    <w:p>
      <w:pPr>
        <w:spacing w:after="80"/>
        <w:ind w:left="260" w:hanging="260"/>
      </w:pPr>
      <w:r>
        <w:rPr>
          <w:b/>
          <w:bCs/>
          <w:color w:val="8C6D1F"/>
        </w:rPr>
        <w:t xml:space="preserve">9.  </w:t>
      </w:r>
      <w:r>
        <w:t xml:space="preserve">What am I tempted to resist?</w:t>
      </w:r>
    </w:p>
    <w:p>
      <w:pPr>
        <w:spacing w:after="80"/>
        <w:ind w:left="260" w:hanging="260"/>
      </w:pPr>
      <w:r>
        <w:rPr>
          <w:b/>
          <w:bCs/>
          <w:color w:val="8C6D1F"/>
        </w:rPr>
        <w:t xml:space="preserve">10.  </w:t>
      </w:r>
      <w:r>
        <w:t xml:space="preserve">What must I believe?</w:t>
      </w:r>
    </w:p>
    <w:p>
      <w:pPr>
        <w:spacing w:after="80"/>
        <w:ind w:left="260" w:hanging="260"/>
      </w:pPr>
      <w:r>
        <w:rPr>
          <w:b/>
          <w:bCs/>
          <w:color w:val="8C6D1F"/>
        </w:rPr>
        <w:t xml:space="preserve">11.  </w:t>
      </w:r>
      <w:r>
        <w:t xml:space="preserve">What must I do?</w:t>
      </w:r>
    </w:p>
    <w:p>
      <w:pPr>
        <w:spacing w:after="80"/>
        <w:ind w:left="260" w:hanging="260"/>
      </w:pPr>
      <w:r>
        <w:rPr>
          <w:b/>
          <w:bCs/>
          <w:color w:val="8C6D1F"/>
        </w:rPr>
        <w:t xml:space="preserve">12.  </w:t>
      </w:r>
      <w:r>
        <w:t xml:space="preserve">Prayer.</w:t>
      </w:r>
    </w:p>
    <w:p>
      <w:pPr>
        <w:spacing w:after="80"/>
        <w:ind w:left="260" w:hanging="260"/>
      </w:pPr>
      <w:r>
        <w:rPr>
          <w:b/>
          <w:bCs/>
          <w:color w:val="8C6D1F"/>
        </w:rPr>
        <w:t xml:space="preserve">13.  </w:t>
      </w:r>
      <w:r>
        <w:t xml:space="preserve">One sentence to remember.</w:t>
      </w:r>
    </w:p>
    <w:p>
      <w:pPr>
        <w:spacing w:after="160" w:line="300"/>
      </w:pPr>
      <w:r>
        <w:t xml:space="preserve">That last one matters most. At the end of every study, reduce the day's lesson to one sentence you can carry through the day — for example:</w:t>
      </w:r>
    </w:p>
    <w:p>
      <w:pPr>
        <w:pBdr>
          <w:left w:val="single" w:color="8C6D1F" w:sz="12" w:space="8"/>
        </w:pBdr>
        <w:spacing w:after="200" w:before="160" w:line="300"/>
        <w:ind w:left="576"/>
      </w:pPr>
      <w:r>
        <w:rPr>
          <w:i/>
          <w:iCs/>
          <w:color w:val="2E2A22"/>
        </w:rPr>
        <w:t xml:space="preserve">God's command does not merely regulate my actions; it exposes the desires that govern them.</w:t>
      </w:r>
    </w:p>
    <w:p>
      <w:r>
        <w:br w:type="page"/>
      </w:r>
    </w:p>
    <w:p>
      <w:pPr>
        <w:pStyle w:val="Heading1"/>
        <w:spacing w:after="240" w:before="480"/>
      </w:pPr>
      <w:r>
        <w:t xml:space="preserve">One Last Rule</w:t>
      </w:r>
    </w:p>
    <w:p>
      <w:pPr>
        <w:spacing w:after="160" w:line="300"/>
      </w:pPr>
      <w:r>
        <w:t xml:space="preserve">Don't let research become an escape from obedience.</w:t>
      </w:r>
    </w:p>
    <w:p>
      <w:pPr>
        <w:spacing w:after="160" w:line="300"/>
      </w:pPr>
      <w:r>
        <w:t xml:space="preserve">You can spend two hours researching the Hebrew meaning of levav, the theological implications of Romans 9, the Greek meaning of sarx, or a passage's historical setting — and that can be genuinely valuable. But there is a point where you have understood enough to ask:</w:t>
      </w:r>
    </w:p>
    <w:p>
      <w:pPr>
        <w:pBdr>
          <w:left w:val="single" w:color="8C6D1F" w:sz="12" w:space="8"/>
        </w:pBdr>
        <w:spacing w:after="200" w:before="160" w:line="300"/>
        <w:ind w:left="576"/>
      </w:pPr>
      <w:r>
        <w:rPr>
          <w:i/>
          <w:iCs/>
          <w:color w:val="2E2A22"/>
        </w:rPr>
        <w:t xml:space="preserve">Now what am I going to do with this?</w:t>
      </w:r>
    </w:p>
    <w:p>
      <w:pPr>
        <w:spacing w:after="160" w:line="300"/>
      </w:pPr>
      <w:r>
        <w:t xml:space="preserve">When you catch yourself spending 45 minutes on a question that doesn't actually affect the passage's meaning, write it in a “Further Study” section and return to the text. You can research it later.</w:t>
      </w:r>
    </w:p>
    <w:p>
      <w:pPr>
        <w:spacing w:after="120" w:before="200"/>
        <w:jc w:val="center"/>
      </w:pPr>
      <w:r>
        <w:rPr>
          <w:b/>
          <w:bCs/>
          <w:color w:val="8C6D1F"/>
        </w:rPr>
        <w:t xml:space="preserve">Text → Understanding → Truth → Heart → Prayer → Obedience.</w:t>
      </w:r>
    </w:p>
    <w:p>
      <w:pPr>
        <w:spacing w:after="160" w:line="300"/>
      </w:pPr>
      <w:r>
        <w:rPr>
          <w:i/>
          <w:iCs/>
          <w:color w:val="5B5650"/>
        </w:rPr>
        <w:t xml:space="preserve">Not: Text → Greek → Hebrew → Commentary → Theology → Another question → Another question → Next passage.</w:t>
      </w:r>
    </w:p>
    <w:p>
      <w:pPr>
        <w:spacing w:after="160" w:line="300"/>
      </w:pPr>
      <w:r>
        <w:t xml:space="preserve">Follow this from July 27 through December 31, and you will have something more valuable than a completed reading schedule: 158 days of recorded interaction with Scripture — your questions, discoveries, convictions, prayers, failures, responses and growth, all sitting in one place. That is the kind of record worth keeping.</w:t>
      </w:r>
    </w:p>
    <w:p>
      <w:pPr>
        <w:spacing w:before="400"/>
      </w:pPr>
    </w:p>
    <w:p>
      <w:pPr>
        <w:pBdr>
          <w:left w:val="single" w:color="8C6D1F" w:sz="12" w:space="8"/>
        </w:pBdr>
        <w:spacing w:after="200" w:before="160" w:line="300"/>
        <w:ind w:left="576"/>
      </w:pPr>
      <w:r>
        <w:rPr>
          <w:i/>
          <w:iCs/>
          <w:color w:val="2E2A22"/>
        </w:rPr>
        <w:t xml:space="preserve">Lord, don't let me merely become a man who knows Your Word. Make me a man whose heart is increasingly formed by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E2A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jc w:val="center"/>
    </w:pPr>
    <w:rPr>
      <w:rFonts w:ascii="Calibri" w:cs="Calibri" w:eastAsia="Calibri" w:hAnsi="Calibri"/>
      <w:b/>
      <w:bCs/>
      <w:color w:val="8C6D1F"/>
      <w:sz w:val="52"/>
      <w:szCs w:val="52"/>
    </w:rPr>
  </w:style>
  <w:style w:type="paragraph" w:styleId="Heading1">
    <w:name w:val="Heading 1"/>
    <w:basedOn w:val="Normal"/>
    <w:next w:val="Normal"/>
    <w:qFormat/>
    <w:pPr>
      <w:pBdr>
        <w:bottom w:val="single" w:color="8C6D1F" w:sz="8" w:space="6"/>
      </w:pBdr>
      <w:spacing w:after="240" w:before="480"/>
    </w:pPr>
    <w:rPr>
      <w:rFonts w:ascii="Calibri" w:cs="Calibri" w:eastAsia="Calibri" w:hAnsi="Calibri"/>
      <w:b/>
      <w:bCs/>
      <w:color w:val="8C6D1F"/>
      <w:sz w:val="32"/>
      <w:szCs w:val="32"/>
    </w:rPr>
  </w:style>
  <w:style w:type="paragraph" w:styleId="Heading2">
    <w:name w:val="Heading 2"/>
    <w:basedOn w:val="Normal"/>
    <w:next w:val="Normal"/>
    <w:qFormat/>
    <w:pPr>
      <w:spacing w:after="160" w:before="320"/>
    </w:pPr>
    <w:rPr>
      <w:rFonts w:ascii="Calibri" w:cs="Calibri" w:eastAsia="Calibri" w:hAnsi="Calibri"/>
      <w:b/>
      <w:bCs/>
      <w:color w:val="2E2A22"/>
      <w:sz w:val="26"/>
      <w:szCs w:val="26"/>
    </w:rPr>
  </w:style>
  <w:style w:type="paragraph" w:styleId="Heading3">
    <w:name w:val="Heading 3"/>
    <w:basedOn w:val="Normal"/>
    <w:next w:val="Normal"/>
    <w:qFormat/>
    <w:pPr>
      <w:spacing w:after="120" w:before="240"/>
    </w:pPr>
    <w:rPr>
      <w:rFonts w:ascii="Calibri" w:cs="Calibri" w:eastAsia="Calibri" w:hAnsi="Calibri"/>
      <w:b/>
      <w:bCs/>
      <w:color w:val="5B56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2026-07-26T19:43:35.223Z</dcterms:created>
  <dcterms:modified xsi:type="dcterms:W3CDTF">2026-07-26T19:43:35.235Z</dcterms:modified>
</cp:coreProperties>
</file>

<file path=docProps/custom.xml><?xml version="1.0" encoding="utf-8"?>
<Properties xmlns="http://schemas.openxmlformats.org/officeDocument/2006/custom-properties" xmlns:vt="http://schemas.openxmlformats.org/officeDocument/2006/docPropsVTypes"/>
</file>