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C498739" w14:textId="77777777" w:rsidR="007A2446" w:rsidRPr="00E30949" w:rsidRDefault="008055BC" w:rsidP="007A2446">
      <w:pPr>
        <w:autoSpaceDE w:val="0"/>
        <w:autoSpaceDN w:val="0"/>
        <w:adjustRightInd w:val="0"/>
        <w:spacing w:after="0"/>
        <w:jc w:val="center"/>
        <w:rPr>
          <w:rFonts w:ascii="Arial" w:hAnsi="Arial" w:cs="Arial"/>
          <w:b/>
          <w:i/>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r w:rsidR="007A2446">
        <w:rPr>
          <w:rFonts w:ascii="Arial" w:hAnsi="Arial" w:cs="Arial"/>
          <w:b/>
          <w:color w:val="000000"/>
          <w:sz w:val="36"/>
          <w:szCs w:val="36"/>
        </w:rPr>
        <w:t xml:space="preserve"> </w:t>
      </w:r>
      <w:bookmarkStart w:id="0" w:name="_Hlk73900666"/>
      <w:r w:rsidR="007A2446">
        <w:rPr>
          <w:rFonts w:ascii="Arial" w:hAnsi="Arial" w:cs="Arial"/>
          <w:b/>
          <w:i/>
          <w:color w:val="000000"/>
          <w:sz w:val="36"/>
          <w:szCs w:val="36"/>
        </w:rPr>
        <w:t>Sistema Red Social de Inmobiliaria</w:t>
      </w:r>
      <w:bookmarkEnd w:id="0"/>
    </w:p>
    <w:p w14:paraId="21193076" w14:textId="5BD582BA" w:rsidR="008055BC" w:rsidRPr="003039E3" w:rsidRDefault="008055BC" w:rsidP="008055BC">
      <w:pPr>
        <w:autoSpaceDE w:val="0"/>
        <w:autoSpaceDN w:val="0"/>
        <w:adjustRightInd w:val="0"/>
        <w:spacing w:after="0"/>
        <w:jc w:val="center"/>
        <w:rPr>
          <w:rFonts w:ascii="Arial" w:hAnsi="Arial" w:cs="Arial"/>
          <w:b/>
          <w:color w:val="000000"/>
          <w:sz w:val="36"/>
          <w:szCs w:val="36"/>
        </w:rPr>
      </w:pPr>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11686E7" w14:textId="69EAC908"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bookmarkStart w:id="1" w:name="_Hlk73900747"/>
      <w:r w:rsidR="007A2446">
        <w:rPr>
          <w:rFonts w:ascii="Arial" w:eastAsia="Times New Roman" w:hAnsi="Arial" w:cs="Arial"/>
          <w:sz w:val="32"/>
          <w:szCs w:val="32"/>
          <w:lang w:eastAsia="es-PE"/>
        </w:rPr>
        <w:t>Programación III</w:t>
      </w:r>
    </w:p>
    <w:bookmarkEnd w:id="1"/>
    <w:p w14:paraId="3842315F"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E6CE11A"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2048940" w14:textId="5A1BE311"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bookmarkStart w:id="2" w:name="_Hlk73900829"/>
      <w:r w:rsidR="007A2446">
        <w:rPr>
          <w:rFonts w:ascii="Arial" w:eastAsia="Times New Roman" w:hAnsi="Arial" w:cs="Arial"/>
          <w:i/>
          <w:sz w:val="32"/>
          <w:szCs w:val="32"/>
          <w:lang w:eastAsia="es-PE"/>
        </w:rPr>
        <w:t xml:space="preserve">Ing. Elard </w:t>
      </w:r>
      <w:r w:rsidR="000C2DEE">
        <w:rPr>
          <w:rFonts w:ascii="Arial" w:eastAsia="Times New Roman" w:hAnsi="Arial" w:cs="Arial"/>
          <w:i/>
          <w:sz w:val="32"/>
          <w:szCs w:val="32"/>
          <w:lang w:eastAsia="es-PE"/>
        </w:rPr>
        <w:t>Rodríguez</w:t>
      </w:r>
      <w:r w:rsidR="007A2446">
        <w:rPr>
          <w:rFonts w:ascii="Arial" w:eastAsia="Times New Roman" w:hAnsi="Arial" w:cs="Arial"/>
          <w:i/>
          <w:sz w:val="32"/>
          <w:szCs w:val="32"/>
          <w:lang w:eastAsia="es-PE"/>
        </w:rPr>
        <w:t xml:space="preserve"> Marca</w:t>
      </w:r>
      <w:bookmarkEnd w:id="2"/>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7F8DC043" w14:textId="77777777" w:rsidR="001D57E0" w:rsidRDefault="001D57E0" w:rsidP="001D57E0">
      <w:pPr>
        <w:spacing w:after="0"/>
        <w:rPr>
          <w:rFonts w:ascii="Arial" w:eastAsia="Times New Roman" w:hAnsi="Arial" w:cs="Arial"/>
          <w:b/>
          <w:i/>
          <w:sz w:val="28"/>
          <w:szCs w:val="28"/>
          <w:lang w:eastAsia="es-PE"/>
        </w:rPr>
      </w:pPr>
      <w:bookmarkStart w:id="3" w:name="_Hlk73900836"/>
      <w:r>
        <w:rPr>
          <w:rFonts w:ascii="Arial" w:eastAsia="Times New Roman" w:hAnsi="Arial" w:cs="Arial"/>
          <w:b/>
          <w:i/>
          <w:sz w:val="28"/>
          <w:szCs w:val="28"/>
          <w:lang w:eastAsia="es-PE"/>
        </w:rPr>
        <w:t>Concha Llaca, Gerardo Alejandro (2017057849)</w:t>
      </w:r>
    </w:p>
    <w:p w14:paraId="7C15C239" w14:textId="77777777" w:rsidR="001D57E0" w:rsidRDefault="001D57E0" w:rsidP="001D57E0">
      <w:pPr>
        <w:spacing w:after="0"/>
        <w:rPr>
          <w:rFonts w:ascii="Arial" w:eastAsia="Times New Roman" w:hAnsi="Arial" w:cs="Arial"/>
          <w:b/>
          <w:bCs/>
          <w:i/>
          <w:iCs/>
          <w:sz w:val="28"/>
          <w:szCs w:val="28"/>
          <w:lang w:eastAsia="es-PE"/>
        </w:rPr>
      </w:pPr>
      <w:r>
        <w:rPr>
          <w:rFonts w:ascii="Arial" w:eastAsia="Times New Roman" w:hAnsi="Arial" w:cs="Arial"/>
          <w:b/>
          <w:bCs/>
          <w:i/>
          <w:iCs/>
          <w:sz w:val="28"/>
          <w:szCs w:val="28"/>
          <w:lang w:eastAsia="es-PE"/>
        </w:rPr>
        <w:t>Mamani Peñasco</w:t>
      </w:r>
      <w:r w:rsidRPr="003F4365">
        <w:rPr>
          <w:rFonts w:ascii="Arial" w:eastAsia="Times New Roman" w:hAnsi="Arial" w:cs="Arial"/>
          <w:b/>
          <w:bCs/>
          <w:i/>
          <w:iCs/>
          <w:sz w:val="28"/>
          <w:szCs w:val="28"/>
          <w:lang w:eastAsia="es-PE"/>
        </w:rPr>
        <w:t xml:space="preserve"> </w:t>
      </w:r>
      <w:r>
        <w:rPr>
          <w:rFonts w:ascii="Arial" w:eastAsia="Times New Roman" w:hAnsi="Arial" w:cs="Arial"/>
          <w:b/>
          <w:bCs/>
          <w:i/>
          <w:iCs/>
          <w:sz w:val="28"/>
          <w:szCs w:val="28"/>
          <w:lang w:eastAsia="es-PE"/>
        </w:rPr>
        <w:t>Jhon Franklin</w:t>
      </w:r>
      <w:r w:rsidRPr="009F69B9">
        <w:rPr>
          <w:rFonts w:ascii="Arial" w:eastAsia="Times New Roman" w:hAnsi="Arial" w:cs="Arial"/>
          <w:b/>
          <w:bCs/>
          <w:i/>
          <w:iCs/>
          <w:sz w:val="28"/>
          <w:szCs w:val="28"/>
          <w:lang w:eastAsia="es-PE"/>
        </w:rPr>
        <w:t xml:space="preserve">     (2017057554)</w:t>
      </w:r>
    </w:p>
    <w:p w14:paraId="3A7CD272" w14:textId="77777777" w:rsidR="00447C67" w:rsidRPr="00E30949" w:rsidRDefault="00447C67" w:rsidP="007A2446">
      <w:pPr>
        <w:spacing w:after="0"/>
        <w:rPr>
          <w:rFonts w:ascii="Arial" w:eastAsia="Times New Roman" w:hAnsi="Arial" w:cs="Arial"/>
          <w:b/>
          <w:bCs/>
          <w:i/>
          <w:iCs/>
          <w:sz w:val="32"/>
          <w:szCs w:val="32"/>
          <w:lang w:eastAsia="es-PE"/>
        </w:rPr>
      </w:pPr>
    </w:p>
    <w:bookmarkEnd w:id="3"/>
    <w:p w14:paraId="6C77BFFC" w14:textId="77777777" w:rsidR="008055BC" w:rsidRDefault="008055BC" w:rsidP="008055BC">
      <w:pPr>
        <w:spacing w:after="0"/>
        <w:jc w:val="center"/>
        <w:rPr>
          <w:rFonts w:ascii="Arial" w:eastAsia="Times New Roman" w:hAnsi="Arial" w:cs="Arial"/>
          <w:sz w:val="32"/>
          <w:szCs w:val="32"/>
          <w:lang w:eastAsia="es-PE"/>
        </w:rPr>
      </w:pPr>
    </w:p>
    <w:p w14:paraId="165636A0" w14:textId="047A5A4A" w:rsidR="008C3121" w:rsidRDefault="008C3121" w:rsidP="008055BC">
      <w:pPr>
        <w:spacing w:after="0"/>
        <w:jc w:val="center"/>
        <w:rPr>
          <w:rFonts w:ascii="Arial" w:eastAsia="Times New Roman" w:hAnsi="Arial" w:cs="Arial"/>
          <w:sz w:val="32"/>
          <w:szCs w:val="32"/>
          <w:lang w:eastAsia="es-PE"/>
        </w:rPr>
      </w:pPr>
    </w:p>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77777777" w:rsidR="008055BC" w:rsidRDefault="008055BC" w:rsidP="008055BC">
      <w:pPr>
        <w:spacing w:after="0"/>
        <w:jc w:val="center"/>
        <w:rPr>
          <w:rFonts w:ascii="Arial" w:eastAsia="Times New Roman" w:hAnsi="Arial" w:cs="Arial"/>
          <w:sz w:val="32"/>
          <w:szCs w:val="32"/>
          <w:lang w:eastAsia="es-PE"/>
        </w:rPr>
      </w:pPr>
    </w:p>
    <w:p w14:paraId="76F28D36"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60059F1C" w:rsidR="008055BC" w:rsidRPr="008055BC" w:rsidRDefault="007A2446"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w:t>
      </w:r>
      <w:r w:rsidR="001D57E0">
        <w:rPr>
          <w:rFonts w:ascii="Arial" w:eastAsia="Times New Roman" w:hAnsi="Arial" w:cs="Arial"/>
          <w:b/>
          <w:i/>
          <w:sz w:val="32"/>
          <w:szCs w:val="32"/>
          <w:lang w:eastAsia="es-PE"/>
        </w:rPr>
        <w:t>2</w:t>
      </w:r>
      <w:bookmarkStart w:id="4" w:name="_GoBack"/>
      <w:bookmarkEnd w:id="4"/>
    </w:p>
    <w:p w14:paraId="3BBB2631" w14:textId="77777777" w:rsidR="008055BC" w:rsidRDefault="008055BC" w:rsidP="008055BC">
      <w:pPr>
        <w:spacing w:after="200" w:line="276" w:lineRule="auto"/>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EDBE576" w:rsidR="008055BC" w:rsidRPr="0070130A" w:rsidRDefault="000C2DEE" w:rsidP="00811CE1">
            <w:pPr>
              <w:jc w:val="center"/>
              <w:rPr>
                <w:rFonts w:cs="Times-Roman"/>
                <w:sz w:val="14"/>
                <w:szCs w:val="24"/>
              </w:rPr>
            </w:pPr>
            <w:r>
              <w:rPr>
                <w:rFonts w:cs="Times-Roman"/>
                <w:sz w:val="14"/>
                <w:szCs w:val="24"/>
              </w:rPr>
              <w:t>MA</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54FEDCB2" w:rsidR="00425B69" w:rsidRDefault="00425B69">
      <w:pPr>
        <w:rPr>
          <w:rFonts w:ascii="Arial" w:hAnsi="Arial" w:cs="Arial"/>
          <w:b/>
          <w:color w:val="000000"/>
          <w:sz w:val="24"/>
        </w:rPr>
      </w:pPr>
    </w:p>
    <w:p w14:paraId="50658A2E" w14:textId="6272E7AB" w:rsidR="000C2DEE" w:rsidRDefault="000C2DEE">
      <w:pPr>
        <w:rPr>
          <w:rFonts w:ascii="Arial" w:hAnsi="Arial" w:cs="Arial"/>
          <w:b/>
          <w:color w:val="000000"/>
          <w:sz w:val="24"/>
        </w:rPr>
      </w:pPr>
    </w:p>
    <w:p w14:paraId="6D2E669B" w14:textId="28234032" w:rsidR="000C2DEE" w:rsidRDefault="000C2DEE">
      <w:pPr>
        <w:rPr>
          <w:rFonts w:ascii="Arial" w:hAnsi="Arial" w:cs="Arial"/>
          <w:b/>
          <w:color w:val="000000"/>
          <w:sz w:val="24"/>
        </w:rPr>
      </w:pPr>
    </w:p>
    <w:p w14:paraId="6B62899D" w14:textId="3E4648DE" w:rsidR="000C2DEE" w:rsidRDefault="000C2DEE">
      <w:pPr>
        <w:rPr>
          <w:rFonts w:ascii="Arial" w:hAnsi="Arial" w:cs="Arial"/>
          <w:b/>
          <w:color w:val="000000"/>
          <w:sz w:val="24"/>
        </w:rPr>
      </w:pPr>
    </w:p>
    <w:p w14:paraId="296637CE" w14:textId="5177946E" w:rsidR="000C2DEE" w:rsidRDefault="000C2DEE">
      <w:pPr>
        <w:rPr>
          <w:rFonts w:ascii="Arial" w:hAnsi="Arial" w:cs="Arial"/>
          <w:b/>
          <w:color w:val="000000"/>
          <w:sz w:val="24"/>
        </w:rPr>
      </w:pPr>
    </w:p>
    <w:p w14:paraId="73861B72" w14:textId="7AD7DC4C" w:rsidR="000C2DEE" w:rsidRDefault="000C2DEE">
      <w:pPr>
        <w:rPr>
          <w:rFonts w:ascii="Arial" w:hAnsi="Arial" w:cs="Arial"/>
          <w:b/>
          <w:color w:val="000000"/>
          <w:sz w:val="24"/>
        </w:rPr>
      </w:pPr>
    </w:p>
    <w:p w14:paraId="462B416D" w14:textId="0479C925" w:rsidR="000C2DEE" w:rsidRDefault="000C2DEE">
      <w:pPr>
        <w:rPr>
          <w:rFonts w:ascii="Arial" w:hAnsi="Arial" w:cs="Arial"/>
          <w:b/>
          <w:color w:val="000000"/>
          <w:sz w:val="24"/>
        </w:rPr>
      </w:pPr>
    </w:p>
    <w:p w14:paraId="4F263C0D" w14:textId="08DA8DA0" w:rsidR="000C2DEE" w:rsidRDefault="000C2DEE">
      <w:pPr>
        <w:rPr>
          <w:rFonts w:ascii="Arial" w:hAnsi="Arial" w:cs="Arial"/>
          <w:b/>
          <w:color w:val="000000"/>
          <w:sz w:val="24"/>
        </w:rPr>
      </w:pPr>
    </w:p>
    <w:p w14:paraId="4377F0DE" w14:textId="6B6041E6" w:rsidR="000C2DEE" w:rsidRDefault="000C2DEE">
      <w:pPr>
        <w:rPr>
          <w:rFonts w:ascii="Arial" w:hAnsi="Arial" w:cs="Arial"/>
          <w:b/>
          <w:color w:val="000000"/>
          <w:sz w:val="24"/>
        </w:rPr>
      </w:pPr>
    </w:p>
    <w:p w14:paraId="66CCF8CF" w14:textId="77777777" w:rsidR="000C2DEE" w:rsidRDefault="000C2DEE">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3BC38F72"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 </w:t>
      </w:r>
      <w:r w:rsidR="000C2DEE">
        <w:rPr>
          <w:rFonts w:cs="Arial"/>
          <w:i/>
          <w:color w:val="000000"/>
          <w:szCs w:val="36"/>
        </w:rPr>
        <w:t>Sistema Red Social de Inmobiliaria</w:t>
      </w:r>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0F5889B9"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FF2976"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9B135A" w14:textId="77777777" w:rsidR="008055BC" w:rsidRPr="0059673C" w:rsidRDefault="00FF2976"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D420A23" w14:textId="77777777" w:rsidR="008055BC" w:rsidRPr="0059673C" w:rsidRDefault="00FF2976"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8B9B2A" w14:textId="77777777" w:rsidR="008055BC" w:rsidRPr="0059673C" w:rsidRDefault="00FF2976"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576E4F69" w:rsidR="008055BC" w:rsidRDefault="008055BC" w:rsidP="008055BC">
      <w:pPr>
        <w:spacing w:after="200" w:line="360" w:lineRule="auto"/>
        <w:rPr>
          <w:rFonts w:ascii="Arial" w:hAnsi="Arial" w:cs="Arial"/>
          <w:b/>
          <w:color w:val="000000"/>
          <w:sz w:val="24"/>
        </w:rPr>
      </w:pPr>
    </w:p>
    <w:p w14:paraId="3DE96323" w14:textId="3D8CFE78" w:rsidR="00EB001F" w:rsidRDefault="00EB001F" w:rsidP="008055BC">
      <w:pPr>
        <w:spacing w:after="200" w:line="360" w:lineRule="auto"/>
        <w:rPr>
          <w:rFonts w:ascii="Arial" w:hAnsi="Arial" w:cs="Arial"/>
          <w:b/>
          <w:color w:val="000000"/>
          <w:sz w:val="24"/>
        </w:rPr>
      </w:pPr>
    </w:p>
    <w:p w14:paraId="650B29BE" w14:textId="4340537F" w:rsidR="00EB001F" w:rsidRDefault="00EB001F" w:rsidP="008055BC">
      <w:pPr>
        <w:spacing w:after="200" w:line="360" w:lineRule="auto"/>
        <w:rPr>
          <w:rFonts w:ascii="Arial" w:hAnsi="Arial" w:cs="Arial"/>
          <w:b/>
          <w:color w:val="000000"/>
          <w:sz w:val="24"/>
        </w:rPr>
      </w:pPr>
    </w:p>
    <w:p w14:paraId="15D00CCD" w14:textId="1082B2D4" w:rsidR="00EB001F" w:rsidRDefault="00EB001F" w:rsidP="008055BC">
      <w:pPr>
        <w:spacing w:after="200" w:line="360" w:lineRule="auto"/>
        <w:rPr>
          <w:rFonts w:ascii="Arial" w:hAnsi="Arial" w:cs="Arial"/>
          <w:b/>
          <w:color w:val="000000"/>
          <w:sz w:val="24"/>
        </w:rPr>
      </w:pPr>
    </w:p>
    <w:p w14:paraId="0113209F" w14:textId="51E58E75" w:rsidR="00EB001F" w:rsidRDefault="00EB001F" w:rsidP="008055BC">
      <w:pPr>
        <w:spacing w:after="200" w:line="360" w:lineRule="auto"/>
        <w:rPr>
          <w:rFonts w:ascii="Arial" w:hAnsi="Arial" w:cs="Arial"/>
          <w:b/>
          <w:color w:val="000000"/>
          <w:sz w:val="24"/>
        </w:rPr>
      </w:pPr>
    </w:p>
    <w:p w14:paraId="6E96ED8D" w14:textId="66C577DC" w:rsidR="00EB001F" w:rsidRDefault="00EB001F" w:rsidP="008055BC">
      <w:pPr>
        <w:spacing w:after="200" w:line="360" w:lineRule="auto"/>
        <w:rPr>
          <w:rFonts w:ascii="Arial" w:hAnsi="Arial" w:cs="Arial"/>
          <w:b/>
          <w:color w:val="000000"/>
          <w:sz w:val="24"/>
        </w:rPr>
      </w:pPr>
    </w:p>
    <w:p w14:paraId="40942530" w14:textId="1EF0F583" w:rsidR="00EB001F" w:rsidRDefault="00EB001F" w:rsidP="008055BC">
      <w:pPr>
        <w:spacing w:after="200" w:line="360" w:lineRule="auto"/>
        <w:rPr>
          <w:rFonts w:ascii="Arial" w:hAnsi="Arial" w:cs="Arial"/>
          <w:b/>
          <w:color w:val="000000"/>
          <w:sz w:val="24"/>
        </w:rPr>
      </w:pPr>
    </w:p>
    <w:p w14:paraId="1D077131" w14:textId="087B9B56" w:rsidR="00EB001F" w:rsidRDefault="00EB001F" w:rsidP="008055BC">
      <w:pPr>
        <w:spacing w:after="200" w:line="360" w:lineRule="auto"/>
        <w:rPr>
          <w:rFonts w:ascii="Arial" w:hAnsi="Arial" w:cs="Arial"/>
          <w:b/>
          <w:color w:val="000000"/>
          <w:sz w:val="24"/>
        </w:rPr>
      </w:pPr>
    </w:p>
    <w:p w14:paraId="0902F528" w14:textId="64C401F6" w:rsidR="00EB001F" w:rsidRDefault="00EB001F" w:rsidP="008055BC">
      <w:pPr>
        <w:spacing w:after="200" w:line="360" w:lineRule="auto"/>
        <w:rPr>
          <w:rFonts w:ascii="Arial" w:hAnsi="Arial" w:cs="Arial"/>
          <w:b/>
          <w:color w:val="000000"/>
          <w:sz w:val="24"/>
        </w:rPr>
      </w:pPr>
    </w:p>
    <w:p w14:paraId="4E8C2FEE" w14:textId="36ADF3BC" w:rsidR="00EB001F" w:rsidRDefault="00EB001F" w:rsidP="008055BC">
      <w:pPr>
        <w:spacing w:after="200" w:line="360" w:lineRule="auto"/>
        <w:rPr>
          <w:rFonts w:ascii="Arial" w:hAnsi="Arial" w:cs="Arial"/>
          <w:b/>
          <w:color w:val="000000"/>
          <w:sz w:val="24"/>
        </w:rPr>
      </w:pPr>
    </w:p>
    <w:p w14:paraId="7BE86D3A" w14:textId="77777777" w:rsidR="00EB001F" w:rsidRDefault="00EB001F" w:rsidP="008055BC">
      <w:pPr>
        <w:spacing w:after="200" w:line="360" w:lineRule="auto"/>
        <w:rPr>
          <w:rFonts w:ascii="Arial" w:hAnsi="Arial" w:cs="Arial"/>
          <w:b/>
          <w:color w:val="000000"/>
          <w:sz w:val="24"/>
        </w:rPr>
      </w:pPr>
    </w:p>
    <w:p w14:paraId="3A98E6D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5" w:name="_Toc72581565"/>
      <w:r w:rsidRPr="00945E32">
        <w:rPr>
          <w:rFonts w:ascii="Arial" w:hAnsi="Arial" w:cs="Arial"/>
          <w:b/>
        </w:rPr>
        <w:lastRenderedPageBreak/>
        <w:t>Introducción</w:t>
      </w:r>
      <w:bookmarkEnd w:id="5"/>
    </w:p>
    <w:p w14:paraId="16DB9DBF"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6" w:name="_Toc72581566"/>
      <w:r w:rsidRPr="00945E32">
        <w:rPr>
          <w:rFonts w:ascii="Arial" w:hAnsi="Arial" w:cs="Arial"/>
          <w:b/>
        </w:rPr>
        <w:t>Propósito</w:t>
      </w:r>
      <w:bookmarkEnd w:id="6"/>
    </w:p>
    <w:p w14:paraId="023F563F" w14:textId="0B9298AE" w:rsidR="000C2DEE" w:rsidRDefault="000C2DEE" w:rsidP="000C2DEE">
      <w:pPr>
        <w:spacing w:after="200" w:line="360" w:lineRule="auto"/>
        <w:jc w:val="both"/>
        <w:rPr>
          <w:rFonts w:ascii="Arial" w:hAnsi="Arial" w:cs="Arial"/>
          <w:bCs/>
        </w:rPr>
      </w:pPr>
      <w:r w:rsidRPr="00945E32">
        <w:rPr>
          <w:rFonts w:ascii="Arial" w:hAnsi="Arial" w:cs="Arial"/>
          <w:bCs/>
        </w:rPr>
        <w:t xml:space="preserve">El propósito de este proyecto es mejorar </w:t>
      </w:r>
      <w:r w:rsidR="00EB001F">
        <w:rPr>
          <w:rFonts w:ascii="Arial" w:hAnsi="Arial" w:cs="Arial"/>
          <w:bCs/>
        </w:rPr>
        <w:t xml:space="preserve">la búsqueda de los inmuebles que uno desee, en especifico cuando </w:t>
      </w:r>
      <w:r w:rsidR="0067584C">
        <w:rPr>
          <w:rFonts w:ascii="Arial" w:hAnsi="Arial" w:cs="Arial"/>
          <w:bCs/>
        </w:rPr>
        <w:t>tenga que realizar un viaje, ya sea de negocios o de trabajo.</w:t>
      </w:r>
    </w:p>
    <w:p w14:paraId="11F7FA1F" w14:textId="5DFC5A03" w:rsidR="0067584C" w:rsidRPr="00945E32" w:rsidRDefault="0067584C" w:rsidP="000C2DEE">
      <w:pPr>
        <w:spacing w:after="200" w:line="360" w:lineRule="auto"/>
        <w:jc w:val="both"/>
        <w:rPr>
          <w:rFonts w:ascii="Arial" w:hAnsi="Arial" w:cs="Arial"/>
          <w:bCs/>
        </w:rPr>
      </w:pPr>
      <w:r>
        <w:rPr>
          <w:rFonts w:ascii="Arial" w:hAnsi="Arial" w:cs="Arial"/>
          <w:bCs/>
        </w:rPr>
        <w:t>En ese momento es donde actúa nuestro sistema, dándole la facilidad de encontrar un inmueble disponible en la ciudad a la que desea viajar, el sistema permite hacer una reservación, y a diferencias de los hoteles, SNR te permite sentirte como si estuvieras en tu casa, ya que contamos desde una sola habitación, hasta una mansión entera.</w:t>
      </w:r>
    </w:p>
    <w:p w14:paraId="52DC68A8"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7" w:name="_Toc72581567"/>
      <w:r w:rsidRPr="00945E32">
        <w:rPr>
          <w:rFonts w:ascii="Arial" w:hAnsi="Arial" w:cs="Arial"/>
          <w:b/>
        </w:rPr>
        <w:t>Alcance</w:t>
      </w:r>
      <w:bookmarkEnd w:id="7"/>
    </w:p>
    <w:p w14:paraId="6CA7D098" w14:textId="2318AC8B" w:rsidR="000C2DEE" w:rsidRPr="00945E32" w:rsidRDefault="000C2DEE" w:rsidP="000C2DEE">
      <w:pPr>
        <w:spacing w:after="200" w:line="360" w:lineRule="auto"/>
        <w:jc w:val="both"/>
        <w:rPr>
          <w:rFonts w:ascii="Arial" w:hAnsi="Arial" w:cs="Arial"/>
          <w:bCs/>
        </w:rPr>
      </w:pPr>
      <w:r w:rsidRPr="00945E32">
        <w:rPr>
          <w:rFonts w:ascii="Arial" w:hAnsi="Arial" w:cs="Arial"/>
          <w:bCs/>
        </w:rPr>
        <w:t>El alcance del presente proyecto de software es mejorar los procesos de trámites y almacenamientos de</w:t>
      </w:r>
      <w:r w:rsidR="0067584C">
        <w:rPr>
          <w:rFonts w:ascii="Arial" w:hAnsi="Arial" w:cs="Arial"/>
          <w:bCs/>
        </w:rPr>
        <w:t xml:space="preserve"> reservas de inmuebles</w:t>
      </w:r>
      <w:r w:rsidRPr="00945E32">
        <w:rPr>
          <w:rFonts w:ascii="Arial" w:hAnsi="Arial" w:cs="Arial"/>
          <w:bCs/>
        </w:rPr>
        <w:t xml:space="preserve">, para así reducir el tiempo que se requiere para realizar </w:t>
      </w:r>
      <w:r w:rsidR="0067584C">
        <w:rPr>
          <w:rFonts w:ascii="Arial" w:hAnsi="Arial" w:cs="Arial"/>
          <w:bCs/>
        </w:rPr>
        <w:t>la búsqueda de un espacio en específico</w:t>
      </w:r>
      <w:r w:rsidRPr="00945E32">
        <w:rPr>
          <w:rFonts w:ascii="Arial" w:hAnsi="Arial" w:cs="Arial"/>
          <w:bCs/>
        </w:rPr>
        <w:t>. </w:t>
      </w:r>
    </w:p>
    <w:p w14:paraId="4D8CF079" w14:textId="77777777" w:rsidR="000C2DEE" w:rsidRPr="00945E32" w:rsidRDefault="000C2DEE" w:rsidP="000C2DEE">
      <w:pPr>
        <w:pStyle w:val="Prrafodelista"/>
        <w:spacing w:after="200" w:line="360" w:lineRule="auto"/>
        <w:jc w:val="both"/>
        <w:rPr>
          <w:rFonts w:ascii="Arial" w:hAnsi="Arial" w:cs="Arial"/>
          <w:bCs/>
        </w:rPr>
      </w:pPr>
    </w:p>
    <w:p w14:paraId="32F23C0E"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8" w:name="_Toc72581568"/>
      <w:r w:rsidRPr="00945E32">
        <w:rPr>
          <w:rFonts w:ascii="Arial" w:hAnsi="Arial" w:cs="Arial"/>
          <w:b/>
        </w:rPr>
        <w:t>Definiciones, siglas y abreviaturas</w:t>
      </w:r>
      <w:bookmarkEnd w:id="8"/>
    </w:p>
    <w:p w14:paraId="11F6C6B8" w14:textId="77777777" w:rsidR="000C2DEE" w:rsidRPr="00945E32" w:rsidRDefault="000C2DEE" w:rsidP="000C2DEE">
      <w:pPr>
        <w:pStyle w:val="Prrafodelista"/>
        <w:jc w:val="both"/>
        <w:rPr>
          <w:rFonts w:ascii="Arial" w:hAnsi="Arial" w:cs="Arial"/>
          <w:b/>
        </w:rPr>
      </w:pPr>
    </w:p>
    <w:p w14:paraId="64732A73"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Backup:</w:t>
      </w:r>
      <w:r w:rsidRPr="00945E32">
        <w:rPr>
          <w:rStyle w:val="normaltextrun"/>
          <w:rFonts w:ascii="Arial" w:hAnsi="Arial" w:cs="Arial"/>
          <w:sz w:val="22"/>
          <w:szCs w:val="22"/>
        </w:rPr>
        <w:t>  Copia de Respaldo o Seguridad.  Acción de copiar archivos o datos de forma que estén disponibles en caso de que un fallo produzca la perdida de los originales. Esta sencilla acción evita numerosos, y a veces irremediables, problemas si se realiza de forma habitual y periódica.</w:t>
      </w:r>
      <w:r w:rsidRPr="00945E32">
        <w:rPr>
          <w:rStyle w:val="eop"/>
          <w:rFonts w:ascii="Arial" w:hAnsi="Arial" w:cs="Arial"/>
          <w:sz w:val="22"/>
          <w:szCs w:val="22"/>
        </w:rPr>
        <w:t> </w:t>
      </w:r>
    </w:p>
    <w:p w14:paraId="313057D8"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Contraseña:</w:t>
      </w:r>
      <w:r w:rsidRPr="00945E32">
        <w:rPr>
          <w:rStyle w:val="normaltextrun"/>
          <w:rFonts w:ascii="Arial" w:hAnsi="Arial" w:cs="Arial"/>
          <w:sz w:val="22"/>
          <w:szCs w:val="22"/>
        </w:rPr>
        <w:t>  Palabra secreta que junto al nombre de usuario le permiten al usuario iniciar una nueva sesión en el sistema.</w:t>
      </w:r>
      <w:r w:rsidRPr="00945E32">
        <w:rPr>
          <w:rStyle w:val="eop"/>
          <w:rFonts w:ascii="Arial" w:hAnsi="Arial" w:cs="Arial"/>
          <w:sz w:val="22"/>
          <w:szCs w:val="22"/>
        </w:rPr>
        <w:t> </w:t>
      </w:r>
    </w:p>
    <w:p w14:paraId="26A6B9AF"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Historial:</w:t>
      </w:r>
      <w:r w:rsidRPr="00945E32">
        <w:rPr>
          <w:rStyle w:val="normaltextrun"/>
          <w:rFonts w:ascii="Arial" w:hAnsi="Arial" w:cs="Arial"/>
          <w:sz w:val="22"/>
          <w:szCs w:val="22"/>
        </w:rPr>
        <w:t> Corresponde a las actividades dentro del sistema que ha tenido el archivo.</w:t>
      </w:r>
      <w:r w:rsidRPr="00945E32">
        <w:rPr>
          <w:rStyle w:val="eop"/>
          <w:rFonts w:ascii="Arial" w:hAnsi="Arial" w:cs="Arial"/>
          <w:sz w:val="22"/>
          <w:szCs w:val="22"/>
        </w:rPr>
        <w:t> </w:t>
      </w:r>
    </w:p>
    <w:p w14:paraId="652E3B99"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Log:</w:t>
      </w:r>
      <w:r w:rsidRPr="00945E32">
        <w:rPr>
          <w:rStyle w:val="normaltextrun"/>
          <w:rFonts w:ascii="Arial" w:hAnsi="Arial" w:cs="Arial"/>
          <w:sz w:val="22"/>
          <w:szCs w:val="22"/>
        </w:rPr>
        <w:t> Un archivo diario que informa sobre las conexiones a un servidor. </w:t>
      </w:r>
      <w:r w:rsidRPr="00945E32">
        <w:rPr>
          <w:rStyle w:val="eop"/>
          <w:rFonts w:ascii="Arial" w:hAnsi="Arial" w:cs="Arial"/>
          <w:sz w:val="22"/>
          <w:szCs w:val="22"/>
        </w:rPr>
        <w:t> </w:t>
      </w:r>
    </w:p>
    <w:p w14:paraId="39B1524C"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Nombre de usuario:</w:t>
      </w:r>
      <w:r w:rsidRPr="00945E32">
        <w:rPr>
          <w:rStyle w:val="normaltextrun"/>
          <w:rFonts w:ascii="Arial" w:hAnsi="Arial" w:cs="Arial"/>
          <w:sz w:val="22"/>
          <w:szCs w:val="22"/>
        </w:rPr>
        <w:t> Identificación que junto a la contraseña permiten que este inicie una nueva sesión en el sistema.</w:t>
      </w:r>
      <w:r w:rsidRPr="00945E32">
        <w:rPr>
          <w:rStyle w:val="eop"/>
          <w:rFonts w:ascii="Arial" w:hAnsi="Arial" w:cs="Arial"/>
          <w:sz w:val="22"/>
          <w:szCs w:val="22"/>
        </w:rPr>
        <w:t> </w:t>
      </w:r>
    </w:p>
    <w:p w14:paraId="62AEEECC"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Rol:</w:t>
      </w:r>
      <w:r w:rsidRPr="00945E32">
        <w:rPr>
          <w:rStyle w:val="normaltextrun"/>
          <w:rFonts w:ascii="Arial" w:hAnsi="Arial" w:cs="Arial"/>
          <w:sz w:val="22"/>
          <w:szCs w:val="22"/>
        </w:rPr>
        <w:t> Responsabilidades asignadas a un miembro del equipo.</w:t>
      </w:r>
      <w:r w:rsidRPr="00945E32">
        <w:rPr>
          <w:rStyle w:val="eop"/>
          <w:rFonts w:ascii="Arial" w:hAnsi="Arial" w:cs="Arial"/>
          <w:sz w:val="22"/>
          <w:szCs w:val="22"/>
        </w:rPr>
        <w:t> </w:t>
      </w:r>
    </w:p>
    <w:p w14:paraId="6C0BE2FF"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945E32">
        <w:rPr>
          <w:rStyle w:val="normaltextrun"/>
          <w:rFonts w:ascii="Arial" w:hAnsi="Arial" w:cs="Arial"/>
          <w:b/>
          <w:bCs/>
          <w:sz w:val="22"/>
          <w:szCs w:val="22"/>
        </w:rPr>
        <w:t>Repositorio:</w:t>
      </w:r>
      <w:r w:rsidRPr="00945E32">
        <w:rPr>
          <w:rStyle w:val="normaltextrun"/>
          <w:rFonts w:ascii="Arial" w:hAnsi="Arial" w:cs="Arial"/>
          <w:sz w:val="22"/>
          <w:szCs w:val="22"/>
        </w:rPr>
        <w:t> Cualquier servidor o dispositivo en que se encuentren almacenados ficheros o archivos de cualquier índole, los cuales se puedan descargar. </w:t>
      </w:r>
      <w:r w:rsidRPr="00945E32">
        <w:rPr>
          <w:rStyle w:val="eop"/>
          <w:rFonts w:ascii="Arial" w:hAnsi="Arial" w:cs="Arial"/>
          <w:sz w:val="22"/>
          <w:szCs w:val="22"/>
        </w:rPr>
        <w:t> </w:t>
      </w:r>
    </w:p>
    <w:p w14:paraId="1F103724"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Stakeholder:</w:t>
      </w:r>
      <w:r w:rsidRPr="00945E32">
        <w:rPr>
          <w:rFonts w:ascii="Arial" w:hAnsi="Arial" w:cs="Arial"/>
          <w:sz w:val="22"/>
          <w:szCs w:val="22"/>
        </w:rPr>
        <w:t xml:space="preserve"> </w:t>
      </w:r>
      <w:r w:rsidRPr="00945E32">
        <w:rPr>
          <w:rStyle w:val="normaltextrun"/>
          <w:rFonts w:ascii="Arial" w:hAnsi="Arial" w:cs="Arial"/>
          <w:sz w:val="22"/>
          <w:szCs w:val="22"/>
        </w:rPr>
        <w:t>Personas o grupos que se ven afectados por las acciones de una empresa.</w:t>
      </w:r>
    </w:p>
    <w:p w14:paraId="4C202623" w14:textId="56675BD0"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lastRenderedPageBreak/>
        <w:t>Usuario:</w:t>
      </w:r>
      <w:r w:rsidRPr="00945E32">
        <w:rPr>
          <w:rStyle w:val="normaltextrun"/>
          <w:rFonts w:ascii="Arial" w:hAnsi="Arial" w:cs="Arial"/>
          <w:sz w:val="22"/>
          <w:szCs w:val="22"/>
        </w:rPr>
        <w:t xml:space="preserve">  Persona o entidad que puede gozar de los servicios del sistema </w:t>
      </w:r>
      <w:r w:rsidR="0067584C">
        <w:rPr>
          <w:rStyle w:val="normaltextrun"/>
          <w:rFonts w:ascii="Arial" w:hAnsi="Arial" w:cs="Arial"/>
          <w:sz w:val="22"/>
          <w:szCs w:val="22"/>
        </w:rPr>
        <w:t xml:space="preserve">SNR </w:t>
      </w:r>
      <w:r w:rsidRPr="00945E32">
        <w:rPr>
          <w:rStyle w:val="normaltextrun"/>
          <w:rFonts w:ascii="Arial" w:hAnsi="Arial" w:cs="Arial"/>
          <w:sz w:val="22"/>
          <w:szCs w:val="22"/>
        </w:rPr>
        <w:t>accediendo a éste con la escritura del login y contraseña. Para tener estos servicios, el usuario debió haber sido aceptado anteriormente por el administrador.</w:t>
      </w:r>
      <w:r w:rsidRPr="00945E32">
        <w:rPr>
          <w:rStyle w:val="eop"/>
          <w:rFonts w:ascii="Arial" w:hAnsi="Arial" w:cs="Arial"/>
          <w:sz w:val="22"/>
          <w:szCs w:val="22"/>
        </w:rPr>
        <w:t> </w:t>
      </w:r>
    </w:p>
    <w:p w14:paraId="0863E030"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945E32">
        <w:rPr>
          <w:rStyle w:val="normaltextrun"/>
          <w:rFonts w:ascii="Arial" w:hAnsi="Arial" w:cs="Arial"/>
          <w:b/>
          <w:bCs/>
          <w:sz w:val="22"/>
          <w:szCs w:val="22"/>
        </w:rPr>
        <w:t>LAN:</w:t>
      </w:r>
      <w:r w:rsidRPr="00945E32">
        <w:rPr>
          <w:rStyle w:val="normaltextrun"/>
          <w:rFonts w:ascii="Arial" w:hAnsi="Arial" w:cs="Arial"/>
          <w:sz w:val="22"/>
          <w:szCs w:val="22"/>
        </w:rPr>
        <w:t> Local Area Network.</w:t>
      </w:r>
      <w:r w:rsidRPr="00945E32">
        <w:rPr>
          <w:rStyle w:val="eop"/>
          <w:rFonts w:ascii="Arial" w:hAnsi="Arial" w:cs="Arial"/>
          <w:sz w:val="22"/>
          <w:szCs w:val="22"/>
        </w:rPr>
        <w:t> </w:t>
      </w:r>
    </w:p>
    <w:p w14:paraId="22F30B24"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9" w:name="_Toc72581569"/>
      <w:r w:rsidRPr="00945E32">
        <w:rPr>
          <w:rFonts w:ascii="Arial" w:hAnsi="Arial" w:cs="Arial"/>
          <w:b/>
        </w:rPr>
        <w:t>Referencias</w:t>
      </w:r>
      <w:bookmarkEnd w:id="9"/>
    </w:p>
    <w:p w14:paraId="60FF2843" w14:textId="77777777" w:rsidR="000C2DEE" w:rsidRPr="00945E32" w:rsidRDefault="000C2DEE" w:rsidP="000C2DEE">
      <w:pPr>
        <w:pStyle w:val="paragraph"/>
        <w:spacing w:before="0" w:beforeAutospacing="0" w:after="0" w:afterAutospacing="0"/>
        <w:jc w:val="both"/>
        <w:textAlignment w:val="baseline"/>
        <w:rPr>
          <w:rFonts w:ascii="Arial" w:hAnsi="Arial" w:cs="Arial"/>
          <w:sz w:val="22"/>
          <w:szCs w:val="22"/>
        </w:rPr>
      </w:pPr>
      <w:r w:rsidRPr="00945E32">
        <w:rPr>
          <w:rStyle w:val="normaltextrun"/>
          <w:rFonts w:ascii="Arial" w:hAnsi="Arial" w:cs="Arial"/>
          <w:b/>
          <w:bCs/>
          <w:sz w:val="22"/>
          <w:szCs w:val="22"/>
          <w:lang w:val="es-PE"/>
        </w:rPr>
        <w:t>Figura 1</w:t>
      </w:r>
      <w:r w:rsidRPr="00945E32">
        <w:rPr>
          <w:rStyle w:val="eop"/>
          <w:rFonts w:ascii="Arial" w:hAnsi="Arial" w:cs="Arial"/>
          <w:sz w:val="22"/>
          <w:szCs w:val="22"/>
        </w:rPr>
        <w:t> </w:t>
      </w:r>
    </w:p>
    <w:p w14:paraId="37B8776B"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Fases de la metodología RUP</w:t>
      </w:r>
    </w:p>
    <w:p w14:paraId="3ACA1EFC" w14:textId="77777777" w:rsidR="000C2DEE" w:rsidRPr="00945E32" w:rsidRDefault="000C2DEE" w:rsidP="000C2DEE">
      <w:pPr>
        <w:pStyle w:val="paragraph"/>
        <w:spacing w:before="0" w:beforeAutospacing="0" w:after="0" w:afterAutospacing="0"/>
        <w:jc w:val="both"/>
        <w:textAlignment w:val="baseline"/>
        <w:rPr>
          <w:rStyle w:val="normaltextrun"/>
          <w:rFonts w:ascii="Arial" w:hAnsi="Arial" w:cs="Arial"/>
          <w:b/>
          <w:bCs/>
          <w:sz w:val="22"/>
          <w:szCs w:val="22"/>
          <w:lang w:val="es-PE"/>
        </w:rPr>
      </w:pPr>
      <w:r w:rsidRPr="00945E32">
        <w:rPr>
          <w:rFonts w:ascii="Arial" w:hAnsi="Arial" w:cs="Arial"/>
          <w:noProof/>
          <w:sz w:val="22"/>
          <w:szCs w:val="22"/>
        </w:rPr>
        <w:drawing>
          <wp:inline distT="0" distB="0" distL="0" distR="0" wp14:anchorId="403AA447" wp14:editId="39FF1903">
            <wp:extent cx="5167423" cy="2623209"/>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3793" cy="2636596"/>
                    </a:xfrm>
                    <a:prstGeom prst="rect">
                      <a:avLst/>
                    </a:prstGeom>
                    <a:noFill/>
                    <a:ln>
                      <a:noFill/>
                    </a:ln>
                  </pic:spPr>
                </pic:pic>
              </a:graphicData>
            </a:graphic>
          </wp:inline>
        </w:drawing>
      </w:r>
    </w:p>
    <w:p w14:paraId="77137E96" w14:textId="77777777" w:rsidR="000C2DEE" w:rsidRPr="00945E32" w:rsidRDefault="000C2DEE"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06953C1" w14:textId="77777777" w:rsidR="000C2DEE" w:rsidRPr="00945E32" w:rsidRDefault="000C2DEE" w:rsidP="000C2DEE">
      <w:pPr>
        <w:pStyle w:val="paragraph"/>
        <w:spacing w:before="0" w:beforeAutospacing="0" w:after="0" w:afterAutospacing="0"/>
        <w:jc w:val="both"/>
        <w:textAlignment w:val="baseline"/>
        <w:rPr>
          <w:rStyle w:val="eop"/>
          <w:rFonts w:ascii="Arial" w:hAnsi="Arial" w:cs="Arial"/>
          <w:sz w:val="22"/>
          <w:szCs w:val="22"/>
        </w:rPr>
      </w:pPr>
      <w:r w:rsidRPr="00945E32">
        <w:rPr>
          <w:rStyle w:val="normaltextrun"/>
          <w:rFonts w:ascii="Arial" w:hAnsi="Arial" w:cs="Arial"/>
          <w:b/>
          <w:bCs/>
          <w:sz w:val="22"/>
          <w:szCs w:val="22"/>
          <w:lang w:val="es-PE"/>
        </w:rPr>
        <w:t>Figura 2</w:t>
      </w:r>
      <w:r w:rsidRPr="00945E32">
        <w:rPr>
          <w:rStyle w:val="eop"/>
          <w:rFonts w:ascii="Arial" w:hAnsi="Arial" w:cs="Arial"/>
          <w:sz w:val="22"/>
          <w:szCs w:val="22"/>
        </w:rPr>
        <w:t> </w:t>
      </w:r>
    </w:p>
    <w:p w14:paraId="03BED74D" w14:textId="77777777" w:rsidR="000C2DEE" w:rsidRPr="00945E32" w:rsidRDefault="000C2DEE" w:rsidP="000C2DEE">
      <w:pPr>
        <w:pStyle w:val="paragraph"/>
        <w:spacing w:before="0" w:beforeAutospacing="0" w:after="0" w:afterAutospacing="0"/>
        <w:jc w:val="both"/>
        <w:textAlignment w:val="baseline"/>
        <w:rPr>
          <w:rFonts w:ascii="Arial" w:hAnsi="Arial" w:cs="Arial"/>
          <w:b/>
          <w:bCs/>
          <w:sz w:val="22"/>
          <w:szCs w:val="22"/>
        </w:rPr>
      </w:pPr>
      <w:r w:rsidRPr="00945E32">
        <w:rPr>
          <w:rStyle w:val="normaltextrun"/>
          <w:rFonts w:ascii="Arial" w:hAnsi="Arial" w:cs="Arial"/>
          <w:b/>
          <w:bCs/>
          <w:sz w:val="22"/>
          <w:szCs w:val="22"/>
          <w:lang w:val="es-PE"/>
        </w:rPr>
        <w:t>Diagramas de Casos de uso</w:t>
      </w:r>
      <w:r w:rsidRPr="00945E32">
        <w:rPr>
          <w:rStyle w:val="eop"/>
          <w:rFonts w:ascii="Arial" w:hAnsi="Arial" w:cs="Arial"/>
          <w:b/>
          <w:bCs/>
          <w:sz w:val="22"/>
          <w:szCs w:val="22"/>
        </w:rPr>
        <w:t> </w:t>
      </w:r>
    </w:p>
    <w:p w14:paraId="15FBF1C5" w14:textId="1F929693" w:rsidR="000C2DEE" w:rsidRPr="00945E32" w:rsidRDefault="000C2DEE" w:rsidP="000C2DEE">
      <w:pPr>
        <w:pStyle w:val="paragraph"/>
        <w:spacing w:before="0" w:beforeAutospacing="0" w:after="0" w:afterAutospacing="0"/>
        <w:jc w:val="both"/>
        <w:textAlignment w:val="baseline"/>
        <w:rPr>
          <w:rFonts w:ascii="Arial" w:hAnsi="Arial" w:cs="Arial"/>
          <w:sz w:val="22"/>
          <w:szCs w:val="22"/>
        </w:rPr>
      </w:pPr>
      <w:r w:rsidRPr="00945E32">
        <w:rPr>
          <w:rStyle w:val="eop"/>
          <w:rFonts w:ascii="Arial" w:hAnsi="Arial" w:cs="Arial"/>
          <w:sz w:val="22"/>
          <w:szCs w:val="22"/>
        </w:rPr>
        <w:t> </w:t>
      </w:r>
      <w:r w:rsidR="0067584C">
        <w:rPr>
          <w:noProof/>
        </w:rPr>
        <w:drawing>
          <wp:inline distT="0" distB="0" distL="0" distR="0" wp14:anchorId="431E262F" wp14:editId="42D7D194">
            <wp:extent cx="4238100" cy="3519377"/>
            <wp:effectExtent l="0" t="0" r="0" b="508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0379" cy="3562791"/>
                    </a:xfrm>
                    <a:prstGeom prst="rect">
                      <a:avLst/>
                    </a:prstGeom>
                    <a:noFill/>
                  </pic:spPr>
                </pic:pic>
              </a:graphicData>
            </a:graphic>
          </wp:inline>
        </w:drawing>
      </w:r>
    </w:p>
    <w:p w14:paraId="65099283"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lastRenderedPageBreak/>
        <w:t xml:space="preserve"> </w:t>
      </w:r>
      <w:bookmarkStart w:id="10" w:name="_Toc72581570"/>
      <w:r w:rsidRPr="00945E32">
        <w:rPr>
          <w:rFonts w:ascii="Arial" w:hAnsi="Arial" w:cs="Arial"/>
          <w:b/>
        </w:rPr>
        <w:t>Visión General</w:t>
      </w:r>
      <w:bookmarkEnd w:id="10"/>
    </w:p>
    <w:p w14:paraId="3B46A832" w14:textId="48309422" w:rsidR="000C2DEE" w:rsidRPr="00945E32" w:rsidRDefault="000C2DEE" w:rsidP="000C2DEE">
      <w:pPr>
        <w:spacing w:after="200" w:line="360" w:lineRule="auto"/>
        <w:jc w:val="both"/>
        <w:rPr>
          <w:rFonts w:ascii="Arial" w:hAnsi="Arial" w:cs="Arial"/>
          <w:bCs/>
        </w:rPr>
      </w:pPr>
      <w:r w:rsidRPr="00945E32">
        <w:rPr>
          <w:rFonts w:ascii="Arial" w:hAnsi="Arial" w:cs="Arial"/>
          <w:bCs/>
        </w:rPr>
        <w:t>El propósito de este documento es recoger, analizar y definir las necesidades de alto nivel y las características del manejo de información</w:t>
      </w:r>
      <w:r w:rsidR="0067584C">
        <w:rPr>
          <w:rFonts w:ascii="Arial" w:hAnsi="Arial" w:cs="Arial"/>
          <w:bCs/>
        </w:rPr>
        <w:t xml:space="preserve"> de inmuebles que están en disponibilidad de arrendamiento.</w:t>
      </w:r>
      <w:r w:rsidRPr="00945E32">
        <w:rPr>
          <w:rFonts w:ascii="Arial" w:hAnsi="Arial" w:cs="Arial"/>
          <w:bCs/>
        </w:rPr>
        <w:t xml:space="preserve"> La documentación se centrará en las funciones que realizan los usuarios con el sistema.</w:t>
      </w:r>
    </w:p>
    <w:p w14:paraId="20AF62A1" w14:textId="7FB86CD8" w:rsidR="000C2DEE" w:rsidRPr="00945E32" w:rsidRDefault="000C2DEE" w:rsidP="000C2DEE">
      <w:pPr>
        <w:spacing w:after="200" w:line="360" w:lineRule="auto"/>
        <w:jc w:val="both"/>
        <w:rPr>
          <w:rFonts w:ascii="Arial" w:hAnsi="Arial" w:cs="Arial"/>
          <w:bCs/>
        </w:rPr>
      </w:pPr>
      <w:r w:rsidRPr="00945E32">
        <w:rPr>
          <w:rFonts w:ascii="Arial" w:hAnsi="Arial" w:cs="Arial"/>
          <w:bCs/>
        </w:rPr>
        <w:t xml:space="preserve">Una de las funciones principales es tener una base de datos donde se almacenará los datos del cliente, usuarios y </w:t>
      </w:r>
      <w:r w:rsidR="0067584C">
        <w:rPr>
          <w:rFonts w:ascii="Arial" w:hAnsi="Arial" w:cs="Arial"/>
          <w:bCs/>
        </w:rPr>
        <w:t>reservas de inmuebles</w:t>
      </w:r>
      <w:r w:rsidRPr="00945E32">
        <w:rPr>
          <w:rFonts w:ascii="Arial" w:hAnsi="Arial" w:cs="Arial"/>
          <w:bCs/>
        </w:rPr>
        <w:t>.</w:t>
      </w:r>
    </w:p>
    <w:p w14:paraId="03677383" w14:textId="77777777" w:rsidR="000C2DEE" w:rsidRPr="00945E32" w:rsidRDefault="000C2DEE" w:rsidP="000C2DEE">
      <w:pPr>
        <w:spacing w:after="200" w:line="360" w:lineRule="auto"/>
        <w:jc w:val="both"/>
        <w:rPr>
          <w:rFonts w:ascii="Arial" w:hAnsi="Arial" w:cs="Arial"/>
          <w:bCs/>
        </w:rPr>
      </w:pPr>
      <w:r w:rsidRPr="00945E32">
        <w:rPr>
          <w:rFonts w:ascii="Arial" w:hAnsi="Arial" w:cs="Arial"/>
          <w:bCs/>
        </w:rPr>
        <w:t>El sistema cumple los requerimientos de los usuarios que se podrán apreciar en las especificaciones de casos de uso y documentos adicionales.</w:t>
      </w:r>
    </w:p>
    <w:p w14:paraId="1CDCDAB8"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11" w:name="_Toc72581571"/>
      <w:r w:rsidRPr="00945E32">
        <w:rPr>
          <w:rFonts w:ascii="Arial" w:hAnsi="Arial" w:cs="Arial"/>
          <w:b/>
        </w:rPr>
        <w:t>Posicionamiento</w:t>
      </w:r>
      <w:bookmarkEnd w:id="11"/>
    </w:p>
    <w:p w14:paraId="5FBF886D"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2" w:name="_Toc72581572"/>
      <w:r w:rsidRPr="00945E32">
        <w:rPr>
          <w:rFonts w:ascii="Arial" w:hAnsi="Arial" w:cs="Arial"/>
          <w:b/>
        </w:rPr>
        <w:t>Oportunidad de Negocio</w:t>
      </w:r>
      <w:bookmarkEnd w:id="12"/>
    </w:p>
    <w:p w14:paraId="1309895F" w14:textId="3FAF19F7" w:rsidR="00214C7F" w:rsidRDefault="000C2DEE" w:rsidP="000E3CEC">
      <w:pPr>
        <w:spacing w:after="200" w:line="360" w:lineRule="auto"/>
        <w:jc w:val="both"/>
        <w:rPr>
          <w:rFonts w:ascii="Arial" w:hAnsi="Arial" w:cs="Arial"/>
          <w:bCs/>
        </w:rPr>
      </w:pPr>
      <w:r w:rsidRPr="00945E32">
        <w:rPr>
          <w:rFonts w:ascii="Arial" w:hAnsi="Arial" w:cs="Arial"/>
          <w:bCs/>
        </w:rPr>
        <w:t xml:space="preserve">Actualmente hay diversas formas de </w:t>
      </w:r>
      <w:r w:rsidR="000E3CEC">
        <w:rPr>
          <w:rFonts w:ascii="Arial" w:hAnsi="Arial" w:cs="Arial"/>
          <w:bCs/>
        </w:rPr>
        <w:t>conseguir arrendar un inmueble</w:t>
      </w:r>
      <w:r w:rsidRPr="00945E32">
        <w:rPr>
          <w:rFonts w:ascii="Arial" w:hAnsi="Arial" w:cs="Arial"/>
          <w:bCs/>
        </w:rPr>
        <w:t xml:space="preserve">, </w:t>
      </w:r>
      <w:bookmarkStart w:id="13" w:name="_Toc72581573"/>
      <w:r w:rsidR="00214C7F">
        <w:rPr>
          <w:rFonts w:ascii="Arial" w:hAnsi="Arial" w:cs="Arial"/>
          <w:bCs/>
        </w:rPr>
        <w:t>lo que nosotros buscamos es sistematizar ese proceso de arrendamiento mediante de una aplicación</w:t>
      </w:r>
      <w:r w:rsidR="00EA4DE6">
        <w:rPr>
          <w:rFonts w:ascii="Arial" w:hAnsi="Arial" w:cs="Arial"/>
          <w:bCs/>
        </w:rPr>
        <w:t>, este sistema tiene una gran oportunidad de negocio siendo la solución a una gran problemática que afectara tarde o temprano a cualquier persona que necesite viajar, puede integrarse a una empresa como independizarse en una empresa propia.</w:t>
      </w:r>
    </w:p>
    <w:p w14:paraId="139800CD" w14:textId="3B83F797" w:rsidR="000C2DEE" w:rsidRDefault="000C2DEE" w:rsidP="000E3CEC">
      <w:pPr>
        <w:spacing w:after="200" w:line="360" w:lineRule="auto"/>
        <w:jc w:val="both"/>
        <w:rPr>
          <w:rFonts w:ascii="Arial" w:hAnsi="Arial" w:cs="Arial"/>
          <w:b/>
        </w:rPr>
      </w:pPr>
      <w:r w:rsidRPr="00945E32">
        <w:rPr>
          <w:rFonts w:ascii="Arial" w:hAnsi="Arial" w:cs="Arial"/>
          <w:b/>
        </w:rPr>
        <w:t>Definición del Problema</w:t>
      </w:r>
      <w:bookmarkEnd w:id="13"/>
    </w:p>
    <w:p w14:paraId="50BE340C" w14:textId="5CE27FB4" w:rsidR="00EA4DE6" w:rsidRDefault="00EA4DE6" w:rsidP="000E3CEC">
      <w:pPr>
        <w:spacing w:after="200" w:line="360" w:lineRule="auto"/>
        <w:jc w:val="both"/>
        <w:rPr>
          <w:rFonts w:ascii="Arial" w:hAnsi="Arial" w:cs="Arial"/>
          <w:bCs/>
        </w:rPr>
      </w:pPr>
      <w:r>
        <w:rPr>
          <w:rFonts w:ascii="Arial" w:hAnsi="Arial" w:cs="Arial"/>
          <w:bCs/>
        </w:rPr>
        <w:t xml:space="preserve">La necesidad de encontrar un espacio donde habitar en caso de viajes de negocio o por turismo se ha vuelto tan grande en la actualidad que el hecho de tener un sistema </w:t>
      </w:r>
      <w:r w:rsidR="00F847A6">
        <w:rPr>
          <w:rFonts w:ascii="Arial" w:hAnsi="Arial" w:cs="Arial"/>
          <w:bCs/>
        </w:rPr>
        <w:t>que permita filtrar distintos inmuebles en una respectiva locación nos ayuda a mejorar el proceso de arrendamiento, o búsqueda de espacios.</w:t>
      </w:r>
    </w:p>
    <w:p w14:paraId="504FC976"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14" w:name="_Toc72581574"/>
      <w:r w:rsidRPr="00945E32">
        <w:rPr>
          <w:rFonts w:ascii="Arial" w:hAnsi="Arial" w:cs="Arial"/>
          <w:b/>
        </w:rPr>
        <w:t>Descripción de los Interesados y Usuarios</w:t>
      </w:r>
      <w:bookmarkEnd w:id="14"/>
    </w:p>
    <w:p w14:paraId="03B88820"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5" w:name="_Toc72581576"/>
      <w:r w:rsidRPr="00945E32">
        <w:rPr>
          <w:rFonts w:ascii="Arial" w:hAnsi="Arial" w:cs="Arial"/>
          <w:b/>
        </w:rPr>
        <w:t>Resumen de los Usuarios</w:t>
      </w:r>
      <w:bookmarkEnd w:id="15"/>
    </w:p>
    <w:p w14:paraId="594AF2F0" w14:textId="77777777" w:rsidR="000C2DEE" w:rsidRPr="00945E32" w:rsidRDefault="000C2DEE" w:rsidP="000C2DEE">
      <w:pPr>
        <w:spacing w:after="200" w:line="360" w:lineRule="auto"/>
        <w:jc w:val="both"/>
        <w:rPr>
          <w:rFonts w:ascii="Arial" w:hAnsi="Arial" w:cs="Arial"/>
          <w:bCs/>
        </w:rPr>
      </w:pPr>
      <w:r w:rsidRPr="00945E32">
        <w:rPr>
          <w:rFonts w:ascii="Arial" w:hAnsi="Arial" w:cs="Arial"/>
          <w:bCs/>
        </w:rPr>
        <w:t>Los usuarios son los trabajadores del estudio jurídico, que se dividen en tres áreas:</w:t>
      </w:r>
    </w:p>
    <w:p w14:paraId="2B56CDAF"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2.</w:t>
      </w:r>
    </w:p>
    <w:p w14:paraId="3C1D8D03"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Usuarios</w:t>
      </w:r>
    </w:p>
    <w:tbl>
      <w:tblPr>
        <w:tblStyle w:val="Tablaconcuadrcula"/>
        <w:tblW w:w="0" w:type="auto"/>
        <w:tblLook w:val="04A0" w:firstRow="1" w:lastRow="0" w:firstColumn="1" w:lastColumn="0" w:noHBand="0" w:noVBand="1"/>
      </w:tblPr>
      <w:tblGrid>
        <w:gridCol w:w="3870"/>
        <w:gridCol w:w="4230"/>
      </w:tblGrid>
      <w:tr w:rsidR="000C2DEE" w:rsidRPr="00945E32" w14:paraId="66344B4A" w14:textId="77777777" w:rsidTr="00447C67">
        <w:trPr>
          <w:trHeight w:val="390"/>
        </w:trPr>
        <w:tc>
          <w:tcPr>
            <w:tcW w:w="3870" w:type="dxa"/>
            <w:hideMark/>
          </w:tcPr>
          <w:p w14:paraId="54B78F25" w14:textId="77777777" w:rsidR="000C2DEE" w:rsidRPr="005D175C" w:rsidRDefault="000C2DEE" w:rsidP="00C337F2">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  Nombre</w:t>
            </w:r>
          </w:p>
        </w:tc>
        <w:tc>
          <w:tcPr>
            <w:tcW w:w="4230" w:type="dxa"/>
            <w:hideMark/>
          </w:tcPr>
          <w:p w14:paraId="20FB5D3A" w14:textId="77777777" w:rsidR="000C2DEE" w:rsidRPr="005D175C" w:rsidRDefault="000C2DEE" w:rsidP="00C337F2">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Descripción</w:t>
            </w:r>
          </w:p>
        </w:tc>
      </w:tr>
      <w:tr w:rsidR="000C2DEE" w:rsidRPr="00945E32" w14:paraId="2B6FD8B8" w14:textId="77777777" w:rsidTr="00447C67">
        <w:trPr>
          <w:trHeight w:val="810"/>
        </w:trPr>
        <w:tc>
          <w:tcPr>
            <w:tcW w:w="3870" w:type="dxa"/>
            <w:hideMark/>
          </w:tcPr>
          <w:p w14:paraId="6E348F3A" w14:textId="025BC425" w:rsidR="000C2DEE" w:rsidRPr="005D175C" w:rsidRDefault="000C2DEE" w:rsidP="00C337F2">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 xml:space="preserve">ACT </w:t>
            </w:r>
            <w:r w:rsidR="00447C67">
              <w:rPr>
                <w:rFonts w:ascii="Arial" w:eastAsia="Times New Roman" w:hAnsi="Arial" w:cs="Arial"/>
                <w:lang w:val="es-ES" w:eastAsia="es-ES"/>
              </w:rPr>
              <w:t>1</w:t>
            </w:r>
            <w:r w:rsidRPr="005D175C">
              <w:rPr>
                <w:rFonts w:ascii="Arial" w:eastAsia="Times New Roman" w:hAnsi="Arial" w:cs="Arial"/>
                <w:lang w:val="es-ES" w:eastAsia="es-ES"/>
              </w:rPr>
              <w:t>:  </w:t>
            </w:r>
            <w:r w:rsidR="00F847A6">
              <w:rPr>
                <w:rFonts w:ascii="Arial" w:eastAsia="Times New Roman" w:hAnsi="Arial" w:cs="Arial"/>
                <w:lang w:val="es-ES" w:eastAsia="es-ES"/>
              </w:rPr>
              <w:t>Arrendador</w:t>
            </w:r>
          </w:p>
        </w:tc>
        <w:tc>
          <w:tcPr>
            <w:tcW w:w="4230" w:type="dxa"/>
            <w:hideMark/>
          </w:tcPr>
          <w:p w14:paraId="71678540" w14:textId="3D64D78E" w:rsidR="000C2DEE" w:rsidRPr="005D175C" w:rsidRDefault="000C2DEE" w:rsidP="00C337F2">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Regist</w:t>
            </w:r>
            <w:r w:rsidR="00F847A6">
              <w:rPr>
                <w:rFonts w:ascii="Arial" w:eastAsia="Times New Roman" w:hAnsi="Arial" w:cs="Arial"/>
                <w:lang w:val="es-ES" w:eastAsia="es-ES"/>
              </w:rPr>
              <w:t>ra los inmuebles para luego ser evaluados.</w:t>
            </w:r>
            <w:r w:rsidRPr="005D175C">
              <w:rPr>
                <w:rFonts w:ascii="Arial" w:eastAsia="Times New Roman" w:hAnsi="Arial" w:cs="Arial"/>
                <w:lang w:val="es-ES" w:eastAsia="es-ES"/>
              </w:rPr>
              <w:t xml:space="preserve">  </w:t>
            </w:r>
          </w:p>
        </w:tc>
      </w:tr>
      <w:tr w:rsidR="000C2DEE" w:rsidRPr="00945E32" w14:paraId="5E40052D" w14:textId="77777777" w:rsidTr="00447C67">
        <w:trPr>
          <w:trHeight w:val="810"/>
        </w:trPr>
        <w:tc>
          <w:tcPr>
            <w:tcW w:w="3870" w:type="dxa"/>
            <w:hideMark/>
          </w:tcPr>
          <w:p w14:paraId="7CD9D70B" w14:textId="7E51F5AF" w:rsidR="000C2DEE" w:rsidRPr="005D175C" w:rsidRDefault="000C2DEE" w:rsidP="00C337F2">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lastRenderedPageBreak/>
              <w:t>ACT</w:t>
            </w:r>
            <w:r w:rsidRPr="00945E32">
              <w:rPr>
                <w:rFonts w:ascii="Arial" w:eastAsia="Times New Roman" w:hAnsi="Arial" w:cs="Arial"/>
                <w:lang w:val="es-ES" w:eastAsia="es-ES"/>
              </w:rPr>
              <w:t xml:space="preserve"> </w:t>
            </w:r>
            <w:r w:rsidR="00447C67">
              <w:rPr>
                <w:rFonts w:ascii="Arial" w:eastAsia="Times New Roman" w:hAnsi="Arial" w:cs="Arial"/>
                <w:lang w:val="es-ES" w:eastAsia="es-ES"/>
              </w:rPr>
              <w:t>2</w:t>
            </w:r>
            <w:r w:rsidRPr="005D175C">
              <w:rPr>
                <w:rFonts w:ascii="Arial" w:eastAsia="Times New Roman" w:hAnsi="Arial" w:cs="Arial"/>
                <w:lang w:val="es-ES" w:eastAsia="es-ES"/>
              </w:rPr>
              <w:t>:  </w:t>
            </w:r>
            <w:r w:rsidR="00F847A6">
              <w:rPr>
                <w:rFonts w:ascii="Arial" w:eastAsia="Times New Roman" w:hAnsi="Arial" w:cs="Arial"/>
                <w:lang w:val="es-ES" w:eastAsia="es-ES"/>
              </w:rPr>
              <w:t>Arrendatario</w:t>
            </w:r>
          </w:p>
        </w:tc>
        <w:tc>
          <w:tcPr>
            <w:tcW w:w="4230" w:type="dxa"/>
            <w:hideMark/>
          </w:tcPr>
          <w:p w14:paraId="4C1BB6C8" w14:textId="7977B088" w:rsidR="000C2DEE" w:rsidRPr="005D175C" w:rsidRDefault="00F847A6" w:rsidP="00C337F2">
            <w:pPr>
              <w:spacing w:line="272" w:lineRule="atLeast"/>
              <w:ind w:left="180" w:right="121"/>
              <w:jc w:val="both"/>
              <w:rPr>
                <w:rFonts w:ascii="Arial" w:eastAsia="Times New Roman" w:hAnsi="Arial" w:cs="Arial"/>
                <w:lang w:val="es-ES" w:eastAsia="es-ES"/>
              </w:rPr>
            </w:pPr>
            <w:r>
              <w:rPr>
                <w:rFonts w:ascii="Arial" w:eastAsia="Times New Roman" w:hAnsi="Arial" w:cs="Arial"/>
                <w:lang w:val="es-ES" w:eastAsia="es-ES"/>
              </w:rPr>
              <w:t>Interactúa con el sistema para realizar reservas de espacios</w:t>
            </w:r>
          </w:p>
        </w:tc>
      </w:tr>
    </w:tbl>
    <w:p w14:paraId="20E0A628" w14:textId="77777777" w:rsidR="00F847A6" w:rsidRPr="00945E32" w:rsidRDefault="00F847A6" w:rsidP="000C2DEE">
      <w:pPr>
        <w:spacing w:after="200" w:line="360" w:lineRule="auto"/>
        <w:jc w:val="both"/>
        <w:rPr>
          <w:rFonts w:ascii="Arial" w:hAnsi="Arial" w:cs="Arial"/>
          <w:bCs/>
        </w:rPr>
      </w:pPr>
    </w:p>
    <w:p w14:paraId="58414D69"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6" w:name="_Toc72581577"/>
      <w:r w:rsidRPr="00945E32">
        <w:rPr>
          <w:rFonts w:ascii="Arial" w:hAnsi="Arial" w:cs="Arial"/>
          <w:b/>
        </w:rPr>
        <w:t>Entorno de Usuario</w:t>
      </w:r>
      <w:bookmarkEnd w:id="16"/>
    </w:p>
    <w:p w14:paraId="5C439E0B" w14:textId="1DF400F1" w:rsidR="000C2DEE" w:rsidRPr="00945E32" w:rsidRDefault="000C2DEE" w:rsidP="000C2DEE">
      <w:pPr>
        <w:spacing w:after="200" w:line="360" w:lineRule="auto"/>
        <w:jc w:val="both"/>
        <w:rPr>
          <w:rFonts w:ascii="Arial" w:hAnsi="Arial" w:cs="Arial"/>
          <w:bCs/>
        </w:rPr>
      </w:pPr>
      <w:r w:rsidRPr="00945E32">
        <w:rPr>
          <w:rFonts w:ascii="Arial" w:hAnsi="Arial" w:cs="Arial"/>
          <w:bCs/>
        </w:rPr>
        <w:t>Los usuarios entrarán al sistema</w:t>
      </w:r>
      <w:r w:rsidR="00F847A6">
        <w:rPr>
          <w:rFonts w:ascii="Arial" w:hAnsi="Arial" w:cs="Arial"/>
          <w:bCs/>
        </w:rPr>
        <w:t xml:space="preserve"> </w:t>
      </w:r>
      <w:r w:rsidRPr="00945E32">
        <w:rPr>
          <w:rFonts w:ascii="Arial" w:hAnsi="Arial" w:cs="Arial"/>
          <w:bCs/>
        </w:rPr>
        <w:t>identificándose con un usuario y una contraseña, entrarán a la interfaz principal del sistema para cada uno según su rol</w:t>
      </w:r>
      <w:r w:rsidR="00F847A6">
        <w:rPr>
          <w:rFonts w:ascii="Arial" w:hAnsi="Arial" w:cs="Arial"/>
          <w:bCs/>
        </w:rPr>
        <w:t>.</w:t>
      </w:r>
      <w:r w:rsidRPr="00945E32">
        <w:rPr>
          <w:rFonts w:ascii="Arial" w:hAnsi="Arial" w:cs="Arial"/>
          <w:bCs/>
        </w:rPr>
        <w:t xml:space="preserve"> Tiene un diseño estandarizado e intuitivo basado en pestañas laterales, por lo tanto, la adaptación de los usuarios será rápida. Los </w:t>
      </w:r>
      <w:r w:rsidR="00F847A6">
        <w:rPr>
          <w:rFonts w:ascii="Arial" w:hAnsi="Arial" w:cs="Arial"/>
          <w:bCs/>
        </w:rPr>
        <w:t>inmuebles</w:t>
      </w:r>
      <w:r w:rsidRPr="00945E32">
        <w:rPr>
          <w:rFonts w:ascii="Arial" w:hAnsi="Arial" w:cs="Arial"/>
          <w:bCs/>
        </w:rPr>
        <w:t xml:space="preserve"> serán almacenados y mostrados en formato PDF, por eso se espera que le sea familiar al usuario.</w:t>
      </w:r>
    </w:p>
    <w:p w14:paraId="2912F13A"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7" w:name="_Toc72581578"/>
      <w:r w:rsidRPr="00945E32">
        <w:rPr>
          <w:rFonts w:ascii="Arial" w:hAnsi="Arial" w:cs="Arial"/>
          <w:b/>
        </w:rPr>
        <w:t>Necesidades de los Interesados y Usuarios</w:t>
      </w:r>
      <w:bookmarkEnd w:id="17"/>
    </w:p>
    <w:p w14:paraId="56BD00C1" w14:textId="0B70436C" w:rsidR="000C2DEE" w:rsidRPr="00945E32" w:rsidRDefault="000C2DEE" w:rsidP="000C2DEE">
      <w:pPr>
        <w:spacing w:after="200" w:line="360" w:lineRule="auto"/>
        <w:jc w:val="both"/>
        <w:rPr>
          <w:rFonts w:ascii="Arial" w:hAnsi="Arial" w:cs="Arial"/>
          <w:bCs/>
        </w:rPr>
      </w:pPr>
      <w:r w:rsidRPr="00945E32">
        <w:rPr>
          <w:rFonts w:ascii="Arial" w:hAnsi="Arial" w:cs="Arial"/>
          <w:bCs/>
        </w:rPr>
        <w:t xml:space="preserve">El </w:t>
      </w:r>
      <w:r w:rsidR="00F847A6">
        <w:rPr>
          <w:rFonts w:ascii="Arial" w:hAnsi="Arial" w:cs="Arial"/>
          <w:bCs/>
        </w:rPr>
        <w:t xml:space="preserve">arrendatario </w:t>
      </w:r>
      <w:r w:rsidRPr="00945E32">
        <w:rPr>
          <w:rFonts w:ascii="Arial" w:hAnsi="Arial" w:cs="Arial"/>
          <w:bCs/>
        </w:rPr>
        <w:t xml:space="preserve">tiene la necesidad de poder </w:t>
      </w:r>
      <w:r w:rsidR="00F847A6">
        <w:rPr>
          <w:rFonts w:ascii="Arial" w:hAnsi="Arial" w:cs="Arial"/>
          <w:bCs/>
        </w:rPr>
        <w:t>reservar un espacio para su próximo arrendamiento</w:t>
      </w:r>
      <w:r w:rsidRPr="00945E32">
        <w:rPr>
          <w:rFonts w:ascii="Arial" w:hAnsi="Arial" w:cs="Arial"/>
          <w:bCs/>
        </w:rPr>
        <w:t xml:space="preserve"> de manera rápida y también poder consultarlos rápidamente</w:t>
      </w:r>
      <w:r w:rsidR="00F847A6">
        <w:rPr>
          <w:rFonts w:ascii="Arial" w:hAnsi="Arial" w:cs="Arial"/>
          <w:bCs/>
        </w:rPr>
        <w:t>.</w:t>
      </w:r>
    </w:p>
    <w:p w14:paraId="53CC8799"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18" w:name="_Toc72581579"/>
      <w:r w:rsidRPr="00945E32">
        <w:rPr>
          <w:rFonts w:ascii="Arial" w:hAnsi="Arial" w:cs="Arial"/>
          <w:b/>
        </w:rPr>
        <w:t>Vista General del Producto</w:t>
      </w:r>
      <w:bookmarkEnd w:id="18"/>
    </w:p>
    <w:p w14:paraId="687AEC7E"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9" w:name="_Toc72581580"/>
      <w:r w:rsidRPr="00945E32">
        <w:rPr>
          <w:rFonts w:ascii="Arial" w:hAnsi="Arial" w:cs="Arial"/>
          <w:b/>
        </w:rPr>
        <w:t>Perspectiva del Producto</w:t>
      </w:r>
      <w:bookmarkEnd w:id="19"/>
    </w:p>
    <w:p w14:paraId="4ECF9DE6"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3.</w:t>
      </w:r>
    </w:p>
    <w:p w14:paraId="0DE971A0"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Posición del producto</w:t>
      </w:r>
    </w:p>
    <w:tbl>
      <w:tblPr>
        <w:tblStyle w:val="Tablaconcuadrcula"/>
        <w:tblW w:w="0" w:type="auto"/>
        <w:tblLook w:val="04A0" w:firstRow="1" w:lastRow="0" w:firstColumn="1" w:lastColumn="0" w:noHBand="0" w:noVBand="1"/>
      </w:tblPr>
      <w:tblGrid>
        <w:gridCol w:w="2529"/>
        <w:gridCol w:w="5049"/>
      </w:tblGrid>
      <w:tr w:rsidR="000C2DEE" w:rsidRPr="00945E32" w14:paraId="5E47953F" w14:textId="77777777" w:rsidTr="00447C67">
        <w:trPr>
          <w:trHeight w:val="464"/>
        </w:trPr>
        <w:tc>
          <w:tcPr>
            <w:tcW w:w="2529" w:type="dxa"/>
            <w:hideMark/>
          </w:tcPr>
          <w:p w14:paraId="4FB8BE46" w14:textId="77777777" w:rsidR="000C2DEE" w:rsidRPr="00945E32" w:rsidRDefault="000C2DEE" w:rsidP="00447C67">
            <w:pPr>
              <w:ind w:left="360"/>
              <w:jc w:val="center"/>
              <w:rPr>
                <w:rFonts w:ascii="Arial" w:eastAsia="Times New Roman" w:hAnsi="Arial" w:cs="Arial"/>
                <w:lang w:eastAsia="es-PE"/>
              </w:rPr>
            </w:pPr>
            <w:r w:rsidRPr="00945E32">
              <w:rPr>
                <w:rFonts w:ascii="Arial" w:eastAsia="Times New Roman" w:hAnsi="Arial" w:cs="Arial"/>
                <w:lang w:eastAsia="es-PE"/>
              </w:rPr>
              <w:t>Para</w:t>
            </w:r>
          </w:p>
        </w:tc>
        <w:tc>
          <w:tcPr>
            <w:tcW w:w="5049" w:type="dxa"/>
            <w:hideMark/>
          </w:tcPr>
          <w:p w14:paraId="5D1A8AB1" w14:textId="77BEA42A" w:rsidR="000C2DEE" w:rsidRPr="00945E32" w:rsidRDefault="00F847A6" w:rsidP="00447C67">
            <w:pPr>
              <w:ind w:left="360"/>
              <w:jc w:val="center"/>
              <w:rPr>
                <w:rFonts w:ascii="Arial" w:eastAsia="Times New Roman" w:hAnsi="Arial" w:cs="Arial"/>
                <w:lang w:eastAsia="es-PE"/>
              </w:rPr>
            </w:pPr>
            <w:r>
              <w:rPr>
                <w:rFonts w:ascii="Arial" w:eastAsia="Times New Roman" w:hAnsi="Arial" w:cs="Arial"/>
                <w:lang w:eastAsia="es-PE"/>
              </w:rPr>
              <w:t>Inmobiliaria</w:t>
            </w:r>
          </w:p>
        </w:tc>
      </w:tr>
      <w:tr w:rsidR="000C2DEE" w:rsidRPr="00945E32" w14:paraId="47EECA02" w14:textId="77777777" w:rsidTr="00447C67">
        <w:trPr>
          <w:trHeight w:val="553"/>
        </w:trPr>
        <w:tc>
          <w:tcPr>
            <w:tcW w:w="2529" w:type="dxa"/>
            <w:hideMark/>
          </w:tcPr>
          <w:p w14:paraId="7B356FC5"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Quienes</w:t>
            </w:r>
          </w:p>
        </w:tc>
        <w:tc>
          <w:tcPr>
            <w:tcW w:w="5049" w:type="dxa"/>
            <w:hideMark/>
          </w:tcPr>
          <w:p w14:paraId="4C0DC942" w14:textId="3FE95D85"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 xml:space="preserve">Requieren </w:t>
            </w:r>
            <w:r w:rsidR="00F847A6">
              <w:rPr>
                <w:rFonts w:ascii="Arial" w:eastAsia="Times New Roman" w:hAnsi="Arial" w:cs="Arial"/>
                <w:lang w:eastAsia="es-PE"/>
              </w:rPr>
              <w:t>gestión de usuarios y espacios</w:t>
            </w:r>
          </w:p>
        </w:tc>
      </w:tr>
      <w:tr w:rsidR="000C2DEE" w:rsidRPr="00945E32" w14:paraId="60EB6525" w14:textId="77777777" w:rsidTr="00447C67">
        <w:trPr>
          <w:trHeight w:val="701"/>
        </w:trPr>
        <w:tc>
          <w:tcPr>
            <w:tcW w:w="2529" w:type="dxa"/>
            <w:hideMark/>
          </w:tcPr>
          <w:p w14:paraId="2EC8912F"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El nombre del producto</w:t>
            </w:r>
          </w:p>
        </w:tc>
        <w:tc>
          <w:tcPr>
            <w:tcW w:w="5049" w:type="dxa"/>
            <w:hideMark/>
          </w:tcPr>
          <w:p w14:paraId="5F768579" w14:textId="5AD82599"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 xml:space="preserve">Sistema </w:t>
            </w:r>
            <w:r w:rsidR="009534D0">
              <w:rPr>
                <w:rFonts w:ascii="Arial" w:eastAsia="Times New Roman" w:hAnsi="Arial" w:cs="Arial"/>
                <w:lang w:eastAsia="es-PE"/>
              </w:rPr>
              <w:t>Red Social Alquiler Inmueble</w:t>
            </w:r>
            <w:r w:rsidRPr="00945E32">
              <w:rPr>
                <w:rFonts w:ascii="Arial" w:eastAsia="Times New Roman" w:hAnsi="Arial" w:cs="Arial"/>
                <w:lang w:eastAsia="es-PE"/>
              </w:rPr>
              <w:t>.</w:t>
            </w:r>
          </w:p>
        </w:tc>
      </w:tr>
      <w:tr w:rsidR="000C2DEE" w:rsidRPr="00945E32" w14:paraId="1ACAED7C" w14:textId="77777777" w:rsidTr="00447C67">
        <w:trPr>
          <w:trHeight w:val="697"/>
        </w:trPr>
        <w:tc>
          <w:tcPr>
            <w:tcW w:w="2529" w:type="dxa"/>
            <w:hideMark/>
          </w:tcPr>
          <w:p w14:paraId="419435C0"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Que</w:t>
            </w:r>
          </w:p>
        </w:tc>
        <w:tc>
          <w:tcPr>
            <w:tcW w:w="5049" w:type="dxa"/>
            <w:hideMark/>
          </w:tcPr>
          <w:p w14:paraId="6DDEE382" w14:textId="4307CB6B"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 xml:space="preserve">Almacenará los </w:t>
            </w:r>
            <w:r w:rsidR="009534D0">
              <w:rPr>
                <w:rFonts w:ascii="Arial" w:eastAsia="Times New Roman" w:hAnsi="Arial" w:cs="Arial"/>
                <w:lang w:eastAsia="es-PE"/>
              </w:rPr>
              <w:t>inmuebles</w:t>
            </w:r>
            <w:r w:rsidRPr="00945E32">
              <w:rPr>
                <w:rFonts w:ascii="Arial" w:eastAsia="Times New Roman" w:hAnsi="Arial" w:cs="Arial"/>
                <w:lang w:eastAsia="es-PE"/>
              </w:rPr>
              <w:t xml:space="preserve"> por </w:t>
            </w:r>
            <w:r w:rsidR="009534D0">
              <w:rPr>
                <w:rFonts w:ascii="Arial" w:eastAsia="Times New Roman" w:hAnsi="Arial" w:cs="Arial"/>
                <w:lang w:eastAsia="es-PE"/>
              </w:rPr>
              <w:t>arrendador y las reservas por arrendatario</w:t>
            </w:r>
            <w:r w:rsidRPr="00945E32">
              <w:rPr>
                <w:rFonts w:ascii="Arial" w:eastAsia="Times New Roman" w:hAnsi="Arial" w:cs="Arial"/>
                <w:lang w:eastAsia="es-PE"/>
              </w:rPr>
              <w:t xml:space="preserve"> con toda la información organizada para la gestión</w:t>
            </w:r>
          </w:p>
        </w:tc>
      </w:tr>
      <w:tr w:rsidR="000C2DEE" w:rsidRPr="00945E32" w14:paraId="76CDA441" w14:textId="77777777" w:rsidTr="00447C67">
        <w:trPr>
          <w:trHeight w:val="565"/>
        </w:trPr>
        <w:tc>
          <w:tcPr>
            <w:tcW w:w="2529" w:type="dxa"/>
            <w:hideMark/>
          </w:tcPr>
          <w:p w14:paraId="7605803E"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No como</w:t>
            </w:r>
          </w:p>
        </w:tc>
        <w:tc>
          <w:tcPr>
            <w:tcW w:w="5049" w:type="dxa"/>
            <w:hideMark/>
          </w:tcPr>
          <w:p w14:paraId="4C15AE54"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El sistema actual.</w:t>
            </w:r>
          </w:p>
        </w:tc>
      </w:tr>
      <w:tr w:rsidR="000C2DEE" w:rsidRPr="00945E32" w14:paraId="56D68D71" w14:textId="77777777" w:rsidTr="00447C67">
        <w:trPr>
          <w:trHeight w:val="687"/>
        </w:trPr>
        <w:tc>
          <w:tcPr>
            <w:tcW w:w="2529" w:type="dxa"/>
            <w:hideMark/>
          </w:tcPr>
          <w:p w14:paraId="4A23465A"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Nuestro producto</w:t>
            </w:r>
          </w:p>
        </w:tc>
        <w:tc>
          <w:tcPr>
            <w:tcW w:w="5049" w:type="dxa"/>
            <w:hideMark/>
          </w:tcPr>
          <w:p w14:paraId="464EC489" w14:textId="37161A3B"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 xml:space="preserve">Permitirá agregar clientes, usuario y documentos </w:t>
            </w:r>
            <w:r w:rsidR="009534D0">
              <w:rPr>
                <w:rFonts w:ascii="Arial" w:eastAsia="Times New Roman" w:hAnsi="Arial" w:cs="Arial"/>
                <w:lang w:eastAsia="es-PE"/>
              </w:rPr>
              <w:t>historial de cambios en el sistema,</w:t>
            </w:r>
            <w:r w:rsidRPr="00945E32">
              <w:rPr>
                <w:rFonts w:ascii="Arial" w:eastAsia="Times New Roman" w:hAnsi="Arial" w:cs="Arial"/>
                <w:lang w:eastAsia="es-PE"/>
              </w:rPr>
              <w:t xml:space="preserve"> además se podrá gestionar cada uno de ellos.</w:t>
            </w:r>
          </w:p>
        </w:tc>
      </w:tr>
    </w:tbl>
    <w:p w14:paraId="7FFD0170" w14:textId="77777777" w:rsidR="000C2DEE" w:rsidRPr="00945E32" w:rsidRDefault="000C2DEE" w:rsidP="000C2DEE">
      <w:pPr>
        <w:spacing w:after="200" w:line="360" w:lineRule="auto"/>
        <w:jc w:val="both"/>
        <w:rPr>
          <w:rFonts w:ascii="Arial" w:hAnsi="Arial" w:cs="Arial"/>
          <w:b/>
        </w:rPr>
      </w:pPr>
    </w:p>
    <w:p w14:paraId="282D1A47"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20" w:name="_Toc72581581"/>
      <w:r w:rsidRPr="00945E32">
        <w:rPr>
          <w:rFonts w:ascii="Arial" w:hAnsi="Arial" w:cs="Arial"/>
          <w:b/>
        </w:rPr>
        <w:t>Resumen de Capacidades</w:t>
      </w:r>
      <w:bookmarkEnd w:id="20"/>
    </w:p>
    <w:p w14:paraId="6555E18B" w14:textId="77777777" w:rsidR="000C2DEE" w:rsidRPr="00945E32" w:rsidRDefault="000C2DEE" w:rsidP="000C2DEE">
      <w:pPr>
        <w:spacing w:after="200" w:line="360" w:lineRule="auto"/>
        <w:jc w:val="both"/>
        <w:rPr>
          <w:rFonts w:ascii="Arial" w:eastAsia="Times New Roman" w:hAnsi="Arial" w:cs="Arial"/>
          <w:shd w:val="clear" w:color="auto" w:fill="FFFFFF"/>
          <w:lang w:val="es-ES" w:eastAsia="es-ES"/>
        </w:rPr>
      </w:pPr>
      <w:r w:rsidRPr="00945E32">
        <w:rPr>
          <w:rFonts w:ascii="Arial" w:eastAsia="Times New Roman" w:hAnsi="Arial" w:cs="Arial"/>
          <w:shd w:val="clear" w:color="auto" w:fill="FFFFFF"/>
          <w:lang w:val="es-ES" w:eastAsia="es-ES"/>
        </w:rPr>
        <w:t>A continuación, se mostrará un listado con los beneficios que obtendrá el administrador a partir del producto:</w:t>
      </w:r>
    </w:p>
    <w:p w14:paraId="2ABA83D7"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lastRenderedPageBreak/>
        <w:t>Tabla 4.</w:t>
      </w:r>
    </w:p>
    <w:p w14:paraId="506089A0"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Características.</w:t>
      </w:r>
    </w:p>
    <w:tbl>
      <w:tblPr>
        <w:tblStyle w:val="Tablaconcuadrcula"/>
        <w:tblW w:w="0" w:type="auto"/>
        <w:tblLook w:val="04A0" w:firstRow="1" w:lastRow="0" w:firstColumn="1" w:lastColumn="0" w:noHBand="0" w:noVBand="1"/>
      </w:tblPr>
      <w:tblGrid>
        <w:gridCol w:w="2426"/>
        <w:gridCol w:w="6068"/>
      </w:tblGrid>
      <w:tr w:rsidR="000C2DEE" w:rsidRPr="00945E32" w14:paraId="20E8A393" w14:textId="77777777" w:rsidTr="00447C67">
        <w:trPr>
          <w:trHeight w:val="840"/>
        </w:trPr>
        <w:tc>
          <w:tcPr>
            <w:tcW w:w="2428" w:type="dxa"/>
            <w:hideMark/>
          </w:tcPr>
          <w:p w14:paraId="228C93A5" w14:textId="77777777" w:rsidR="000C2DEE" w:rsidRPr="008121AC" w:rsidRDefault="000C2DEE" w:rsidP="00C337F2">
            <w:pPr>
              <w:spacing w:before="100" w:beforeAutospacing="1" w:after="100" w:afterAutospacing="1"/>
              <w:jc w:val="both"/>
              <w:rPr>
                <w:rFonts w:ascii="Arial" w:eastAsia="Times New Roman" w:hAnsi="Arial" w:cs="Arial"/>
                <w:b/>
                <w:bCs/>
                <w:shd w:val="clear" w:color="auto" w:fill="FFFFFF"/>
                <w:lang w:val="es-ES" w:eastAsia="es-ES"/>
              </w:rPr>
            </w:pPr>
            <w:r w:rsidRPr="008121AC">
              <w:rPr>
                <w:rFonts w:ascii="Arial" w:eastAsia="Times New Roman" w:hAnsi="Arial" w:cs="Arial"/>
                <w:shd w:val="clear" w:color="auto" w:fill="FFFFFF"/>
                <w:lang w:val="es-ES" w:eastAsia="es-ES"/>
              </w:rPr>
              <w:t>Beneficio del Administrador</w:t>
            </w:r>
          </w:p>
        </w:tc>
        <w:tc>
          <w:tcPr>
            <w:tcW w:w="6076" w:type="dxa"/>
            <w:hideMark/>
          </w:tcPr>
          <w:p w14:paraId="0608F697" w14:textId="77777777" w:rsidR="000C2DEE" w:rsidRPr="008121AC" w:rsidRDefault="000C2DEE" w:rsidP="00C337F2">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Características que lo apoyan</w:t>
            </w:r>
          </w:p>
        </w:tc>
      </w:tr>
      <w:tr w:rsidR="000C2DEE" w:rsidRPr="00945E32" w14:paraId="34606751" w14:textId="77777777" w:rsidTr="00447C67">
        <w:trPr>
          <w:trHeight w:val="855"/>
        </w:trPr>
        <w:tc>
          <w:tcPr>
            <w:tcW w:w="2428" w:type="dxa"/>
            <w:hideMark/>
          </w:tcPr>
          <w:p w14:paraId="17D7F208" w14:textId="77777777" w:rsidR="000C2DEE" w:rsidRPr="008121AC" w:rsidRDefault="000C2DEE" w:rsidP="00C337F2">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 xml:space="preserve">Gestión de </w:t>
            </w:r>
            <w:r w:rsidRPr="00945E32">
              <w:rPr>
                <w:rFonts w:ascii="Arial" w:eastAsia="Times New Roman" w:hAnsi="Arial" w:cs="Arial"/>
                <w:shd w:val="clear" w:color="auto" w:fill="FFFFFF"/>
                <w:lang w:val="es-ES" w:eastAsia="es-ES"/>
              </w:rPr>
              <w:t>usuarios</w:t>
            </w:r>
            <w:r w:rsidRPr="008121AC">
              <w:rPr>
                <w:rFonts w:ascii="Arial" w:eastAsia="Times New Roman" w:hAnsi="Arial" w:cs="Arial"/>
                <w:shd w:val="clear" w:color="auto" w:fill="FFFFFF"/>
                <w:lang w:val="es-ES" w:eastAsia="es-ES"/>
              </w:rPr>
              <w:t>.</w:t>
            </w:r>
          </w:p>
        </w:tc>
        <w:tc>
          <w:tcPr>
            <w:tcW w:w="6076" w:type="dxa"/>
            <w:hideMark/>
          </w:tcPr>
          <w:p w14:paraId="526CD627" w14:textId="2737F7C3" w:rsidR="000C2DEE" w:rsidRPr="008121AC" w:rsidRDefault="000C2DEE" w:rsidP="00C337F2">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La aplicación</w:t>
            </w:r>
            <w:r w:rsidR="008F5EA5">
              <w:rPr>
                <w:rFonts w:ascii="Arial" w:eastAsia="Times New Roman" w:hAnsi="Arial" w:cs="Arial"/>
                <w:shd w:val="clear" w:color="auto" w:fill="FFFFFF"/>
                <w:lang w:val="es-ES" w:eastAsia="es-ES"/>
              </w:rPr>
              <w:t xml:space="preserve"> </w:t>
            </w:r>
            <w:r w:rsidRPr="008121AC">
              <w:rPr>
                <w:rFonts w:ascii="Arial" w:eastAsia="Times New Roman" w:hAnsi="Arial" w:cs="Arial"/>
                <w:shd w:val="clear" w:color="auto" w:fill="FFFFFF"/>
                <w:lang w:val="es-ES" w:eastAsia="es-ES"/>
              </w:rPr>
              <w:t xml:space="preserve">tiene </w:t>
            </w:r>
            <w:r w:rsidRPr="00945E32">
              <w:rPr>
                <w:rFonts w:ascii="Arial" w:eastAsia="Times New Roman" w:hAnsi="Arial" w:cs="Arial"/>
                <w:shd w:val="clear" w:color="auto" w:fill="FFFFFF"/>
                <w:lang w:val="es-ES" w:eastAsia="es-ES"/>
              </w:rPr>
              <w:t>la capacidad de agregar o modificar usuarios y ver una lista de estos.</w:t>
            </w:r>
          </w:p>
        </w:tc>
      </w:tr>
      <w:tr w:rsidR="000C2DEE" w:rsidRPr="00945E32" w14:paraId="1EA2A432" w14:textId="77777777" w:rsidTr="00447C67">
        <w:trPr>
          <w:trHeight w:val="855"/>
        </w:trPr>
        <w:tc>
          <w:tcPr>
            <w:tcW w:w="2428" w:type="dxa"/>
            <w:hideMark/>
          </w:tcPr>
          <w:p w14:paraId="71685D66" w14:textId="2AB4FB5D" w:rsidR="000C2DEE" w:rsidRPr="008121AC" w:rsidRDefault="000C2DEE" w:rsidP="00C337F2">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 xml:space="preserve">Gestión de </w:t>
            </w:r>
            <w:r w:rsidR="008F5EA5">
              <w:rPr>
                <w:rFonts w:ascii="Arial" w:eastAsia="Times New Roman" w:hAnsi="Arial" w:cs="Arial"/>
                <w:shd w:val="clear" w:color="auto" w:fill="FFFFFF"/>
                <w:lang w:val="es-ES" w:eastAsia="es-ES"/>
              </w:rPr>
              <w:t>espacios</w:t>
            </w:r>
            <w:r w:rsidRPr="008121AC">
              <w:rPr>
                <w:rFonts w:ascii="Arial" w:eastAsia="Times New Roman" w:hAnsi="Arial" w:cs="Arial"/>
                <w:shd w:val="clear" w:color="auto" w:fill="FFFFFF"/>
                <w:lang w:val="es-ES" w:eastAsia="es-ES"/>
              </w:rPr>
              <w:t>.</w:t>
            </w:r>
          </w:p>
        </w:tc>
        <w:tc>
          <w:tcPr>
            <w:tcW w:w="6076" w:type="dxa"/>
            <w:hideMark/>
          </w:tcPr>
          <w:p w14:paraId="4BD3FD20" w14:textId="59531DBD" w:rsidR="000C2DEE" w:rsidRPr="008121AC" w:rsidRDefault="000C2DEE" w:rsidP="00C337F2">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La aplicación</w:t>
            </w:r>
            <w:r w:rsidR="008F5EA5">
              <w:rPr>
                <w:rFonts w:ascii="Arial" w:eastAsia="Times New Roman" w:hAnsi="Arial" w:cs="Arial"/>
                <w:shd w:val="clear" w:color="auto" w:fill="FFFFFF"/>
                <w:lang w:val="es-ES" w:eastAsia="es-ES"/>
              </w:rPr>
              <w:t xml:space="preserve"> </w:t>
            </w:r>
            <w:r w:rsidRPr="008121AC">
              <w:rPr>
                <w:rFonts w:ascii="Arial" w:eastAsia="Times New Roman" w:hAnsi="Arial" w:cs="Arial"/>
                <w:shd w:val="clear" w:color="auto" w:fill="FFFFFF"/>
                <w:lang w:val="es-ES" w:eastAsia="es-ES"/>
              </w:rPr>
              <w:t xml:space="preserve">tiene </w:t>
            </w:r>
            <w:r w:rsidRPr="00945E32">
              <w:rPr>
                <w:rFonts w:ascii="Arial" w:eastAsia="Times New Roman" w:hAnsi="Arial" w:cs="Arial"/>
                <w:shd w:val="clear" w:color="auto" w:fill="FFFFFF"/>
                <w:lang w:val="es-ES" w:eastAsia="es-ES"/>
              </w:rPr>
              <w:t xml:space="preserve">la capacidad de registrar </w:t>
            </w:r>
            <w:r w:rsidR="008F5EA5">
              <w:rPr>
                <w:rFonts w:ascii="Arial" w:eastAsia="Times New Roman" w:hAnsi="Arial" w:cs="Arial"/>
                <w:shd w:val="clear" w:color="auto" w:fill="FFFFFF"/>
                <w:lang w:val="es-ES" w:eastAsia="es-ES"/>
              </w:rPr>
              <w:t>espacios</w:t>
            </w:r>
            <w:r w:rsidRPr="00945E32">
              <w:rPr>
                <w:rFonts w:ascii="Arial" w:eastAsia="Times New Roman" w:hAnsi="Arial" w:cs="Arial"/>
                <w:shd w:val="clear" w:color="auto" w:fill="FFFFFF"/>
                <w:lang w:val="es-ES" w:eastAsia="es-ES"/>
              </w:rPr>
              <w:t>, modificarlos y buscarlos.</w:t>
            </w:r>
          </w:p>
        </w:tc>
      </w:tr>
    </w:tbl>
    <w:p w14:paraId="3EF07802" w14:textId="7FAD3D38" w:rsidR="000C2DEE" w:rsidRDefault="000C2DEE" w:rsidP="000C2DEE">
      <w:pPr>
        <w:spacing w:after="200" w:line="360" w:lineRule="auto"/>
        <w:jc w:val="both"/>
        <w:rPr>
          <w:rFonts w:ascii="Arial" w:hAnsi="Arial" w:cs="Arial"/>
          <w:b/>
        </w:rPr>
      </w:pPr>
    </w:p>
    <w:p w14:paraId="34129BDC" w14:textId="77777777" w:rsidR="008F5EA5" w:rsidRPr="00945E32" w:rsidRDefault="008F5EA5" w:rsidP="000C2DEE">
      <w:pPr>
        <w:spacing w:after="200" w:line="360" w:lineRule="auto"/>
        <w:jc w:val="both"/>
        <w:rPr>
          <w:rFonts w:ascii="Arial" w:hAnsi="Arial" w:cs="Arial"/>
          <w:b/>
        </w:rPr>
      </w:pPr>
    </w:p>
    <w:p w14:paraId="2A38C7C9"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21" w:name="_Toc72581582"/>
      <w:r w:rsidRPr="00945E32">
        <w:rPr>
          <w:rFonts w:ascii="Arial" w:hAnsi="Arial" w:cs="Arial"/>
          <w:b/>
        </w:rPr>
        <w:t>Costos y Precios</w:t>
      </w:r>
      <w:bookmarkEnd w:id="21"/>
    </w:p>
    <w:p w14:paraId="5F552270" w14:textId="77777777" w:rsidR="000C2DEE" w:rsidRPr="00945E32" w:rsidRDefault="000C2DEE" w:rsidP="000C2DEE">
      <w:pPr>
        <w:pStyle w:val="Default"/>
        <w:spacing w:after="160" w:line="360" w:lineRule="auto"/>
        <w:ind w:left="360"/>
        <w:jc w:val="both"/>
        <w:rPr>
          <w:rFonts w:ascii="Arial" w:eastAsia="Arial" w:hAnsi="Arial" w:cs="Arial"/>
          <w:color w:val="auto"/>
          <w:sz w:val="22"/>
          <w:szCs w:val="22"/>
        </w:rPr>
      </w:pPr>
      <w:r w:rsidRPr="00945E32">
        <w:rPr>
          <w:rFonts w:ascii="Arial" w:eastAsia="Arial" w:hAnsi="Arial" w:cs="Arial"/>
          <w:color w:val="auto"/>
          <w:sz w:val="22"/>
          <w:szCs w:val="22"/>
        </w:rPr>
        <w:t>Se consideraron como criterios los beneficios y costos del proyecto, con una tasa de descuento del 10% y considerando una vista de 4 años.</w:t>
      </w:r>
    </w:p>
    <w:p w14:paraId="60171A45"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Tabla 5.</w:t>
      </w:r>
    </w:p>
    <w:p w14:paraId="7157C55F"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Relación Beneficio/Costo (B/C)</w:t>
      </w:r>
    </w:p>
    <w:tbl>
      <w:tblPr>
        <w:tblStyle w:val="Tablaconcuadrcula"/>
        <w:tblW w:w="8742" w:type="dxa"/>
        <w:tblLook w:val="04A0" w:firstRow="1" w:lastRow="0" w:firstColumn="1" w:lastColumn="0" w:noHBand="0" w:noVBand="1"/>
      </w:tblPr>
      <w:tblGrid>
        <w:gridCol w:w="1803"/>
        <w:gridCol w:w="1066"/>
        <w:gridCol w:w="1066"/>
        <w:gridCol w:w="1066"/>
        <w:gridCol w:w="1066"/>
        <w:gridCol w:w="1066"/>
        <w:gridCol w:w="1609"/>
      </w:tblGrid>
      <w:tr w:rsidR="00447C67" w:rsidRPr="00945E32" w14:paraId="69AD647D" w14:textId="77777777" w:rsidTr="00447C67">
        <w:trPr>
          <w:trHeight w:val="300"/>
        </w:trPr>
        <w:tc>
          <w:tcPr>
            <w:tcW w:w="1803" w:type="dxa"/>
            <w:noWrap/>
            <w:hideMark/>
          </w:tcPr>
          <w:p w14:paraId="4F3BB476"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408702E3"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0</w:t>
            </w:r>
          </w:p>
        </w:tc>
        <w:tc>
          <w:tcPr>
            <w:tcW w:w="1066" w:type="dxa"/>
            <w:noWrap/>
            <w:hideMark/>
          </w:tcPr>
          <w:p w14:paraId="16868726"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1</w:t>
            </w:r>
          </w:p>
        </w:tc>
        <w:tc>
          <w:tcPr>
            <w:tcW w:w="1066" w:type="dxa"/>
            <w:noWrap/>
            <w:hideMark/>
          </w:tcPr>
          <w:p w14:paraId="41FB77A0"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2</w:t>
            </w:r>
          </w:p>
        </w:tc>
        <w:tc>
          <w:tcPr>
            <w:tcW w:w="1066" w:type="dxa"/>
            <w:noWrap/>
            <w:hideMark/>
          </w:tcPr>
          <w:p w14:paraId="6728FF27"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3</w:t>
            </w:r>
          </w:p>
        </w:tc>
        <w:tc>
          <w:tcPr>
            <w:tcW w:w="1066" w:type="dxa"/>
            <w:noWrap/>
            <w:hideMark/>
          </w:tcPr>
          <w:p w14:paraId="2AD166B1"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4</w:t>
            </w:r>
          </w:p>
        </w:tc>
        <w:tc>
          <w:tcPr>
            <w:tcW w:w="1609" w:type="dxa"/>
            <w:noWrap/>
            <w:hideMark/>
          </w:tcPr>
          <w:p w14:paraId="1F5A63A5"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Val. Presente</w:t>
            </w:r>
          </w:p>
        </w:tc>
      </w:tr>
      <w:tr w:rsidR="00447C67" w:rsidRPr="00945E32" w14:paraId="56690199" w14:textId="77777777" w:rsidTr="00447C67">
        <w:trPr>
          <w:trHeight w:val="300"/>
        </w:trPr>
        <w:tc>
          <w:tcPr>
            <w:tcW w:w="1803" w:type="dxa"/>
            <w:noWrap/>
            <w:hideMark/>
          </w:tcPr>
          <w:p w14:paraId="3BF50E6A"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Beneficios</w:t>
            </w:r>
          </w:p>
        </w:tc>
        <w:tc>
          <w:tcPr>
            <w:tcW w:w="1066" w:type="dxa"/>
            <w:noWrap/>
            <w:hideMark/>
          </w:tcPr>
          <w:p w14:paraId="4336CDC7"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288119E5"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6000</w:t>
            </w:r>
          </w:p>
        </w:tc>
        <w:tc>
          <w:tcPr>
            <w:tcW w:w="1066" w:type="dxa"/>
            <w:noWrap/>
            <w:hideMark/>
          </w:tcPr>
          <w:p w14:paraId="7BCB2E6B"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1500</w:t>
            </w:r>
          </w:p>
        </w:tc>
        <w:tc>
          <w:tcPr>
            <w:tcW w:w="1066" w:type="dxa"/>
            <w:noWrap/>
            <w:hideMark/>
          </w:tcPr>
          <w:p w14:paraId="3CC0C2F8"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1500</w:t>
            </w:r>
          </w:p>
        </w:tc>
        <w:tc>
          <w:tcPr>
            <w:tcW w:w="1066" w:type="dxa"/>
            <w:noWrap/>
            <w:hideMark/>
          </w:tcPr>
          <w:p w14:paraId="4A0486ED"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1500</w:t>
            </w:r>
          </w:p>
        </w:tc>
        <w:tc>
          <w:tcPr>
            <w:tcW w:w="1609" w:type="dxa"/>
            <w:noWrap/>
            <w:hideMark/>
          </w:tcPr>
          <w:p w14:paraId="15A78369"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10345,71</w:t>
            </w:r>
          </w:p>
        </w:tc>
      </w:tr>
      <w:tr w:rsidR="00447C67" w:rsidRPr="00945E32" w14:paraId="7FE37475" w14:textId="77777777" w:rsidTr="00447C67">
        <w:trPr>
          <w:trHeight w:val="300"/>
        </w:trPr>
        <w:tc>
          <w:tcPr>
            <w:tcW w:w="1803" w:type="dxa"/>
            <w:noWrap/>
            <w:hideMark/>
          </w:tcPr>
          <w:p w14:paraId="156F3C1A"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Costos</w:t>
            </w:r>
          </w:p>
        </w:tc>
        <w:tc>
          <w:tcPr>
            <w:tcW w:w="1066" w:type="dxa"/>
            <w:noWrap/>
            <w:hideMark/>
          </w:tcPr>
          <w:p w14:paraId="67616C0A"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5510</w:t>
            </w:r>
          </w:p>
        </w:tc>
        <w:tc>
          <w:tcPr>
            <w:tcW w:w="1066" w:type="dxa"/>
            <w:noWrap/>
            <w:hideMark/>
          </w:tcPr>
          <w:p w14:paraId="1F7A971F"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600</w:t>
            </w:r>
          </w:p>
        </w:tc>
        <w:tc>
          <w:tcPr>
            <w:tcW w:w="1066" w:type="dxa"/>
            <w:noWrap/>
            <w:hideMark/>
          </w:tcPr>
          <w:p w14:paraId="3D0451C9"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600</w:t>
            </w:r>
          </w:p>
        </w:tc>
        <w:tc>
          <w:tcPr>
            <w:tcW w:w="1066" w:type="dxa"/>
            <w:noWrap/>
            <w:hideMark/>
          </w:tcPr>
          <w:p w14:paraId="69C25778"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600</w:t>
            </w:r>
          </w:p>
        </w:tc>
        <w:tc>
          <w:tcPr>
            <w:tcW w:w="1066" w:type="dxa"/>
            <w:noWrap/>
            <w:hideMark/>
          </w:tcPr>
          <w:p w14:paraId="5FA2936C"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600</w:t>
            </w:r>
          </w:p>
        </w:tc>
        <w:tc>
          <w:tcPr>
            <w:tcW w:w="1609" w:type="dxa"/>
            <w:noWrap/>
            <w:hideMark/>
          </w:tcPr>
          <w:p w14:paraId="11A4F1F8"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7910,00</w:t>
            </w:r>
          </w:p>
        </w:tc>
      </w:tr>
      <w:tr w:rsidR="00447C67" w:rsidRPr="00945E32" w14:paraId="3EAAD6A4" w14:textId="77777777" w:rsidTr="00447C67">
        <w:trPr>
          <w:trHeight w:val="300"/>
        </w:trPr>
        <w:tc>
          <w:tcPr>
            <w:tcW w:w="1803" w:type="dxa"/>
            <w:noWrap/>
            <w:hideMark/>
          </w:tcPr>
          <w:p w14:paraId="53F7A3A4"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5E4D9D39"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62957AF5"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1B9AEE62"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21B7F63A"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296DD3A2" w14:textId="77777777" w:rsidR="00447C67" w:rsidRPr="00945E32" w:rsidRDefault="00447C67" w:rsidP="00447C67">
            <w:pPr>
              <w:ind w:left="360"/>
              <w:jc w:val="center"/>
              <w:rPr>
                <w:rFonts w:ascii="Arial" w:eastAsia="Times New Roman" w:hAnsi="Arial" w:cs="Arial"/>
                <w:lang w:eastAsia="es-PE"/>
              </w:rPr>
            </w:pPr>
          </w:p>
        </w:tc>
        <w:tc>
          <w:tcPr>
            <w:tcW w:w="1609" w:type="dxa"/>
            <w:noWrap/>
            <w:hideMark/>
          </w:tcPr>
          <w:p w14:paraId="7ECDF7DD" w14:textId="77777777" w:rsidR="00447C67" w:rsidRPr="00945E32" w:rsidRDefault="00447C67" w:rsidP="00447C67">
            <w:pPr>
              <w:ind w:left="360"/>
              <w:jc w:val="center"/>
              <w:rPr>
                <w:rFonts w:ascii="Arial" w:eastAsia="Times New Roman" w:hAnsi="Arial" w:cs="Arial"/>
                <w:lang w:eastAsia="es-PE"/>
              </w:rPr>
            </w:pPr>
          </w:p>
        </w:tc>
      </w:tr>
      <w:tr w:rsidR="00447C67" w:rsidRPr="00945E32" w14:paraId="49884A71" w14:textId="77777777" w:rsidTr="00447C67">
        <w:trPr>
          <w:trHeight w:val="300"/>
        </w:trPr>
        <w:tc>
          <w:tcPr>
            <w:tcW w:w="1803" w:type="dxa"/>
            <w:noWrap/>
            <w:hideMark/>
          </w:tcPr>
          <w:p w14:paraId="3AF92712"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035CC10C"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1866A53B"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34DD80EE"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30A802A7" w14:textId="77777777" w:rsidR="00447C67" w:rsidRPr="00945E32" w:rsidRDefault="00447C67" w:rsidP="00447C67">
            <w:pPr>
              <w:ind w:left="360"/>
              <w:jc w:val="center"/>
              <w:rPr>
                <w:rFonts w:ascii="Arial" w:eastAsia="Times New Roman" w:hAnsi="Arial" w:cs="Arial"/>
                <w:lang w:eastAsia="es-PE"/>
              </w:rPr>
            </w:pPr>
          </w:p>
        </w:tc>
        <w:tc>
          <w:tcPr>
            <w:tcW w:w="1066" w:type="dxa"/>
            <w:noWrap/>
            <w:hideMark/>
          </w:tcPr>
          <w:p w14:paraId="387A927E"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B/C</w:t>
            </w:r>
          </w:p>
        </w:tc>
        <w:tc>
          <w:tcPr>
            <w:tcW w:w="1609" w:type="dxa"/>
            <w:noWrap/>
            <w:hideMark/>
          </w:tcPr>
          <w:p w14:paraId="6BB994A4" w14:textId="77777777" w:rsidR="00447C67" w:rsidRPr="00945E32" w:rsidRDefault="00447C67" w:rsidP="00447C67">
            <w:pPr>
              <w:ind w:left="360"/>
              <w:jc w:val="center"/>
              <w:rPr>
                <w:rFonts w:ascii="Arial" w:eastAsia="Times New Roman" w:hAnsi="Arial" w:cs="Arial"/>
                <w:lang w:eastAsia="es-PE"/>
              </w:rPr>
            </w:pPr>
            <w:r w:rsidRPr="00945E32">
              <w:rPr>
                <w:rFonts w:ascii="Arial" w:eastAsia="Times New Roman" w:hAnsi="Arial" w:cs="Arial"/>
                <w:lang w:eastAsia="es-PE"/>
              </w:rPr>
              <w:t>1,308</w:t>
            </w:r>
          </w:p>
        </w:tc>
      </w:tr>
    </w:tbl>
    <w:p w14:paraId="0C9CBC6D" w14:textId="77777777" w:rsidR="000C2DEE" w:rsidRPr="00945E32" w:rsidRDefault="000C2DEE" w:rsidP="000C2DEE">
      <w:pPr>
        <w:ind w:left="360"/>
        <w:jc w:val="both"/>
        <w:rPr>
          <w:rFonts w:ascii="Arial" w:hAnsi="Arial" w:cs="Arial"/>
        </w:rPr>
      </w:pPr>
    </w:p>
    <w:p w14:paraId="73F5603C" w14:textId="77777777" w:rsidR="000C2DEE" w:rsidRPr="00945E32" w:rsidRDefault="000C2DEE" w:rsidP="000C2DEE">
      <w:pPr>
        <w:ind w:left="360"/>
        <w:jc w:val="both"/>
        <w:rPr>
          <w:rFonts w:ascii="Arial" w:hAnsi="Arial" w:cs="Arial"/>
        </w:rPr>
      </w:pPr>
      <w:r w:rsidRPr="00945E32">
        <w:rPr>
          <w:rFonts w:ascii="Arial" w:hAnsi="Arial" w:cs="Arial"/>
        </w:rPr>
        <w:t>El costo inicial para la elaboración del proyecto será de S/.5,510, y durante los siguientes años se considera el costo del servidor y dominio en la nube. Los beneficios parten con la compra del sistema en S/.6,000 y un costo de S/.1,500 anuales para mantenimiento y actualizaciones del mismo. Se calculó una relación Beneficio Costo de 1,308. Al ser mayor a 1, se interpreta que los beneficios son mayores a los costos.</w:t>
      </w:r>
    </w:p>
    <w:p w14:paraId="2779D84E"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Tabla 6.</w:t>
      </w:r>
    </w:p>
    <w:p w14:paraId="086C0194"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Valor Actual Neto (VAN)</w:t>
      </w:r>
    </w:p>
    <w:tbl>
      <w:tblPr>
        <w:tblStyle w:val="Tablaconcuadrcula"/>
        <w:tblW w:w="6835" w:type="dxa"/>
        <w:tblLook w:val="04A0" w:firstRow="1" w:lastRow="0" w:firstColumn="1" w:lastColumn="0" w:noHBand="0" w:noVBand="1"/>
      </w:tblPr>
      <w:tblGrid>
        <w:gridCol w:w="1700"/>
        <w:gridCol w:w="1066"/>
        <w:gridCol w:w="1066"/>
        <w:gridCol w:w="1066"/>
        <w:gridCol w:w="1066"/>
        <w:gridCol w:w="1413"/>
      </w:tblGrid>
      <w:tr w:rsidR="000C2DEE" w:rsidRPr="00945E32" w14:paraId="527AD6B6" w14:textId="77777777" w:rsidTr="00447C67">
        <w:trPr>
          <w:trHeight w:val="300"/>
        </w:trPr>
        <w:tc>
          <w:tcPr>
            <w:tcW w:w="1700" w:type="dxa"/>
            <w:noWrap/>
            <w:hideMark/>
          </w:tcPr>
          <w:p w14:paraId="32854B0E"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3E9D2C15"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0</w:t>
            </w:r>
          </w:p>
        </w:tc>
        <w:tc>
          <w:tcPr>
            <w:tcW w:w="977" w:type="dxa"/>
            <w:noWrap/>
            <w:hideMark/>
          </w:tcPr>
          <w:p w14:paraId="2EB0ECDC"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1</w:t>
            </w:r>
          </w:p>
        </w:tc>
        <w:tc>
          <w:tcPr>
            <w:tcW w:w="977" w:type="dxa"/>
            <w:noWrap/>
            <w:hideMark/>
          </w:tcPr>
          <w:p w14:paraId="547B757C"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2</w:t>
            </w:r>
          </w:p>
        </w:tc>
        <w:tc>
          <w:tcPr>
            <w:tcW w:w="977" w:type="dxa"/>
            <w:noWrap/>
            <w:hideMark/>
          </w:tcPr>
          <w:p w14:paraId="1F56ED6A"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3</w:t>
            </w:r>
          </w:p>
        </w:tc>
        <w:tc>
          <w:tcPr>
            <w:tcW w:w="1227" w:type="dxa"/>
            <w:noWrap/>
            <w:hideMark/>
          </w:tcPr>
          <w:p w14:paraId="64DECD67"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4</w:t>
            </w:r>
          </w:p>
        </w:tc>
      </w:tr>
      <w:tr w:rsidR="000C2DEE" w:rsidRPr="00945E32" w14:paraId="3EABE2D4" w14:textId="77777777" w:rsidTr="00447C67">
        <w:trPr>
          <w:trHeight w:val="300"/>
        </w:trPr>
        <w:tc>
          <w:tcPr>
            <w:tcW w:w="1700" w:type="dxa"/>
            <w:noWrap/>
            <w:hideMark/>
          </w:tcPr>
          <w:p w14:paraId="4D8BEC58"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Beneficios</w:t>
            </w:r>
          </w:p>
        </w:tc>
        <w:tc>
          <w:tcPr>
            <w:tcW w:w="977" w:type="dxa"/>
            <w:noWrap/>
            <w:hideMark/>
          </w:tcPr>
          <w:p w14:paraId="0BF6B8D9"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131E1E3F"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6000</w:t>
            </w:r>
          </w:p>
        </w:tc>
        <w:tc>
          <w:tcPr>
            <w:tcW w:w="977" w:type="dxa"/>
            <w:noWrap/>
            <w:hideMark/>
          </w:tcPr>
          <w:p w14:paraId="057B2052"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1500</w:t>
            </w:r>
          </w:p>
        </w:tc>
        <w:tc>
          <w:tcPr>
            <w:tcW w:w="977" w:type="dxa"/>
            <w:noWrap/>
            <w:hideMark/>
          </w:tcPr>
          <w:p w14:paraId="5F939D90"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1500</w:t>
            </w:r>
          </w:p>
        </w:tc>
        <w:tc>
          <w:tcPr>
            <w:tcW w:w="1227" w:type="dxa"/>
            <w:noWrap/>
            <w:hideMark/>
          </w:tcPr>
          <w:p w14:paraId="3D108ADC"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1500</w:t>
            </w:r>
          </w:p>
        </w:tc>
      </w:tr>
      <w:tr w:rsidR="000C2DEE" w:rsidRPr="00945E32" w14:paraId="66EDB0DA" w14:textId="77777777" w:rsidTr="00447C67">
        <w:trPr>
          <w:trHeight w:val="300"/>
        </w:trPr>
        <w:tc>
          <w:tcPr>
            <w:tcW w:w="1700" w:type="dxa"/>
            <w:noWrap/>
            <w:hideMark/>
          </w:tcPr>
          <w:p w14:paraId="6329AEBD"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Costos</w:t>
            </w:r>
          </w:p>
        </w:tc>
        <w:tc>
          <w:tcPr>
            <w:tcW w:w="977" w:type="dxa"/>
            <w:noWrap/>
            <w:hideMark/>
          </w:tcPr>
          <w:p w14:paraId="51216CB0"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5510</w:t>
            </w:r>
          </w:p>
        </w:tc>
        <w:tc>
          <w:tcPr>
            <w:tcW w:w="977" w:type="dxa"/>
            <w:noWrap/>
            <w:hideMark/>
          </w:tcPr>
          <w:p w14:paraId="0A538896"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600</w:t>
            </w:r>
          </w:p>
        </w:tc>
        <w:tc>
          <w:tcPr>
            <w:tcW w:w="977" w:type="dxa"/>
            <w:noWrap/>
            <w:hideMark/>
          </w:tcPr>
          <w:p w14:paraId="41ABA481"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600</w:t>
            </w:r>
          </w:p>
        </w:tc>
        <w:tc>
          <w:tcPr>
            <w:tcW w:w="977" w:type="dxa"/>
            <w:noWrap/>
            <w:hideMark/>
          </w:tcPr>
          <w:p w14:paraId="70D2C3AC"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600</w:t>
            </w:r>
          </w:p>
        </w:tc>
        <w:tc>
          <w:tcPr>
            <w:tcW w:w="1227" w:type="dxa"/>
            <w:noWrap/>
            <w:hideMark/>
          </w:tcPr>
          <w:p w14:paraId="60A9A361"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600</w:t>
            </w:r>
          </w:p>
        </w:tc>
      </w:tr>
      <w:tr w:rsidR="00447C67" w:rsidRPr="00945E32" w14:paraId="7DECEE8D" w14:textId="77777777" w:rsidTr="00447C67">
        <w:trPr>
          <w:trHeight w:val="300"/>
        </w:trPr>
        <w:tc>
          <w:tcPr>
            <w:tcW w:w="1700" w:type="dxa"/>
            <w:noWrap/>
          </w:tcPr>
          <w:p w14:paraId="1CD9ABCD" w14:textId="77777777" w:rsidR="00447C67" w:rsidRPr="00945E32" w:rsidRDefault="00447C67" w:rsidP="00C337F2">
            <w:pPr>
              <w:ind w:left="360"/>
              <w:jc w:val="both"/>
              <w:rPr>
                <w:rFonts w:ascii="Arial" w:eastAsia="Times New Roman" w:hAnsi="Arial" w:cs="Arial"/>
                <w:lang w:eastAsia="es-PE"/>
              </w:rPr>
            </w:pPr>
          </w:p>
        </w:tc>
        <w:tc>
          <w:tcPr>
            <w:tcW w:w="977" w:type="dxa"/>
            <w:noWrap/>
          </w:tcPr>
          <w:p w14:paraId="65A09416" w14:textId="77777777" w:rsidR="00447C67" w:rsidRPr="00945E32" w:rsidRDefault="00447C67" w:rsidP="00C337F2">
            <w:pPr>
              <w:ind w:left="360"/>
              <w:jc w:val="both"/>
              <w:rPr>
                <w:rFonts w:ascii="Arial" w:eastAsia="Times New Roman" w:hAnsi="Arial" w:cs="Arial"/>
                <w:lang w:eastAsia="es-PE"/>
              </w:rPr>
            </w:pPr>
          </w:p>
        </w:tc>
        <w:tc>
          <w:tcPr>
            <w:tcW w:w="977" w:type="dxa"/>
            <w:noWrap/>
          </w:tcPr>
          <w:p w14:paraId="5C5E0E2C" w14:textId="77777777" w:rsidR="00447C67" w:rsidRPr="00945E32" w:rsidRDefault="00447C67" w:rsidP="00C337F2">
            <w:pPr>
              <w:ind w:left="360"/>
              <w:jc w:val="both"/>
              <w:rPr>
                <w:rFonts w:ascii="Arial" w:eastAsia="Times New Roman" w:hAnsi="Arial" w:cs="Arial"/>
                <w:lang w:eastAsia="es-PE"/>
              </w:rPr>
            </w:pPr>
          </w:p>
        </w:tc>
        <w:tc>
          <w:tcPr>
            <w:tcW w:w="977" w:type="dxa"/>
            <w:noWrap/>
          </w:tcPr>
          <w:p w14:paraId="1F528354" w14:textId="77777777" w:rsidR="00447C67" w:rsidRPr="00945E32" w:rsidRDefault="00447C67" w:rsidP="00C337F2">
            <w:pPr>
              <w:ind w:left="360"/>
              <w:jc w:val="both"/>
              <w:rPr>
                <w:rFonts w:ascii="Arial" w:eastAsia="Times New Roman" w:hAnsi="Arial" w:cs="Arial"/>
                <w:lang w:eastAsia="es-PE"/>
              </w:rPr>
            </w:pPr>
          </w:p>
        </w:tc>
        <w:tc>
          <w:tcPr>
            <w:tcW w:w="977" w:type="dxa"/>
            <w:noWrap/>
          </w:tcPr>
          <w:p w14:paraId="3B850316" w14:textId="77777777" w:rsidR="00447C67" w:rsidRPr="00945E32" w:rsidRDefault="00447C67" w:rsidP="00C337F2">
            <w:pPr>
              <w:ind w:left="360"/>
              <w:jc w:val="both"/>
              <w:rPr>
                <w:rFonts w:ascii="Arial" w:eastAsia="Times New Roman" w:hAnsi="Arial" w:cs="Arial"/>
                <w:lang w:eastAsia="es-PE"/>
              </w:rPr>
            </w:pPr>
          </w:p>
        </w:tc>
        <w:tc>
          <w:tcPr>
            <w:tcW w:w="1227" w:type="dxa"/>
            <w:noWrap/>
          </w:tcPr>
          <w:p w14:paraId="78D42719" w14:textId="77777777" w:rsidR="00447C67" w:rsidRPr="00945E32" w:rsidRDefault="00447C67" w:rsidP="00C337F2">
            <w:pPr>
              <w:ind w:left="360"/>
              <w:jc w:val="both"/>
              <w:rPr>
                <w:rFonts w:ascii="Arial" w:eastAsia="Times New Roman" w:hAnsi="Arial" w:cs="Arial"/>
                <w:lang w:eastAsia="es-PE"/>
              </w:rPr>
            </w:pPr>
          </w:p>
        </w:tc>
      </w:tr>
      <w:tr w:rsidR="000C2DEE" w:rsidRPr="00945E32" w14:paraId="7E9755BE" w14:textId="77777777" w:rsidTr="00447C67">
        <w:trPr>
          <w:trHeight w:val="300"/>
        </w:trPr>
        <w:tc>
          <w:tcPr>
            <w:tcW w:w="1700" w:type="dxa"/>
            <w:noWrap/>
            <w:hideMark/>
          </w:tcPr>
          <w:p w14:paraId="47A69B9F"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lastRenderedPageBreak/>
              <w:t>Flujo de caja</w:t>
            </w:r>
          </w:p>
        </w:tc>
        <w:tc>
          <w:tcPr>
            <w:tcW w:w="977" w:type="dxa"/>
            <w:noWrap/>
            <w:hideMark/>
          </w:tcPr>
          <w:p w14:paraId="5DAD0956"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-5510</w:t>
            </w:r>
          </w:p>
        </w:tc>
        <w:tc>
          <w:tcPr>
            <w:tcW w:w="977" w:type="dxa"/>
            <w:noWrap/>
            <w:hideMark/>
          </w:tcPr>
          <w:p w14:paraId="524C1BA2"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5400</w:t>
            </w:r>
          </w:p>
        </w:tc>
        <w:tc>
          <w:tcPr>
            <w:tcW w:w="977" w:type="dxa"/>
            <w:noWrap/>
            <w:hideMark/>
          </w:tcPr>
          <w:p w14:paraId="4CCCE533"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900</w:t>
            </w:r>
          </w:p>
        </w:tc>
        <w:tc>
          <w:tcPr>
            <w:tcW w:w="977" w:type="dxa"/>
            <w:noWrap/>
            <w:hideMark/>
          </w:tcPr>
          <w:p w14:paraId="6B81BD13"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900</w:t>
            </w:r>
          </w:p>
        </w:tc>
        <w:tc>
          <w:tcPr>
            <w:tcW w:w="1227" w:type="dxa"/>
            <w:noWrap/>
            <w:hideMark/>
          </w:tcPr>
          <w:p w14:paraId="6B3F8327"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900</w:t>
            </w:r>
          </w:p>
        </w:tc>
      </w:tr>
      <w:tr w:rsidR="000C2DEE" w:rsidRPr="00945E32" w14:paraId="5AC4B78F" w14:textId="77777777" w:rsidTr="00447C67">
        <w:trPr>
          <w:trHeight w:val="300"/>
        </w:trPr>
        <w:tc>
          <w:tcPr>
            <w:tcW w:w="1700" w:type="dxa"/>
            <w:noWrap/>
            <w:hideMark/>
          </w:tcPr>
          <w:p w14:paraId="0EC14D7E"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28C68ACE"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63C7C4DE"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01D87628"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68399985" w14:textId="77777777" w:rsidR="000C2DEE" w:rsidRPr="00945E32" w:rsidRDefault="000C2DEE" w:rsidP="00C337F2">
            <w:pPr>
              <w:ind w:left="360"/>
              <w:jc w:val="both"/>
              <w:rPr>
                <w:rFonts w:ascii="Arial" w:eastAsia="Times New Roman" w:hAnsi="Arial" w:cs="Arial"/>
                <w:lang w:eastAsia="es-PE"/>
              </w:rPr>
            </w:pPr>
          </w:p>
        </w:tc>
        <w:tc>
          <w:tcPr>
            <w:tcW w:w="1227" w:type="dxa"/>
            <w:noWrap/>
            <w:hideMark/>
          </w:tcPr>
          <w:p w14:paraId="04C37DFB" w14:textId="77777777" w:rsidR="000C2DEE" w:rsidRPr="00945E32" w:rsidRDefault="000C2DEE" w:rsidP="00C337F2">
            <w:pPr>
              <w:ind w:left="360"/>
              <w:jc w:val="both"/>
              <w:rPr>
                <w:rFonts w:ascii="Arial" w:eastAsia="Times New Roman" w:hAnsi="Arial" w:cs="Arial"/>
                <w:lang w:eastAsia="es-PE"/>
              </w:rPr>
            </w:pPr>
          </w:p>
        </w:tc>
      </w:tr>
      <w:tr w:rsidR="000C2DEE" w:rsidRPr="00945E32" w14:paraId="3127A56C" w14:textId="77777777" w:rsidTr="00447C67">
        <w:trPr>
          <w:trHeight w:val="300"/>
        </w:trPr>
        <w:tc>
          <w:tcPr>
            <w:tcW w:w="1700" w:type="dxa"/>
            <w:noWrap/>
            <w:hideMark/>
          </w:tcPr>
          <w:p w14:paraId="47C2DDB0"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19BF82A1"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63031E39"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09AB5258"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0C82A116"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VNA</w:t>
            </w:r>
          </w:p>
        </w:tc>
        <w:tc>
          <w:tcPr>
            <w:tcW w:w="1227" w:type="dxa"/>
            <w:noWrap/>
            <w:hideMark/>
          </w:tcPr>
          <w:p w14:paraId="0A6A756E" w14:textId="65393B3D" w:rsidR="000C2DEE" w:rsidRPr="00945E32" w:rsidRDefault="008F5EA5" w:rsidP="00C337F2">
            <w:pPr>
              <w:ind w:left="360"/>
              <w:jc w:val="both"/>
              <w:rPr>
                <w:rFonts w:ascii="Arial" w:eastAsia="Times New Roman" w:hAnsi="Arial" w:cs="Arial"/>
                <w:lang w:eastAsia="es-PE"/>
              </w:rPr>
            </w:pPr>
            <w:r w:rsidRPr="00414D85">
              <w:rPr>
                <w:rFonts w:ascii="Calibri" w:eastAsia="Times New Roman" w:hAnsi="Calibri" w:cs="Calibri"/>
                <w:color w:val="000000"/>
                <w:lang w:eastAsia="es-PE"/>
              </w:rPr>
              <w:t>12216.59</w:t>
            </w:r>
          </w:p>
        </w:tc>
      </w:tr>
    </w:tbl>
    <w:p w14:paraId="5901FD5E"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p>
    <w:p w14:paraId="3C61F6E2" w14:textId="77777777" w:rsidR="000C2DEE" w:rsidRPr="00945E32" w:rsidRDefault="000C2DEE" w:rsidP="000C2DEE">
      <w:pPr>
        <w:pStyle w:val="Default"/>
        <w:spacing w:after="160" w:line="360" w:lineRule="auto"/>
        <w:ind w:left="360"/>
        <w:jc w:val="both"/>
        <w:rPr>
          <w:rFonts w:ascii="Arial" w:eastAsia="Arial" w:hAnsi="Arial" w:cs="Arial"/>
          <w:color w:val="auto"/>
          <w:sz w:val="22"/>
          <w:szCs w:val="22"/>
        </w:rPr>
      </w:pPr>
      <w:r w:rsidRPr="00945E32">
        <w:rPr>
          <w:rFonts w:ascii="Arial" w:eastAsia="Arial" w:hAnsi="Arial" w:cs="Arial"/>
          <w:color w:val="auto"/>
          <w:sz w:val="22"/>
          <w:szCs w:val="22"/>
        </w:rPr>
        <w:t>El proyecto producirá ganancias por encima de la rentabilidad exigida.</w:t>
      </w:r>
    </w:p>
    <w:p w14:paraId="15491FFC"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Tabla 7.</w:t>
      </w:r>
    </w:p>
    <w:p w14:paraId="315CBEE5" w14:textId="77777777" w:rsidR="000C2DEE" w:rsidRPr="00945E32" w:rsidRDefault="000C2DEE" w:rsidP="000C2DEE">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Tasa Interna de Retorno (TIR)</w:t>
      </w:r>
    </w:p>
    <w:tbl>
      <w:tblPr>
        <w:tblStyle w:val="Tablaconcuadrcula"/>
        <w:tblW w:w="6795" w:type="dxa"/>
        <w:tblLook w:val="04A0" w:firstRow="1" w:lastRow="0" w:firstColumn="1" w:lastColumn="0" w:noHBand="0" w:noVBand="1"/>
      </w:tblPr>
      <w:tblGrid>
        <w:gridCol w:w="1700"/>
        <w:gridCol w:w="1066"/>
        <w:gridCol w:w="1066"/>
        <w:gridCol w:w="1066"/>
        <w:gridCol w:w="1066"/>
        <w:gridCol w:w="1187"/>
      </w:tblGrid>
      <w:tr w:rsidR="000C2DEE" w:rsidRPr="00945E32" w14:paraId="0F3A821B" w14:textId="77777777" w:rsidTr="00447C67">
        <w:trPr>
          <w:trHeight w:val="300"/>
        </w:trPr>
        <w:tc>
          <w:tcPr>
            <w:tcW w:w="1700" w:type="dxa"/>
            <w:noWrap/>
            <w:hideMark/>
          </w:tcPr>
          <w:p w14:paraId="4E142172"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7553EC7A"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0</w:t>
            </w:r>
          </w:p>
        </w:tc>
        <w:tc>
          <w:tcPr>
            <w:tcW w:w="977" w:type="dxa"/>
            <w:noWrap/>
            <w:hideMark/>
          </w:tcPr>
          <w:p w14:paraId="2FA3EAE6"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1</w:t>
            </w:r>
          </w:p>
        </w:tc>
        <w:tc>
          <w:tcPr>
            <w:tcW w:w="977" w:type="dxa"/>
            <w:noWrap/>
            <w:hideMark/>
          </w:tcPr>
          <w:p w14:paraId="3E7746A8"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2</w:t>
            </w:r>
          </w:p>
        </w:tc>
        <w:tc>
          <w:tcPr>
            <w:tcW w:w="977" w:type="dxa"/>
            <w:noWrap/>
            <w:hideMark/>
          </w:tcPr>
          <w:p w14:paraId="00DE715A"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3</w:t>
            </w:r>
          </w:p>
        </w:tc>
        <w:tc>
          <w:tcPr>
            <w:tcW w:w="1187" w:type="dxa"/>
            <w:noWrap/>
            <w:hideMark/>
          </w:tcPr>
          <w:p w14:paraId="70AF46C2"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4</w:t>
            </w:r>
          </w:p>
        </w:tc>
      </w:tr>
      <w:tr w:rsidR="000C2DEE" w:rsidRPr="00945E32" w14:paraId="7917DB27" w14:textId="77777777" w:rsidTr="00447C67">
        <w:trPr>
          <w:trHeight w:val="300"/>
        </w:trPr>
        <w:tc>
          <w:tcPr>
            <w:tcW w:w="1700" w:type="dxa"/>
            <w:noWrap/>
            <w:hideMark/>
          </w:tcPr>
          <w:p w14:paraId="529E0DF7"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Beneficios</w:t>
            </w:r>
          </w:p>
        </w:tc>
        <w:tc>
          <w:tcPr>
            <w:tcW w:w="977" w:type="dxa"/>
            <w:noWrap/>
            <w:hideMark/>
          </w:tcPr>
          <w:p w14:paraId="148A9380"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23495604"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6000</w:t>
            </w:r>
          </w:p>
        </w:tc>
        <w:tc>
          <w:tcPr>
            <w:tcW w:w="977" w:type="dxa"/>
            <w:noWrap/>
            <w:hideMark/>
          </w:tcPr>
          <w:p w14:paraId="4F7599FD"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1500</w:t>
            </w:r>
          </w:p>
        </w:tc>
        <w:tc>
          <w:tcPr>
            <w:tcW w:w="977" w:type="dxa"/>
            <w:noWrap/>
            <w:hideMark/>
          </w:tcPr>
          <w:p w14:paraId="6DA16423"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1500</w:t>
            </w:r>
          </w:p>
        </w:tc>
        <w:tc>
          <w:tcPr>
            <w:tcW w:w="1187" w:type="dxa"/>
            <w:noWrap/>
            <w:hideMark/>
          </w:tcPr>
          <w:p w14:paraId="638B7BC3"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1500</w:t>
            </w:r>
          </w:p>
        </w:tc>
      </w:tr>
      <w:tr w:rsidR="000C2DEE" w:rsidRPr="00945E32" w14:paraId="028C5C3E" w14:textId="77777777" w:rsidTr="00447C67">
        <w:trPr>
          <w:trHeight w:val="300"/>
        </w:trPr>
        <w:tc>
          <w:tcPr>
            <w:tcW w:w="1700" w:type="dxa"/>
            <w:noWrap/>
            <w:hideMark/>
          </w:tcPr>
          <w:p w14:paraId="233F55EA"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Costos</w:t>
            </w:r>
          </w:p>
        </w:tc>
        <w:tc>
          <w:tcPr>
            <w:tcW w:w="977" w:type="dxa"/>
            <w:noWrap/>
            <w:hideMark/>
          </w:tcPr>
          <w:p w14:paraId="4FCFB777"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5510</w:t>
            </w:r>
          </w:p>
        </w:tc>
        <w:tc>
          <w:tcPr>
            <w:tcW w:w="977" w:type="dxa"/>
            <w:noWrap/>
            <w:hideMark/>
          </w:tcPr>
          <w:p w14:paraId="6EBE38AE"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600</w:t>
            </w:r>
          </w:p>
        </w:tc>
        <w:tc>
          <w:tcPr>
            <w:tcW w:w="977" w:type="dxa"/>
            <w:noWrap/>
            <w:hideMark/>
          </w:tcPr>
          <w:p w14:paraId="12914CFF"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600</w:t>
            </w:r>
          </w:p>
        </w:tc>
        <w:tc>
          <w:tcPr>
            <w:tcW w:w="977" w:type="dxa"/>
            <w:noWrap/>
            <w:hideMark/>
          </w:tcPr>
          <w:p w14:paraId="6B4387C2"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600</w:t>
            </w:r>
          </w:p>
        </w:tc>
        <w:tc>
          <w:tcPr>
            <w:tcW w:w="1187" w:type="dxa"/>
            <w:noWrap/>
            <w:hideMark/>
          </w:tcPr>
          <w:p w14:paraId="18BC155D"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600</w:t>
            </w:r>
          </w:p>
        </w:tc>
      </w:tr>
      <w:tr w:rsidR="000C2DEE" w:rsidRPr="00945E32" w14:paraId="6D0F9BAB" w14:textId="77777777" w:rsidTr="00447C67">
        <w:trPr>
          <w:trHeight w:val="300"/>
        </w:trPr>
        <w:tc>
          <w:tcPr>
            <w:tcW w:w="1700" w:type="dxa"/>
            <w:noWrap/>
            <w:hideMark/>
          </w:tcPr>
          <w:p w14:paraId="5DBB66A0"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Flujo de caja</w:t>
            </w:r>
          </w:p>
        </w:tc>
        <w:tc>
          <w:tcPr>
            <w:tcW w:w="977" w:type="dxa"/>
            <w:noWrap/>
            <w:hideMark/>
          </w:tcPr>
          <w:p w14:paraId="795CF97E"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-5510</w:t>
            </w:r>
          </w:p>
        </w:tc>
        <w:tc>
          <w:tcPr>
            <w:tcW w:w="977" w:type="dxa"/>
            <w:noWrap/>
            <w:hideMark/>
          </w:tcPr>
          <w:p w14:paraId="7EDC40CB"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5400</w:t>
            </w:r>
          </w:p>
        </w:tc>
        <w:tc>
          <w:tcPr>
            <w:tcW w:w="977" w:type="dxa"/>
            <w:noWrap/>
            <w:hideMark/>
          </w:tcPr>
          <w:p w14:paraId="62AEACD9"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900</w:t>
            </w:r>
          </w:p>
        </w:tc>
        <w:tc>
          <w:tcPr>
            <w:tcW w:w="977" w:type="dxa"/>
            <w:noWrap/>
            <w:hideMark/>
          </w:tcPr>
          <w:p w14:paraId="6229D978"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900</w:t>
            </w:r>
          </w:p>
        </w:tc>
        <w:tc>
          <w:tcPr>
            <w:tcW w:w="1187" w:type="dxa"/>
            <w:noWrap/>
            <w:hideMark/>
          </w:tcPr>
          <w:p w14:paraId="7A88CC39"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900</w:t>
            </w:r>
          </w:p>
        </w:tc>
      </w:tr>
      <w:tr w:rsidR="000C2DEE" w:rsidRPr="00945E32" w14:paraId="2E86761E" w14:textId="77777777" w:rsidTr="00447C67">
        <w:trPr>
          <w:trHeight w:val="300"/>
        </w:trPr>
        <w:tc>
          <w:tcPr>
            <w:tcW w:w="1700" w:type="dxa"/>
            <w:noWrap/>
            <w:hideMark/>
          </w:tcPr>
          <w:p w14:paraId="0AD3DDCB"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7CF07328"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2F7ED180"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2F37DAAA"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0CCC8A52" w14:textId="77777777" w:rsidR="000C2DEE" w:rsidRPr="00945E32" w:rsidRDefault="000C2DEE" w:rsidP="00C337F2">
            <w:pPr>
              <w:ind w:left="360"/>
              <w:jc w:val="both"/>
              <w:rPr>
                <w:rFonts w:ascii="Arial" w:eastAsia="Times New Roman" w:hAnsi="Arial" w:cs="Arial"/>
                <w:lang w:eastAsia="es-PE"/>
              </w:rPr>
            </w:pPr>
          </w:p>
        </w:tc>
        <w:tc>
          <w:tcPr>
            <w:tcW w:w="1187" w:type="dxa"/>
            <w:noWrap/>
            <w:hideMark/>
          </w:tcPr>
          <w:p w14:paraId="1DE3281C" w14:textId="77777777" w:rsidR="000C2DEE" w:rsidRPr="00945E32" w:rsidRDefault="000C2DEE" w:rsidP="00C337F2">
            <w:pPr>
              <w:ind w:left="360"/>
              <w:jc w:val="both"/>
              <w:rPr>
                <w:rFonts w:ascii="Arial" w:eastAsia="Times New Roman" w:hAnsi="Arial" w:cs="Arial"/>
                <w:lang w:eastAsia="es-PE"/>
              </w:rPr>
            </w:pPr>
          </w:p>
        </w:tc>
      </w:tr>
      <w:tr w:rsidR="000C2DEE" w:rsidRPr="00945E32" w14:paraId="3EFA6912" w14:textId="77777777" w:rsidTr="00447C67">
        <w:trPr>
          <w:trHeight w:val="300"/>
        </w:trPr>
        <w:tc>
          <w:tcPr>
            <w:tcW w:w="1700" w:type="dxa"/>
            <w:noWrap/>
            <w:hideMark/>
          </w:tcPr>
          <w:p w14:paraId="776E1C5C"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5642EFDB"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60F876E7"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36F66DA9" w14:textId="77777777" w:rsidR="000C2DEE" w:rsidRPr="00945E32" w:rsidRDefault="000C2DEE" w:rsidP="00C337F2">
            <w:pPr>
              <w:ind w:left="360"/>
              <w:jc w:val="both"/>
              <w:rPr>
                <w:rFonts w:ascii="Arial" w:eastAsia="Times New Roman" w:hAnsi="Arial" w:cs="Arial"/>
                <w:lang w:eastAsia="es-PE"/>
              </w:rPr>
            </w:pPr>
          </w:p>
        </w:tc>
        <w:tc>
          <w:tcPr>
            <w:tcW w:w="977" w:type="dxa"/>
            <w:noWrap/>
            <w:hideMark/>
          </w:tcPr>
          <w:p w14:paraId="26D9BBE5" w14:textId="77777777" w:rsidR="000C2DEE" w:rsidRPr="00945E32" w:rsidRDefault="000C2DEE" w:rsidP="00C337F2">
            <w:pPr>
              <w:ind w:left="360"/>
              <w:jc w:val="both"/>
              <w:rPr>
                <w:rFonts w:ascii="Arial" w:eastAsia="Times New Roman" w:hAnsi="Arial" w:cs="Arial"/>
                <w:lang w:eastAsia="es-PE"/>
              </w:rPr>
            </w:pPr>
            <w:r w:rsidRPr="00945E32">
              <w:rPr>
                <w:rFonts w:ascii="Arial" w:eastAsia="Times New Roman" w:hAnsi="Arial" w:cs="Arial"/>
                <w:lang w:eastAsia="es-PE"/>
              </w:rPr>
              <w:t>TIR</w:t>
            </w:r>
          </w:p>
        </w:tc>
        <w:tc>
          <w:tcPr>
            <w:tcW w:w="1187" w:type="dxa"/>
            <w:noWrap/>
            <w:hideMark/>
          </w:tcPr>
          <w:p w14:paraId="0A0A0F52" w14:textId="14717026" w:rsidR="000C2DEE" w:rsidRPr="00945E32" w:rsidRDefault="008F5EA5" w:rsidP="00C337F2">
            <w:pPr>
              <w:ind w:left="360"/>
              <w:jc w:val="both"/>
              <w:rPr>
                <w:rFonts w:ascii="Arial" w:eastAsia="Times New Roman" w:hAnsi="Arial" w:cs="Arial"/>
                <w:lang w:eastAsia="es-PE"/>
              </w:rPr>
            </w:pPr>
            <w:r w:rsidRPr="00414D85">
              <w:rPr>
                <w:rFonts w:ascii="Calibri" w:eastAsia="Times New Roman" w:hAnsi="Calibri" w:cs="Calibri"/>
                <w:color w:val="000000"/>
                <w:lang w:eastAsia="es-PE"/>
              </w:rPr>
              <w:t>15%</w:t>
            </w:r>
          </w:p>
        </w:tc>
      </w:tr>
    </w:tbl>
    <w:p w14:paraId="279DBECB" w14:textId="77777777" w:rsidR="000C2DEE" w:rsidRPr="00945E32" w:rsidRDefault="000C2DEE" w:rsidP="000C2DEE">
      <w:pPr>
        <w:pStyle w:val="Default"/>
        <w:spacing w:after="160" w:line="360" w:lineRule="auto"/>
        <w:ind w:left="360"/>
        <w:jc w:val="both"/>
        <w:rPr>
          <w:rFonts w:ascii="Arial" w:hAnsi="Arial" w:cs="Arial"/>
          <w:color w:val="auto"/>
          <w:sz w:val="22"/>
          <w:szCs w:val="22"/>
        </w:rPr>
      </w:pPr>
    </w:p>
    <w:p w14:paraId="69AD30C2" w14:textId="28022D37" w:rsidR="000C2DEE" w:rsidRPr="00945E32" w:rsidRDefault="000C2DEE" w:rsidP="000C2DEE">
      <w:pPr>
        <w:spacing w:after="200" w:line="360" w:lineRule="auto"/>
        <w:ind w:left="360"/>
        <w:jc w:val="both"/>
        <w:rPr>
          <w:rFonts w:ascii="Arial" w:hAnsi="Arial" w:cs="Arial"/>
          <w:b/>
        </w:rPr>
      </w:pPr>
      <w:r w:rsidRPr="00945E32">
        <w:rPr>
          <w:rFonts w:ascii="Arial" w:eastAsia="Arial" w:hAnsi="Arial" w:cs="Arial"/>
        </w:rPr>
        <w:t xml:space="preserve">Mediante el TIR determinamos que la mayor Tasa de Descuento posible para que el proyecto sea rentable, es del </w:t>
      </w:r>
      <w:r w:rsidR="008F5EA5">
        <w:rPr>
          <w:rFonts w:ascii="Arial" w:eastAsia="Arial" w:hAnsi="Arial" w:cs="Arial"/>
        </w:rPr>
        <w:t>15</w:t>
      </w:r>
      <w:r w:rsidRPr="00945E32">
        <w:rPr>
          <w:rFonts w:ascii="Arial" w:eastAsia="Arial" w:hAnsi="Arial" w:cs="Arial"/>
        </w:rPr>
        <w:t>%. Si la Tasa de Descuento fuera menor, el proyecto sería cada vez más rentable.</w:t>
      </w:r>
    </w:p>
    <w:p w14:paraId="34347977"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22" w:name="_Toc72581583"/>
      <w:r w:rsidRPr="00945E32">
        <w:rPr>
          <w:rFonts w:ascii="Arial" w:hAnsi="Arial" w:cs="Arial"/>
          <w:b/>
        </w:rPr>
        <w:t>Licenciamiento e Instalación</w:t>
      </w:r>
      <w:bookmarkEnd w:id="22"/>
    </w:p>
    <w:p w14:paraId="5C248ECA" w14:textId="43320DA3" w:rsidR="000C2DEE" w:rsidRPr="00945E32" w:rsidRDefault="000C2DEE" w:rsidP="000C2DEE">
      <w:pPr>
        <w:spacing w:after="200" w:line="360" w:lineRule="auto"/>
        <w:jc w:val="both"/>
        <w:rPr>
          <w:rFonts w:ascii="Arial" w:hAnsi="Arial" w:cs="Arial"/>
          <w:bCs/>
        </w:rPr>
      </w:pPr>
      <w:r w:rsidRPr="00945E32">
        <w:rPr>
          <w:rFonts w:ascii="Arial" w:hAnsi="Arial" w:cs="Arial"/>
          <w:bCs/>
        </w:rPr>
        <w:t>Se venderá el sistema completo con un solo pago, instalando el sistema en su propio servidor, haciendo una capacitación inicial a todos los usuarios del sistema con un tiempo de 30 días para pruebas y modificaciones y entregando todos los documentos necesarios para la utilización, el soporte adicional y el mantenimiento del servidor tendrá un costo aparte</w:t>
      </w:r>
    </w:p>
    <w:p w14:paraId="290B300F" w14:textId="40FD4EFA" w:rsidR="000C2DEE" w:rsidRPr="00945E32" w:rsidRDefault="00115850" w:rsidP="00115850">
      <w:pPr>
        <w:jc w:val="both"/>
        <w:rPr>
          <w:rFonts w:ascii="Arial" w:hAnsi="Arial" w:cs="Arial"/>
          <w:b/>
        </w:rPr>
      </w:pPr>
      <w:bookmarkStart w:id="23" w:name="_Toc72581584"/>
      <w:r>
        <w:rPr>
          <w:rFonts w:ascii="Arial" w:hAnsi="Arial" w:cs="Arial"/>
          <w:b/>
        </w:rPr>
        <w:t>R</w:t>
      </w:r>
      <w:r w:rsidR="000C2DEE" w:rsidRPr="00945E32">
        <w:rPr>
          <w:rFonts w:ascii="Arial" w:hAnsi="Arial" w:cs="Arial"/>
          <w:b/>
        </w:rPr>
        <w:t>estricciones</w:t>
      </w:r>
      <w:bookmarkEnd w:id="23"/>
    </w:p>
    <w:p w14:paraId="2D3F865E" w14:textId="428BFA0F"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hAnsi="Arial" w:cs="Arial"/>
          <w:bCs/>
        </w:rPr>
        <w:t>El presente documento se limita a</w:t>
      </w:r>
      <w:r w:rsidR="008F5EA5">
        <w:rPr>
          <w:rFonts w:ascii="Arial" w:hAnsi="Arial" w:cs="Arial"/>
          <w:bCs/>
        </w:rPr>
        <w:t xml:space="preserve"> la realidad que se vive actualmente al momento de adquirir un espacio.</w:t>
      </w:r>
    </w:p>
    <w:p w14:paraId="79129E19" w14:textId="77777777"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El tratamiento de datos sensibles son responsabilidad de los usuarios, el sistema garantiza solo la gestión de los datos.</w:t>
      </w:r>
    </w:p>
    <w:p w14:paraId="5A481463" w14:textId="77777777"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No se implementará el sistema si no se ha hecho el pago completo, no habrá derecho a devolución una vez implementado el sistema, si se solicita cambios o modificaciones se cobrará horas de desarrollo a un precio de S/30.00 por hora de desarrollo.</w:t>
      </w:r>
    </w:p>
    <w:p w14:paraId="1A430065" w14:textId="18C4836A" w:rsidR="000C2DEE"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lastRenderedPageBreak/>
        <w:t>El sistema está abierto a actualizaciones y mejoras conforme a nuevas necesidades con presupuestos y condiciones propias de cada actualización</w:t>
      </w:r>
    </w:p>
    <w:p w14:paraId="225966E4" w14:textId="7EC54982" w:rsidR="00115850" w:rsidRDefault="00115850" w:rsidP="00115850">
      <w:pPr>
        <w:pStyle w:val="Prrafodelista"/>
        <w:numPr>
          <w:ilvl w:val="0"/>
          <w:numId w:val="1"/>
        </w:numPr>
        <w:spacing w:after="200" w:line="360" w:lineRule="auto"/>
        <w:jc w:val="both"/>
        <w:rPr>
          <w:rFonts w:ascii="Arial" w:hAnsi="Arial" w:cs="Arial"/>
          <w:b/>
        </w:rPr>
      </w:pPr>
      <w:r w:rsidRPr="00115850">
        <w:rPr>
          <w:rFonts w:ascii="Arial" w:hAnsi="Arial" w:cs="Arial"/>
          <w:b/>
        </w:rPr>
        <w:t>Rangos de Calidad</w:t>
      </w:r>
    </w:p>
    <w:p w14:paraId="71A1FACE" w14:textId="77777777" w:rsidR="00115850" w:rsidRPr="00115850" w:rsidRDefault="00115850" w:rsidP="00115850">
      <w:pPr>
        <w:pStyle w:val="Prrafodelista"/>
        <w:spacing w:after="200" w:line="360" w:lineRule="auto"/>
        <w:ind w:left="360"/>
        <w:jc w:val="both"/>
        <w:rPr>
          <w:rFonts w:ascii="Arial" w:hAnsi="Arial" w:cs="Arial"/>
          <w:b/>
        </w:rPr>
      </w:pPr>
    </w:p>
    <w:p w14:paraId="48139C20" w14:textId="3DA948C4"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Disponibilidad: La aplicación deberá estar disponible cada vez que el usuario lo requiera. </w:t>
      </w:r>
    </w:p>
    <w:p w14:paraId="33595E5A" w14:textId="77777777"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Seguridad: El sistema debe realizar una autenticación de usuarios que podrán manipular la información de la base de datos de tal manera que nadie ajeno a la institución pueda modificar los datos. Los usuarios que no son ajenos a la institución podrán navegar e informarse con plena seguridad de que nadie les estará obteniendo información.</w:t>
      </w:r>
    </w:p>
    <w:p w14:paraId="06857DA9" w14:textId="77777777"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Portabilidad: Los diferentes módulos componen el sistema deben ser soportados por cualquiera de los sistemas operativos: </w:t>
      </w:r>
    </w:p>
    <w:p w14:paraId="45F22963" w14:textId="6E1FB754" w:rsid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Persistencia: El sistema debe contar con bases de datos no relacionales que esquematicen las dependencias y relaciones de la información manejada</w:t>
      </w:r>
    </w:p>
    <w:p w14:paraId="51C91384" w14:textId="77777777" w:rsidR="00115850" w:rsidRPr="00115850" w:rsidRDefault="00115850" w:rsidP="00115850">
      <w:pPr>
        <w:pStyle w:val="Prrafodelista"/>
        <w:spacing w:after="200" w:line="360" w:lineRule="auto"/>
        <w:ind w:left="360"/>
        <w:jc w:val="both"/>
        <w:rPr>
          <w:rFonts w:ascii="Arial" w:hAnsi="Arial" w:cs="Arial"/>
          <w:bCs/>
        </w:rPr>
      </w:pPr>
    </w:p>
    <w:p w14:paraId="1772E1C9"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24" w:name="_Toc72581585"/>
      <w:r w:rsidRPr="00945E32">
        <w:rPr>
          <w:rFonts w:ascii="Arial" w:hAnsi="Arial" w:cs="Arial"/>
          <w:b/>
        </w:rPr>
        <w:t>Precedencia y Prioridad</w:t>
      </w:r>
      <w:bookmarkEnd w:id="24"/>
    </w:p>
    <w:p w14:paraId="2D4C8D40" w14:textId="373901D7" w:rsidR="000C2DEE" w:rsidRPr="00945E32" w:rsidRDefault="008F5EA5" w:rsidP="000C2DEE">
      <w:pPr>
        <w:spacing w:after="200" w:line="360" w:lineRule="auto"/>
        <w:jc w:val="both"/>
        <w:rPr>
          <w:rFonts w:ascii="Arial" w:hAnsi="Arial" w:cs="Arial"/>
          <w:bCs/>
        </w:rPr>
      </w:pPr>
      <w:r>
        <w:rPr>
          <w:rFonts w:ascii="Arial" w:hAnsi="Arial" w:cs="Arial"/>
          <w:bCs/>
        </w:rPr>
        <w:t xml:space="preserve">La inmobiliaria </w:t>
      </w:r>
      <w:r w:rsidR="000C2DEE" w:rsidRPr="00945E32">
        <w:rPr>
          <w:rFonts w:ascii="Arial" w:hAnsi="Arial" w:cs="Arial"/>
          <w:bCs/>
        </w:rPr>
        <w:t>no ha usado ningún software de gestión aún, todo el manejo de documentos ha sido de manera tradicional física, lo que está causando muchos problemas actualmente, necesitan la implementación del sistema lo antes posible y tiene una prioridad máxima de desarrollo.</w:t>
      </w:r>
    </w:p>
    <w:p w14:paraId="6CD390B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25" w:name="_Toc72581586"/>
      <w:r w:rsidRPr="00945E32">
        <w:rPr>
          <w:rFonts w:ascii="Arial" w:hAnsi="Arial" w:cs="Arial"/>
          <w:b/>
        </w:rPr>
        <w:t>Otros Requerimientos del Producto</w:t>
      </w:r>
      <w:bookmarkEnd w:id="25"/>
    </w:p>
    <w:p w14:paraId="5F82DB12" w14:textId="0D744A41" w:rsidR="000C2DEE" w:rsidRPr="00945E32" w:rsidRDefault="000C2DEE" w:rsidP="000C2DEE">
      <w:pPr>
        <w:jc w:val="both"/>
        <w:rPr>
          <w:rFonts w:ascii="Arial" w:hAnsi="Arial" w:cs="Arial"/>
          <w:bCs/>
        </w:rPr>
      </w:pPr>
      <w:r w:rsidRPr="00945E32">
        <w:rPr>
          <w:rFonts w:ascii="Arial" w:hAnsi="Arial" w:cs="Arial"/>
          <w:bCs/>
        </w:rPr>
        <w:t xml:space="preserve">No se podrá eliminar ningún </w:t>
      </w:r>
      <w:r w:rsidR="008F5EA5">
        <w:rPr>
          <w:rFonts w:ascii="Arial" w:hAnsi="Arial" w:cs="Arial"/>
          <w:bCs/>
        </w:rPr>
        <w:t>inmueble</w:t>
      </w:r>
      <w:r w:rsidRPr="00945E32">
        <w:rPr>
          <w:rFonts w:ascii="Arial" w:hAnsi="Arial" w:cs="Arial"/>
          <w:bCs/>
        </w:rPr>
        <w:t xml:space="preserve"> de la base de datos, solo se podrá cambiar el estado de este.</w:t>
      </w:r>
    </w:p>
    <w:p w14:paraId="3A1B312F" w14:textId="1B7D1EF4" w:rsidR="000C2DEE" w:rsidRPr="00945E32" w:rsidRDefault="000C2DEE" w:rsidP="000C2DEE">
      <w:pPr>
        <w:jc w:val="both"/>
        <w:rPr>
          <w:rFonts w:ascii="Arial" w:hAnsi="Arial" w:cs="Arial"/>
          <w:bCs/>
        </w:rPr>
      </w:pPr>
      <w:r w:rsidRPr="00945E32">
        <w:rPr>
          <w:rFonts w:ascii="Arial" w:hAnsi="Arial" w:cs="Arial"/>
          <w:bCs/>
        </w:rPr>
        <w:t xml:space="preserve">El sistema permitirá activar o desactivar usuarios </w:t>
      </w:r>
      <w:r w:rsidR="008F5EA5" w:rsidRPr="00945E32">
        <w:rPr>
          <w:rFonts w:ascii="Arial" w:hAnsi="Arial" w:cs="Arial"/>
          <w:bCs/>
        </w:rPr>
        <w:t>de acuerdo con el</w:t>
      </w:r>
      <w:r w:rsidRPr="00945E32">
        <w:rPr>
          <w:rFonts w:ascii="Arial" w:hAnsi="Arial" w:cs="Arial"/>
          <w:bCs/>
        </w:rPr>
        <w:t xml:space="preserve"> manejo de recursos humanos de la empresa.</w:t>
      </w:r>
    </w:p>
    <w:p w14:paraId="34C98B6A" w14:textId="77777777" w:rsidR="008055BC" w:rsidRDefault="008055BC" w:rsidP="0070130A">
      <w:pPr>
        <w:jc w:val="center"/>
        <w:rPr>
          <w:b/>
          <w:sz w:val="24"/>
          <w:szCs w:val="24"/>
          <w:u w:val="single"/>
        </w:rPr>
      </w:pPr>
    </w:p>
    <w:sectPr w:rsidR="008055BC" w:rsidSect="00897BCF">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BDC28" w14:textId="77777777" w:rsidR="00FF2976" w:rsidRDefault="00FF2976" w:rsidP="0070130A">
      <w:pPr>
        <w:spacing w:after="0" w:line="240" w:lineRule="auto"/>
      </w:pPr>
      <w:r>
        <w:separator/>
      </w:r>
    </w:p>
  </w:endnote>
  <w:endnote w:type="continuationSeparator" w:id="0">
    <w:p w14:paraId="5FCE89BD" w14:textId="77777777" w:rsidR="00FF2976" w:rsidRDefault="00FF2976"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084B4" w14:textId="77777777" w:rsidR="00FF2976" w:rsidRDefault="00FF2976" w:rsidP="0070130A">
      <w:pPr>
        <w:spacing w:after="0" w:line="240" w:lineRule="auto"/>
      </w:pPr>
      <w:r>
        <w:separator/>
      </w:r>
    </w:p>
  </w:footnote>
  <w:footnote w:type="continuationSeparator" w:id="0">
    <w:p w14:paraId="3B40EFE9" w14:textId="77777777" w:rsidR="00FF2976" w:rsidRDefault="00FF2976"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5FED0"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1C8D"/>
    <w:multiLevelType w:val="hybridMultilevel"/>
    <w:tmpl w:val="192C091E"/>
    <w:lvl w:ilvl="0" w:tplc="44108ECE">
      <w:numFmt w:val="bullet"/>
      <w:lvlText w:val="-"/>
      <w:lvlJc w:val="left"/>
      <w:pPr>
        <w:ind w:left="720" w:hanging="360"/>
      </w:pPr>
      <w:rPr>
        <w:rFonts w:ascii="Arial" w:eastAsiaTheme="minorHAnsi" w:hAnsi="Arial"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163163"/>
    <w:multiLevelType w:val="hybridMultilevel"/>
    <w:tmpl w:val="9E640F80"/>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2" w15:restartNumberingAfterBreak="0">
    <w:nsid w:val="76114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64D76"/>
    <w:rsid w:val="00092DF5"/>
    <w:rsid w:val="000C2DEE"/>
    <w:rsid w:val="000E3CEC"/>
    <w:rsid w:val="00115850"/>
    <w:rsid w:val="001672FF"/>
    <w:rsid w:val="00173B9B"/>
    <w:rsid w:val="001C35C7"/>
    <w:rsid w:val="001D57E0"/>
    <w:rsid w:val="00214C7F"/>
    <w:rsid w:val="0026366E"/>
    <w:rsid w:val="00274C8C"/>
    <w:rsid w:val="0038118B"/>
    <w:rsid w:val="003E57E6"/>
    <w:rsid w:val="003E75CA"/>
    <w:rsid w:val="003F4D90"/>
    <w:rsid w:val="00425B69"/>
    <w:rsid w:val="00447C67"/>
    <w:rsid w:val="004C0468"/>
    <w:rsid w:val="0067584C"/>
    <w:rsid w:val="006C487D"/>
    <w:rsid w:val="0070130A"/>
    <w:rsid w:val="00760D61"/>
    <w:rsid w:val="007A2446"/>
    <w:rsid w:val="007C00B3"/>
    <w:rsid w:val="007E0665"/>
    <w:rsid w:val="008055BC"/>
    <w:rsid w:val="008731C0"/>
    <w:rsid w:val="00894052"/>
    <w:rsid w:val="00897BCF"/>
    <w:rsid w:val="008C0C7F"/>
    <w:rsid w:val="008C3121"/>
    <w:rsid w:val="008F5EA5"/>
    <w:rsid w:val="009534D0"/>
    <w:rsid w:val="00962C84"/>
    <w:rsid w:val="009D74BB"/>
    <w:rsid w:val="00A22F08"/>
    <w:rsid w:val="00A93C3B"/>
    <w:rsid w:val="00AE6359"/>
    <w:rsid w:val="00B021D9"/>
    <w:rsid w:val="00B91506"/>
    <w:rsid w:val="00C0737A"/>
    <w:rsid w:val="00C1406A"/>
    <w:rsid w:val="00CC06E2"/>
    <w:rsid w:val="00CF7882"/>
    <w:rsid w:val="00D469AD"/>
    <w:rsid w:val="00D50D79"/>
    <w:rsid w:val="00D73EB1"/>
    <w:rsid w:val="00DB33BE"/>
    <w:rsid w:val="00DF4F5F"/>
    <w:rsid w:val="00E24EC7"/>
    <w:rsid w:val="00E51FA4"/>
    <w:rsid w:val="00E6402D"/>
    <w:rsid w:val="00E95AD3"/>
    <w:rsid w:val="00EA4DE6"/>
    <w:rsid w:val="00EB001F"/>
    <w:rsid w:val="00EF2CD9"/>
    <w:rsid w:val="00F847A6"/>
    <w:rsid w:val="00FF29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0C2DEE"/>
  </w:style>
  <w:style w:type="character" w:customStyle="1" w:styleId="eop">
    <w:name w:val="eop"/>
    <w:basedOn w:val="Fuentedeprrafopredeter"/>
    <w:rsid w:val="000C2DEE"/>
  </w:style>
  <w:style w:type="paragraph" w:customStyle="1" w:styleId="paragraph">
    <w:name w:val="paragraph"/>
    <w:basedOn w:val="Normal"/>
    <w:rsid w:val="000C2D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normal2">
    <w:name w:val="Plain Table 2"/>
    <w:basedOn w:val="Tablanormal"/>
    <w:uiPriority w:val="42"/>
    <w:rsid w:val="000C2D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447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447C6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1703</Words>
  <Characters>9369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Gerardo Concha</cp:lastModifiedBy>
  <cp:revision>18</cp:revision>
  <dcterms:created xsi:type="dcterms:W3CDTF">2020-10-03T01:54:00Z</dcterms:created>
  <dcterms:modified xsi:type="dcterms:W3CDTF">2022-07-06T02:53:00Z</dcterms:modified>
</cp:coreProperties>
</file>