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Instituto Tecnológico de Aeronáutica – ITA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Inteligência Artificial para Robótica Móvel – CT-213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Professor: Marcos Ricardo Omena de Albuquerque Maximo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Laboratório 10 (Aula 11) – Programação Dinâmica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Nesse laboratório, seu objetivo é implementar algoritmos de programação dinâmica no contexto de solução de um Processo Decisório de Markov (</w:t>
      </w:r>
      <w:r w:rsidDel="00000000" w:rsidR="00000000" w:rsidRPr="00000000">
        <w:rPr>
          <w:i w:val="1"/>
          <w:rtl w:val="0"/>
        </w:rPr>
        <w:t xml:space="preserve">Markov Decision Process</w:t>
      </w:r>
      <w:r w:rsidDel="00000000" w:rsidR="00000000" w:rsidRPr="00000000">
        <w:rPr>
          <w:rtl w:val="0"/>
        </w:rPr>
        <w:t xml:space="preserve"> - MDP). Os algoritmos implementados serão avaliação de política (</w:t>
      </w:r>
      <w:r w:rsidDel="00000000" w:rsidR="00000000" w:rsidRPr="00000000">
        <w:rPr>
          <w:i w:val="1"/>
          <w:rtl w:val="0"/>
        </w:rPr>
        <w:t xml:space="preserve">policy evaluation</w:t>
      </w:r>
      <w:r w:rsidDel="00000000" w:rsidR="00000000" w:rsidRPr="00000000">
        <w:rPr>
          <w:rtl w:val="0"/>
        </w:rPr>
        <w:t xml:space="preserve">), iteração de política (</w:t>
      </w:r>
      <w:r w:rsidDel="00000000" w:rsidR="00000000" w:rsidRPr="00000000">
        <w:rPr>
          <w:i w:val="1"/>
          <w:rtl w:val="0"/>
        </w:rPr>
        <w:t xml:space="preserve">policy iteration</w:t>
      </w:r>
      <w:r w:rsidDel="00000000" w:rsidR="00000000" w:rsidRPr="00000000">
        <w:rPr>
          <w:rtl w:val="0"/>
        </w:rPr>
        <w:t xml:space="preserve">) e iteração de valor (</w:t>
      </w:r>
      <w:r w:rsidDel="00000000" w:rsidR="00000000" w:rsidRPr="00000000">
        <w:rPr>
          <w:i w:val="1"/>
          <w:rtl w:val="0"/>
        </w:rPr>
        <w:t xml:space="preserve">value iteration</w:t>
      </w:r>
      <w:r w:rsidDel="00000000" w:rsidR="00000000" w:rsidRPr="00000000">
        <w:rPr>
          <w:rtl w:val="0"/>
        </w:rPr>
        <w:t xml:space="preserve">). No caso, o objetivo é avaliar políticas e determinar políticas ótimas para um grid world, conforme ilustra a Figura 1. Perceba que esses algoritmos resolvem o problema de Aprendizado por Reforço (</w:t>
      </w:r>
      <w:r w:rsidDel="00000000" w:rsidR="00000000" w:rsidRPr="00000000">
        <w:rPr>
          <w:i w:val="1"/>
          <w:rtl w:val="0"/>
        </w:rPr>
        <w:t xml:space="preserve">Reinforcement Learning</w:t>
      </w:r>
      <w:r w:rsidDel="00000000" w:rsidR="00000000" w:rsidRPr="00000000">
        <w:rPr>
          <w:rtl w:val="0"/>
        </w:rPr>
        <w:t xml:space="preserve"> - RL) no caso em que o modelo do MDP é conhecido.</w:t>
      </w:r>
    </w:p>
    <w:p w:rsidR="00000000" w:rsidDel="00000000" w:rsidP="00000000" w:rsidRDefault="00000000" w:rsidRPr="00000000" w14:paraId="0000000A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62288" cy="30622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3062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Figura 1:</w:t>
      </w:r>
      <w:r w:rsidDel="00000000" w:rsidR="00000000" w:rsidRPr="00000000">
        <w:rPr>
          <w:rtl w:val="0"/>
        </w:rPr>
        <w:t xml:space="preserve"> exemplo de política ótima em </w:t>
      </w:r>
      <w:r w:rsidDel="00000000" w:rsidR="00000000" w:rsidRPr="00000000">
        <w:rPr>
          <w:i w:val="1"/>
          <w:rtl w:val="0"/>
        </w:rPr>
        <w:t xml:space="preserve">grid world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Problema</w:t>
      </w:r>
    </w:p>
    <w:p w:rsidR="00000000" w:rsidDel="00000000" w:rsidP="00000000" w:rsidRDefault="00000000" w:rsidRPr="00000000" w14:paraId="0000000E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O problema consiste em um </w:t>
      </w:r>
      <w:r w:rsidDel="00000000" w:rsidR="00000000" w:rsidRPr="00000000">
        <w:rPr>
          <w:i w:val="1"/>
          <w:rtl w:val="0"/>
        </w:rPr>
        <w:t xml:space="preserve">grid world</w:t>
      </w:r>
      <w:r w:rsidDel="00000000" w:rsidR="00000000" w:rsidRPr="00000000">
        <w:rPr>
          <w:rtl w:val="0"/>
        </w:rPr>
        <w:t xml:space="preserve"> com 5 ações possíveis: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TOP: continua parado na mesma posição.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P: move-se uma célula para cima no tabuleiro.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IGHT: move-se uma célula para direita no tabuleiro.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OWN: move-se uma célula para baixo no tabuleiro.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EFT: move-se uma célula para esquerda no tabuleiro.</w:t>
      </w:r>
    </w:p>
    <w:p w:rsidR="00000000" w:rsidDel="00000000" w:rsidP="00000000" w:rsidRDefault="00000000" w:rsidRPr="00000000" w14:paraId="00000015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Considera-se que a ação STOP sempre é executada com perfeição, i.e. com probabilidade 1, o agente permanece na mesma posição após executar essa ação. Já as demais ações tem uma probabilidade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c</m:t>
            </m:r>
          </m:sub>
        </m:sSub>
      </m:oMath>
      <w:r w:rsidDel="00000000" w:rsidR="00000000" w:rsidRPr="00000000">
        <w:rPr>
          <w:rtl w:val="0"/>
        </w:rPr>
        <w:t xml:space="preserve"> de serem executadas corretamente. Se a ação não for executada corretamente, o resultado de uma das demais ações acontece com igual probabilidade, i.e. com </w:t>
      </w:r>
      <m:oMath>
        <m:r>
          <w:rPr/>
          <m:t xml:space="preserve">(1-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c</m:t>
            </m:r>
          </m:sub>
        </m:sSub>
        <m:r>
          <w:rPr/>
          <m:t xml:space="preserve">)/4</m:t>
        </m:r>
      </m:oMath>
      <w:r w:rsidDel="00000000" w:rsidR="00000000" w:rsidRPr="00000000">
        <w:rPr>
          <w:rtl w:val="0"/>
        </w:rPr>
        <w:t xml:space="preserve">. No </w:t>
      </w:r>
      <w:r w:rsidDel="00000000" w:rsidR="00000000" w:rsidRPr="00000000">
        <w:rPr>
          <w:i w:val="1"/>
          <w:rtl w:val="0"/>
        </w:rPr>
        <w:t xml:space="preserve">grid world</w:t>
      </w:r>
      <w:r w:rsidDel="00000000" w:rsidR="00000000" w:rsidRPr="00000000">
        <w:rPr>
          <w:rtl w:val="0"/>
        </w:rPr>
        <w:t xml:space="preserve">, há obstáculos, que ocupam algumas células do </w:t>
      </w:r>
      <w:r w:rsidDel="00000000" w:rsidR="00000000" w:rsidRPr="00000000">
        <w:rPr>
          <w:i w:val="1"/>
          <w:rtl w:val="0"/>
        </w:rPr>
        <w:t xml:space="preserve">grid</w:t>
      </w:r>
      <w:r w:rsidDel="00000000" w:rsidR="00000000" w:rsidRPr="00000000">
        <w:rPr>
          <w:rtl w:val="0"/>
        </w:rPr>
        <w:t xml:space="preserve">. Se um determinado movimento for levar o agente para um obstáculo, então o agente permanece na sua posição. Ademais, os limites do </w:t>
      </w:r>
      <w:r w:rsidDel="00000000" w:rsidR="00000000" w:rsidRPr="00000000">
        <w:rPr>
          <w:i w:val="1"/>
          <w:rtl w:val="0"/>
        </w:rPr>
        <w:t xml:space="preserve">grid</w:t>
      </w:r>
      <w:r w:rsidDel="00000000" w:rsidR="00000000" w:rsidRPr="00000000">
        <w:rPr>
          <w:rtl w:val="0"/>
        </w:rPr>
        <w:t xml:space="preserve"> são também barreiras. Além dessas questões, o MDP tem fator de desconto </w:t>
      </w:r>
      <m:oMath>
        <m:r>
          <m:t>γ</m:t>
        </m:r>
      </m:oMath>
      <w:r w:rsidDel="00000000" w:rsidR="00000000" w:rsidRPr="00000000">
        <w:rPr>
          <w:rtl w:val="0"/>
        </w:rPr>
        <w:t xml:space="preserve"> e a recompensa é -1 para cada instante que o agente passa em uma célula que não é a objetivo. Há uma única célula objetivo no </w:t>
      </w:r>
      <w:r w:rsidDel="00000000" w:rsidR="00000000" w:rsidRPr="00000000">
        <w:rPr>
          <w:i w:val="1"/>
          <w:rtl w:val="0"/>
        </w:rPr>
        <w:t xml:space="preserve">grid</w:t>
      </w:r>
      <w:r w:rsidDel="00000000" w:rsidR="00000000" w:rsidRPr="00000000">
        <w:rPr>
          <w:rtl w:val="0"/>
        </w:rPr>
        <w:t xml:space="preserve">, onde o agente recebe recompensa 0.</w:t>
      </w:r>
    </w:p>
    <w:p w:rsidR="00000000" w:rsidDel="00000000" w:rsidP="00000000" w:rsidRDefault="00000000" w:rsidRPr="00000000" w14:paraId="00000016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Conforme discutido em sala, o algoritmo de avaliação de política é baseado na equação de Bellman de expectativa:</w:t>
      </w:r>
    </w:p>
    <w:p w:rsidR="00000000" w:rsidDel="00000000" w:rsidP="00000000" w:rsidRDefault="00000000" w:rsidRPr="00000000" w14:paraId="00000017">
      <w:pPr>
        <w:pageBreakBefore w:val="0"/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>π</m:t>
            </m:r>
          </m:sub>
        </m:sSub>
        <m:r>
          <w:rPr/>
          <m:t xml:space="preserve">(s)=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a</m:t>
            </m:r>
            <m:r>
              <w:rPr/>
              <m:t>∈</m:t>
            </m:r>
            <m:r>
              <w:rPr/>
              <m:t xml:space="preserve">A</m:t>
            </m:r>
          </m:sub>
          <m:sup/>
        </m:nary>
        <m:r>
          <w:rPr/>
          <m:t>π</m:t>
        </m:r>
        <m:r>
          <w:rPr/>
          <m:t xml:space="preserve">(a|s)r(s,a)+</m:t>
        </m:r>
        <m:r>
          <w:rPr/>
          <m:t>γ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a</m:t>
            </m:r>
            <m:r>
              <w:rPr/>
              <m:t>∈</m:t>
            </m:r>
            <m:r>
              <w:rPr/>
              <m:t xml:space="preserve">A</m:t>
            </m:r>
          </m:sub>
          <m:sup/>
        </m:nary>
        <m:nary>
          <m:naryPr>
            <m:chr m:val="∑"/>
            <m:ctrlPr>
              <w:rPr/>
            </m:ctrlPr>
          </m:naryPr>
          <m:sub>
            <m:r>
              <w:rPr/>
              <m:t xml:space="preserve">s'</m:t>
            </m:r>
            <m:r>
              <w:rPr/>
              <m:t>∈</m:t>
            </m:r>
            <m:r>
              <w:rPr/>
              <m:t xml:space="preserve">S</m:t>
            </m:r>
          </m:sub>
          <m:sup/>
        </m:nary>
        <m:r>
          <w:rPr/>
          <m:t>π</m:t>
        </m:r>
        <m:r>
          <w:rPr/>
          <m:t xml:space="preserve">(a|s)p(s'|s,a)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>π</m:t>
            </m:r>
          </m:sub>
        </m:sSub>
        <m:r>
          <w:rPr/>
          <m:t xml:space="preserve">(s')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A ideia do algoritmo é realizar a solução iterativa do sistema de equações lineares associado.</w:t>
      </w:r>
    </w:p>
    <w:p w:rsidR="00000000" w:rsidDel="00000000" w:rsidP="00000000" w:rsidRDefault="00000000" w:rsidRPr="00000000" w14:paraId="00000019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Já o algoritmo de iteração de política alterna entre avaliação de política e aprimoramento de política. O aprimoramento é realizado através de tomar uma política gulosa (</w:t>
      </w:r>
      <w:r w:rsidDel="00000000" w:rsidR="00000000" w:rsidRPr="00000000">
        <w:rPr>
          <w:i w:val="1"/>
          <w:rtl w:val="0"/>
        </w:rPr>
        <w:t xml:space="preserve">greedy</w:t>
      </w:r>
      <w:r w:rsidDel="00000000" w:rsidR="00000000" w:rsidRPr="00000000">
        <w:rPr>
          <w:rtl w:val="0"/>
        </w:rPr>
        <w:t xml:space="preserve">) a partir da função valor da atual política. Pode-se mostrar que esse algoritmo converge para a política ótima. Uma política gulosa (</w:t>
      </w:r>
      <w:r w:rsidDel="00000000" w:rsidR="00000000" w:rsidRPr="00000000">
        <w:rPr>
          <w:i w:val="1"/>
          <w:rtl w:val="0"/>
        </w:rPr>
        <w:t xml:space="preserve">greedy</w:t>
      </w:r>
      <w:r w:rsidDel="00000000" w:rsidR="00000000" w:rsidRPr="00000000">
        <w:rPr>
          <w:rtl w:val="0"/>
        </w:rPr>
        <w:t xml:space="preserve">) determinística é obtida da seguinte forma:</w:t>
      </w:r>
    </w:p>
    <w:p w:rsidR="00000000" w:rsidDel="00000000" w:rsidP="00000000" w:rsidRDefault="00000000" w:rsidRPr="00000000" w14:paraId="0000001A">
      <w:pPr>
        <w:pageBreakBefore w:val="0"/>
        <w:jc w:val="both"/>
        <w:rPr/>
      </w:pPr>
      <m:oMath>
        <m:r>
          <m:t>π</m:t>
        </m:r>
        <m:r>
          <w:rPr/>
          <m:t xml:space="preserve">'(s)=greedy(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>π</m:t>
            </m:r>
          </m:sub>
        </m:sSub>
        <m:r>
          <w:rPr/>
          <m:t xml:space="preserve">(s))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/>
      </w:pPr>
      <m:oMath>
        <m:r>
          <m:t>π</m:t>
        </m:r>
        <m:r>
          <w:rPr/>
          <m:t xml:space="preserve">'(s)=argma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a</m:t>
            </m:r>
            <m:r>
              <w:rPr/>
              <m:t>∈</m:t>
            </m:r>
            <m:r>
              <w:rPr/>
              <m:t xml:space="preserve">A</m:t>
            </m:r>
          </m:sub>
        </m:sSub>
        <m:r>
          <w:rPr/>
          <m:t xml:space="preserve">(r(s,a)+</m:t>
        </m:r>
        <m:r>
          <w:rPr/>
          <m:t>γ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s'</m:t>
            </m:r>
            <m:r>
              <w:rPr/>
              <m:t>∈</m:t>
            </m:r>
            <m:r>
              <w:rPr/>
              <m:t xml:space="preserve">S</m:t>
            </m:r>
          </m:sub>
          <m:sup/>
        </m:nary>
        <m:r>
          <w:rPr/>
          <m:t xml:space="preserve">p(s'|s,a)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>π</m:t>
            </m:r>
          </m:sub>
        </m:sSub>
        <m:r>
          <w:rPr/>
          <m:t xml:space="preserve">(s'))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Nesse caso, quando há mais de uma ação ótima para um certo estado, considera-se que qualquer ação ótima pode ser executada, com igual probabilidade. Com isso, tem-se uma política gulosa estocástica. Um ponto interessante de iteração de política é que não é necessário avaliar a política atual até convergência do algoritmo de avaliação de política para que a iteração de política como um todo convirja para a política ótima.</w:t>
      </w:r>
    </w:p>
    <w:p w:rsidR="00000000" w:rsidDel="00000000" w:rsidP="00000000" w:rsidRDefault="00000000" w:rsidRPr="00000000" w14:paraId="0000001D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O algoritmo de iteração de valor abandona a ideia de alternar entre avaliação de política e aprimoramento de política e se baseia em iterar diretamente sobre a função valor de acordo com a equação de otimalidade de Bellman:</w:t>
      </w:r>
    </w:p>
    <w:p w:rsidR="00000000" w:rsidDel="00000000" w:rsidP="00000000" w:rsidRDefault="00000000" w:rsidRPr="00000000" w14:paraId="0000001E">
      <w:pPr>
        <w:pageBreakBefore w:val="0"/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*</m:t>
            </m:r>
          </m:sub>
        </m:sSub>
        <m:r>
          <w:rPr/>
          <m:t xml:space="preserve">(s)=ma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a</m:t>
            </m:r>
            <m:r>
              <w:rPr/>
              <m:t>∈</m:t>
            </m:r>
            <m:r>
              <w:rPr/>
              <m:t xml:space="preserve">A</m:t>
            </m:r>
          </m:sub>
        </m:sSub>
        <m:r>
          <w:rPr/>
          <m:t xml:space="preserve">(r(s,a)+</m:t>
        </m:r>
        <m:r>
          <w:rPr/>
          <m:t>γ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s'</m:t>
            </m:r>
            <m:r>
              <w:rPr/>
              <m:t>∈</m:t>
            </m:r>
            <m:r>
              <w:rPr/>
              <m:t xml:space="preserve">S</m:t>
            </m:r>
          </m:sub>
          <m:sup/>
        </m:nary>
        <m:r>
          <w:rPr/>
          <m:t xml:space="preserve">p(s'|s,a)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>π</m:t>
            </m:r>
          </m:sub>
        </m:sSub>
        <m:r>
          <w:rPr/>
          <m:t xml:space="preserve">(s'))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Com isso, pode-se mostrar que a iteração de valor converge para a função valor ótima. Após a convergência deste algoritmo, a política ótima pode ser obtida de forma gulosa:</w:t>
      </w:r>
    </w:p>
    <w:p w:rsidR="00000000" w:rsidDel="00000000" w:rsidP="00000000" w:rsidRDefault="00000000" w:rsidRPr="00000000" w14:paraId="00000020">
      <w:pPr>
        <w:pageBreakBefore w:val="0"/>
        <w:jc w:val="both"/>
        <w:rPr/>
      </w:pPr>
      <m:oMath>
        <m:r>
          <m:t>π</m:t>
        </m:r>
        <m:r>
          <w:rPr/>
          <m:t xml:space="preserve">'(s)=greedy(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*</m:t>
            </m:r>
          </m:sub>
        </m:sSub>
        <m:r>
          <w:rPr/>
          <m:t xml:space="preserve">(s))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Como comentado anteriormente, caso haja mais de uma ação ótima para um estado, pode-se adotar uma política estocástica em que cada ação ótima é escolhida com igual probabilidade.</w:t>
      </w:r>
    </w:p>
    <w:p w:rsidR="00000000" w:rsidDel="00000000" w:rsidP="00000000" w:rsidRDefault="00000000" w:rsidRPr="00000000" w14:paraId="0000002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7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Base</w:t>
      </w:r>
    </w:p>
    <w:p w:rsidR="00000000" w:rsidDel="00000000" w:rsidP="00000000" w:rsidRDefault="00000000" w:rsidRPr="00000000" w14:paraId="0000002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O código base traz as seguintes implementações prontas: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GridWorld</w:t>
      </w:r>
      <w:r w:rsidDel="00000000" w:rsidR="00000000" w:rsidRPr="00000000">
        <w:rPr>
          <w:rtl w:val="0"/>
        </w:rPr>
        <w:t xml:space="preserve">: classe que implementa um </w:t>
      </w:r>
      <w:r w:rsidDel="00000000" w:rsidR="00000000" w:rsidRPr="00000000">
        <w:rPr>
          <w:i w:val="1"/>
          <w:rtl w:val="0"/>
        </w:rPr>
        <w:t xml:space="preserve">grid world</w:t>
      </w:r>
      <w:r w:rsidDel="00000000" w:rsidR="00000000" w:rsidRPr="00000000">
        <w:rPr>
          <w:rtl w:val="0"/>
        </w:rPr>
        <w:t xml:space="preserve">, considerando o que foi descrito na Seção 2. Principais métodos que são interessantes para as tarefas deste laboratório: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get_valid_sucessors(position)</w:t>
      </w:r>
      <w:r w:rsidDel="00000000" w:rsidR="00000000" w:rsidRPr="00000000">
        <w:rPr>
          <w:rtl w:val="0"/>
        </w:rPr>
        <w:t xml:space="preserve">: retorna uma lista de pares ordenados contendo os sucessores válidos da posição passada como argumentos. Para filtrar quem são sucessores válidos, elimina-se posições que fiquem fora do </w:t>
      </w:r>
      <w:r w:rsidDel="00000000" w:rsidR="00000000" w:rsidRPr="00000000">
        <w:rPr>
          <w:i w:val="1"/>
          <w:rtl w:val="0"/>
        </w:rPr>
        <w:t xml:space="preserve">grid</w:t>
      </w:r>
      <w:r w:rsidDel="00000000" w:rsidR="00000000" w:rsidRPr="00000000">
        <w:rPr>
          <w:rtl w:val="0"/>
        </w:rPr>
        <w:t xml:space="preserve"> ou que contenham um obstáculo.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transition_probability(s, a, s’)</w:t>
      </w:r>
      <w:r w:rsidDel="00000000" w:rsidR="00000000" w:rsidRPr="00000000">
        <w:rPr>
          <w:rtl w:val="0"/>
        </w:rPr>
        <w:t xml:space="preserve">: retorna o valor de </w:t>
      </w:r>
      <m:oMath>
        <m:r>
          <w:rPr/>
          <m:t xml:space="preserve">p(s'|s,a)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reward(s, a)</w:t>
      </w:r>
      <w:r w:rsidDel="00000000" w:rsidR="00000000" w:rsidRPr="00000000">
        <w:rPr>
          <w:rtl w:val="0"/>
        </w:rPr>
        <w:t xml:space="preserve">: retorna o valor de </w:t>
      </w:r>
      <m:oMath>
        <m:r>
          <w:rPr/>
          <m:t xml:space="preserve">r(s,a)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dynamic_programming.py</w:t>
      </w:r>
      <w:r w:rsidDel="00000000" w:rsidR="00000000" w:rsidRPr="00000000">
        <w:rPr>
          <w:rtl w:val="0"/>
        </w:rPr>
        <w:t xml:space="preserve">: as funções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random_policy()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greedy_policy() </w:t>
      </w:r>
      <w:r w:rsidDel="00000000" w:rsidR="00000000" w:rsidRPr="00000000">
        <w:rPr>
          <w:rtl w:val="0"/>
        </w:rPr>
        <w:t xml:space="preserve">já estão implementadas e criam uma política aleatória e gulosa (com respeito a uma função valor), respectivamente. Você deve implementar as seguintes funções: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policy_evaluation()</w:t>
      </w:r>
      <w:r w:rsidDel="00000000" w:rsidR="00000000" w:rsidRPr="00000000">
        <w:rPr>
          <w:rtl w:val="0"/>
        </w:rPr>
        <w:t xml:space="preserve">: realiza avaliação de política.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policy_iteration()</w:t>
      </w:r>
      <w:r w:rsidDel="00000000" w:rsidR="00000000" w:rsidRPr="00000000">
        <w:rPr>
          <w:rtl w:val="0"/>
        </w:rPr>
        <w:t xml:space="preserve">: realiza iteração de política.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value_iteration()</w:t>
      </w:r>
      <w:r w:rsidDel="00000000" w:rsidR="00000000" w:rsidRPr="00000000">
        <w:rPr>
          <w:rtl w:val="0"/>
        </w:rPr>
        <w:t xml:space="preserve">: realiza iteração de valor.</w:t>
      </w:r>
    </w:p>
    <w:p w:rsidR="00000000" w:rsidDel="00000000" w:rsidP="00000000" w:rsidRDefault="00000000" w:rsidRPr="00000000" w14:paraId="0000002E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Para testar suas implementações, use o script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test_dynamic_programming.py</w:t>
      </w:r>
      <w:r w:rsidDel="00000000" w:rsidR="00000000" w:rsidRPr="00000000">
        <w:rPr>
          <w:rtl w:val="0"/>
        </w:rPr>
        <w:t xml:space="preserve">. Um exemplo de saída deste código é apresentado na Tabela 1. Perceba que * indica células com obstáculos. Além disso, no caso em que a política escolhe várias ações com mesma probabilidade, todas as ações são apresentadas (SURDL significa STOP, UP, RIGHT, DOWN, e LEFT).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Value function: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  -384.09,  -382.73,  -381.19,    *    ,  -339.93,  -339.93]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  -380.45,  -377.91,  -374.65,    *    ,  -334.92,  -334.93]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  -374.34,  -368.82,  -359.85,  -344.88,  -324.92,  -324.93]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  -368.76,  -358.18,  -346.03,    *    ,  -289.95,  -309.94]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    *    ,  -344.12,  -315.05,  -250.02,  -229.99,    *    ]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  -359.12,  -354.12,    *    ,  -200.01,  -145.00,     0.00]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Policy: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  SURDL  ,  SURDL  ,  SURDL  ,    *    ,  SURDL  ,  SURDL  ]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  SURDL  ,  SURDL  ,  SURDL  ,    *    ,  SURDL  ,  SURDL  ]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  SURDL  ,  SURDL  ,  SURDL  ,  SURDL  ,  SURDL  ,  SURDL  ]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  SURDL  ,  SURDL  ,  SURDL  ,    *    ,  SURDL  ,  SURDL  ]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    *    ,  SURDL  ,  SURDL  ,  SURDL  ,  SURDL  ,    *    ]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  SURDL  ,  SURDL  ,    *    ,  SURDL  ,  SURDL  ,    S    ]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Tabela 1:</w:t>
      </w:r>
      <w:r w:rsidDel="00000000" w:rsidR="00000000" w:rsidRPr="00000000">
        <w:rPr>
          <w:rtl w:val="0"/>
        </w:rPr>
        <w:t xml:space="preserve"> exemplo de função valor determinada por avaliação de política e política usada na avaliação.</w:t>
      </w:r>
    </w:p>
    <w:p w:rsidR="00000000" w:rsidDel="00000000" w:rsidP="00000000" w:rsidRDefault="00000000" w:rsidRPr="00000000" w14:paraId="0000003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7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7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Implementação de Avaliação de Política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Implemente avaliação de política na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policy_evaluation()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dynamic_programming.py</w:t>
      </w:r>
      <w:r w:rsidDel="00000000" w:rsidR="00000000" w:rsidRPr="00000000">
        <w:rPr>
          <w:rtl w:val="0"/>
        </w:rPr>
        <w:t xml:space="preserve">. Use o script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test_dynamic_programming.py</w:t>
      </w:r>
      <w:r w:rsidDel="00000000" w:rsidR="00000000" w:rsidRPr="00000000">
        <w:rPr>
          <w:rtl w:val="0"/>
        </w:rPr>
        <w:t xml:space="preserve"> para testar sua avaliação de política. A política usada escolhe ação aleatória para todos os estados, exceto no estado objetivo, onde sempre escolhe ação STOP. Preste atenção nos argumentos que são passados para a função para uma correta implementação. O critério de parada consiste de número máximo de iterações e de uma condição </w:t>
      </w:r>
      <m:oMath>
        <m:r>
          <w:rPr/>
          <m:t xml:space="preserve">ma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s</m:t>
            </m:r>
            <m:r>
              <w:rPr/>
              <m:t>∈</m:t>
            </m:r>
            <m:r>
              <w:rPr/>
              <m:t xml:space="preserve">S</m:t>
            </m:r>
          </m:sub>
        </m:sSub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k+1</m:t>
            </m:r>
          </m:sub>
        </m:sSub>
        <m:r>
          <w:rPr/>
          <m:t xml:space="preserve">(s)-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k</m:t>
            </m:r>
          </m:sub>
        </m:sSub>
        <m:r>
          <w:rPr/>
          <m:t xml:space="preserve">(s)|&lt;</m:t>
        </m:r>
        <m:r>
          <w:rPr/>
          <m:t>ε</m:t>
        </m:r>
      </m:oMath>
      <w:r w:rsidDel="00000000" w:rsidR="00000000" w:rsidRPr="00000000">
        <w:rPr>
          <w:rtl w:val="0"/>
        </w:rPr>
        <w:t xml:space="preserve">. Implemente a avaliação de política no estilo síncrono.</w:t>
      </w:r>
    </w:p>
    <w:p w:rsidR="00000000" w:rsidDel="00000000" w:rsidP="00000000" w:rsidRDefault="00000000" w:rsidRPr="00000000" w14:paraId="00000044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7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Implementação de Iteração de 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Para isso, implemente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value_iteration()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dynamic_programming.py</w:t>
      </w:r>
      <w:r w:rsidDel="00000000" w:rsidR="00000000" w:rsidRPr="00000000">
        <w:rPr>
          <w:rtl w:val="0"/>
        </w:rPr>
        <w:t xml:space="preserve">. Preste atenção nos argumentos que são passados para a função para uma correta implementação. O agente deve então encontrar a função ótima e, a partir dela, a política ótima. Implemente a iteração de valor no estilo síncrono.</w:t>
      </w:r>
    </w:p>
    <w:p w:rsidR="00000000" w:rsidDel="00000000" w:rsidP="00000000" w:rsidRDefault="00000000" w:rsidRPr="00000000" w14:paraId="00000048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7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Implementação de Iteração de Política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Implemente iteração de política. Você deve alterar entre avaliação de política e aprimoramento de política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greedy_policy</w:t>
      </w:r>
      <w:r w:rsidDel="00000000" w:rsidR="00000000" w:rsidRPr="00000000">
        <w:rPr>
          <w:rtl w:val="0"/>
        </w:rPr>
        <w:t xml:space="preserve">). Para isso, implemente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policy_iteration()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dynamic_programming.py</w:t>
      </w:r>
      <w:r w:rsidDel="00000000" w:rsidR="00000000" w:rsidRPr="00000000">
        <w:rPr>
          <w:rtl w:val="0"/>
        </w:rPr>
        <w:t xml:space="preserve">. Preste atenção nos argumentos que são passados para a função para uma correta implementação. O argumento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evaluations_per_policy</w:t>
      </w:r>
      <w:r w:rsidDel="00000000" w:rsidR="00000000" w:rsidRPr="00000000">
        <w:rPr>
          <w:rtl w:val="0"/>
        </w:rPr>
        <w:t xml:space="preserve"> controla quantas iterações de avaliação de política são feitas para cada atualização de política (realizada de forma gulosa). O agente deve então encontrar a política ótima. Implemente a iteração de política no estilo síncrono.</w:t>
      </w:r>
    </w:p>
    <w:p w:rsidR="00000000" w:rsidDel="00000000" w:rsidP="00000000" w:rsidRDefault="00000000" w:rsidRPr="00000000" w14:paraId="0000004C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7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Comparação entre </w:t>
      </w:r>
      <w:r w:rsidDel="00000000" w:rsidR="00000000" w:rsidRPr="00000000">
        <w:rPr>
          <w:b w:val="1"/>
          <w:i w:val="1"/>
          <w:rtl w:val="0"/>
        </w:rPr>
        <w:t xml:space="preserve">Grid Worlds</w:t>
      </w:r>
      <w:r w:rsidDel="00000000" w:rsidR="00000000" w:rsidRPr="00000000">
        <w:rPr>
          <w:b w:val="1"/>
          <w:rtl w:val="0"/>
        </w:rPr>
        <w:t xml:space="preserve"> diferentes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Por fim, compare os resultados de avaliação de política, iteração de valor e iteração de política para os seguintes casos: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CORRECT_ACTION_PROB (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c</m:t>
            </m:r>
          </m:sub>
        </m:sSub>
      </m:oMath>
      <w:r w:rsidDel="00000000" w:rsidR="00000000" w:rsidRPr="00000000">
        <w:rPr>
          <w:rtl w:val="0"/>
        </w:rPr>
        <w:t xml:space="preserve">) = 1.0 e GAMMA = 1.0.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CORRECT_ACTION_PROB (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c</m:t>
            </m:r>
          </m:sub>
        </m:sSub>
      </m:oMath>
      <w:r w:rsidDel="00000000" w:rsidR="00000000" w:rsidRPr="00000000">
        <w:rPr>
          <w:rtl w:val="0"/>
        </w:rPr>
        <w:t xml:space="preserve">) = 0.8 e GAMMA = 0.98.</w:t>
      </w:r>
    </w:p>
    <w:p w:rsidR="00000000" w:rsidDel="00000000" w:rsidP="00000000" w:rsidRDefault="00000000" w:rsidRPr="00000000" w14:paraId="00000052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Inclui no seu relatório os resultados obtidos (pode apenas copiar a saída do programa de forma organizada). Comente se os resultados obtidos. Diga se os resultados condizem com o que você esperava.</w:t>
      </w:r>
    </w:p>
    <w:p w:rsidR="00000000" w:rsidDel="00000000" w:rsidP="00000000" w:rsidRDefault="00000000" w:rsidRPr="00000000" w14:paraId="00000053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7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</w:t>
      </w:r>
    </w:p>
    <w:p w:rsidR="00000000" w:rsidDel="00000000" w:rsidP="00000000" w:rsidRDefault="00000000" w:rsidRPr="00000000" w14:paraId="00000055">
      <w:pPr>
        <w:pageBreakBefore w:val="0"/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A entrega consiste do código e de um relatório, submetida através do Google Classroom. Modificações nos arquivos do código base são permitidas, desde que o nome e a interface dos scripts “main” não sejam alterados. A princípio, não há limitação de número de páginas para o relatório, mas pede-se que seja sucinto. O relatório deve conter: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Breve descrição em alto nível da sua implementação.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Figuras que comprovem o funcionamento do seu código.</w:t>
      </w:r>
    </w:p>
    <w:p w:rsidR="00000000" w:rsidDel="00000000" w:rsidP="00000000" w:rsidRDefault="00000000" w:rsidRPr="00000000" w14:paraId="00000059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Por limitações do Google Classroom (e por motivo de facilitar a automatização da correção), entregue seu laboratório com todos os arquivos num único arquivo </w:t>
      </w:r>
      <w:r w:rsidDel="00000000" w:rsidR="00000000" w:rsidRPr="00000000">
        <w:rPr>
          <w:b w:val="1"/>
          <w:rtl w:val="0"/>
        </w:rPr>
        <w:t xml:space="preserve">.zip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não</w:t>
      </w:r>
      <w:r w:rsidDel="00000000" w:rsidR="00000000" w:rsidRPr="00000000">
        <w:rPr>
          <w:rtl w:val="0"/>
        </w:rPr>
        <w:t xml:space="preserve"> utilize outras tecnologias de compactação de arquivos) com o seguinte padrão de nome: “</w:t>
      </w:r>
      <w:r w:rsidDel="00000000" w:rsidR="00000000" w:rsidRPr="00000000">
        <w:rPr>
          <w:b w:val="1"/>
          <w:rtl w:val="0"/>
        </w:rPr>
        <w:t xml:space="preserve">&lt;login_email_google_education&gt;_labX.zip</w:t>
      </w:r>
      <w:r w:rsidDel="00000000" w:rsidR="00000000" w:rsidRPr="00000000">
        <w:rPr>
          <w:rtl w:val="0"/>
        </w:rPr>
        <w:t xml:space="preserve">”. Por exemplo, no meu caso, meu login Google Education é </w:t>
      </w:r>
      <w:r w:rsidDel="00000000" w:rsidR="00000000" w:rsidRPr="00000000">
        <w:rPr>
          <w:b w:val="1"/>
          <w:rtl w:val="0"/>
        </w:rPr>
        <w:t xml:space="preserve">marcos.maximo</w:t>
      </w:r>
      <w:r w:rsidDel="00000000" w:rsidR="00000000" w:rsidRPr="00000000">
        <w:rPr>
          <w:rtl w:val="0"/>
        </w:rPr>
        <w:t xml:space="preserve">, logo eu entregaria o lab 10 como “</w:t>
      </w:r>
      <w:r w:rsidDel="00000000" w:rsidR="00000000" w:rsidRPr="00000000">
        <w:rPr>
          <w:b w:val="1"/>
          <w:rtl w:val="0"/>
        </w:rPr>
        <w:t xml:space="preserve">marcos.maximo_lab10.zip</w:t>
      </w:r>
      <w:r w:rsidDel="00000000" w:rsidR="00000000" w:rsidRPr="00000000">
        <w:rPr>
          <w:rtl w:val="0"/>
        </w:rPr>
        <w:t xml:space="preserve">”. </w:t>
      </w:r>
      <w:r w:rsidDel="00000000" w:rsidR="00000000" w:rsidRPr="00000000">
        <w:rPr>
          <w:b w:val="1"/>
          <w:rtl w:val="0"/>
        </w:rPr>
        <w:t xml:space="preserve">Não</w:t>
      </w:r>
      <w:r w:rsidDel="00000000" w:rsidR="00000000" w:rsidRPr="00000000">
        <w:rPr>
          <w:rtl w:val="0"/>
        </w:rPr>
        <w:t xml:space="preserve"> crie subpastas para os arquivos da sua entrega, </w:t>
      </w:r>
      <w:r w:rsidDel="00000000" w:rsidR="00000000" w:rsidRPr="00000000">
        <w:rPr>
          <w:b w:val="1"/>
          <w:rtl w:val="0"/>
        </w:rPr>
        <w:t xml:space="preserve">deixe todos os arquivos na “raiz” do .zip</w:t>
      </w:r>
      <w:r w:rsidDel="00000000" w:rsidR="00000000" w:rsidRPr="00000000">
        <w:rPr>
          <w:rtl w:val="0"/>
        </w:rPr>
        <w:t xml:space="preserve">. Os relatórios devem ser entregues em formato </w:t>
      </w:r>
      <w:r w:rsidDel="00000000" w:rsidR="00000000" w:rsidRPr="00000000">
        <w:rPr>
          <w:b w:val="1"/>
          <w:rtl w:val="0"/>
        </w:rPr>
        <w:t xml:space="preserve">.pdf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7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Dicas</w:t>
      </w:r>
    </w:p>
    <w:p w:rsidR="00000000" w:rsidDel="00000000" w:rsidP="00000000" w:rsidRDefault="00000000" w:rsidRPr="00000000" w14:paraId="0000005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Para facilitar o entendimento de como utilizar as estruturas fornecidas no código base, tente primeiramente entender a implementação da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greedy_policy()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