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Instituto Tecnológico de Aeronáutica – ITA</w:t>
      </w:r>
    </w:p>
    <w:p w:rsidR="00000000" w:rsidDel="00000000" w:rsidP="00000000" w:rsidRDefault="00000000" w:rsidRPr="00000000" w14:paraId="00000002">
      <w:pPr>
        <w:pageBreakBefore w:val="0"/>
        <w:rPr>
          <w:b w:val="1"/>
        </w:rPr>
      </w:pPr>
      <w:r w:rsidDel="00000000" w:rsidR="00000000" w:rsidRPr="00000000">
        <w:rPr>
          <w:b w:val="1"/>
          <w:rtl w:val="0"/>
        </w:rPr>
        <w:t xml:space="preserve">Inteligência Artificial para Robótica Móvel – CT-213</w:t>
      </w:r>
    </w:p>
    <w:p w:rsidR="00000000" w:rsidDel="00000000" w:rsidP="00000000" w:rsidRDefault="00000000" w:rsidRPr="00000000" w14:paraId="00000003">
      <w:pPr>
        <w:pageBreakBefore w:val="0"/>
        <w:rPr>
          <w:b w:val="1"/>
        </w:rPr>
      </w:pPr>
      <w:r w:rsidDel="00000000" w:rsidR="00000000" w:rsidRPr="00000000">
        <w:rPr>
          <w:b w:val="1"/>
          <w:rtl w:val="0"/>
        </w:rPr>
        <w:t xml:space="preserve">Professor: Marcos Ricardo Omena de Albuquerque Maximo</w:t>
      </w:r>
    </w:p>
    <w:p w:rsidR="00000000" w:rsidDel="00000000" w:rsidP="00000000" w:rsidRDefault="00000000" w:rsidRPr="00000000" w14:paraId="00000004">
      <w:pPr>
        <w:pageBreakBefore w:val="0"/>
        <w:rPr/>
      </w:pPr>
      <w:r w:rsidDel="00000000" w:rsidR="00000000" w:rsidRPr="00000000">
        <w:rPr>
          <w:rtl w:val="0"/>
        </w:rPr>
        <w:t xml:space="preserve"> </w:t>
      </w:r>
    </w:p>
    <w:p w:rsidR="00000000" w:rsidDel="00000000" w:rsidP="00000000" w:rsidRDefault="00000000" w:rsidRPr="00000000" w14:paraId="00000005">
      <w:pPr>
        <w:pageBreakBefore w:val="0"/>
        <w:jc w:val="center"/>
        <w:rPr/>
      </w:pPr>
      <w:r w:rsidDel="00000000" w:rsidR="00000000" w:rsidRPr="00000000">
        <w:rPr>
          <w:b w:val="1"/>
          <w:rtl w:val="0"/>
        </w:rPr>
        <w:t xml:space="preserve">Laboratório 6 – Redes Neurais</w:t>
      </w:r>
      <w:r w:rsidDel="00000000" w:rsidR="00000000" w:rsidRPr="00000000">
        <w:rPr>
          <w:rtl w:val="0"/>
        </w:rPr>
      </w:r>
    </w:p>
    <w:p w:rsidR="00000000" w:rsidDel="00000000" w:rsidP="00000000" w:rsidRDefault="00000000" w:rsidRPr="00000000" w14:paraId="00000006">
      <w:pPr>
        <w:pageBreakBefore w:val="0"/>
        <w:jc w:val="center"/>
        <w:rPr>
          <w:b w:val="1"/>
        </w:rPr>
      </w:pPr>
      <w:r w:rsidDel="00000000" w:rsidR="00000000" w:rsidRPr="00000000">
        <w:rPr>
          <w:rtl w:val="0"/>
        </w:rPr>
      </w:r>
    </w:p>
    <w:p w:rsidR="00000000" w:rsidDel="00000000" w:rsidP="00000000" w:rsidRDefault="00000000" w:rsidRPr="00000000" w14:paraId="00000007">
      <w:pPr>
        <w:pageBreakBefore w:val="0"/>
        <w:jc w:val="both"/>
        <w:rPr>
          <w:rFonts w:ascii="Courier New" w:cs="Courier New" w:eastAsia="Courier New" w:hAnsi="Courier New"/>
        </w:rPr>
      </w:pPr>
      <w:r w:rsidDel="00000000" w:rsidR="00000000" w:rsidRPr="00000000">
        <w:rPr>
          <w:b w:val="1"/>
          <w:rtl w:val="0"/>
        </w:rPr>
        <w:t xml:space="preserve">Observação: </w:t>
      </w:r>
      <w:r w:rsidDel="00000000" w:rsidR="00000000" w:rsidRPr="00000000">
        <w:rPr>
          <w:rtl w:val="0"/>
        </w:rPr>
        <w:t xml:space="preserve">antes de começar a fazer esse laboratório, é necessário ter o </w:t>
      </w:r>
      <w:r w:rsidDel="00000000" w:rsidR="00000000" w:rsidRPr="00000000">
        <w:rPr>
          <w:rFonts w:ascii="Courier New" w:cs="Courier New" w:eastAsia="Courier New" w:hAnsi="Courier New"/>
          <w:rtl w:val="0"/>
        </w:rPr>
        <w:t xml:space="preserve">pillow</w:t>
      </w:r>
      <w:r w:rsidDel="00000000" w:rsidR="00000000" w:rsidRPr="00000000">
        <w:rPr>
          <w:rtl w:val="0"/>
        </w:rPr>
        <w:t xml:space="preserve"> no seu ambiente do Anaconda. Se ainda não o tem, basta fazer como já fez anteriormente para outras dependências.</w:t>
      </w:r>
      <w:r w:rsidDel="00000000" w:rsidR="00000000" w:rsidRPr="00000000">
        <w:rPr>
          <w:rtl w:val="0"/>
        </w:rPr>
      </w:r>
    </w:p>
    <w:p w:rsidR="00000000" w:rsidDel="00000000" w:rsidP="00000000" w:rsidRDefault="00000000" w:rsidRPr="00000000" w14:paraId="00000008">
      <w:pPr>
        <w:pageBreakBefore w:val="0"/>
        <w:jc w:val="center"/>
        <w:rPr>
          <w:b w:val="1"/>
        </w:rPr>
      </w:pPr>
      <w:r w:rsidDel="00000000" w:rsidR="00000000" w:rsidRPr="00000000">
        <w:rPr>
          <w:b w:val="1"/>
          <w:rtl w:val="0"/>
        </w:rPr>
        <w:t xml:space="preserve"> </w:t>
      </w:r>
    </w:p>
    <w:p w:rsidR="00000000" w:rsidDel="00000000" w:rsidP="00000000" w:rsidRDefault="00000000" w:rsidRPr="00000000" w14:paraId="00000009">
      <w:pPr>
        <w:pageBreakBefore w:val="0"/>
        <w:numPr>
          <w:ilvl w:val="0"/>
          <w:numId w:val="1"/>
        </w:numPr>
        <w:ind w:left="720" w:hanging="360"/>
        <w:jc w:val="both"/>
        <w:rPr>
          <w:b w:val="1"/>
        </w:rPr>
      </w:pPr>
      <w:r w:rsidDel="00000000" w:rsidR="00000000" w:rsidRPr="00000000">
        <w:rPr>
          <w:b w:val="1"/>
          <w:rtl w:val="0"/>
        </w:rPr>
        <w:t xml:space="preserve">Introdução</w:t>
      </w:r>
    </w:p>
    <w:p w:rsidR="00000000" w:rsidDel="00000000" w:rsidP="00000000" w:rsidRDefault="00000000" w:rsidRPr="00000000" w14:paraId="0000000A">
      <w:pPr>
        <w:pageBreakBefore w:val="0"/>
        <w:jc w:val="both"/>
        <w:rPr>
          <w:b w:val="1"/>
        </w:rPr>
      </w:pPr>
      <w:r w:rsidDel="00000000" w:rsidR="00000000" w:rsidRPr="00000000">
        <w:rPr>
          <w:b w:val="1"/>
          <w:rtl w:val="0"/>
        </w:rPr>
        <w:t xml:space="preserve"> </w:t>
      </w:r>
    </w:p>
    <w:p w:rsidR="00000000" w:rsidDel="00000000" w:rsidP="00000000" w:rsidRDefault="00000000" w:rsidRPr="00000000" w14:paraId="0000000B">
      <w:pPr>
        <w:pageBreakBefore w:val="0"/>
        <w:ind w:firstLine="720"/>
        <w:jc w:val="both"/>
        <w:rPr/>
      </w:pPr>
      <w:r w:rsidDel="00000000" w:rsidR="00000000" w:rsidRPr="00000000">
        <w:rPr>
          <w:rtl w:val="0"/>
        </w:rPr>
        <w:t xml:space="preserve">Nesse laboratório, seu objetivo é implementar uma rede neural de 3 camadas (1 camada de entrada, 1 camada escondida e 1 camada de saída) para realizar segmentação de cores para o futebol de robôs. A Figura 1 ilustra esse processo, em que na Figura 1(a) tem-se a imagem original e na 1(b) a imagem após a segmentação.</w:t>
      </w:r>
    </w:p>
    <w:p w:rsidR="00000000" w:rsidDel="00000000" w:rsidP="00000000" w:rsidRDefault="00000000" w:rsidRPr="00000000" w14:paraId="0000000C">
      <w:pPr>
        <w:pageBreakBefore w:val="0"/>
        <w:ind w:firstLine="72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drawing>
          <wp:inline distB="114300" distT="114300" distL="114300" distR="114300">
            <wp:extent cx="5943600" cy="222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jc w:val="center"/>
        <w:rPr/>
      </w:pPr>
      <w:r w:rsidDel="00000000" w:rsidR="00000000" w:rsidRPr="00000000">
        <w:rPr>
          <w:b w:val="1"/>
          <w:rtl w:val="0"/>
        </w:rPr>
        <w:t xml:space="preserve">Figura 1:</w:t>
      </w:r>
      <w:r w:rsidDel="00000000" w:rsidR="00000000" w:rsidRPr="00000000">
        <w:rPr>
          <w:rtl w:val="0"/>
        </w:rPr>
        <w:t xml:space="preserve"> segmentação de cores.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numPr>
          <w:ilvl w:val="0"/>
          <w:numId w:val="3"/>
        </w:numPr>
        <w:ind w:left="720" w:hanging="360"/>
        <w:jc w:val="both"/>
        <w:rPr>
          <w:b w:val="1"/>
        </w:rPr>
      </w:pPr>
      <w:r w:rsidDel="00000000" w:rsidR="00000000" w:rsidRPr="00000000">
        <w:rPr>
          <w:b w:val="1"/>
          <w:rtl w:val="0"/>
        </w:rPr>
        <w:t xml:space="preserve">Descrição do Problema</w:t>
      </w:r>
    </w:p>
    <w:p w:rsidR="00000000" w:rsidDel="00000000" w:rsidP="00000000" w:rsidRDefault="00000000" w:rsidRPr="00000000" w14:paraId="00000011">
      <w:pPr>
        <w:pageBreakBefore w:val="0"/>
        <w:ind w:firstLine="720"/>
        <w:jc w:val="both"/>
        <w:rPr/>
      </w:pPr>
      <w:r w:rsidDel="00000000" w:rsidR="00000000" w:rsidRPr="00000000">
        <w:rPr>
          <w:rtl w:val="0"/>
        </w:rPr>
      </w:r>
    </w:p>
    <w:p w:rsidR="00000000" w:rsidDel="00000000" w:rsidP="00000000" w:rsidRDefault="00000000" w:rsidRPr="00000000" w14:paraId="00000012">
      <w:pPr>
        <w:pageBreakBefore w:val="0"/>
        <w:ind w:firstLine="720"/>
        <w:jc w:val="both"/>
        <w:rPr/>
      </w:pPr>
      <w:r w:rsidDel="00000000" w:rsidR="00000000" w:rsidRPr="00000000">
        <w:rPr>
          <w:rtl w:val="0"/>
        </w:rPr>
        <w:t xml:space="preserve">O problema a ser resolvido é a implementação de uma rede neural de três camadas para realizar a segmentação de cores para o futebol de robôs. Para isso, será necessário configurar essa rede neural para realizar classificação multi-classe. Você deve implementar os algoritmos de Forward Propagation (inferência) quanto Back Propagation (treinamento) para essa rede. Como trata-se de um problema de classificação de multi-classe, deve-se usar uma </w:t>
      </w:r>
      <w:r w:rsidDel="00000000" w:rsidR="00000000" w:rsidRPr="00000000">
        <w:rPr>
          <w:i w:val="1"/>
          <w:rtl w:val="0"/>
        </w:rPr>
        <w:t xml:space="preserve">loss function</w:t>
      </w:r>
      <w:r w:rsidDel="00000000" w:rsidR="00000000" w:rsidRPr="00000000">
        <w:rPr>
          <w:rtl w:val="0"/>
        </w:rPr>
        <w:t xml:space="preserve"> de regressão logística multi-classe:</w:t>
      </w:r>
    </w:p>
    <w:p w:rsidR="00000000" w:rsidDel="00000000" w:rsidP="00000000" w:rsidRDefault="00000000" w:rsidRPr="00000000" w14:paraId="00000013">
      <w:pPr>
        <w:pageBreakBefore w:val="0"/>
        <w:jc w:val="both"/>
        <w:rPr/>
      </w:pPr>
      <m:oMath>
        <m:r>
          <w:rPr/>
          <m:t xml:space="preserve">L(</m:t>
        </m:r>
        <m:sSup>
          <m:sSupPr>
            <m:ctrlPr>
              <w:rPr/>
            </m:ctrlPr>
          </m:sSupPr>
          <m:e>
            <m:r>
              <w:rPr/>
              <m:t xml:space="preserve">y</m:t>
            </m:r>
          </m:e>
          <m:sup>
            <m:r>
              <w:rPr/>
              <m:t xml:space="preserve">(i)</m:t>
            </m:r>
          </m:sup>
        </m:sSup>
        <m:r>
          <w:rPr/>
          <m:t xml:space="preserve">,</m:t>
        </m:r>
        <m:sSup>
          <m:sSupPr>
            <m:ctrlPr>
              <w:rPr/>
            </m:ctrlPr>
          </m:sSupPr>
          <m:e>
            <m:acc>
              <m:accPr>
                <m:chr m:val="̂"/>
                <m:ctrlPr>
                  <w:rPr/>
                </m:ctrlPr>
              </m:accPr>
              <m:e>
                <m:r>
                  <w:rPr/>
                  <m:t xml:space="preserve">y</m:t>
                </m:r>
              </m:e>
            </m:acc>
          </m:e>
          <m:sup>
            <m:r>
              <w:rPr/>
              <m:t xml:space="preserve">(i)</m:t>
            </m:r>
          </m:sup>
        </m:sSup>
        <m:r>
          <w:rPr/>
          <m:t xml:space="preserve">)=-</m:t>
        </m:r>
        <m:nary>
          <m:naryPr>
            <m:chr m:val="∑"/>
            <m:ctrlPr>
              <w:rPr/>
            </m:ctrlPr>
          </m:naryPr>
          <m:sub>
            <m:r>
              <w:rPr/>
              <m:t xml:space="preserve">c=1</m:t>
            </m:r>
          </m:sub>
          <m:sup>
            <m:r>
              <w:rPr/>
              <m:t xml:space="preserve">C</m:t>
            </m:r>
          </m:sup>
        </m:nary>
        <m:r>
          <w:rPr/>
          <m:t xml:space="preserve">[(1-</m:t>
        </m:r>
        <m:sSubSup>
          <m:sSubSupPr>
            <m:ctrlPr>
              <w:rPr/>
            </m:ctrlPr>
          </m:sSubSupPr>
          <m:e>
            <m:r>
              <w:rPr/>
              <m:t xml:space="preserve">y</m:t>
            </m:r>
            <m:sSubSup>
              <m:sSubSupPr>
                <m:ctrlPr>
                  <w:rPr/>
                </m:ctrlPr>
              </m:sSubSupPr>
              <m:e/>
              <m:sub>
                <m:r>
                  <w:rPr/>
                  <m:t xml:space="preserve">c</m:t>
                </m:r>
              </m:sub>
              <m:sup>
                <m:r>
                  <w:rPr/>
                  <m:t xml:space="preserve">(i)</m:t>
                </m:r>
              </m:sup>
            </m:sSubSup>
            <m:r>
              <w:rPr/>
              <m:t xml:space="preserve">)log(1-</m:t>
            </m:r>
            <m:acc>
              <m:accPr>
                <m:chr m:val="̂"/>
                <m:ctrlPr>
                  <w:rPr/>
                </m:ctrlPr>
              </m:accPr>
              <m:e>
                <m:r>
                  <w:rPr/>
                  <m:t xml:space="preserve">y</m:t>
                </m:r>
              </m:e>
            </m:acc>
            <m:sSubSup>
              <m:sSubSupPr>
                <m:ctrlPr>
                  <w:rPr/>
                </m:ctrlPr>
              </m:sSubSupPr>
              <m:e/>
              <m:sub>
                <m:r>
                  <w:rPr/>
                  <m:t xml:space="preserve">c</m:t>
                </m:r>
              </m:sub>
              <m:sup>
                <m:r>
                  <w:rPr/>
                  <m:t xml:space="preserve">(i)</m:t>
                </m:r>
              </m:sup>
            </m:sSubSup>
            <m:r>
              <w:rPr/>
              <m:t xml:space="preserve">)+y</m:t>
            </m:r>
            <m:sSubSup>
              <m:sSubSupPr>
                <m:ctrlPr>
                  <w:rPr/>
                </m:ctrlPr>
              </m:sSubSupPr>
              <m:e/>
              <m:sub>
                <m:r>
                  <w:rPr/>
                  <m:t xml:space="preserve">c</m:t>
                </m:r>
              </m:sub>
              <m:sup>
                <m:r>
                  <w:rPr/>
                  <m:t xml:space="preserve">(i)</m:t>
                </m:r>
              </m:sup>
            </m:sSubSup>
            <m:r>
              <w:rPr/>
              <m:t xml:space="preserve">log(</m:t>
            </m:r>
            <m:acc>
              <m:accPr>
                <m:chr m:val="̂"/>
                <m:ctrlPr>
                  <w:rPr/>
                </m:ctrlPr>
              </m:accPr>
              <m:e>
                <m:r>
                  <w:rPr/>
                  <m:t xml:space="preserve">y</m:t>
                </m:r>
              </m:e>
            </m:acc>
            <m:sSubSup>
              <m:sSubSupPr>
                <m:ctrlPr>
                  <w:rPr/>
                </m:ctrlPr>
              </m:sSubSupPr>
              <m:e/>
              <m:sub>
                <m:r>
                  <w:rPr/>
                  <m:t xml:space="preserve">c</m:t>
                </m:r>
              </m:sub>
              <m:sup>
                <m:r>
                  <w:rPr/>
                  <m:t xml:space="preserve">(i)</m:t>
                </m:r>
              </m:sup>
            </m:sSubSup>
            <m:r>
              <w:rPr/>
              <m:t xml:space="preserve">)]</m:t>
            </m:r>
          </m:e>
          <m:sub/>
          <m:sup/>
        </m:sSubSup>
      </m:oMath>
      <w:r w:rsidDel="00000000" w:rsidR="00000000" w:rsidRPr="00000000">
        <w:rPr>
          <w:rtl w:val="0"/>
        </w:rPr>
      </w:r>
    </w:p>
    <w:p w:rsidR="00000000" w:rsidDel="00000000" w:rsidP="00000000" w:rsidRDefault="00000000" w:rsidRPr="00000000" w14:paraId="00000014">
      <w:pPr>
        <w:pageBreakBefore w:val="0"/>
        <w:ind w:firstLine="720"/>
        <w:jc w:val="both"/>
        <w:rPr/>
      </w:pPr>
      <w:r w:rsidDel="00000000" w:rsidR="00000000" w:rsidRPr="00000000">
        <w:rPr>
          <w:rtl w:val="0"/>
        </w:rPr>
        <w:t xml:space="preserve">Como de costume, a função de custo é dada pela média dos </w:t>
      </w:r>
      <w:r w:rsidDel="00000000" w:rsidR="00000000" w:rsidRPr="00000000">
        <w:rPr>
          <w:i w:val="1"/>
          <w:rtl w:val="0"/>
        </w:rPr>
        <w:t xml:space="preserve">losses</w:t>
      </w:r>
      <w:r w:rsidDel="00000000" w:rsidR="00000000" w:rsidRPr="00000000">
        <w:rPr>
          <w:rtl w:val="0"/>
        </w:rPr>
        <w:t xml:space="preserve"> dos exemplos de treinamento:</w:t>
      </w:r>
    </w:p>
    <w:p w:rsidR="00000000" w:rsidDel="00000000" w:rsidP="00000000" w:rsidRDefault="00000000" w:rsidRPr="00000000" w14:paraId="00000015">
      <w:pPr>
        <w:pageBreakBefore w:val="0"/>
        <w:jc w:val="both"/>
        <w:rPr/>
      </w:pPr>
      <m:oMath>
        <m:r>
          <w:rPr/>
          <m:t xml:space="preserve">J(</m:t>
        </m:r>
        <m:r>
          <w:rPr/>
          <m:t>θ</m:t>
        </m:r>
        <m:r>
          <w:rPr/>
          <m:t xml:space="preserve">)=</m:t>
        </m:r>
        <m:f>
          <m:fPr>
            <m:ctrlPr>
              <w:rPr/>
            </m:ctrlPr>
          </m:fPr>
          <m:num>
            <m:r>
              <w:rPr/>
              <m:t xml:space="preserve">1</m:t>
            </m:r>
          </m:num>
          <m:den>
            <m:r>
              <w:rPr/>
              <m:t xml:space="preserve">m</m:t>
            </m:r>
          </m:den>
        </m:f>
        <m:nary>
          <m:naryPr>
            <m:chr m:val="∑"/>
            <m:ctrlPr>
              <w:rPr/>
            </m:ctrlPr>
          </m:naryPr>
          <m:sub>
            <m:r>
              <w:rPr/>
              <m:t xml:space="preserve">i=1</m:t>
            </m:r>
          </m:sub>
          <m:sup>
            <m:r>
              <w:rPr/>
              <m:t xml:space="preserve">m</m:t>
            </m:r>
          </m:sup>
        </m:nary>
        <m:r>
          <w:rPr/>
          <m:t xml:space="preserve">L(</m:t>
        </m:r>
        <m:sSup>
          <m:sSupPr>
            <m:ctrlPr>
              <w:rPr/>
            </m:ctrlPr>
          </m:sSupPr>
          <m:e>
            <m:r>
              <w:rPr/>
              <m:t xml:space="preserve">y</m:t>
            </m:r>
          </m:e>
          <m:sup>
            <m:r>
              <w:rPr/>
              <m:t xml:space="preserve">(i)</m:t>
            </m:r>
          </m:sup>
        </m:sSup>
        <m:r>
          <w:rPr/>
          <m:t xml:space="preserve">,</m:t>
        </m:r>
        <m:sSup>
          <m:sSupPr>
            <m:ctrlPr>
              <w:rPr/>
            </m:ctrlPr>
          </m:sSupPr>
          <m:e>
            <m:acc>
              <m:accPr>
                <m:chr m:val="̂"/>
                <m:ctrlPr>
                  <w:rPr/>
                </m:ctrlPr>
              </m:accPr>
              <m:e>
                <m:r>
                  <w:rPr/>
                  <m:t xml:space="preserve">y</m:t>
                </m:r>
              </m:e>
            </m:acc>
          </m:e>
          <m:sup>
            <m:r>
              <w:rPr/>
              <m:t xml:space="preserve">(i)</m:t>
            </m:r>
          </m:sup>
        </m:sSup>
        <m:r>
          <w:rPr/>
          <m:t xml:space="preserve">)</m:t>
        </m:r>
      </m:oMath>
      <w:r w:rsidDel="00000000" w:rsidR="00000000" w:rsidRPr="00000000">
        <w:rPr>
          <w:rtl w:val="0"/>
        </w:rPr>
      </w:r>
    </w:p>
    <w:p w:rsidR="00000000" w:rsidDel="00000000" w:rsidP="00000000" w:rsidRDefault="00000000" w:rsidRPr="00000000" w14:paraId="00000016">
      <w:pPr>
        <w:pageBreakBefore w:val="0"/>
        <w:ind w:firstLine="720"/>
        <w:jc w:val="both"/>
        <w:rPr/>
      </w:pPr>
      <w:r w:rsidDel="00000000" w:rsidR="00000000" w:rsidRPr="00000000">
        <w:rPr>
          <w:rtl w:val="0"/>
        </w:rPr>
        <w:t xml:space="preserve">Considerando uma rede neural de 3 camadas (1 camada escondida) e com função de ativação sigmóide </w:t>
      </w:r>
      <m:oMath>
        <m:r>
          <m:t>σ</m:t>
        </m:r>
        <m:r>
          <w:rPr/>
          <m:t xml:space="preserve">(.)</m:t>
        </m:r>
      </m:oMath>
      <w:r w:rsidDel="00000000" w:rsidR="00000000" w:rsidRPr="00000000">
        <w:rPr>
          <w:rtl w:val="0"/>
        </w:rPr>
        <w:t xml:space="preserve"> em todos os neurônios, chega-se às seguintes equações para o algoritmo de Back Propagation nessa rede:</w:t>
      </w:r>
    </w:p>
    <w:p w:rsidR="00000000" w:rsidDel="00000000" w:rsidP="00000000" w:rsidRDefault="00000000" w:rsidRPr="00000000" w14:paraId="00000017">
      <w:pPr>
        <w:pageBreakBefore w:val="0"/>
        <w:jc w:val="both"/>
        <w:rPr/>
      </w:pPr>
      <m:oMath>
        <m:f>
          <m:fPr>
            <m:ctrlPr>
              <w:rPr/>
            </m:ctrlPr>
          </m:fPr>
          <m:num>
            <m:r>
              <m:t>∂</m:t>
            </m:r>
            <m:r>
              <w:rPr/>
              <m:t xml:space="preserve">L</m:t>
            </m:r>
          </m:num>
          <m:den>
            <m:r>
              <w:rPr/>
              <m:t>∂</m:t>
            </m:r>
            <m:r>
              <w:rPr/>
              <m:t xml:space="preserve">w</m:t>
            </m:r>
            <m:sSubSup>
              <m:sSubSupPr>
                <m:ctrlPr>
                  <w:rPr/>
                </m:ctrlPr>
              </m:sSubSupPr>
              <m:e/>
              <m:sub>
                <m:r>
                  <w:rPr/>
                  <m:t xml:space="preserve">ck</m:t>
                </m:r>
              </m:sub>
              <m:sup>
                <m:r>
                  <w:rPr/>
                  <m:t xml:space="preserve">[2]</m:t>
                </m:r>
              </m:sup>
            </m:sSubSup>
          </m:den>
        </m:f>
        <m:r>
          <w:rPr/>
          <m:t xml:space="preserve">=</m:t>
        </m:r>
        <m:r>
          <w:rPr/>
          <m:t>δ</m:t>
        </m:r>
        <m:sSubSup>
          <m:sSubSupPr>
            <m:ctrlPr>
              <w:rPr/>
            </m:ctrlPr>
          </m:sSubSupPr>
          <m:e/>
          <m:sub>
            <m:r>
              <w:rPr/>
              <m:t xml:space="preserve">c</m:t>
            </m:r>
          </m:sub>
          <m:sup>
            <m:r>
              <w:rPr/>
              <m:t xml:space="preserve">[2]</m:t>
            </m:r>
          </m:sup>
        </m:sSubSup>
        <m:r>
          <w:rPr/>
          <m:t xml:space="preserve">a</m:t>
        </m:r>
        <m:sSubSup>
          <m:sSubSupPr>
            <m:ctrlPr>
              <w:rPr/>
            </m:ctrlPr>
          </m:sSubSupPr>
          <m:e/>
          <m:sub>
            <m:r>
              <w:rPr/>
              <m:t xml:space="preserve">k</m:t>
            </m:r>
          </m:sub>
          <m:sup>
            <m:r>
              <w:rPr/>
              <m:t xml:space="preserve">[1]</m:t>
            </m:r>
          </m:sup>
        </m:sSubSup>
      </m:oMath>
      <w:r w:rsidDel="00000000" w:rsidR="00000000" w:rsidRPr="00000000">
        <w:rPr>
          <w:rtl w:val="0"/>
        </w:rPr>
      </w:r>
    </w:p>
    <w:p w:rsidR="00000000" w:rsidDel="00000000" w:rsidP="00000000" w:rsidRDefault="00000000" w:rsidRPr="00000000" w14:paraId="00000018">
      <w:pPr>
        <w:pageBreakBefore w:val="0"/>
        <w:jc w:val="both"/>
        <w:rPr/>
      </w:pPr>
      <m:oMath>
        <m:f>
          <m:fPr>
            <m:ctrlPr>
              <w:rPr/>
            </m:ctrlPr>
          </m:fPr>
          <m:num>
            <m:r>
              <m:t>∂</m:t>
            </m:r>
            <m:r>
              <w:rPr/>
              <m:t xml:space="preserve">L</m:t>
            </m:r>
          </m:num>
          <m:den>
            <m:r>
              <w:rPr/>
              <m:t>∂</m:t>
            </m:r>
            <m:r>
              <w:rPr/>
              <m:t xml:space="preserve">b</m:t>
            </m:r>
            <m:sSubSup>
              <m:sSubSupPr>
                <m:ctrlPr>
                  <w:rPr/>
                </m:ctrlPr>
              </m:sSubSupPr>
              <m:e/>
              <m:sub>
                <m:r>
                  <w:rPr/>
                  <m:t xml:space="preserve">c</m:t>
                </m:r>
              </m:sub>
              <m:sup>
                <m:r>
                  <w:rPr/>
                  <m:t xml:space="preserve">[2]</m:t>
                </m:r>
              </m:sup>
            </m:sSubSup>
          </m:den>
        </m:f>
        <m:r>
          <w:rPr/>
          <m:t xml:space="preserve">=</m:t>
        </m:r>
        <m:r>
          <w:rPr/>
          <m:t>δ</m:t>
        </m:r>
        <m:sSubSup>
          <m:sSubSupPr>
            <m:ctrlPr>
              <w:rPr/>
            </m:ctrlPr>
          </m:sSubSupPr>
          <m:e/>
          <m:sub>
            <m:r>
              <w:rPr/>
              <m:t xml:space="preserve">c</m:t>
            </m:r>
          </m:sub>
          <m:sup>
            <m:r>
              <w:rPr/>
              <m:t xml:space="preserve">[2]</m:t>
            </m:r>
          </m:sup>
        </m:sSubSup>
      </m:oMath>
      <w:r w:rsidDel="00000000" w:rsidR="00000000" w:rsidRPr="00000000">
        <w:rPr>
          <w:rtl w:val="0"/>
        </w:rPr>
      </w:r>
    </w:p>
    <w:p w:rsidR="00000000" w:rsidDel="00000000" w:rsidP="00000000" w:rsidRDefault="00000000" w:rsidRPr="00000000" w14:paraId="00000019">
      <w:pPr>
        <w:pageBreakBefore w:val="0"/>
        <w:jc w:val="both"/>
        <w:rPr/>
      </w:pPr>
      <m:oMath>
        <m:f>
          <m:fPr>
            <m:ctrlPr>
              <w:rPr/>
            </m:ctrlPr>
          </m:fPr>
          <m:num>
            <m:r>
              <m:t>∂</m:t>
            </m:r>
            <m:r>
              <w:rPr/>
              <m:t xml:space="preserve">L</m:t>
            </m:r>
          </m:num>
          <m:den>
            <m:r>
              <w:rPr/>
              <m:t>∂</m:t>
            </m:r>
            <m:r>
              <w:rPr/>
              <m:t xml:space="preserve">w</m:t>
            </m:r>
            <m:sSubSup>
              <m:sSubSupPr>
                <m:ctrlPr>
                  <w:rPr/>
                </m:ctrlPr>
              </m:sSubSupPr>
              <m:e/>
              <m:sub>
                <m:r>
                  <w:rPr/>
                  <m:t xml:space="preserve">kj</m:t>
                </m:r>
              </m:sub>
              <m:sup>
                <m:r>
                  <w:rPr/>
                  <m:t xml:space="preserve">[1]</m:t>
                </m:r>
              </m:sup>
            </m:sSubSup>
          </m:den>
        </m:f>
        <m:r>
          <w:rPr/>
          <m:t xml:space="preserve">=</m:t>
        </m:r>
        <m:r>
          <w:rPr/>
          <m:t>δ</m:t>
        </m:r>
        <m:sSubSup>
          <m:sSubSupPr>
            <m:ctrlPr>
              <w:rPr/>
            </m:ctrlPr>
          </m:sSubSupPr>
          <m:e/>
          <m:sub>
            <m:r>
              <w:rPr/>
              <m:t xml:space="preserve">k</m:t>
            </m:r>
          </m:sub>
          <m:sup>
            <m:r>
              <w:rPr/>
              <m:t xml:space="preserve">[1]</m:t>
            </m:r>
          </m:sup>
        </m:sSubSup>
        <m:r>
          <w:rPr/>
          <m:t xml:space="preserve">a</m:t>
        </m:r>
        <m:sSubSup>
          <m:sSubSupPr>
            <m:ctrlPr>
              <w:rPr/>
            </m:ctrlPr>
          </m:sSubSupPr>
          <m:e/>
          <m:sub>
            <m:r>
              <w:rPr/>
              <m:t xml:space="preserve">j</m:t>
            </m:r>
          </m:sub>
          <m:sup>
            <m:r>
              <w:rPr/>
              <m:t xml:space="preserve">[0]</m:t>
            </m:r>
          </m:sup>
        </m:sSubSup>
      </m:oMath>
      <w:r w:rsidDel="00000000" w:rsidR="00000000" w:rsidRPr="00000000">
        <w:rPr>
          <w:rtl w:val="0"/>
        </w:rPr>
      </w:r>
    </w:p>
    <w:p w:rsidR="00000000" w:rsidDel="00000000" w:rsidP="00000000" w:rsidRDefault="00000000" w:rsidRPr="00000000" w14:paraId="0000001A">
      <w:pPr>
        <w:pageBreakBefore w:val="0"/>
        <w:jc w:val="both"/>
        <w:rPr/>
      </w:pPr>
      <m:oMath>
        <m:f>
          <m:fPr>
            <m:ctrlPr>
              <w:rPr/>
            </m:ctrlPr>
          </m:fPr>
          <m:num>
            <m:r>
              <m:t>∂</m:t>
            </m:r>
            <m:r>
              <w:rPr/>
              <m:t xml:space="preserve">L</m:t>
            </m:r>
          </m:num>
          <m:den>
            <m:r>
              <w:rPr/>
              <m:t>∂</m:t>
            </m:r>
            <m:r>
              <w:rPr/>
              <m:t xml:space="preserve">b</m:t>
            </m:r>
            <m:sSubSup>
              <m:sSubSupPr>
                <m:ctrlPr>
                  <w:rPr/>
                </m:ctrlPr>
              </m:sSubSupPr>
              <m:e/>
              <m:sub>
                <m:r>
                  <w:rPr/>
                  <m:t xml:space="preserve">k</m:t>
                </m:r>
              </m:sub>
              <m:sup>
                <m:r>
                  <w:rPr/>
                  <m:t xml:space="preserve">[1]</m:t>
                </m:r>
              </m:sup>
            </m:sSubSup>
          </m:den>
        </m:f>
        <m:r>
          <w:rPr/>
          <m:t xml:space="preserve">=</m:t>
        </m:r>
        <m:r>
          <w:rPr/>
          <m:t>δ</m:t>
        </m:r>
        <m:sSubSup>
          <m:sSubSupPr>
            <m:ctrlPr>
              <w:rPr/>
            </m:ctrlPr>
          </m:sSubSupPr>
          <m:e/>
          <m:sub>
            <m:r>
              <w:rPr/>
              <m:t xml:space="preserve">k</m:t>
            </m:r>
          </m:sub>
          <m:sup>
            <m:r>
              <w:rPr/>
              <m:t xml:space="preserve">[1]</m:t>
            </m:r>
          </m:sup>
        </m:sSubSup>
      </m:oMath>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t xml:space="preserve">em que:</w:t>
      </w:r>
    </w:p>
    <w:p w:rsidR="00000000" w:rsidDel="00000000" w:rsidP="00000000" w:rsidRDefault="00000000" w:rsidRPr="00000000" w14:paraId="0000001C">
      <w:pPr>
        <w:pageBreakBefore w:val="0"/>
        <w:jc w:val="both"/>
        <w:rPr/>
      </w:pPr>
      <m:oMath>
        <m:r>
          <m:t>δ</m:t>
        </m:r>
        <m:sSubSup>
          <m:sSubSupPr>
            <m:ctrlPr>
              <w:rPr/>
            </m:ctrlPr>
          </m:sSubSupPr>
          <m:e/>
          <m:sub>
            <m:r>
              <w:rPr/>
              <m:t xml:space="preserve">c</m:t>
            </m:r>
          </m:sub>
          <m:sup>
            <m:r>
              <w:rPr/>
              <m:t xml:space="preserve">[2]</m:t>
            </m:r>
          </m:sup>
        </m:sSubSup>
        <m:r>
          <w:rPr/>
          <m:t xml:space="preserve">=(</m:t>
        </m:r>
        <m:sSub>
          <m:sSubPr>
            <m:ctrlPr>
              <w:rPr/>
            </m:ctrlPr>
          </m:sSubPr>
          <m:e>
            <m:acc>
              <m:accPr>
                <m:chr m:val="̂"/>
                <m:ctrlPr>
                  <w:rPr/>
                </m:ctrlPr>
              </m:accPr>
              <m:e>
                <m:r>
                  <w:rPr/>
                  <m:t xml:space="preserve">y</m:t>
                </m:r>
              </m:e>
            </m:acc>
          </m:e>
          <m:sub>
            <m:r>
              <w:rPr/>
              <m:t xml:space="preserve">c</m:t>
            </m:r>
          </m:sub>
        </m:sSub>
        <m:r>
          <w:rPr/>
          <m:t xml:space="preserve">-</m:t>
        </m:r>
        <m:sSub>
          <m:sSubPr>
            <m:ctrlPr>
              <w:rPr/>
            </m:ctrlPr>
          </m:sSubPr>
          <m:e>
            <m:r>
              <w:rPr/>
              <m:t xml:space="preserve">y</m:t>
            </m:r>
          </m:e>
          <m:sub>
            <m:r>
              <w:rPr/>
              <m:t xml:space="preserve">c</m:t>
            </m:r>
          </m:sub>
        </m:sSub>
        <m:r>
          <w:rPr/>
          <m:t xml:space="preserve">)</m:t>
        </m:r>
      </m:oMath>
      <w:r w:rsidDel="00000000" w:rsidR="00000000" w:rsidRPr="00000000">
        <w:rPr>
          <w:rtl w:val="0"/>
        </w:rPr>
      </w:r>
    </w:p>
    <w:p w:rsidR="00000000" w:rsidDel="00000000" w:rsidP="00000000" w:rsidRDefault="00000000" w:rsidRPr="00000000" w14:paraId="0000001D">
      <w:pPr>
        <w:pageBreakBefore w:val="0"/>
        <w:jc w:val="both"/>
        <w:rPr/>
      </w:pPr>
      <m:oMath>
        <m:r>
          <m:t>δ</m:t>
        </m:r>
        <m:sSubSup>
          <m:sSubSupPr>
            <m:ctrlPr>
              <w:rPr/>
            </m:ctrlPr>
          </m:sSubSupPr>
          <m:e/>
          <m:sub>
            <m:r>
              <w:rPr/>
              <m:t xml:space="preserve">k</m:t>
            </m:r>
          </m:sub>
          <m:sup>
            <m:r>
              <w:rPr/>
              <m:t xml:space="preserve">[1]</m:t>
            </m:r>
          </m:sup>
        </m:sSubSup>
        <m:r>
          <w:rPr/>
          <m:t xml:space="preserve">=</m:t>
        </m:r>
        <m:nary>
          <m:naryPr>
            <m:chr m:val="∑"/>
            <m:ctrlPr>
              <w:rPr/>
            </m:ctrlPr>
          </m:naryPr>
          <m:sub>
            <m:r>
              <w:rPr/>
              <m:t xml:space="preserve">c=1</m:t>
            </m:r>
          </m:sub>
          <m:sup>
            <m:r>
              <w:rPr/>
              <m:t xml:space="preserve">C</m:t>
            </m:r>
          </m:sup>
        </m:nary>
        <m:r>
          <w:rPr/>
          <m:t xml:space="preserve">w</m:t>
        </m:r>
        <m:sSubSup>
          <m:sSubSupPr>
            <m:ctrlPr>
              <w:rPr/>
            </m:ctrlPr>
          </m:sSubSupPr>
          <m:e/>
          <m:sub>
            <m:r>
              <w:rPr/>
              <m:t xml:space="preserve">ck</m:t>
            </m:r>
          </m:sub>
          <m:sup>
            <m:r>
              <w:rPr/>
              <m:t xml:space="preserve">[2]</m:t>
            </m:r>
          </m:sup>
        </m:sSubSup>
        <m:r>
          <w:rPr/>
          <m:t>δ</m:t>
        </m:r>
        <m:sSubSup>
          <m:sSubSupPr>
            <m:ctrlPr>
              <w:rPr/>
            </m:ctrlPr>
          </m:sSubSupPr>
          <m:e/>
          <m:sub>
            <m:r>
              <w:rPr/>
              <m:t xml:space="preserve">c</m:t>
            </m:r>
          </m:sub>
          <m:sup>
            <m:r>
              <w:rPr/>
              <m:t xml:space="preserve">[2]</m:t>
            </m:r>
          </m:sup>
        </m:sSubSup>
        <m:r>
          <w:rPr/>
          <m:t>σ</m:t>
        </m:r>
        <m:r>
          <w:rPr/>
          <m:t xml:space="preserve">'(z</m:t>
        </m:r>
        <m:sSubSup>
          <m:sSubSupPr>
            <m:ctrlPr>
              <w:rPr/>
            </m:ctrlPr>
          </m:sSubSupPr>
          <m:e/>
          <m:sub>
            <m:r>
              <w:rPr/>
              <m:t xml:space="preserve">k</m:t>
            </m:r>
          </m:sub>
          <m:sup>
            <m:r>
              <w:rPr/>
              <m:t xml:space="preserve">[1]</m:t>
            </m:r>
          </m:sup>
        </m:sSubSup>
        <m:r>
          <w:rPr/>
          <m:t xml:space="preserve">)</m:t>
        </m:r>
      </m:oMath>
      <w:r w:rsidDel="00000000" w:rsidR="00000000" w:rsidRPr="00000000">
        <w:rPr>
          <w:rtl w:val="0"/>
        </w:rPr>
      </w:r>
    </w:p>
    <w:p w:rsidR="00000000" w:rsidDel="00000000" w:rsidP="00000000" w:rsidRDefault="00000000" w:rsidRPr="00000000" w14:paraId="0000001E">
      <w:pPr>
        <w:pageBreakBefore w:val="0"/>
        <w:jc w:val="both"/>
        <w:rPr/>
      </w:pPr>
      <w:r w:rsidDel="00000000" w:rsidR="00000000" w:rsidRPr="00000000">
        <w:rPr>
          <w:rtl w:val="0"/>
        </w:rPr>
        <w:tab/>
        <w:t xml:space="preserve">A adaptação dessas equações para vetorização fica como exercício. Perceba que essas equações são muito semelhantes às mostradas nos slides, porém há algumas diferenças, especialmente no cálculo do erro na última camada, dado que se utiliza aqui </w:t>
      </w:r>
      <w:r w:rsidDel="00000000" w:rsidR="00000000" w:rsidRPr="00000000">
        <w:rPr>
          <w:i w:val="1"/>
          <w:rtl w:val="0"/>
        </w:rPr>
        <w:t xml:space="preserve">loss function </w:t>
      </w:r>
      <w:r w:rsidDel="00000000" w:rsidR="00000000" w:rsidRPr="00000000">
        <w:rPr>
          <w:rtl w:val="0"/>
        </w:rPr>
        <w:t xml:space="preserve">de regressão logística, ao invés de erro quadrático. Durante a implementação do algoritmo de Back Propagation, é importante lembrar também que a derivada da função sigmóide é dada por:</w:t>
      </w:r>
    </w:p>
    <w:p w:rsidR="00000000" w:rsidDel="00000000" w:rsidP="00000000" w:rsidRDefault="00000000" w:rsidRPr="00000000" w14:paraId="0000001F">
      <w:pPr>
        <w:pageBreakBefore w:val="0"/>
        <w:jc w:val="both"/>
        <w:rPr/>
      </w:pPr>
      <m:oMath>
        <m:r>
          <m:t>σ</m:t>
        </m:r>
        <m:r>
          <w:rPr/>
          <m:t xml:space="preserve">'(x)=</m:t>
        </m:r>
        <m:r>
          <w:rPr/>
          <m:t>σ</m:t>
        </m:r>
        <m:r>
          <w:rPr/>
          <m:t xml:space="preserve">(x)(1-</m:t>
        </m:r>
        <m:r>
          <w:rPr/>
          <m:t>σ</m:t>
        </m:r>
        <m:r>
          <w:rPr/>
          <m:t xml:space="preserve">(x))</m:t>
        </m:r>
      </m:oMath>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rtl w:val="0"/>
        </w:rPr>
        <w:tab/>
        <w:t xml:space="preserve">Note ainda que o </w:t>
      </w:r>
      <m:oMath>
        <m:r>
          <w:rPr/>
          <m:t xml:space="preserve">L(</m:t>
        </m:r>
        <m:sSup>
          <m:sSupPr>
            <m:ctrlPr>
              <w:rPr/>
            </m:ctrlPr>
          </m:sSupPr>
          <m:e>
            <m:r>
              <w:rPr/>
              <m:t xml:space="preserve">y</m:t>
            </m:r>
          </m:e>
          <m:sup>
            <m:r>
              <w:rPr/>
              <m:t xml:space="preserve">(i)</m:t>
            </m:r>
          </m:sup>
        </m:sSup>
        <m:r>
          <w:rPr/>
          <m:t xml:space="preserve">,</m:t>
        </m:r>
        <m:sSup>
          <m:sSupPr>
            <m:ctrlPr>
              <w:rPr/>
            </m:ctrlPr>
          </m:sSupPr>
          <m:e>
            <m:acc>
              <m:accPr>
                <m:chr m:val="̂"/>
                <m:ctrlPr>
                  <w:rPr/>
                </m:ctrlPr>
              </m:accPr>
              <m:e>
                <m:r>
                  <w:rPr/>
                  <m:t xml:space="preserve">y</m:t>
                </m:r>
              </m:e>
            </m:acc>
          </m:e>
          <m:sup>
            <m:r>
              <w:rPr/>
              <m:t xml:space="preserve">(i)</m:t>
            </m:r>
          </m:sup>
        </m:sSup>
        <m:r>
          <w:rPr/>
          <m:t xml:space="preserve">)</m:t>
        </m:r>
      </m:oMath>
      <w:r w:rsidDel="00000000" w:rsidR="00000000" w:rsidRPr="00000000">
        <w:rPr>
          <w:rtl w:val="0"/>
        </w:rPr>
        <w:t xml:space="preserve"> se refere a apenas um exemplo de treinamento. Desse modo, lembrando que a rede neural deve ser atualizada com o gradiente de </w:t>
      </w:r>
      <m:oMath>
        <m:r>
          <w:rPr/>
          <m:t xml:space="preserve">J(</m:t>
        </m:r>
        <m:r>
          <w:rPr/>
          <m:t>θ</m:t>
        </m:r>
        <m:r>
          <w:rPr/>
          <m:t xml:space="preserve">)</m:t>
        </m:r>
      </m:oMath>
      <w:r w:rsidDel="00000000" w:rsidR="00000000" w:rsidRPr="00000000">
        <w:rPr>
          <w:rtl w:val="0"/>
        </w:rPr>
        <w:t xml:space="preserve">, você deve calcular as derivadas parciais de </w:t>
      </w:r>
      <m:oMath>
        <m:r>
          <w:rPr/>
          <m:t xml:space="preserve">L(</m:t>
        </m:r>
        <m:sSup>
          <m:sSupPr>
            <m:ctrlPr>
              <w:rPr/>
            </m:ctrlPr>
          </m:sSupPr>
          <m:e>
            <m:r>
              <w:rPr/>
              <m:t xml:space="preserve">y</m:t>
            </m:r>
          </m:e>
          <m:sup>
            <m:r>
              <w:rPr/>
              <m:t xml:space="preserve">(i)</m:t>
            </m:r>
          </m:sup>
        </m:sSup>
        <m:r>
          <w:rPr/>
          <m:t xml:space="preserve">,</m:t>
        </m:r>
        <m:sSup>
          <m:sSupPr>
            <m:ctrlPr>
              <w:rPr/>
            </m:ctrlPr>
          </m:sSupPr>
          <m:e>
            <m:acc>
              <m:accPr>
                <m:chr m:val="̂"/>
                <m:ctrlPr>
                  <w:rPr/>
                </m:ctrlPr>
              </m:accPr>
              <m:e>
                <m:r>
                  <w:rPr/>
                  <m:t xml:space="preserve">y</m:t>
                </m:r>
              </m:e>
            </m:acc>
          </m:e>
          <m:sup>
            <m:r>
              <w:rPr/>
              <m:t xml:space="preserve">(i)</m:t>
            </m:r>
          </m:sup>
        </m:sSup>
        <m:r>
          <w:rPr/>
          <m:t xml:space="preserve">)</m:t>
        </m:r>
      </m:oMath>
      <w:r w:rsidDel="00000000" w:rsidR="00000000" w:rsidRPr="00000000">
        <w:rPr>
          <w:rtl w:val="0"/>
        </w:rPr>
        <w:t xml:space="preserve"> para cada exemplo </w:t>
      </w:r>
      <m:oMath>
        <m:r>
          <w:rPr/>
          <m:t xml:space="preserve">i</m:t>
        </m:r>
      </m:oMath>
      <w:r w:rsidDel="00000000" w:rsidR="00000000" w:rsidRPr="00000000">
        <w:rPr>
          <w:rtl w:val="0"/>
        </w:rPr>
        <w:t xml:space="preserve"> e tirar a média. Para simplificar, não será implementado nenhum mecanismo de regularização na rede neural.</w:t>
      </w:r>
    </w:p>
    <w:p w:rsidR="00000000" w:rsidDel="00000000" w:rsidP="00000000" w:rsidRDefault="00000000" w:rsidRPr="00000000" w14:paraId="00000021">
      <w:pPr>
        <w:pageBreakBefore w:val="0"/>
        <w:ind w:firstLine="720"/>
        <w:jc w:val="both"/>
        <w:rPr/>
      </w:pPr>
      <w:r w:rsidDel="00000000" w:rsidR="00000000" w:rsidRPr="00000000">
        <w:rPr>
          <w:rtl w:val="0"/>
        </w:rPr>
        <w:t xml:space="preserve">Para a segmentação de cores, para simplificar, usar-se-á apenas duas classes de cores: verde e branco, que são as cores mais abundantes no ambiente do futebol de robôs. No dataset, há algumas outras cores (como o laranja da bola). Durante o treinamento da rede, essas outras cores serão marcadas como sendo da classe 0 [0, 0], i.e. como se representassem uma classe de cor indefinida. Então, na segmentação final, as cores indefinidas são mostradas como preto. Também, por simplicidade, o dataset está usando espaço de cor RGB.</w:t>
      </w:r>
    </w:p>
    <w:p w:rsidR="00000000" w:rsidDel="00000000" w:rsidP="00000000" w:rsidRDefault="00000000" w:rsidRPr="00000000" w14:paraId="00000022">
      <w:pPr>
        <w:pageBreakBefore w:val="0"/>
        <w:ind w:firstLine="720"/>
        <w:jc w:val="both"/>
        <w:rPr/>
      </w:pPr>
      <w:r w:rsidDel="00000000" w:rsidR="00000000" w:rsidRPr="00000000">
        <w:rPr>
          <w:rtl w:val="0"/>
        </w:rPr>
        <w:t xml:space="preserve">No dataset de cores fornecido, há 78990 exemplos. Como realizar um passo do Back Propagation num dataset tão grande seria muito lento, utiliza-se o conceito de mini-batch, logo a rede é treinada com Descida de Gradiente Estocástica. O mini-batch usado consiste de 100 exemplos aleatórios de treinamento de cada classe (incluindo a classe de cor indefinida). No caso do dataset considerado, há muito mais pixels verdes do que de outras cores, pois o campo do futebol de robôs é verde. Com isso, se o batch de treinamento mantivesse a mesma distribuição de cores que o dataset original, a rede daria preferência para aprender o verde em detrimento das demais cores. Esse problema de desbalanceamento de exemplos de treinamento é comum em redes neurais. Finalmente, destaca-se que se aplica normalização nos valores de entrada para facilitar o treinamento: normalmente, os valores de cada canal de cor RGB está na faixa 0-255. Como esses são valores altos, de modo que fica ruim para uma rede com função de ativação sigmóide, usou-se como dados de entrada para a rede os valores R/255, G/255 e B/255.</w:t>
      </w:r>
    </w:p>
    <w:p w:rsidR="00000000" w:rsidDel="00000000" w:rsidP="00000000" w:rsidRDefault="00000000" w:rsidRPr="00000000" w14:paraId="00000023">
      <w:pPr>
        <w:pageBreakBefore w:val="0"/>
        <w:ind w:firstLine="720"/>
        <w:jc w:val="both"/>
        <w:rPr/>
      </w:pPr>
      <w:r w:rsidDel="00000000" w:rsidR="00000000" w:rsidRPr="00000000">
        <w:rPr>
          <w:rtl w:val="0"/>
        </w:rPr>
      </w:r>
    </w:p>
    <w:p w:rsidR="00000000" w:rsidDel="00000000" w:rsidP="00000000" w:rsidRDefault="00000000" w:rsidRPr="00000000" w14:paraId="00000024">
      <w:pPr>
        <w:pageBreakBefore w:val="0"/>
        <w:numPr>
          <w:ilvl w:val="0"/>
          <w:numId w:val="2"/>
        </w:numPr>
        <w:ind w:left="720" w:hanging="360"/>
        <w:jc w:val="both"/>
        <w:rPr>
          <w:b w:val="1"/>
        </w:rPr>
      </w:pPr>
      <w:r w:rsidDel="00000000" w:rsidR="00000000" w:rsidRPr="00000000">
        <w:rPr>
          <w:b w:val="1"/>
          <w:rtl w:val="0"/>
        </w:rPr>
        <w:t xml:space="preserve">Código Base</w:t>
      </w:r>
    </w:p>
    <w:p w:rsidR="00000000" w:rsidDel="00000000" w:rsidP="00000000" w:rsidRDefault="00000000" w:rsidRPr="00000000" w14:paraId="00000025">
      <w:pPr>
        <w:pageBreakBefore w:val="0"/>
        <w:jc w:val="both"/>
        <w:rPr/>
      </w:pPr>
      <w:r w:rsidDel="00000000" w:rsidR="00000000" w:rsidRPr="00000000">
        <w:rPr>
          <w:rtl w:val="0"/>
        </w:rPr>
      </w:r>
    </w:p>
    <w:p w:rsidR="00000000" w:rsidDel="00000000" w:rsidP="00000000" w:rsidRDefault="00000000" w:rsidRPr="00000000" w14:paraId="00000026">
      <w:pPr>
        <w:pageBreakBefore w:val="0"/>
        <w:ind w:firstLine="720"/>
        <w:jc w:val="both"/>
        <w:rPr/>
      </w:pPr>
      <w:r w:rsidDel="00000000" w:rsidR="00000000" w:rsidRPr="00000000">
        <w:rPr>
          <w:rtl w:val="0"/>
        </w:rPr>
        <w:t xml:space="preserve">O código base já implementa o teste da rede neural e o treinamento e teste da segmentação de cores. Segue uma breve descrição dos arquivos fornecidos:</w:t>
      </w:r>
    </w:p>
    <w:p w:rsidR="00000000" w:rsidDel="00000000" w:rsidP="00000000" w:rsidRDefault="00000000" w:rsidRPr="00000000" w14:paraId="00000027">
      <w:pPr>
        <w:pageBreakBefore w:val="0"/>
        <w:numPr>
          <w:ilvl w:val="0"/>
          <w:numId w:val="6"/>
        </w:numPr>
        <w:ind w:left="720" w:hanging="360"/>
        <w:jc w:val="both"/>
      </w:pPr>
      <w:r w:rsidDel="00000000" w:rsidR="00000000" w:rsidRPr="00000000">
        <w:rPr>
          <w:rFonts w:ascii="Courier New" w:cs="Courier New" w:eastAsia="Courier New" w:hAnsi="Courier New"/>
          <w:rtl w:val="0"/>
        </w:rPr>
        <w:t xml:space="preserve">neural_network.py</w:t>
      </w:r>
      <w:r w:rsidDel="00000000" w:rsidR="00000000" w:rsidRPr="00000000">
        <w:rPr>
          <w:rtl w:val="0"/>
        </w:rPr>
        <w:t xml:space="preserve">: implementação da rede neural. Nessa classe, você deve implementar os métodos </w:t>
      </w:r>
      <w:r w:rsidDel="00000000" w:rsidR="00000000" w:rsidRPr="00000000">
        <w:rPr>
          <w:rFonts w:ascii="Courier New" w:cs="Courier New" w:eastAsia="Courier New" w:hAnsi="Courier New"/>
          <w:rtl w:val="0"/>
        </w:rPr>
        <w:t xml:space="preserve">forward_propagation()</w:t>
      </w:r>
      <w:r w:rsidDel="00000000" w:rsidR="00000000" w:rsidRPr="00000000">
        <w:rPr>
          <w:rtl w:val="0"/>
        </w:rPr>
        <w:t xml:space="preserve">, </w:t>
      </w:r>
      <w:r w:rsidDel="00000000" w:rsidR="00000000" w:rsidRPr="00000000">
        <w:rPr>
          <w:rFonts w:ascii="Courier New" w:cs="Courier New" w:eastAsia="Courier New" w:hAnsi="Courier New"/>
          <w:rtl w:val="0"/>
        </w:rPr>
        <w:t xml:space="preserve">compute_gradient_back_propagation()</w:t>
      </w:r>
      <w:r w:rsidDel="00000000" w:rsidR="00000000" w:rsidRPr="00000000">
        <w:rPr>
          <w:rtl w:val="0"/>
        </w:rPr>
        <w:t xml:space="preserve"> e </w:t>
      </w:r>
      <w:r w:rsidDel="00000000" w:rsidR="00000000" w:rsidRPr="00000000">
        <w:rPr>
          <w:rFonts w:ascii="Courier New" w:cs="Courier New" w:eastAsia="Courier New" w:hAnsi="Courier New"/>
          <w:rtl w:val="0"/>
        </w:rPr>
        <w:t xml:space="preserve">back_propagation()</w:t>
      </w:r>
      <w:r w:rsidDel="00000000" w:rsidR="00000000" w:rsidRPr="00000000">
        <w:rPr>
          <w:rtl w:val="0"/>
        </w:rPr>
        <w:t xml:space="preserve">. </w:t>
      </w:r>
    </w:p>
    <w:p w:rsidR="00000000" w:rsidDel="00000000" w:rsidP="00000000" w:rsidRDefault="00000000" w:rsidRPr="00000000" w14:paraId="00000028">
      <w:pPr>
        <w:pageBreakBefore w:val="0"/>
        <w:numPr>
          <w:ilvl w:val="0"/>
          <w:numId w:val="6"/>
        </w:numPr>
        <w:ind w:left="720" w:hanging="360"/>
        <w:jc w:val="both"/>
      </w:pPr>
      <w:r w:rsidDel="00000000" w:rsidR="00000000" w:rsidRPr="00000000">
        <w:rPr>
          <w:rFonts w:ascii="Courier New" w:cs="Courier New" w:eastAsia="Courier New" w:hAnsi="Courier New"/>
          <w:rtl w:val="0"/>
        </w:rPr>
        <w:t xml:space="preserve">utils.py</w:t>
      </w:r>
      <w:r w:rsidDel="00000000" w:rsidR="00000000" w:rsidRPr="00000000">
        <w:rPr>
          <w:rtl w:val="0"/>
        </w:rPr>
        <w:t xml:space="preserve">: funções utilitárias.</w:t>
      </w:r>
    </w:p>
    <w:p w:rsidR="00000000" w:rsidDel="00000000" w:rsidP="00000000" w:rsidRDefault="00000000" w:rsidRPr="00000000" w14:paraId="00000029">
      <w:pPr>
        <w:pageBreakBefore w:val="0"/>
        <w:numPr>
          <w:ilvl w:val="0"/>
          <w:numId w:val="6"/>
        </w:numPr>
        <w:ind w:left="720" w:hanging="360"/>
        <w:jc w:val="both"/>
      </w:pPr>
      <w:r w:rsidDel="00000000" w:rsidR="00000000" w:rsidRPr="00000000">
        <w:rPr>
          <w:rFonts w:ascii="Courier New" w:cs="Courier New" w:eastAsia="Courier New" w:hAnsi="Courier New"/>
          <w:rtl w:val="0"/>
        </w:rPr>
        <w:t xml:space="preserve">test_neural_network.py</w:t>
      </w:r>
      <w:r w:rsidDel="00000000" w:rsidR="00000000" w:rsidRPr="00000000">
        <w:rPr>
          <w:rtl w:val="0"/>
        </w:rPr>
        <w:t xml:space="preserve">: testa a implementação da rede neural com algumas funções de classificação simples (com uma classe):</w:t>
      </w:r>
    </w:p>
    <w:p w:rsidR="00000000" w:rsidDel="00000000" w:rsidP="00000000" w:rsidRDefault="00000000" w:rsidRPr="00000000" w14:paraId="0000002A">
      <w:pPr>
        <w:pageBreakBefore w:val="0"/>
        <w:numPr>
          <w:ilvl w:val="1"/>
          <w:numId w:val="6"/>
        </w:numPr>
        <w:ind w:left="1440" w:hanging="360"/>
        <w:jc w:val="both"/>
      </w:pPr>
      <w:r w:rsidDel="00000000" w:rsidR="00000000" w:rsidRPr="00000000">
        <w:rPr>
          <w:rFonts w:ascii="Courier New" w:cs="Courier New" w:eastAsia="Courier New" w:hAnsi="Courier New"/>
          <w:rtl w:val="0"/>
        </w:rPr>
        <w:t xml:space="preserve">sum_gt_zero()</w:t>
      </w:r>
      <w:r w:rsidDel="00000000" w:rsidR="00000000" w:rsidRPr="00000000">
        <w:rPr>
          <w:rtl w:val="0"/>
        </w:rPr>
        <w:t xml:space="preserve">: função que classifica se a soma das duas entradas é maior que zero.</w:t>
      </w:r>
    </w:p>
    <w:p w:rsidR="00000000" w:rsidDel="00000000" w:rsidP="00000000" w:rsidRDefault="00000000" w:rsidRPr="00000000" w14:paraId="0000002B">
      <w:pPr>
        <w:pageBreakBefore w:val="0"/>
        <w:numPr>
          <w:ilvl w:val="1"/>
          <w:numId w:val="6"/>
        </w:numPr>
        <w:ind w:left="1440" w:hanging="360"/>
        <w:jc w:val="both"/>
      </w:pPr>
      <w:r w:rsidDel="00000000" w:rsidR="00000000" w:rsidRPr="00000000">
        <w:rPr>
          <w:rFonts w:ascii="Courier New" w:cs="Courier New" w:eastAsia="Courier New" w:hAnsi="Courier New"/>
          <w:rtl w:val="0"/>
        </w:rPr>
        <w:t xml:space="preserve">xor()</w:t>
      </w:r>
      <w:r w:rsidDel="00000000" w:rsidR="00000000" w:rsidRPr="00000000">
        <w:rPr>
          <w:rtl w:val="0"/>
        </w:rPr>
        <w:t xml:space="preserve">: função inspirada na operação de ou exclusivo que classifica se as duas entradas tem o mesmo sinal.</w:t>
      </w:r>
    </w:p>
    <w:p w:rsidR="00000000" w:rsidDel="00000000" w:rsidP="00000000" w:rsidRDefault="00000000" w:rsidRPr="00000000" w14:paraId="0000002C">
      <w:pPr>
        <w:pageBreakBefore w:val="0"/>
        <w:numPr>
          <w:ilvl w:val="0"/>
          <w:numId w:val="6"/>
        </w:numPr>
        <w:ind w:left="720" w:hanging="360"/>
        <w:jc w:val="both"/>
      </w:pPr>
      <w:r w:rsidDel="00000000" w:rsidR="00000000" w:rsidRPr="00000000">
        <w:rPr>
          <w:rFonts w:ascii="Courier New" w:cs="Courier New" w:eastAsia="Courier New" w:hAnsi="Courier New"/>
          <w:rtl w:val="0"/>
        </w:rPr>
        <w:t xml:space="preserve">test_color_segmentation.py</w:t>
      </w:r>
      <w:r w:rsidDel="00000000" w:rsidR="00000000" w:rsidRPr="00000000">
        <w:rPr>
          <w:rtl w:val="0"/>
        </w:rPr>
        <w:t xml:space="preserve">: realiza o aprendizado da segmentação de cores e exibe o resultado.</w:t>
      </w:r>
    </w:p>
    <w:p w:rsidR="00000000" w:rsidDel="00000000" w:rsidP="00000000" w:rsidRDefault="00000000" w:rsidRPr="00000000" w14:paraId="0000002D">
      <w:pPr>
        <w:pageBreakBefore w:val="0"/>
        <w:ind w:firstLine="720"/>
        <w:jc w:val="both"/>
        <w:rPr/>
      </w:pPr>
      <w:r w:rsidDel="00000000" w:rsidR="00000000" w:rsidRPr="00000000">
        <w:rPr>
          <w:rtl w:val="0"/>
        </w:rPr>
        <w:t xml:space="preserve">Destaca-se que os treinamentos das redes neurais podem demorar alguns minutos. Os hiperparâmetros definidos em cada </w:t>
      </w:r>
      <w:r w:rsidDel="00000000" w:rsidR="00000000" w:rsidRPr="00000000">
        <w:rPr>
          <w:i w:val="1"/>
          <w:rtl w:val="0"/>
        </w:rPr>
        <w:t xml:space="preserve">script</w:t>
      </w:r>
      <w:r w:rsidDel="00000000" w:rsidR="00000000" w:rsidRPr="00000000">
        <w:rPr>
          <w:rtl w:val="0"/>
        </w:rPr>
        <w:t xml:space="preserve"> já foram ajustados pelo professor para o problema, mas fique à vontade para alterá-los caso sinta necessidade.</w:t>
      </w:r>
    </w:p>
    <w:p w:rsidR="00000000" w:rsidDel="00000000" w:rsidP="00000000" w:rsidRDefault="00000000" w:rsidRPr="00000000" w14:paraId="0000002E">
      <w:pPr>
        <w:pageBreakBefore w:val="0"/>
        <w:jc w:val="both"/>
        <w:rPr/>
      </w:pPr>
      <w:r w:rsidDel="00000000" w:rsidR="00000000" w:rsidRPr="00000000">
        <w:rPr>
          <w:rtl w:val="0"/>
        </w:rPr>
      </w:r>
    </w:p>
    <w:p w:rsidR="00000000" w:rsidDel="00000000" w:rsidP="00000000" w:rsidRDefault="00000000" w:rsidRPr="00000000" w14:paraId="0000002F">
      <w:pPr>
        <w:pageBreakBefore w:val="0"/>
        <w:numPr>
          <w:ilvl w:val="0"/>
          <w:numId w:val="2"/>
        </w:numPr>
        <w:ind w:left="720" w:hanging="360"/>
        <w:jc w:val="both"/>
        <w:rPr>
          <w:b w:val="1"/>
        </w:rPr>
      </w:pPr>
      <w:r w:rsidDel="00000000" w:rsidR="00000000" w:rsidRPr="00000000">
        <w:rPr>
          <w:b w:val="1"/>
          <w:rtl w:val="0"/>
        </w:rPr>
        <w:t xml:space="preserve">Tarefas</w:t>
      </w:r>
    </w:p>
    <w:p w:rsidR="00000000" w:rsidDel="00000000" w:rsidP="00000000" w:rsidRDefault="00000000" w:rsidRPr="00000000" w14:paraId="00000030">
      <w:pPr>
        <w:pageBreakBefore w:val="0"/>
        <w:numPr>
          <w:ilvl w:val="1"/>
          <w:numId w:val="2"/>
        </w:numPr>
        <w:ind w:left="1440" w:hanging="360"/>
        <w:jc w:val="both"/>
        <w:rPr>
          <w:b w:val="1"/>
        </w:rPr>
      </w:pPr>
      <w:r w:rsidDel="00000000" w:rsidR="00000000" w:rsidRPr="00000000">
        <w:rPr>
          <w:b w:val="1"/>
          <w:rtl w:val="0"/>
        </w:rPr>
        <w:t xml:space="preserve">Implementação e Teste da Rede Neural</w:t>
      </w:r>
    </w:p>
    <w:p w:rsidR="00000000" w:rsidDel="00000000" w:rsidP="00000000" w:rsidRDefault="00000000" w:rsidRPr="00000000" w14:paraId="00000031">
      <w:pPr>
        <w:pageBreakBefore w:val="0"/>
        <w:jc w:val="both"/>
        <w:rPr>
          <w:b w:val="1"/>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rtl w:val="0"/>
        </w:rPr>
        <w:tab/>
        <w:t xml:space="preserve">Sua primeira tarefa consiste em implementar as operações de Forward Propagation e Back Propagation da rede neural. O Forward Propagation da rede em questão segue as mesmas equações mostradas nos slides. Já o Back Propagation segue as equações mostradas na Seção 2, que são diferentes das mostradas nos slides, por conta de estarmos usando uma função de custo diferente aqui.</w:t>
      </w:r>
    </w:p>
    <w:p w:rsidR="00000000" w:rsidDel="00000000" w:rsidP="00000000" w:rsidRDefault="00000000" w:rsidRPr="00000000" w14:paraId="00000033">
      <w:pPr>
        <w:pageBreakBefore w:val="0"/>
        <w:ind w:firstLine="720"/>
        <w:jc w:val="both"/>
        <w:rPr/>
      </w:pPr>
      <w:r w:rsidDel="00000000" w:rsidR="00000000" w:rsidRPr="00000000">
        <w:rPr>
          <w:rtl w:val="0"/>
        </w:rPr>
        <w:t xml:space="preserve">Não há necessidade de implementar as operações da rede neural da forma mais eficiente possível (a não ser que os treinamentos estejam demorando excessivamente nos seus testes). Caso sua implementação tenha ficado proibitivamente lenta, a ponto de não conseguir realizar as tarefas propostas, fique à vontade para conversar com o professor. Além disso, sua implementação pode se aproveitar fortemente das restrições impostas na rede: três camadas e funções de ativação sigmóide em todos os neurônios.</w:t>
      </w:r>
    </w:p>
    <w:p w:rsidR="00000000" w:rsidDel="00000000" w:rsidP="00000000" w:rsidRDefault="00000000" w:rsidRPr="00000000" w14:paraId="00000034">
      <w:pPr>
        <w:pageBreakBefore w:val="0"/>
        <w:ind w:firstLine="720"/>
        <w:jc w:val="both"/>
        <w:rPr/>
      </w:pPr>
      <w:r w:rsidDel="00000000" w:rsidR="00000000" w:rsidRPr="00000000">
        <w:rPr>
          <w:rtl w:val="0"/>
        </w:rPr>
        <w:t xml:space="preserve">Após a implementação da rede, utilize o script </w:t>
      </w:r>
      <w:r w:rsidDel="00000000" w:rsidR="00000000" w:rsidRPr="00000000">
        <w:rPr>
          <w:rFonts w:ascii="Courier New" w:cs="Courier New" w:eastAsia="Courier New" w:hAnsi="Courier New"/>
          <w:rtl w:val="0"/>
        </w:rPr>
        <w:t xml:space="preserve">test_neural_network.py</w:t>
      </w:r>
      <w:r w:rsidDel="00000000" w:rsidR="00000000" w:rsidRPr="00000000">
        <w:rPr>
          <w:rtl w:val="0"/>
        </w:rPr>
        <w:t xml:space="preserve"> para testar a sua rede. Teste primeiramente com a função de classificação </w:t>
      </w:r>
      <w:r w:rsidDel="00000000" w:rsidR="00000000" w:rsidRPr="00000000">
        <w:rPr>
          <w:rFonts w:ascii="Courier New" w:cs="Courier New" w:eastAsia="Courier New" w:hAnsi="Courier New"/>
          <w:rtl w:val="0"/>
        </w:rPr>
        <w:t xml:space="preserve">sum_gt_zero()</w:t>
      </w:r>
      <w:r w:rsidDel="00000000" w:rsidR="00000000" w:rsidRPr="00000000">
        <w:rPr>
          <w:rtl w:val="0"/>
        </w:rPr>
        <w:t xml:space="preserve"> e posteriormente com a </w:t>
      </w:r>
      <w:r w:rsidDel="00000000" w:rsidR="00000000" w:rsidRPr="00000000">
        <w:rPr>
          <w:rFonts w:ascii="Courier New" w:cs="Courier New" w:eastAsia="Courier New" w:hAnsi="Courier New"/>
          <w:rtl w:val="0"/>
        </w:rPr>
        <w:t xml:space="preserve">xor()</w:t>
      </w:r>
      <w:r w:rsidDel="00000000" w:rsidR="00000000" w:rsidRPr="00000000">
        <w:rPr>
          <w:rtl w:val="0"/>
        </w:rPr>
        <w:t xml:space="preserve">. Para alterar a função utilizada, basta alterar a variável </w:t>
      </w:r>
      <w:r w:rsidDel="00000000" w:rsidR="00000000" w:rsidRPr="00000000">
        <w:rPr>
          <w:rFonts w:ascii="Courier New" w:cs="Courier New" w:eastAsia="Courier New" w:hAnsi="Courier New"/>
          <w:rtl w:val="0"/>
        </w:rPr>
        <w:t xml:space="preserve">classification_function</w:t>
      </w:r>
      <w:r w:rsidDel="00000000" w:rsidR="00000000" w:rsidRPr="00000000">
        <w:rPr>
          <w:rtl w:val="0"/>
        </w:rPr>
        <w:t xml:space="preserve">. Em ambos os casos, usa-se 10 neurônios na camada escondida e taxa de aprendizado de 6. Adicione todos os gráficos auto-gerados no seu relatório e os discuta.</w:t>
      </w:r>
    </w:p>
    <w:p w:rsidR="00000000" w:rsidDel="00000000" w:rsidP="00000000" w:rsidRDefault="00000000" w:rsidRPr="00000000" w14:paraId="00000035">
      <w:pPr>
        <w:pageBreakBefore w:val="0"/>
        <w:ind w:firstLine="720"/>
        <w:jc w:val="both"/>
        <w:rPr/>
      </w:pPr>
      <w:r w:rsidDel="00000000" w:rsidR="00000000" w:rsidRPr="00000000">
        <w:rPr>
          <w:b w:val="1"/>
          <w:rtl w:val="0"/>
        </w:rPr>
        <w:t xml:space="preserve">Observação:</w:t>
      </w:r>
      <w:r w:rsidDel="00000000" w:rsidR="00000000" w:rsidRPr="00000000">
        <w:rPr>
          <w:rtl w:val="0"/>
        </w:rPr>
        <w:t xml:space="preserve"> na notação usada nos slides, a camada </w:t>
      </w:r>
      <m:oMath>
        <m:r>
          <w:rPr/>
          <m:t xml:space="preserve">l=0</m:t>
        </m:r>
      </m:oMath>
      <w:r w:rsidDel="00000000" w:rsidR="00000000" w:rsidRPr="00000000">
        <w:rPr>
          <w:rtl w:val="0"/>
        </w:rPr>
        <w:t xml:space="preserve"> da rede neural é a camada de entrada, de modo que não há pesos nem biases associados a ela. Desse modo, para que a notação no código fique igual à dos slides, define-se uma posição 0 com </w:t>
      </w:r>
      <w:r w:rsidDel="00000000" w:rsidR="00000000" w:rsidRPr="00000000">
        <w:rPr>
          <w:rFonts w:ascii="Courier New" w:cs="Courier New" w:eastAsia="Courier New" w:hAnsi="Courier New"/>
          <w:rtl w:val="0"/>
        </w:rPr>
        <w:t xml:space="preserve">None</w:t>
      </w:r>
      <w:r w:rsidDel="00000000" w:rsidR="00000000" w:rsidRPr="00000000">
        <w:rPr>
          <w:rtl w:val="0"/>
        </w:rPr>
        <w:t xml:space="preserve"> nas listas que definem as matrizes de peso e os vetores de biases. Verifique como as variáveis </w:t>
      </w:r>
      <w:r w:rsidDel="00000000" w:rsidR="00000000" w:rsidRPr="00000000">
        <w:rPr>
          <w:rFonts w:ascii="Courier New" w:cs="Courier New" w:eastAsia="Courier New" w:hAnsi="Courier New"/>
          <w:rtl w:val="0"/>
        </w:rPr>
        <w:t xml:space="preserve">weights</w:t>
      </w:r>
      <w:r w:rsidDel="00000000" w:rsidR="00000000" w:rsidRPr="00000000">
        <w:rPr>
          <w:rtl w:val="0"/>
        </w:rPr>
        <w:t xml:space="preserve"> e </w:t>
      </w:r>
      <w:r w:rsidDel="00000000" w:rsidR="00000000" w:rsidRPr="00000000">
        <w:rPr>
          <w:rFonts w:ascii="Courier New" w:cs="Courier New" w:eastAsia="Courier New" w:hAnsi="Courier New"/>
          <w:rtl w:val="0"/>
        </w:rPr>
        <w:t xml:space="preserve">biases</w:t>
      </w:r>
      <w:r w:rsidDel="00000000" w:rsidR="00000000" w:rsidRPr="00000000">
        <w:rPr>
          <w:rtl w:val="0"/>
        </w:rPr>
        <w:t xml:space="preserve"> são inicializadas no código para entender melhor essa observação.</w:t>
      </w:r>
    </w:p>
    <w:p w:rsidR="00000000" w:rsidDel="00000000" w:rsidP="00000000" w:rsidRDefault="00000000" w:rsidRPr="00000000" w14:paraId="00000036">
      <w:pPr>
        <w:pageBreakBefore w:val="0"/>
        <w:jc w:val="both"/>
        <w:rPr>
          <w:b w:val="1"/>
        </w:rPr>
      </w:pPr>
      <w:r w:rsidDel="00000000" w:rsidR="00000000" w:rsidRPr="00000000">
        <w:rPr>
          <w:rtl w:val="0"/>
        </w:rPr>
      </w:r>
    </w:p>
    <w:p w:rsidR="00000000" w:rsidDel="00000000" w:rsidP="00000000" w:rsidRDefault="00000000" w:rsidRPr="00000000" w14:paraId="00000037">
      <w:pPr>
        <w:pageBreakBefore w:val="0"/>
        <w:numPr>
          <w:ilvl w:val="1"/>
          <w:numId w:val="2"/>
        </w:numPr>
        <w:ind w:left="1440" w:hanging="360"/>
        <w:jc w:val="both"/>
        <w:rPr>
          <w:b w:val="1"/>
        </w:rPr>
      </w:pPr>
      <w:r w:rsidDel="00000000" w:rsidR="00000000" w:rsidRPr="00000000">
        <w:rPr>
          <w:b w:val="1"/>
          <w:rtl w:val="0"/>
        </w:rPr>
        <w:t xml:space="preserve">Segmentação de Cores</w:t>
      </w:r>
    </w:p>
    <w:p w:rsidR="00000000" w:rsidDel="00000000" w:rsidP="00000000" w:rsidRDefault="00000000" w:rsidRPr="00000000" w14:paraId="00000038">
      <w:pPr>
        <w:pageBreakBefore w:val="0"/>
        <w:jc w:val="both"/>
        <w:rPr>
          <w:b w:val="1"/>
        </w:rPr>
      </w:pPr>
      <w:r w:rsidDel="00000000" w:rsidR="00000000" w:rsidRPr="00000000">
        <w:rPr>
          <w:rtl w:val="0"/>
        </w:rPr>
      </w:r>
    </w:p>
    <w:p w:rsidR="00000000" w:rsidDel="00000000" w:rsidP="00000000" w:rsidRDefault="00000000" w:rsidRPr="00000000" w14:paraId="00000039">
      <w:pPr>
        <w:pageBreakBefore w:val="0"/>
        <w:ind w:firstLine="720"/>
        <w:jc w:val="both"/>
        <w:rPr/>
      </w:pPr>
      <w:r w:rsidDel="00000000" w:rsidR="00000000" w:rsidRPr="00000000">
        <w:rPr>
          <w:rtl w:val="0"/>
        </w:rPr>
        <w:t xml:space="preserve">Para realizar o aprendizado e teste da segmentação de cores, utilize o </w:t>
      </w:r>
      <w:r w:rsidDel="00000000" w:rsidR="00000000" w:rsidRPr="00000000">
        <w:rPr>
          <w:i w:val="1"/>
          <w:rtl w:val="0"/>
        </w:rPr>
        <w:t xml:space="preserve">script</w:t>
      </w:r>
      <w:r w:rsidDel="00000000" w:rsidR="00000000" w:rsidRPr="00000000">
        <w:rPr>
          <w:rtl w:val="0"/>
        </w:rPr>
        <w:t xml:space="preserve"> </w:t>
      </w:r>
      <w:r w:rsidDel="00000000" w:rsidR="00000000" w:rsidRPr="00000000">
        <w:rPr>
          <w:rFonts w:ascii="Courier New" w:cs="Courier New" w:eastAsia="Courier New" w:hAnsi="Courier New"/>
          <w:rtl w:val="0"/>
        </w:rPr>
        <w:t xml:space="preserve">test_color_segmentation.py</w:t>
      </w:r>
      <w:r w:rsidDel="00000000" w:rsidR="00000000" w:rsidRPr="00000000">
        <w:rPr>
          <w:rtl w:val="0"/>
        </w:rPr>
        <w:t xml:space="preserve">. Para essa rede, usou-se 20 neurônios na camada escondida e taxa de aprendizado 6. Coloque em seu relatório as figuras geradas e discuta os resultados obtidos.</w:t>
      </w:r>
    </w:p>
    <w:p w:rsidR="00000000" w:rsidDel="00000000" w:rsidP="00000000" w:rsidRDefault="00000000" w:rsidRPr="00000000" w14:paraId="0000003A">
      <w:pPr>
        <w:pageBreakBefore w:val="0"/>
        <w:ind w:firstLine="720"/>
        <w:jc w:val="both"/>
        <w:rPr/>
      </w:pPr>
      <w:r w:rsidDel="00000000" w:rsidR="00000000" w:rsidRPr="00000000">
        <w:rPr>
          <w:rtl w:val="0"/>
        </w:rPr>
      </w:r>
    </w:p>
    <w:p w:rsidR="00000000" w:rsidDel="00000000" w:rsidP="00000000" w:rsidRDefault="00000000" w:rsidRPr="00000000" w14:paraId="0000003B">
      <w:pPr>
        <w:pageBreakBefore w:val="0"/>
        <w:numPr>
          <w:ilvl w:val="0"/>
          <w:numId w:val="2"/>
        </w:numPr>
        <w:ind w:left="720" w:hanging="360"/>
        <w:jc w:val="both"/>
        <w:rPr>
          <w:b w:val="1"/>
        </w:rPr>
      </w:pPr>
      <w:r w:rsidDel="00000000" w:rsidR="00000000" w:rsidRPr="00000000">
        <w:rPr>
          <w:b w:val="1"/>
          <w:rtl w:val="0"/>
        </w:rPr>
        <w:t xml:space="preserve">Entrega</w:t>
      </w:r>
    </w:p>
    <w:p w:rsidR="00000000" w:rsidDel="00000000" w:rsidP="00000000" w:rsidRDefault="00000000" w:rsidRPr="00000000" w14:paraId="0000003C">
      <w:pPr>
        <w:pageBreakBefore w:val="0"/>
        <w:ind w:firstLine="720"/>
        <w:jc w:val="both"/>
        <w:rPr>
          <w:b w:val="1"/>
        </w:rPr>
      </w:pPr>
      <w:r w:rsidDel="00000000" w:rsidR="00000000" w:rsidRPr="00000000">
        <w:rPr>
          <w:rtl w:val="0"/>
        </w:rPr>
      </w:r>
    </w:p>
    <w:p w:rsidR="00000000" w:rsidDel="00000000" w:rsidP="00000000" w:rsidRDefault="00000000" w:rsidRPr="00000000" w14:paraId="0000003D">
      <w:pPr>
        <w:pageBreakBefore w:val="0"/>
        <w:ind w:firstLine="720"/>
        <w:jc w:val="both"/>
        <w:rPr/>
      </w:pPr>
      <w:r w:rsidDel="00000000" w:rsidR="00000000" w:rsidRPr="00000000">
        <w:rPr>
          <w:rtl w:val="0"/>
        </w:rPr>
        <w:t xml:space="preserve">A entrega consiste do código e de um relatório, submetida através do Google Classroom. Modificações nos arquivos do código base são permitidas, desde que o nome e a interface dos scripts “main” não sejam alterados. A princípio, não há limitação de número de páginas para o relatório, mas pede-se que seja sucinto. O relatório deve conter:</w:t>
      </w:r>
    </w:p>
    <w:p w:rsidR="00000000" w:rsidDel="00000000" w:rsidP="00000000" w:rsidRDefault="00000000" w:rsidRPr="00000000" w14:paraId="0000003E">
      <w:pPr>
        <w:pageBreakBefore w:val="0"/>
        <w:numPr>
          <w:ilvl w:val="0"/>
          <w:numId w:val="4"/>
        </w:numPr>
        <w:ind w:left="720" w:hanging="360"/>
        <w:jc w:val="both"/>
      </w:pPr>
      <w:r w:rsidDel="00000000" w:rsidR="00000000" w:rsidRPr="00000000">
        <w:rPr>
          <w:rtl w:val="0"/>
        </w:rPr>
        <w:t xml:space="preserve">Breve descrição em alto nível da sua implementação.</w:t>
      </w:r>
    </w:p>
    <w:p w:rsidR="00000000" w:rsidDel="00000000" w:rsidP="00000000" w:rsidRDefault="00000000" w:rsidRPr="00000000" w14:paraId="0000003F">
      <w:pPr>
        <w:pageBreakBefore w:val="0"/>
        <w:numPr>
          <w:ilvl w:val="0"/>
          <w:numId w:val="4"/>
        </w:numPr>
        <w:ind w:left="720" w:hanging="360"/>
        <w:jc w:val="both"/>
      </w:pPr>
      <w:r w:rsidDel="00000000" w:rsidR="00000000" w:rsidRPr="00000000">
        <w:rPr>
          <w:rtl w:val="0"/>
        </w:rPr>
        <w:t xml:space="preserve">Figuras que comprovem o funcionamento do seu código.</w:t>
      </w:r>
    </w:p>
    <w:p w:rsidR="00000000" w:rsidDel="00000000" w:rsidP="00000000" w:rsidRDefault="00000000" w:rsidRPr="00000000" w14:paraId="00000040">
      <w:pPr>
        <w:pageBreakBefore w:val="0"/>
        <w:ind w:firstLine="720"/>
        <w:jc w:val="both"/>
        <w:rPr/>
      </w:pPr>
      <w:r w:rsidDel="00000000" w:rsidR="00000000" w:rsidRPr="00000000">
        <w:rPr>
          <w:rtl w:val="0"/>
        </w:rPr>
        <w:t xml:space="preserve">Por limitações do Google Classroom (e por motivo de facilitar a automatização da correção), entregue seu laboratório com todos os arquivos num único arquivo </w:t>
      </w:r>
      <w:r w:rsidDel="00000000" w:rsidR="00000000" w:rsidRPr="00000000">
        <w:rPr>
          <w:b w:val="1"/>
          <w:rtl w:val="0"/>
        </w:rPr>
        <w:t xml:space="preserve">.zip</w:t>
      </w:r>
      <w:r w:rsidDel="00000000" w:rsidR="00000000" w:rsidRPr="00000000">
        <w:rPr>
          <w:rtl w:val="0"/>
        </w:rPr>
        <w:t xml:space="preserve"> (</w:t>
      </w:r>
      <w:r w:rsidDel="00000000" w:rsidR="00000000" w:rsidRPr="00000000">
        <w:rPr>
          <w:b w:val="1"/>
          <w:rtl w:val="0"/>
        </w:rPr>
        <w:t xml:space="preserve">não</w:t>
      </w:r>
      <w:r w:rsidDel="00000000" w:rsidR="00000000" w:rsidRPr="00000000">
        <w:rPr>
          <w:rtl w:val="0"/>
        </w:rPr>
        <w:t xml:space="preserve"> utilize outras tecnologias de compactação de arquivos) com o seguinte padrão de nome: “</w:t>
      </w:r>
      <w:r w:rsidDel="00000000" w:rsidR="00000000" w:rsidRPr="00000000">
        <w:rPr>
          <w:b w:val="1"/>
          <w:rtl w:val="0"/>
        </w:rPr>
        <w:t xml:space="preserve">&lt;login_email_google_education&gt;_labX.zip</w:t>
      </w:r>
      <w:r w:rsidDel="00000000" w:rsidR="00000000" w:rsidRPr="00000000">
        <w:rPr>
          <w:rtl w:val="0"/>
        </w:rPr>
        <w:t xml:space="preserve">”. Por exemplo, no meu caso, meu login Google Education é </w:t>
      </w:r>
      <w:r w:rsidDel="00000000" w:rsidR="00000000" w:rsidRPr="00000000">
        <w:rPr>
          <w:b w:val="1"/>
          <w:rtl w:val="0"/>
        </w:rPr>
        <w:t xml:space="preserve">marcos.maximo</w:t>
      </w:r>
      <w:r w:rsidDel="00000000" w:rsidR="00000000" w:rsidRPr="00000000">
        <w:rPr>
          <w:rtl w:val="0"/>
        </w:rPr>
        <w:t xml:space="preserve">, logo eu entregaria o lab 6 como “</w:t>
      </w:r>
      <w:r w:rsidDel="00000000" w:rsidR="00000000" w:rsidRPr="00000000">
        <w:rPr>
          <w:b w:val="1"/>
          <w:rtl w:val="0"/>
        </w:rPr>
        <w:t xml:space="preserve">marcos.maximo_lab6.zip</w:t>
      </w:r>
      <w:r w:rsidDel="00000000" w:rsidR="00000000" w:rsidRPr="00000000">
        <w:rPr>
          <w:rtl w:val="0"/>
        </w:rPr>
        <w:t xml:space="preserve">”. </w:t>
      </w:r>
      <w:r w:rsidDel="00000000" w:rsidR="00000000" w:rsidRPr="00000000">
        <w:rPr>
          <w:b w:val="1"/>
          <w:rtl w:val="0"/>
        </w:rPr>
        <w:t xml:space="preserve">Não</w:t>
      </w:r>
      <w:r w:rsidDel="00000000" w:rsidR="00000000" w:rsidRPr="00000000">
        <w:rPr>
          <w:rtl w:val="0"/>
        </w:rPr>
        <w:t xml:space="preserve"> crie subpastas para os arquivos da sua entrega, </w:t>
      </w:r>
      <w:r w:rsidDel="00000000" w:rsidR="00000000" w:rsidRPr="00000000">
        <w:rPr>
          <w:b w:val="1"/>
          <w:rtl w:val="0"/>
        </w:rPr>
        <w:t xml:space="preserve">deixe todos os arquivos na “raiz” do .zip</w:t>
      </w:r>
      <w:r w:rsidDel="00000000" w:rsidR="00000000" w:rsidRPr="00000000">
        <w:rPr>
          <w:rtl w:val="0"/>
        </w:rPr>
        <w:t xml:space="preserve">. Os relatórios devem ser entregues em formato </w:t>
      </w:r>
      <w:r w:rsidDel="00000000" w:rsidR="00000000" w:rsidRPr="00000000">
        <w:rPr>
          <w:b w:val="1"/>
          <w:rtl w:val="0"/>
        </w:rPr>
        <w:t xml:space="preserve">.pdf</w:t>
      </w:r>
      <w:r w:rsidDel="00000000" w:rsidR="00000000" w:rsidRPr="00000000">
        <w:rPr>
          <w:rtl w:val="0"/>
        </w:rPr>
        <w:t xml:space="preserve">.</w:t>
      </w:r>
    </w:p>
    <w:p w:rsidR="00000000" w:rsidDel="00000000" w:rsidP="00000000" w:rsidRDefault="00000000" w:rsidRPr="00000000" w14:paraId="00000041">
      <w:pPr>
        <w:pageBreakBefore w:val="0"/>
        <w:ind w:firstLine="720"/>
        <w:jc w:val="both"/>
        <w:rPr/>
      </w:pPr>
      <w:r w:rsidDel="00000000" w:rsidR="00000000" w:rsidRPr="00000000">
        <w:rPr>
          <w:rtl w:val="0"/>
        </w:rPr>
      </w:r>
    </w:p>
    <w:p w:rsidR="00000000" w:rsidDel="00000000" w:rsidP="00000000" w:rsidRDefault="00000000" w:rsidRPr="00000000" w14:paraId="00000042">
      <w:pPr>
        <w:pageBreakBefore w:val="0"/>
        <w:numPr>
          <w:ilvl w:val="0"/>
          <w:numId w:val="2"/>
        </w:numPr>
        <w:ind w:left="720" w:hanging="360"/>
        <w:jc w:val="both"/>
        <w:rPr>
          <w:b w:val="1"/>
        </w:rPr>
      </w:pPr>
      <w:r w:rsidDel="00000000" w:rsidR="00000000" w:rsidRPr="00000000">
        <w:rPr>
          <w:b w:val="1"/>
          <w:rtl w:val="0"/>
        </w:rPr>
        <w:t xml:space="preserve">Dicas</w:t>
      </w:r>
    </w:p>
    <w:p w:rsidR="00000000" w:rsidDel="00000000" w:rsidP="00000000" w:rsidRDefault="00000000" w:rsidRPr="00000000" w14:paraId="00000043">
      <w:pPr>
        <w:pageBreakBefore w:val="0"/>
        <w:jc w:val="both"/>
        <w:rPr/>
      </w:pPr>
      <w:r w:rsidDel="00000000" w:rsidR="00000000" w:rsidRPr="00000000">
        <w:rPr>
          <w:rtl w:val="0"/>
        </w:rPr>
      </w:r>
    </w:p>
    <w:p w:rsidR="00000000" w:rsidDel="00000000" w:rsidP="00000000" w:rsidRDefault="00000000" w:rsidRPr="00000000" w14:paraId="00000044">
      <w:pPr>
        <w:pageBreakBefore w:val="0"/>
        <w:numPr>
          <w:ilvl w:val="0"/>
          <w:numId w:val="5"/>
        </w:numPr>
        <w:ind w:left="720" w:hanging="360"/>
        <w:jc w:val="both"/>
      </w:pPr>
      <w:r w:rsidDel="00000000" w:rsidR="00000000" w:rsidRPr="00000000">
        <w:rPr>
          <w:rtl w:val="0"/>
        </w:rPr>
        <w:t xml:space="preserve">Não é obrigatório implementar a rede neural com vetorização, mas é altamente recomendado. A diferença de desempenho é significativa: com implementação completamente vetorizada, a sua rede deve treinar praticamente instantaneamente. Uma vetorização “parcial” também é possível, caso ache mais fácil.</w:t>
      </w:r>
    </w:p>
    <w:p w:rsidR="00000000" w:rsidDel="00000000" w:rsidP="00000000" w:rsidRDefault="00000000" w:rsidRPr="00000000" w14:paraId="00000045">
      <w:pPr>
        <w:pageBreakBefore w:val="0"/>
        <w:numPr>
          <w:ilvl w:val="0"/>
          <w:numId w:val="5"/>
        </w:numPr>
        <w:ind w:left="720" w:hanging="360"/>
        <w:jc w:val="both"/>
        <w:rPr>
          <w:u w:val="none"/>
        </w:rPr>
      </w:pPr>
      <w:r w:rsidDel="00000000" w:rsidR="00000000" w:rsidRPr="00000000">
        <w:rPr>
          <w:rtl w:val="0"/>
        </w:rPr>
        <w:t xml:space="preserve">Observação: quando fala-se </w:t>
      </w:r>
      <w:r w:rsidDel="00000000" w:rsidR="00000000" w:rsidRPr="00000000">
        <w:rPr>
          <w:i w:val="1"/>
          <w:rtl w:val="0"/>
        </w:rPr>
        <w:t xml:space="preserve">array</w:t>
      </w:r>
      <w:r w:rsidDel="00000000" w:rsidR="00000000" w:rsidRPr="00000000">
        <w:rPr>
          <w:rtl w:val="0"/>
        </w:rPr>
        <w:t xml:space="preserve"> em NumPy, este </w:t>
      </w:r>
      <w:r w:rsidDel="00000000" w:rsidR="00000000" w:rsidRPr="00000000">
        <w:rPr>
          <w:i w:val="1"/>
          <w:rtl w:val="0"/>
        </w:rPr>
        <w:t xml:space="preserve">array</w:t>
      </w:r>
      <w:r w:rsidDel="00000000" w:rsidR="00000000" w:rsidRPr="00000000">
        <w:rPr>
          <w:rtl w:val="0"/>
        </w:rPr>
        <w:t xml:space="preserve"> pode ser N-dimensional.</w:t>
      </w:r>
    </w:p>
    <w:p w:rsidR="00000000" w:rsidDel="00000000" w:rsidP="00000000" w:rsidRDefault="00000000" w:rsidRPr="00000000" w14:paraId="00000046">
      <w:pPr>
        <w:pageBreakBefore w:val="0"/>
        <w:numPr>
          <w:ilvl w:val="0"/>
          <w:numId w:val="5"/>
        </w:numPr>
        <w:ind w:left="720" w:hanging="360"/>
        <w:jc w:val="both"/>
      </w:pPr>
      <w:r w:rsidDel="00000000" w:rsidR="00000000" w:rsidRPr="00000000">
        <w:rPr>
          <w:rtl w:val="0"/>
        </w:rPr>
        <w:t xml:space="preserve">Perceba que as matrizes </w:t>
      </w:r>
      <w:r w:rsidDel="00000000" w:rsidR="00000000" w:rsidRPr="00000000">
        <w:rPr>
          <w:rFonts w:ascii="Courier New" w:cs="Courier New" w:eastAsia="Courier New" w:hAnsi="Courier New"/>
          <w:rtl w:val="0"/>
        </w:rPr>
        <w:t xml:space="preserve">inputs</w:t>
      </w:r>
      <w:r w:rsidDel="00000000" w:rsidR="00000000" w:rsidRPr="00000000">
        <w:rPr>
          <w:rtl w:val="0"/>
        </w:rPr>
        <w:t xml:space="preserve"> e </w:t>
      </w:r>
      <w:r w:rsidDel="00000000" w:rsidR="00000000" w:rsidRPr="00000000">
        <w:rPr>
          <w:rFonts w:ascii="Courier New" w:cs="Courier New" w:eastAsia="Courier New" w:hAnsi="Courier New"/>
          <w:rtl w:val="0"/>
        </w:rPr>
        <w:t xml:space="preserve">expected_outputs</w:t>
      </w:r>
      <w:r w:rsidDel="00000000" w:rsidR="00000000" w:rsidRPr="00000000">
        <w:rPr>
          <w:rtl w:val="0"/>
        </w:rPr>
        <w:t xml:space="preserve"> possuem dimensões </w:t>
      </w:r>
      <w:r w:rsidDel="00000000" w:rsidR="00000000" w:rsidRPr="00000000">
        <w:rPr>
          <w:rFonts w:ascii="Courier New" w:cs="Courier New" w:eastAsia="Courier New" w:hAnsi="Courier New"/>
          <w:rtl w:val="0"/>
        </w:rPr>
        <w:t xml:space="preserve">(num_inputs, num_samples)</w:t>
      </w:r>
      <w:r w:rsidDel="00000000" w:rsidR="00000000" w:rsidRPr="00000000">
        <w:rPr>
          <w:rtl w:val="0"/>
        </w:rPr>
        <w:t xml:space="preserve"> e </w:t>
      </w:r>
      <w:r w:rsidDel="00000000" w:rsidR="00000000" w:rsidRPr="00000000">
        <w:rPr>
          <w:rFonts w:ascii="Courier New" w:cs="Courier New" w:eastAsia="Courier New" w:hAnsi="Courier New"/>
          <w:rtl w:val="0"/>
        </w:rPr>
        <w:t xml:space="preserve">(num_outputs, num_samples)</w:t>
      </w:r>
      <w:r w:rsidDel="00000000" w:rsidR="00000000" w:rsidRPr="00000000">
        <w:rPr>
          <w:rtl w:val="0"/>
        </w:rPr>
        <w:t xml:space="preserve">, respectivamente. Isso é diferente do que vem sendo praticado nas </w:t>
      </w:r>
      <w:r w:rsidDel="00000000" w:rsidR="00000000" w:rsidRPr="00000000">
        <w:rPr>
          <w:i w:val="1"/>
          <w:rtl w:val="0"/>
        </w:rPr>
        <w:t xml:space="preserve">frameworks</w:t>
      </w:r>
      <w:r w:rsidDel="00000000" w:rsidR="00000000" w:rsidRPr="00000000">
        <w:rPr>
          <w:rtl w:val="0"/>
        </w:rPr>
        <w:t xml:space="preserve"> de redes neurais, mas mantive assim para ficar coerente com a notação dos </w:t>
      </w:r>
      <w:r w:rsidDel="00000000" w:rsidR="00000000" w:rsidRPr="00000000">
        <w:rPr>
          <w:i w:val="1"/>
          <w:rtl w:val="0"/>
        </w:rPr>
        <w:t xml:space="preserve">slides</w:t>
      </w:r>
      <w:r w:rsidDel="00000000" w:rsidR="00000000" w:rsidRPr="00000000">
        <w:rPr>
          <w:rtl w:val="0"/>
        </w:rPr>
        <w:t xml:space="preserve">.</w:t>
      </w:r>
    </w:p>
    <w:p w:rsidR="00000000" w:rsidDel="00000000" w:rsidP="00000000" w:rsidRDefault="00000000" w:rsidRPr="00000000" w14:paraId="00000047">
      <w:pPr>
        <w:pageBreakBefore w:val="0"/>
        <w:numPr>
          <w:ilvl w:val="0"/>
          <w:numId w:val="5"/>
        </w:numPr>
        <w:ind w:left="720" w:hanging="360"/>
        <w:jc w:val="both"/>
      </w:pPr>
      <w:r w:rsidDel="00000000" w:rsidR="00000000" w:rsidRPr="00000000">
        <w:rPr>
          <w:rtl w:val="0"/>
        </w:rPr>
        <w:t xml:space="preserve">Em </w:t>
      </w:r>
      <w:r w:rsidDel="00000000" w:rsidR="00000000" w:rsidRPr="00000000">
        <w:rPr>
          <w:rFonts w:ascii="Courier New" w:cs="Courier New" w:eastAsia="Courier New" w:hAnsi="Courier New"/>
          <w:rtl w:val="0"/>
        </w:rPr>
        <w:t xml:space="preserve">utils.py</w:t>
      </w:r>
      <w:r w:rsidDel="00000000" w:rsidR="00000000" w:rsidRPr="00000000">
        <w:rPr>
          <w:rtl w:val="0"/>
        </w:rPr>
        <w:t xml:space="preserve">, há uma função </w:t>
      </w:r>
      <w:r w:rsidDel="00000000" w:rsidR="00000000" w:rsidRPr="00000000">
        <w:rPr>
          <w:rFonts w:ascii="Courier New" w:cs="Courier New" w:eastAsia="Courier New" w:hAnsi="Courier New"/>
          <w:rtl w:val="0"/>
        </w:rPr>
        <w:t xml:space="preserve">sigmoid_derivative()</w:t>
      </w:r>
      <w:r w:rsidDel="00000000" w:rsidR="00000000" w:rsidRPr="00000000">
        <w:rPr>
          <w:rtl w:val="0"/>
        </w:rPr>
        <w:t xml:space="preserve">, que calcula a derivada da função sigmóide (funciona para </w:t>
      </w:r>
      <w:r w:rsidDel="00000000" w:rsidR="00000000" w:rsidRPr="00000000">
        <w:rPr>
          <w:i w:val="1"/>
          <w:rtl w:val="0"/>
        </w:rPr>
        <w:t xml:space="preserve">array</w:t>
      </w:r>
      <w:r w:rsidDel="00000000" w:rsidR="00000000" w:rsidRPr="00000000">
        <w:rPr>
          <w:rtl w:val="0"/>
        </w:rPr>
        <w:t xml:space="preserve">).</w:t>
      </w:r>
    </w:p>
    <w:p w:rsidR="00000000" w:rsidDel="00000000" w:rsidP="00000000" w:rsidRDefault="00000000" w:rsidRPr="00000000" w14:paraId="00000048">
      <w:pPr>
        <w:pageBreakBefore w:val="0"/>
        <w:numPr>
          <w:ilvl w:val="0"/>
          <w:numId w:val="5"/>
        </w:numPr>
        <w:ind w:left="720" w:hanging="360"/>
        <w:jc w:val="both"/>
      </w:pPr>
      <w:r w:rsidDel="00000000" w:rsidR="00000000" w:rsidRPr="00000000">
        <w:rPr>
          <w:rtl w:val="0"/>
        </w:rPr>
        <w:t xml:space="preserve">As implementações parciais nos métodos </w:t>
      </w:r>
      <w:r w:rsidDel="00000000" w:rsidR="00000000" w:rsidRPr="00000000">
        <w:rPr>
          <w:rFonts w:ascii="Courier New" w:cs="Courier New" w:eastAsia="Courier New" w:hAnsi="Courier New"/>
          <w:rtl w:val="0"/>
        </w:rPr>
        <w:t xml:space="preserve">neural_network.py</w:t>
      </w:r>
      <w:r w:rsidDel="00000000" w:rsidR="00000000" w:rsidRPr="00000000">
        <w:rPr>
          <w:rtl w:val="0"/>
        </w:rPr>
        <w:t xml:space="preserve"> são apenas para guiar a implementação do aluno. Fique à vontade para mudá-las, desde que a interface de código não seja quebrada.</w:t>
      </w:r>
    </w:p>
    <w:p w:rsidR="00000000" w:rsidDel="00000000" w:rsidP="00000000" w:rsidRDefault="00000000" w:rsidRPr="00000000" w14:paraId="00000049">
      <w:pPr>
        <w:pageBreakBefore w:val="0"/>
        <w:numPr>
          <w:ilvl w:val="0"/>
          <w:numId w:val="5"/>
        </w:numPr>
        <w:ind w:left="720" w:hanging="360"/>
        <w:jc w:val="both"/>
      </w:pPr>
      <w:r w:rsidDel="00000000" w:rsidR="00000000" w:rsidRPr="00000000">
        <w:rPr>
          <w:rtl w:val="0"/>
        </w:rPr>
        <w:t xml:space="preserve">Para um </w:t>
      </w:r>
      <w:r w:rsidDel="00000000" w:rsidR="00000000" w:rsidRPr="00000000">
        <w:rPr>
          <w:i w:val="1"/>
          <w:rtl w:val="0"/>
        </w:rPr>
        <w:t xml:space="preserve">array</w:t>
      </w:r>
      <w:r w:rsidDel="00000000" w:rsidR="00000000" w:rsidRPr="00000000">
        <w:rPr>
          <w:rtl w:val="0"/>
        </w:rPr>
        <w:t xml:space="preserve"> do NumPy, o operador de multiplicação de matriz elemento a elemento (</w:t>
      </w:r>
      <w:r w:rsidDel="00000000" w:rsidR="00000000" w:rsidRPr="00000000">
        <w:rPr>
          <w:i w:val="1"/>
          <w:rtl w:val="0"/>
        </w:rPr>
        <w:t xml:space="preserve">element-wise</w:t>
      </w:r>
      <w:r w:rsidDel="00000000" w:rsidR="00000000" w:rsidRPr="00000000">
        <w:rPr>
          <w:rtl w:val="0"/>
        </w:rPr>
        <w:t xml:space="preserve">) é </w:t>
      </w:r>
      <w:r w:rsidDel="00000000" w:rsidR="00000000" w:rsidRPr="00000000">
        <w:rPr>
          <w:rFonts w:ascii="Courier New" w:cs="Courier New" w:eastAsia="Courier New" w:hAnsi="Courier New"/>
          <w:rtl w:val="0"/>
        </w:rPr>
        <w:t xml:space="preserve">*</w:t>
      </w:r>
      <w:r w:rsidDel="00000000" w:rsidR="00000000" w:rsidRPr="00000000">
        <w:rPr>
          <w:rtl w:val="0"/>
        </w:rPr>
        <w:t xml:space="preserve">, enquanto a multiplicação usual de matriz usa o operador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4A">
      <w:pPr>
        <w:pageBreakBefore w:val="0"/>
        <w:numPr>
          <w:ilvl w:val="0"/>
          <w:numId w:val="5"/>
        </w:numPr>
        <w:ind w:left="720" w:hanging="360"/>
        <w:jc w:val="both"/>
      </w:pPr>
      <w:r w:rsidDel="00000000" w:rsidR="00000000" w:rsidRPr="00000000">
        <w:rPr>
          <w:rtl w:val="0"/>
        </w:rPr>
        <w:t xml:space="preserve">Diferentemente de como é feito nos </w:t>
      </w:r>
      <w:r w:rsidDel="00000000" w:rsidR="00000000" w:rsidRPr="00000000">
        <w:rPr>
          <w:i w:val="1"/>
          <w:rtl w:val="0"/>
        </w:rPr>
        <w:t xml:space="preserve">slides</w:t>
      </w:r>
      <w:r w:rsidDel="00000000" w:rsidR="00000000" w:rsidRPr="00000000">
        <w:rPr>
          <w:rtl w:val="0"/>
        </w:rPr>
        <w:t xml:space="preserve">, você não precisa repetir o vetor de </w:t>
      </w:r>
      <w:r w:rsidDel="00000000" w:rsidR="00000000" w:rsidRPr="00000000">
        <w:rPr>
          <w:i w:val="1"/>
          <w:rtl w:val="0"/>
        </w:rPr>
        <w:t xml:space="preserve">biases</w:t>
      </w:r>
      <w:r w:rsidDel="00000000" w:rsidR="00000000" w:rsidRPr="00000000">
        <w:rPr>
          <w:rtl w:val="0"/>
        </w:rPr>
        <w:t xml:space="preserve"> para calcular o vetor </w:t>
      </w:r>
      <m:oMath>
        <m:sSup>
          <m:sSupPr>
            <m:ctrlPr>
              <w:rPr/>
            </m:ctrlPr>
          </m:sSupPr>
          <m:e>
            <m:r>
              <w:rPr>
                <w:b w:val="1"/>
              </w:rPr>
              <m:t xml:space="preserve">z</m:t>
            </m:r>
          </m:e>
          <m:sup>
            <m:r>
              <w:rPr/>
              <m:t xml:space="preserve">[l]</m:t>
            </m:r>
          </m:sup>
        </m:sSup>
      </m:oMath>
      <w:r w:rsidDel="00000000" w:rsidR="00000000" w:rsidRPr="00000000">
        <w:rPr>
          <w:rtl w:val="0"/>
        </w:rPr>
        <w:t xml:space="preserve"> de forma vetorizada. Basta somar o vetor de </w:t>
      </w:r>
      <w:r w:rsidDel="00000000" w:rsidR="00000000" w:rsidRPr="00000000">
        <w:rPr>
          <w:i w:val="1"/>
          <w:rtl w:val="0"/>
        </w:rPr>
        <w:t xml:space="preserve">biases</w:t>
      </w:r>
      <w:r w:rsidDel="00000000" w:rsidR="00000000" w:rsidRPr="00000000">
        <w:rPr>
          <w:rtl w:val="0"/>
        </w:rPr>
        <w:t xml:space="preserve"> com a matriz resultante do produto dos pesos com o vetor de ativações da camada anterior que o NumPy se encarrega de fazer a operação corretamente. Para entender melhor, veja: </w:t>
      </w:r>
      <w:hyperlink r:id="rId7">
        <w:r w:rsidDel="00000000" w:rsidR="00000000" w:rsidRPr="00000000">
          <w:rPr>
            <w:color w:val="1155cc"/>
            <w:u w:val="single"/>
            <w:rtl w:val="0"/>
          </w:rPr>
          <w:t xml:space="preserve">https://numpy.org/doc/stable/user/basics.broadcasting.html</w:t>
        </w:r>
      </w:hyperlink>
      <w:r w:rsidDel="00000000" w:rsidR="00000000" w:rsidRPr="00000000">
        <w:rPr>
          <w:rtl w:val="0"/>
        </w:rPr>
        <w:t xml:space="preserve"> </w:t>
      </w:r>
    </w:p>
    <w:p w:rsidR="00000000" w:rsidDel="00000000" w:rsidP="00000000" w:rsidRDefault="00000000" w:rsidRPr="00000000" w14:paraId="0000004B">
      <w:pPr>
        <w:pageBreakBefore w:val="0"/>
        <w:numPr>
          <w:ilvl w:val="0"/>
          <w:numId w:val="5"/>
        </w:numPr>
        <w:ind w:left="720" w:hanging="360"/>
        <w:jc w:val="both"/>
        <w:rPr>
          <w:u w:val="none"/>
        </w:rPr>
      </w:pPr>
      <w:r w:rsidDel="00000000" w:rsidR="00000000" w:rsidRPr="00000000">
        <w:rPr>
          <w:rtl w:val="0"/>
        </w:rPr>
        <w:t xml:space="preserve">A função </w:t>
      </w:r>
      <w:r w:rsidDel="00000000" w:rsidR="00000000" w:rsidRPr="00000000">
        <w:rPr>
          <w:rFonts w:ascii="Courier New" w:cs="Courier New" w:eastAsia="Courier New" w:hAnsi="Courier New"/>
          <w:rtl w:val="0"/>
        </w:rPr>
        <w:t xml:space="preserve">np.mean(x)</w:t>
      </w:r>
      <w:r w:rsidDel="00000000" w:rsidR="00000000" w:rsidRPr="00000000">
        <w:rPr>
          <w:rtl w:val="0"/>
        </w:rPr>
        <w:t xml:space="preserve"> calcula a média de todos os elementos do </w:t>
      </w:r>
      <w:r w:rsidDel="00000000" w:rsidR="00000000" w:rsidRPr="00000000">
        <w:rPr>
          <w:i w:val="1"/>
          <w:rtl w:val="0"/>
        </w:rPr>
        <w:t xml:space="preserve">array</w:t>
      </w:r>
      <w:r w:rsidDel="00000000" w:rsidR="00000000" w:rsidRPr="00000000">
        <w:rPr>
          <w:rtl w:val="0"/>
        </w:rPr>
        <w:t xml:space="preserve"> x. Caso queira fazer a média em apenas uma direção, usar </w:t>
      </w:r>
      <w:r w:rsidDel="00000000" w:rsidR="00000000" w:rsidRPr="00000000">
        <w:rPr>
          <w:rFonts w:ascii="Courier New" w:cs="Courier New" w:eastAsia="Courier New" w:hAnsi="Courier New"/>
          <w:rtl w:val="0"/>
        </w:rPr>
        <w:t xml:space="preserve">np.mean(x, axis=dim)</w:t>
      </w:r>
      <w:r w:rsidDel="00000000" w:rsidR="00000000" w:rsidRPr="00000000">
        <w:rPr>
          <w:rtl w:val="0"/>
        </w:rPr>
        <w:t xml:space="preserve">, em que </w:t>
      </w:r>
      <w:r w:rsidDel="00000000" w:rsidR="00000000" w:rsidRPr="00000000">
        <w:rPr>
          <w:rFonts w:ascii="Courier New" w:cs="Courier New" w:eastAsia="Courier New" w:hAnsi="Courier New"/>
          <w:rtl w:val="0"/>
        </w:rPr>
        <w:t xml:space="preserve">dim</w:t>
      </w:r>
      <w:r w:rsidDel="00000000" w:rsidR="00000000" w:rsidRPr="00000000">
        <w:rPr>
          <w:rtl w:val="0"/>
        </w:rPr>
        <w:t xml:space="preserve"> é o índice da dimensão.</w:t>
      </w:r>
    </w:p>
    <w:p w:rsidR="00000000" w:rsidDel="00000000" w:rsidP="00000000" w:rsidRDefault="00000000" w:rsidRPr="00000000" w14:paraId="0000004C">
      <w:pPr>
        <w:pageBreakBefore w:val="0"/>
        <w:numPr>
          <w:ilvl w:val="0"/>
          <w:numId w:val="5"/>
        </w:numPr>
        <w:ind w:left="720" w:hanging="360"/>
        <w:jc w:val="both"/>
        <w:rPr>
          <w:u w:val="none"/>
        </w:rPr>
      </w:pPr>
      <w:r w:rsidDel="00000000" w:rsidR="00000000" w:rsidRPr="00000000">
        <w:rPr>
          <w:rtl w:val="0"/>
        </w:rPr>
        <w:t xml:space="preserve">Para aplicar o logaritmo neperiano em toda um </w:t>
      </w:r>
      <w:r w:rsidDel="00000000" w:rsidR="00000000" w:rsidRPr="00000000">
        <w:rPr>
          <w:i w:val="1"/>
          <w:rtl w:val="0"/>
        </w:rPr>
        <w:t xml:space="preserve">array</w:t>
      </w:r>
      <w:r w:rsidDel="00000000" w:rsidR="00000000" w:rsidRPr="00000000">
        <w:rPr>
          <w:rtl w:val="0"/>
        </w:rPr>
        <w:t xml:space="preserve"> </w:t>
      </w:r>
      <w:r w:rsidDel="00000000" w:rsidR="00000000" w:rsidRPr="00000000">
        <w:rPr>
          <w:rFonts w:ascii="Courier New" w:cs="Courier New" w:eastAsia="Courier New" w:hAnsi="Courier New"/>
          <w:rtl w:val="0"/>
        </w:rPr>
        <w:t xml:space="preserve">x</w:t>
      </w:r>
      <w:r w:rsidDel="00000000" w:rsidR="00000000" w:rsidRPr="00000000">
        <w:rPr>
          <w:rtl w:val="0"/>
        </w:rPr>
        <w:t xml:space="preserve">, use </w:t>
      </w:r>
      <w:r w:rsidDel="00000000" w:rsidR="00000000" w:rsidRPr="00000000">
        <w:rPr>
          <w:rFonts w:ascii="Courier New" w:cs="Courier New" w:eastAsia="Courier New" w:hAnsi="Courier New"/>
          <w:rtl w:val="0"/>
        </w:rPr>
        <w:t xml:space="preserve">np.log(x)</w:t>
      </w:r>
      <w:r w:rsidDel="00000000" w:rsidR="00000000" w:rsidRPr="00000000">
        <w:rPr>
          <w:rtl w:val="0"/>
        </w:rPr>
        <w:t xml:space="preserve">.</w:t>
      </w:r>
    </w:p>
    <w:p w:rsidR="00000000" w:rsidDel="00000000" w:rsidP="00000000" w:rsidRDefault="00000000" w:rsidRPr="00000000" w14:paraId="0000004D">
      <w:pPr>
        <w:pageBreakBefore w:val="0"/>
        <w:numPr>
          <w:ilvl w:val="0"/>
          <w:numId w:val="5"/>
        </w:numPr>
        <w:ind w:left="720" w:hanging="360"/>
        <w:jc w:val="both"/>
        <w:rPr>
          <w:u w:val="none"/>
        </w:rPr>
      </w:pPr>
      <w:r w:rsidDel="00000000" w:rsidR="00000000" w:rsidRPr="00000000">
        <w:rPr>
          <w:rtl w:val="0"/>
        </w:rPr>
        <w:t xml:space="preserve">Caso você tenha algum problema em </w:t>
      </w:r>
      <w:r w:rsidDel="00000000" w:rsidR="00000000" w:rsidRPr="00000000">
        <w:rPr>
          <w:i w:val="1"/>
          <w:rtl w:val="0"/>
        </w:rPr>
        <w:t xml:space="preserve">runtime</w:t>
      </w:r>
      <w:r w:rsidDel="00000000" w:rsidR="00000000" w:rsidRPr="00000000">
        <w:rPr>
          <w:rtl w:val="0"/>
        </w:rPr>
        <w:t xml:space="preserve"> durante o cálculo do </w:t>
      </w:r>
      <w:r w:rsidDel="00000000" w:rsidR="00000000" w:rsidRPr="00000000">
        <w:rPr>
          <w:i w:val="1"/>
          <w:rtl w:val="0"/>
        </w:rPr>
        <w:t xml:space="preserve">log</w:t>
      </w:r>
      <w:r w:rsidDel="00000000" w:rsidR="00000000" w:rsidRPr="00000000">
        <w:rPr>
          <w:rtl w:val="0"/>
        </w:rPr>
        <w:t xml:space="preserve"> na função de custo, o motivo provavelmente é algum bug no seu código. Evite ficar tentando fazer “gambiarras” na função de custo para desaparecer com esse problema, provavelmente só vão mascarar algum bug.</w:t>
      </w:r>
    </w:p>
    <w:p w:rsidR="00000000" w:rsidDel="00000000" w:rsidP="00000000" w:rsidRDefault="00000000" w:rsidRPr="00000000" w14:paraId="0000004E">
      <w:pPr>
        <w:pageBreakBefore w:val="0"/>
        <w:numPr>
          <w:ilvl w:val="0"/>
          <w:numId w:val="5"/>
        </w:numPr>
        <w:ind w:left="720" w:hanging="360"/>
        <w:jc w:val="both"/>
        <w:rPr>
          <w:u w:val="none"/>
        </w:rPr>
      </w:pPr>
      <w:r w:rsidDel="00000000" w:rsidR="00000000" w:rsidRPr="00000000">
        <w:rPr>
          <w:rtl w:val="0"/>
        </w:rPr>
        <w:t xml:space="preserve">No cálculo dos gradientes, </w:t>
      </w:r>
      <w:r w:rsidDel="00000000" w:rsidR="00000000" w:rsidRPr="00000000">
        <w:rPr>
          <w:b w:val="1"/>
          <w:rtl w:val="0"/>
        </w:rPr>
        <w:t xml:space="preserve">não</w:t>
      </w:r>
      <w:r w:rsidDel="00000000" w:rsidR="00000000" w:rsidRPr="00000000">
        <w:rPr>
          <w:rtl w:val="0"/>
        </w:rPr>
        <w:t xml:space="preserve"> esqueça de dividir pelo número de exemplos!</w:t>
      </w:r>
    </w:p>
    <w:p w:rsidR="00000000" w:rsidDel="00000000" w:rsidP="00000000" w:rsidRDefault="00000000" w:rsidRPr="00000000" w14:paraId="0000004F">
      <w:pPr>
        <w:pageBreakBefore w:val="0"/>
        <w:numPr>
          <w:ilvl w:val="0"/>
          <w:numId w:val="5"/>
        </w:numPr>
        <w:ind w:left="720" w:hanging="360"/>
        <w:jc w:val="both"/>
        <w:rPr>
          <w:u w:val="none"/>
        </w:rPr>
      </w:pPr>
      <w:r w:rsidDel="00000000" w:rsidR="00000000" w:rsidRPr="00000000">
        <w:rPr>
          <w:rtl w:val="0"/>
        </w:rPr>
        <w:t xml:space="preserve">Os tamanhos das dimensões de um </w:t>
      </w:r>
      <w:r w:rsidDel="00000000" w:rsidR="00000000" w:rsidRPr="00000000">
        <w:rPr>
          <w:i w:val="1"/>
          <w:rtl w:val="0"/>
        </w:rPr>
        <w:t xml:space="preserve">array</w:t>
      </w:r>
      <w:r w:rsidDel="00000000" w:rsidR="00000000" w:rsidRPr="00000000">
        <w:rPr>
          <w:rtl w:val="0"/>
        </w:rPr>
        <w:t xml:space="preserve"> N-dimensional podem ser obtidos com:</w:t>
      </w:r>
    </w:p>
    <w:p w:rsidR="00000000" w:rsidDel="00000000" w:rsidP="00000000" w:rsidRDefault="00000000" w:rsidRPr="00000000" w14:paraId="00000050">
      <w:pPr>
        <w:pageBreakBefore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array.shape</w:t>
      </w:r>
    </w:p>
    <w:p w:rsidR="00000000" w:rsidDel="00000000" w:rsidP="00000000" w:rsidRDefault="00000000" w:rsidRPr="00000000" w14:paraId="00000051">
      <w:pPr>
        <w:pageBreakBefore w:val="0"/>
        <w:numPr>
          <w:ilvl w:val="0"/>
          <w:numId w:val="5"/>
        </w:numPr>
        <w:ind w:left="720" w:hanging="360"/>
        <w:jc w:val="both"/>
        <w:rPr>
          <w:u w:val="none"/>
        </w:rPr>
      </w:pPr>
      <w:r w:rsidDel="00000000" w:rsidR="00000000" w:rsidRPr="00000000">
        <w:rPr>
          <w:rtl w:val="0"/>
        </w:rPr>
        <w:t xml:space="preserve">Em uma situação, eu necessitei transformar um </w:t>
      </w:r>
      <w:r w:rsidDel="00000000" w:rsidR="00000000" w:rsidRPr="00000000">
        <w:rPr>
          <w:i w:val="1"/>
          <w:rtl w:val="0"/>
        </w:rPr>
        <w:t xml:space="preserve">array</w:t>
      </w:r>
      <w:r w:rsidDel="00000000" w:rsidR="00000000" w:rsidRPr="00000000">
        <w:rPr>
          <w:rtl w:val="0"/>
        </w:rPr>
        <w:t xml:space="preserve"> unidimensional de </w:t>
      </w:r>
      <m:oMath>
        <m:r>
          <w:rPr/>
          <m:t xml:space="preserve">n</m:t>
        </m:r>
      </m:oMath>
      <w:r w:rsidDel="00000000" w:rsidR="00000000" w:rsidRPr="00000000">
        <w:rPr>
          <w:rtl w:val="0"/>
        </w:rPr>
        <w:t xml:space="preserve"> elementos em uma matriz bidimensional com </w:t>
      </w:r>
      <m:oMath>
        <m:r>
          <w:rPr/>
          <m:t xml:space="preserve">n</m:t>
        </m:r>
        <m:r>
          <w:rPr/>
          <m:t>×</m:t>
        </m:r>
        <m:r>
          <w:rPr/>
          <m:t xml:space="preserve">1</m:t>
        </m:r>
      </m:oMath>
      <w:r w:rsidDel="00000000" w:rsidR="00000000" w:rsidRPr="00000000">
        <w:rPr>
          <w:rtl w:val="0"/>
        </w:rPr>
        <w:t xml:space="preserve"> elementos (i.e. vetor da MAT). Um jeito fácil de fazer isso é usar:</w:t>
      </w:r>
    </w:p>
    <w:p w:rsidR="00000000" w:rsidDel="00000000" w:rsidP="00000000" w:rsidRDefault="00000000" w:rsidRPr="00000000" w14:paraId="00000052">
      <w:pPr>
        <w:pageBreakBefore w:val="0"/>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x = x.reshape((x.shape[0], 1))</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umpy.org/doc/stable/user/basics.broadca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