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0F" w:rsidRPr="00367A31" w:rsidRDefault="008D1E0F" w:rsidP="00367A31">
      <w:pPr>
        <w:tabs>
          <w:tab w:val="left" w:pos="2235"/>
        </w:tabs>
        <w:rPr>
          <w:color w:val="FF0000"/>
          <w:sz w:val="28"/>
          <w:szCs w:val="28"/>
        </w:rPr>
      </w:pPr>
      <w:r w:rsidRPr="00367A31">
        <w:rPr>
          <w:noProof/>
          <w:lang w:eastAsia="fr-FR"/>
        </w:rPr>
        <w:drawing>
          <wp:anchor distT="0" distB="0" distL="114300" distR="114300" simplePos="0" relativeHeight="251658240" behindDoc="1" locked="0" layoutInCell="1" allowOverlap="1" wp14:anchorId="32BC0424" wp14:editId="71F79505">
            <wp:simplePos x="0" y="0"/>
            <wp:positionH relativeFrom="margin">
              <wp:posOffset>-585470</wp:posOffset>
            </wp:positionH>
            <wp:positionV relativeFrom="paragraph">
              <wp:posOffset>-661670</wp:posOffset>
            </wp:positionV>
            <wp:extent cx="3276600" cy="1200150"/>
            <wp:effectExtent l="0" t="0" r="0" b="0"/>
            <wp:wrapNone/>
            <wp:docPr id="1" name="Image 1" descr="Fichier:Logo inpt.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Logo inpt.PNG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A31" w:rsidRPr="00367A31">
        <w:rPr>
          <w:color w:val="FF0000"/>
          <w:sz w:val="28"/>
          <w:szCs w:val="28"/>
        </w:rPr>
        <w:tab/>
      </w: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Pr="008D1E0F" w:rsidRDefault="008D1E0F" w:rsidP="008D1E0F">
      <w:pPr>
        <w:jc w:val="center"/>
        <w:rPr>
          <w:rFonts w:ascii="Algerian" w:hAnsi="Algerian"/>
          <w:b/>
          <w:bCs/>
          <w:color w:val="1F4E79" w:themeColor="accent1" w:themeShade="80"/>
          <w:sz w:val="72"/>
          <w:szCs w:val="72"/>
          <w:u w:val="dotDotDash"/>
        </w:rPr>
      </w:pPr>
      <w:r w:rsidRPr="008D1E0F">
        <w:rPr>
          <w:rFonts w:ascii="Algerian" w:hAnsi="Algerian"/>
          <w:b/>
          <w:bCs/>
          <w:color w:val="1F4E79" w:themeColor="accent1" w:themeShade="80"/>
          <w:sz w:val="72"/>
          <w:szCs w:val="72"/>
          <w:u w:val="dotDotDash"/>
        </w:rPr>
        <w:t>Projet :</w:t>
      </w:r>
    </w:p>
    <w:p w:rsidR="008D1E0F" w:rsidRPr="008D1E0F" w:rsidRDefault="008D1E0F" w:rsidP="008D1E0F">
      <w:pPr>
        <w:jc w:val="center"/>
        <w:rPr>
          <w:rFonts w:ascii="Algerian" w:hAnsi="Algerian"/>
          <w:b/>
          <w:bCs/>
          <w:color w:val="2E74B5" w:themeColor="accent1" w:themeShade="BF"/>
          <w:sz w:val="56"/>
          <w:szCs w:val="56"/>
        </w:rPr>
      </w:pPr>
      <w:r w:rsidRPr="008D1E0F">
        <w:rPr>
          <w:rFonts w:ascii="Algerian" w:hAnsi="Algerian"/>
          <w:b/>
          <w:bCs/>
          <w:color w:val="2E74B5" w:themeColor="accent1" w:themeShade="BF"/>
          <w:sz w:val="56"/>
          <w:szCs w:val="56"/>
        </w:rPr>
        <w:t>Breast Cancer Detection</w:t>
      </w: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r w:rsidRPr="007451E5">
        <w:rPr>
          <w:rFonts w:ascii="Algerian" w:hAnsi="Algerian"/>
          <w:noProof/>
          <w:color w:val="1F4E79" w:themeColor="accent1" w:themeShade="80"/>
          <w:sz w:val="96"/>
          <w:szCs w:val="96"/>
          <w:u w:val="dotDotDash"/>
          <w:lang w:eastAsia="fr-FR"/>
        </w:rPr>
        <mc:AlternateContent>
          <mc:Choice Requires="wps">
            <w:drawing>
              <wp:anchor distT="45720" distB="45720" distL="182880" distR="182880" simplePos="0" relativeHeight="251660288" behindDoc="1" locked="0" layoutInCell="1" allowOverlap="0" wp14:anchorId="52CD9CFA" wp14:editId="350C026E">
                <wp:simplePos x="0" y="0"/>
                <wp:positionH relativeFrom="margin">
                  <wp:posOffset>2662555</wp:posOffset>
                </wp:positionH>
                <wp:positionV relativeFrom="paragraph">
                  <wp:posOffset>19050</wp:posOffset>
                </wp:positionV>
                <wp:extent cx="2738755" cy="1438275"/>
                <wp:effectExtent l="0" t="0" r="0" b="0"/>
                <wp:wrapNone/>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8755" cy="1438275"/>
                        </a:xfrm>
                        <a:prstGeom prst="rect">
                          <a:avLst/>
                        </a:prstGeom>
                        <a:noFill/>
                        <a:ln w="76200" cmpd="dbl">
                          <a:noFill/>
                          <a:miter lim="800000"/>
                          <a:headEnd/>
                          <a:tailEnd/>
                        </a:ln>
                      </wps:spPr>
                      <wps:txbx>
                        <w:txbxContent>
                          <w:p w:rsidR="008D1E0F" w:rsidRPr="007C4A3D" w:rsidRDefault="008D1E0F" w:rsidP="008D1E0F">
                            <w:pPr>
                              <w:spacing w:after="0"/>
                              <w:rPr>
                                <w:rFonts w:asciiTheme="majorBidi" w:hAnsiTheme="majorBidi" w:cstheme="majorBidi"/>
                                <w:b/>
                                <w:bCs/>
                                <w:i/>
                                <w:iCs/>
                                <w:caps/>
                                <w:color w:val="3B3838" w:themeColor="background2" w:themeShade="40"/>
                                <w:sz w:val="32"/>
                                <w:szCs w:val="32"/>
                                <w:u w:val="single"/>
                              </w:rPr>
                            </w:pPr>
                            <w:r>
                              <w:rPr>
                                <w:rFonts w:asciiTheme="majorBidi" w:hAnsiTheme="majorBidi" w:cstheme="majorBidi"/>
                                <w:b/>
                                <w:bCs/>
                                <w:i/>
                                <w:iCs/>
                                <w:caps/>
                                <w:color w:val="3B3838" w:themeColor="background2" w:themeShade="40"/>
                                <w:sz w:val="32"/>
                                <w:szCs w:val="32"/>
                                <w:u w:val="single"/>
                              </w:rPr>
                              <w:t xml:space="preserve">REALISE </w:t>
                            </w:r>
                            <w:r w:rsidRPr="007C4A3D">
                              <w:rPr>
                                <w:rFonts w:asciiTheme="majorBidi" w:hAnsiTheme="majorBidi" w:cstheme="majorBidi"/>
                                <w:b/>
                                <w:bCs/>
                                <w:i/>
                                <w:iCs/>
                                <w:caps/>
                                <w:color w:val="3B3838" w:themeColor="background2" w:themeShade="40"/>
                                <w:sz w:val="32"/>
                                <w:szCs w:val="32"/>
                                <w:u w:val="single"/>
                              </w:rPr>
                              <w:t>par :</w:t>
                            </w:r>
                          </w:p>
                          <w:p w:rsidR="008D1E0F" w:rsidRPr="007C4A3D" w:rsidRDefault="008D1E0F" w:rsidP="008D1E0F">
                            <w:pPr>
                              <w:spacing w:after="0"/>
                              <w:rPr>
                                <w:rFonts w:asciiTheme="majorBidi" w:hAnsiTheme="majorBidi" w:cstheme="majorBidi"/>
                                <w:i/>
                                <w:iCs/>
                                <w:caps/>
                                <w:color w:val="3B3838" w:themeColor="background2" w:themeShade="40"/>
                                <w:sz w:val="32"/>
                                <w:szCs w:val="32"/>
                              </w:rPr>
                            </w:pPr>
                          </w:p>
                          <w:p w:rsidR="008D1E0F" w:rsidRPr="007C4A3D" w:rsidRDefault="008D1E0F" w:rsidP="008D1E0F">
                            <w:pPr>
                              <w:pStyle w:val="Paragraphedeliste"/>
                              <w:numPr>
                                <w:ilvl w:val="0"/>
                                <w:numId w:val="5"/>
                              </w:numPr>
                              <w:spacing w:after="0"/>
                              <w:rPr>
                                <w:i/>
                                <w:iCs/>
                                <w:caps/>
                                <w:color w:val="3B3838" w:themeColor="background2" w:themeShade="40"/>
                                <w:sz w:val="32"/>
                                <w:szCs w:val="32"/>
                              </w:rPr>
                            </w:pPr>
                            <w:r w:rsidRPr="007C4A3D">
                              <w:rPr>
                                <w:i/>
                                <w:iCs/>
                                <w:caps/>
                                <w:color w:val="3B3838" w:themeColor="background2" w:themeShade="40"/>
                                <w:sz w:val="32"/>
                                <w:szCs w:val="32"/>
                              </w:rPr>
                              <w:t>El-asri Nossaiba</w:t>
                            </w:r>
                          </w:p>
                          <w:p w:rsidR="008D1E0F" w:rsidRPr="007C4A3D" w:rsidRDefault="008D1E0F" w:rsidP="008D1E0F">
                            <w:pPr>
                              <w:pStyle w:val="Paragraphedeliste"/>
                              <w:numPr>
                                <w:ilvl w:val="0"/>
                                <w:numId w:val="5"/>
                              </w:numPr>
                              <w:spacing w:after="0"/>
                              <w:rPr>
                                <w:i/>
                                <w:iCs/>
                                <w:caps/>
                                <w:color w:val="3B3838" w:themeColor="background2" w:themeShade="40"/>
                                <w:sz w:val="32"/>
                                <w:szCs w:val="32"/>
                              </w:rPr>
                            </w:pPr>
                            <w:r w:rsidRPr="007C4A3D">
                              <w:rPr>
                                <w:i/>
                                <w:iCs/>
                                <w:caps/>
                                <w:color w:val="3B3838" w:themeColor="background2" w:themeShade="40"/>
                                <w:sz w:val="32"/>
                                <w:szCs w:val="32"/>
                              </w:rPr>
                              <w:t>charaFi asmaa</w:t>
                            </w:r>
                          </w:p>
                          <w:p w:rsidR="008D1E0F" w:rsidRPr="007C4A3D" w:rsidRDefault="008D1E0F" w:rsidP="008D1E0F">
                            <w:pPr>
                              <w:pStyle w:val="Paragraphedeliste"/>
                              <w:spacing w:after="0"/>
                              <w:rPr>
                                <w:i/>
                                <w:iCs/>
                                <w:caps/>
                                <w:color w:val="3B3838" w:themeColor="background2" w:themeShade="40"/>
                                <w:sz w:val="32"/>
                                <w:szCs w:val="32"/>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D9CFA" id="Rectangle 4" o:spid="_x0000_s1026" style="position:absolute;margin-left:209.65pt;margin-top:1.5pt;width:215.65pt;height:113.25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" o:allowoverlap="f" filled="f" stroked="f" strokeweight="6pt">
                <v:stroke linestyle="thinThin"/>
                <v:textbox inset="14.4pt,14.4pt,14.4pt,14.4pt">
                  <w:txbxContent>
                    <w:p w:rsidR="008D1E0F" w:rsidRPr="007C4A3D" w:rsidRDefault="008D1E0F" w:rsidP="008D1E0F">
                      <w:pPr>
                        <w:spacing w:after="0"/>
                        <w:rPr>
                          <w:rFonts w:asciiTheme="majorBidi" w:hAnsiTheme="majorBidi" w:cstheme="majorBidi"/>
                          <w:b/>
                          <w:bCs/>
                          <w:i/>
                          <w:iCs/>
                          <w:caps/>
                          <w:color w:val="3B3838" w:themeColor="background2" w:themeShade="40"/>
                          <w:sz w:val="32"/>
                          <w:szCs w:val="32"/>
                          <w:u w:val="single"/>
                        </w:rPr>
                      </w:pPr>
                      <w:r>
                        <w:rPr>
                          <w:rFonts w:asciiTheme="majorBidi" w:hAnsiTheme="majorBidi" w:cstheme="majorBidi"/>
                          <w:b/>
                          <w:bCs/>
                          <w:i/>
                          <w:iCs/>
                          <w:caps/>
                          <w:color w:val="3B3838" w:themeColor="background2" w:themeShade="40"/>
                          <w:sz w:val="32"/>
                          <w:szCs w:val="32"/>
                          <w:u w:val="single"/>
                        </w:rPr>
                        <w:t xml:space="preserve">REALISE </w:t>
                      </w:r>
                      <w:r w:rsidRPr="007C4A3D">
                        <w:rPr>
                          <w:rFonts w:asciiTheme="majorBidi" w:hAnsiTheme="majorBidi" w:cstheme="majorBidi"/>
                          <w:b/>
                          <w:bCs/>
                          <w:i/>
                          <w:iCs/>
                          <w:caps/>
                          <w:color w:val="3B3838" w:themeColor="background2" w:themeShade="40"/>
                          <w:sz w:val="32"/>
                          <w:szCs w:val="32"/>
                          <w:u w:val="single"/>
                        </w:rPr>
                        <w:t>par :</w:t>
                      </w:r>
                    </w:p>
                    <w:p w:rsidR="008D1E0F" w:rsidRPr="007C4A3D" w:rsidRDefault="008D1E0F" w:rsidP="008D1E0F">
                      <w:pPr>
                        <w:spacing w:after="0"/>
                        <w:rPr>
                          <w:rFonts w:asciiTheme="majorBidi" w:hAnsiTheme="majorBidi" w:cstheme="majorBidi"/>
                          <w:i/>
                          <w:iCs/>
                          <w:caps/>
                          <w:color w:val="3B3838" w:themeColor="background2" w:themeShade="40"/>
                          <w:sz w:val="32"/>
                          <w:szCs w:val="32"/>
                        </w:rPr>
                      </w:pPr>
                    </w:p>
                    <w:p w:rsidR="008D1E0F" w:rsidRPr="007C4A3D" w:rsidRDefault="008D1E0F" w:rsidP="008D1E0F">
                      <w:pPr>
                        <w:pStyle w:val="Paragraphedeliste"/>
                        <w:numPr>
                          <w:ilvl w:val="0"/>
                          <w:numId w:val="5"/>
                        </w:numPr>
                        <w:spacing w:after="0"/>
                        <w:rPr>
                          <w:i/>
                          <w:iCs/>
                          <w:caps/>
                          <w:color w:val="3B3838" w:themeColor="background2" w:themeShade="40"/>
                          <w:sz w:val="32"/>
                          <w:szCs w:val="32"/>
                        </w:rPr>
                      </w:pPr>
                      <w:r w:rsidRPr="007C4A3D">
                        <w:rPr>
                          <w:i/>
                          <w:iCs/>
                          <w:caps/>
                          <w:color w:val="3B3838" w:themeColor="background2" w:themeShade="40"/>
                          <w:sz w:val="32"/>
                          <w:szCs w:val="32"/>
                        </w:rPr>
                        <w:t>El-asri Nossaiba</w:t>
                      </w:r>
                    </w:p>
                    <w:p w:rsidR="008D1E0F" w:rsidRPr="007C4A3D" w:rsidRDefault="008D1E0F" w:rsidP="008D1E0F">
                      <w:pPr>
                        <w:pStyle w:val="Paragraphedeliste"/>
                        <w:numPr>
                          <w:ilvl w:val="0"/>
                          <w:numId w:val="5"/>
                        </w:numPr>
                        <w:spacing w:after="0"/>
                        <w:rPr>
                          <w:i/>
                          <w:iCs/>
                          <w:caps/>
                          <w:color w:val="3B3838" w:themeColor="background2" w:themeShade="40"/>
                          <w:sz w:val="32"/>
                          <w:szCs w:val="32"/>
                        </w:rPr>
                      </w:pPr>
                      <w:r w:rsidRPr="007C4A3D">
                        <w:rPr>
                          <w:i/>
                          <w:iCs/>
                          <w:caps/>
                          <w:color w:val="3B3838" w:themeColor="background2" w:themeShade="40"/>
                          <w:sz w:val="32"/>
                          <w:szCs w:val="32"/>
                        </w:rPr>
                        <w:t>charaFi asmaa</w:t>
                      </w:r>
                    </w:p>
                    <w:p w:rsidR="008D1E0F" w:rsidRPr="007C4A3D" w:rsidRDefault="008D1E0F" w:rsidP="008D1E0F">
                      <w:pPr>
                        <w:pStyle w:val="Paragraphedeliste"/>
                        <w:spacing w:after="0"/>
                        <w:rPr>
                          <w:i/>
                          <w:iCs/>
                          <w:caps/>
                          <w:color w:val="3B3838" w:themeColor="background2" w:themeShade="40"/>
                          <w:sz w:val="32"/>
                          <w:szCs w:val="32"/>
                        </w:rPr>
                      </w:pPr>
                    </w:p>
                  </w:txbxContent>
                </v:textbox>
                <w10:wrap anchorx="margin"/>
              </v:rect>
            </w:pict>
          </mc:Fallback>
        </mc:AlternateContent>
      </w: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r w:rsidRPr="007451E5">
        <w:rPr>
          <w:rFonts w:ascii="Algerian" w:hAnsi="Algerian"/>
          <w:noProof/>
          <w:color w:val="1F4E79" w:themeColor="accent1" w:themeShade="80"/>
          <w:sz w:val="96"/>
          <w:szCs w:val="96"/>
          <w:u w:val="dotDotDash"/>
          <w:lang w:eastAsia="fr-FR"/>
        </w:rPr>
        <mc:AlternateContent>
          <mc:Choice Requires="wps">
            <w:drawing>
              <wp:anchor distT="45720" distB="45720" distL="182880" distR="182880" simplePos="0" relativeHeight="251662336" behindDoc="1" locked="0" layoutInCell="1" allowOverlap="0" wp14:anchorId="6A480C2D" wp14:editId="69080737">
                <wp:simplePos x="0" y="0"/>
                <wp:positionH relativeFrom="margin">
                  <wp:posOffset>2673985</wp:posOffset>
                </wp:positionH>
                <wp:positionV relativeFrom="paragraph">
                  <wp:posOffset>56515</wp:posOffset>
                </wp:positionV>
                <wp:extent cx="3026410" cy="206565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410" cy="2065655"/>
                        </a:xfrm>
                        <a:prstGeom prst="rect">
                          <a:avLst/>
                        </a:prstGeom>
                        <a:noFill/>
                        <a:ln w="76200" cmpd="dbl">
                          <a:noFill/>
                          <a:miter lim="800000"/>
                          <a:headEnd/>
                          <a:tailEnd/>
                        </a:ln>
                      </wps:spPr>
                      <wps:txbx>
                        <w:txbxContent>
                          <w:p w:rsidR="008D1E0F" w:rsidRPr="007C4A3D" w:rsidRDefault="008D1E0F" w:rsidP="008D1E0F">
                            <w:pPr>
                              <w:spacing w:after="0"/>
                              <w:rPr>
                                <w:rFonts w:asciiTheme="majorBidi" w:hAnsiTheme="majorBidi" w:cstheme="majorBidi"/>
                                <w:b/>
                                <w:bCs/>
                                <w:i/>
                                <w:iCs/>
                                <w:caps/>
                                <w:color w:val="3B3838" w:themeColor="background2" w:themeShade="40"/>
                                <w:sz w:val="32"/>
                                <w:szCs w:val="32"/>
                                <w:u w:val="single"/>
                              </w:rPr>
                            </w:pPr>
                            <w:r w:rsidRPr="004972AC">
                              <w:rPr>
                                <w:rFonts w:asciiTheme="majorBidi" w:hAnsiTheme="majorBidi" w:cstheme="majorBidi"/>
                                <w:i/>
                                <w:iCs/>
                                <w:caps/>
                                <w:color w:val="222A35" w:themeColor="text2" w:themeShade="80"/>
                                <w:sz w:val="28"/>
                              </w:rPr>
                              <w:t xml:space="preserve">  </w:t>
                            </w:r>
                            <w:r w:rsidRPr="007C4A3D">
                              <w:rPr>
                                <w:rFonts w:asciiTheme="majorBidi" w:hAnsiTheme="majorBidi" w:cstheme="majorBidi"/>
                                <w:b/>
                                <w:bCs/>
                                <w:i/>
                                <w:iCs/>
                                <w:caps/>
                                <w:color w:val="3B3838" w:themeColor="background2" w:themeShade="40"/>
                                <w:sz w:val="32"/>
                                <w:szCs w:val="32"/>
                                <w:u w:val="single"/>
                              </w:rPr>
                              <w:t>encadre par :</w:t>
                            </w:r>
                          </w:p>
                          <w:p w:rsidR="008D1E0F" w:rsidRPr="007C4A3D" w:rsidRDefault="008D1E0F" w:rsidP="008D1E0F">
                            <w:pPr>
                              <w:spacing w:after="0"/>
                              <w:rPr>
                                <w:rFonts w:asciiTheme="majorBidi" w:hAnsiTheme="majorBidi" w:cstheme="majorBidi"/>
                                <w:i/>
                                <w:iCs/>
                                <w:caps/>
                                <w:color w:val="3B3838" w:themeColor="background2" w:themeShade="40"/>
                                <w:sz w:val="32"/>
                                <w:szCs w:val="32"/>
                              </w:rPr>
                            </w:pPr>
                          </w:p>
                          <w:p w:rsidR="008D1E0F" w:rsidRPr="007C4A3D" w:rsidRDefault="008D1E0F" w:rsidP="008D1E0F">
                            <w:pPr>
                              <w:pStyle w:val="Paragraphedeliste"/>
                              <w:numPr>
                                <w:ilvl w:val="0"/>
                                <w:numId w:val="4"/>
                              </w:numPr>
                              <w:spacing w:after="0"/>
                              <w:jc w:val="center"/>
                              <w:rPr>
                                <w:i/>
                                <w:iCs/>
                                <w:caps/>
                                <w:color w:val="3B3838" w:themeColor="background2" w:themeShade="40"/>
                                <w:sz w:val="32"/>
                                <w:szCs w:val="32"/>
                              </w:rPr>
                            </w:pPr>
                            <w:r>
                              <w:rPr>
                                <w:i/>
                                <w:iCs/>
                                <w:caps/>
                                <w:color w:val="3B3838" w:themeColor="background2" w:themeShade="40"/>
                                <w:sz w:val="32"/>
                                <w:szCs w:val="32"/>
                              </w:rPr>
                              <w:t>mme.</w:t>
                            </w:r>
                            <w:r w:rsidR="00367A31">
                              <w:rPr>
                                <w:i/>
                                <w:iCs/>
                                <w:caps/>
                                <w:color w:val="3B3838" w:themeColor="background2" w:themeShade="40"/>
                                <w:sz w:val="32"/>
                                <w:szCs w:val="32"/>
                              </w:rPr>
                              <w:t xml:space="preserve"> Radgu</w:t>
                            </w:r>
                            <w:r>
                              <w:rPr>
                                <w:i/>
                                <w:iCs/>
                                <w:caps/>
                                <w:color w:val="3B3838" w:themeColor="background2" w:themeShade="40"/>
                                <w:sz w:val="32"/>
                                <w:szCs w:val="32"/>
                              </w:rPr>
                              <w:t>i</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6A480C2D" id="_x0000_s1027" style="position:absolute;margin-left:210.55pt;margin-top:4.45pt;width:238.3pt;height:162.65pt;z-index:-251654144;visibility:visible;mso-wrap-style:square;mso-width-percent:390;mso-height-percent:200;mso-wrap-distance-left:14.4pt;mso-wrap-distance-top:3.6pt;mso-wrap-distance-right:14.4pt;mso-wrap-distance-bottom:3.6pt;mso-position-horizontal:absolute;mso-position-horizontal-relative:margin;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" o:allowoverlap="f" filled="f" stroked="f" strokeweight="6pt">
                <v:stroke linestyle="thinThin"/>
                <v:textbox style="mso-fit-shape-to-text:t" inset="14.4pt,14.4pt,14.4pt,14.4pt">
                  <w:txbxContent>
                    <w:p w:rsidR="008D1E0F" w:rsidRPr="007C4A3D" w:rsidRDefault="008D1E0F" w:rsidP="008D1E0F">
                      <w:pPr>
                        <w:spacing w:after="0"/>
                        <w:rPr>
                          <w:rFonts w:asciiTheme="majorBidi" w:hAnsiTheme="majorBidi" w:cstheme="majorBidi"/>
                          <w:b/>
                          <w:bCs/>
                          <w:i/>
                          <w:iCs/>
                          <w:caps/>
                          <w:color w:val="3B3838" w:themeColor="background2" w:themeShade="40"/>
                          <w:sz w:val="32"/>
                          <w:szCs w:val="32"/>
                          <w:u w:val="single"/>
                        </w:rPr>
                      </w:pPr>
                      <w:r w:rsidRPr="004972AC">
                        <w:rPr>
                          <w:rFonts w:asciiTheme="majorBidi" w:hAnsiTheme="majorBidi" w:cstheme="majorBidi"/>
                          <w:i/>
                          <w:iCs/>
                          <w:caps/>
                          <w:color w:val="222A35" w:themeColor="text2" w:themeShade="80"/>
                          <w:sz w:val="28"/>
                        </w:rPr>
                        <w:t xml:space="preserve">  </w:t>
                      </w:r>
                      <w:r w:rsidRPr="007C4A3D">
                        <w:rPr>
                          <w:rFonts w:asciiTheme="majorBidi" w:hAnsiTheme="majorBidi" w:cstheme="majorBidi"/>
                          <w:b/>
                          <w:bCs/>
                          <w:i/>
                          <w:iCs/>
                          <w:caps/>
                          <w:color w:val="3B3838" w:themeColor="background2" w:themeShade="40"/>
                          <w:sz w:val="32"/>
                          <w:szCs w:val="32"/>
                          <w:u w:val="single"/>
                        </w:rPr>
                        <w:t>encadre par :</w:t>
                      </w:r>
                    </w:p>
                    <w:p w:rsidR="008D1E0F" w:rsidRPr="007C4A3D" w:rsidRDefault="008D1E0F" w:rsidP="008D1E0F">
                      <w:pPr>
                        <w:spacing w:after="0"/>
                        <w:rPr>
                          <w:rFonts w:asciiTheme="majorBidi" w:hAnsiTheme="majorBidi" w:cstheme="majorBidi"/>
                          <w:i/>
                          <w:iCs/>
                          <w:caps/>
                          <w:color w:val="3B3838" w:themeColor="background2" w:themeShade="40"/>
                          <w:sz w:val="32"/>
                          <w:szCs w:val="32"/>
                        </w:rPr>
                      </w:pPr>
                    </w:p>
                    <w:p w:rsidR="008D1E0F" w:rsidRPr="007C4A3D" w:rsidRDefault="008D1E0F" w:rsidP="008D1E0F">
                      <w:pPr>
                        <w:pStyle w:val="Paragraphedeliste"/>
                        <w:numPr>
                          <w:ilvl w:val="0"/>
                          <w:numId w:val="4"/>
                        </w:numPr>
                        <w:spacing w:after="0"/>
                        <w:jc w:val="center"/>
                        <w:rPr>
                          <w:i/>
                          <w:iCs/>
                          <w:caps/>
                          <w:color w:val="3B3838" w:themeColor="background2" w:themeShade="40"/>
                          <w:sz w:val="32"/>
                          <w:szCs w:val="32"/>
                        </w:rPr>
                      </w:pPr>
                      <w:r>
                        <w:rPr>
                          <w:i/>
                          <w:iCs/>
                          <w:caps/>
                          <w:color w:val="3B3838" w:themeColor="background2" w:themeShade="40"/>
                          <w:sz w:val="32"/>
                          <w:szCs w:val="32"/>
                        </w:rPr>
                        <w:t>mme.</w:t>
                      </w:r>
                      <w:r w:rsidR="00367A31">
                        <w:rPr>
                          <w:i/>
                          <w:iCs/>
                          <w:caps/>
                          <w:color w:val="3B3838" w:themeColor="background2" w:themeShade="40"/>
                          <w:sz w:val="32"/>
                          <w:szCs w:val="32"/>
                        </w:rPr>
                        <w:t xml:space="preserve"> Radgu</w:t>
                      </w:r>
                      <w:r>
                        <w:rPr>
                          <w:i/>
                          <w:iCs/>
                          <w:caps/>
                          <w:color w:val="3B3838" w:themeColor="background2" w:themeShade="40"/>
                          <w:sz w:val="32"/>
                          <w:szCs w:val="32"/>
                        </w:rPr>
                        <w:t>i</w:t>
                      </w:r>
                    </w:p>
                  </w:txbxContent>
                </v:textbox>
                <w10:wrap anchorx="margin"/>
              </v:rect>
            </w:pict>
          </mc:Fallback>
        </mc:AlternateContent>
      </w:r>
    </w:p>
    <w:p w:rsidR="008D1E0F" w:rsidRDefault="008D1E0F" w:rsidP="008D1E0F">
      <w:pPr>
        <w:rPr>
          <w:b/>
          <w:bCs/>
          <w:color w:val="FF0000"/>
          <w:sz w:val="28"/>
          <w:szCs w:val="28"/>
          <w:u w:val="single"/>
        </w:rPr>
      </w:pPr>
    </w:p>
    <w:p w:rsidR="008D1E0F" w:rsidRDefault="008D1E0F" w:rsidP="008D1E0F">
      <w:pPr>
        <w:rPr>
          <w:b/>
          <w:bCs/>
          <w:color w:val="FF0000"/>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Pr="00F80D3C" w:rsidRDefault="00367A31" w:rsidP="00367A31">
      <w:pPr>
        <w:jc w:val="center"/>
        <w:rPr>
          <w:rFonts w:ascii="Arial" w:hAnsi="Arial" w:cs="Arial"/>
          <w:b/>
          <w:bCs/>
          <w:color w:val="002060"/>
          <w:sz w:val="52"/>
          <w:szCs w:val="52"/>
          <w:u w:val="single"/>
        </w:rPr>
      </w:pPr>
      <w:r w:rsidRPr="00F80D3C">
        <w:rPr>
          <w:rFonts w:ascii="Arial" w:hAnsi="Arial" w:cs="Arial"/>
          <w:b/>
          <w:bCs/>
          <w:color w:val="002060"/>
          <w:sz w:val="52"/>
          <w:szCs w:val="52"/>
          <w:u w:val="single"/>
        </w:rPr>
        <w:t>Remerciement :</w:t>
      </w:r>
    </w:p>
    <w:p w:rsidR="00367A31" w:rsidRDefault="00367A31" w:rsidP="00367A31">
      <w:pPr>
        <w:rPr>
          <w:rFonts w:ascii="Arial" w:hAnsi="Arial" w:cs="Arial"/>
          <w:sz w:val="36"/>
          <w:szCs w:val="36"/>
        </w:rPr>
      </w:pPr>
    </w:p>
    <w:p w:rsidR="00367A31" w:rsidRPr="00F80D3C" w:rsidRDefault="00367A31" w:rsidP="00367A31">
      <w:pPr>
        <w:rPr>
          <w:rFonts w:ascii="Arial" w:hAnsi="Arial" w:cs="Arial"/>
          <w:sz w:val="36"/>
          <w:szCs w:val="36"/>
        </w:rPr>
      </w:pPr>
    </w:p>
    <w:p w:rsidR="00367A31" w:rsidRDefault="00367A31" w:rsidP="00367A31">
      <w:pPr>
        <w:jc w:val="center"/>
        <w:rPr>
          <w:rFonts w:ascii="Arial" w:hAnsi="Arial" w:cs="Arial"/>
          <w:sz w:val="36"/>
          <w:szCs w:val="36"/>
        </w:rPr>
      </w:pPr>
      <w:r w:rsidRPr="00F80D3C">
        <w:rPr>
          <w:rFonts w:ascii="Arial" w:hAnsi="Arial" w:cs="Arial"/>
          <w:sz w:val="36"/>
          <w:szCs w:val="36"/>
        </w:rPr>
        <w:t>Au terme de ce travail, nous désirons exprimer nos remerciements à tous ceux qui nous ont encouragés dans notre projet.</w:t>
      </w:r>
    </w:p>
    <w:p w:rsidR="00367A31" w:rsidRDefault="00367A31" w:rsidP="00367A31">
      <w:pPr>
        <w:jc w:val="center"/>
        <w:rPr>
          <w:rFonts w:ascii="Arial" w:hAnsi="Arial" w:cs="Arial"/>
          <w:sz w:val="36"/>
          <w:szCs w:val="36"/>
        </w:rPr>
      </w:pPr>
    </w:p>
    <w:p w:rsidR="00367A31" w:rsidRDefault="00367A31" w:rsidP="00367A31">
      <w:pPr>
        <w:jc w:val="center"/>
        <w:rPr>
          <w:rFonts w:ascii="Arial" w:hAnsi="Arial" w:cs="Arial"/>
          <w:sz w:val="36"/>
          <w:szCs w:val="36"/>
        </w:rPr>
      </w:pPr>
      <w:r w:rsidRPr="00F80D3C">
        <w:rPr>
          <w:rFonts w:ascii="Arial" w:hAnsi="Arial" w:cs="Arial"/>
          <w:sz w:val="36"/>
          <w:szCs w:val="36"/>
        </w:rPr>
        <w:t>Tout d’abord nous tenons à expri</w:t>
      </w:r>
      <w:r>
        <w:rPr>
          <w:rFonts w:ascii="Arial" w:hAnsi="Arial" w:cs="Arial"/>
          <w:sz w:val="36"/>
          <w:szCs w:val="36"/>
        </w:rPr>
        <w:t>mer notre gratitude à M</w:t>
      </w:r>
      <w:r>
        <w:rPr>
          <w:rFonts w:ascii="Arial" w:hAnsi="Arial" w:cs="Arial"/>
          <w:sz w:val="36"/>
          <w:szCs w:val="36"/>
        </w:rPr>
        <w:t>adame</w:t>
      </w:r>
      <w:r>
        <w:rPr>
          <w:rFonts w:ascii="Arial" w:hAnsi="Arial" w:cs="Arial"/>
          <w:sz w:val="36"/>
          <w:szCs w:val="36"/>
        </w:rPr>
        <w:t xml:space="preserve"> </w:t>
      </w:r>
      <w:r>
        <w:rPr>
          <w:rFonts w:ascii="Arial" w:hAnsi="Arial" w:cs="Arial"/>
          <w:b/>
          <w:bCs/>
          <w:sz w:val="36"/>
          <w:szCs w:val="36"/>
        </w:rPr>
        <w:t xml:space="preserve">A. </w:t>
      </w:r>
      <w:proofErr w:type="spellStart"/>
      <w:r>
        <w:rPr>
          <w:rFonts w:ascii="Arial" w:hAnsi="Arial" w:cs="Arial"/>
          <w:b/>
          <w:bCs/>
          <w:sz w:val="36"/>
          <w:szCs w:val="36"/>
        </w:rPr>
        <w:t>Radgui</w:t>
      </w:r>
      <w:proofErr w:type="spellEnd"/>
      <w:r>
        <w:rPr>
          <w:rFonts w:ascii="Arial" w:hAnsi="Arial" w:cs="Arial"/>
          <w:b/>
          <w:bCs/>
          <w:sz w:val="36"/>
          <w:szCs w:val="36"/>
        </w:rPr>
        <w:t xml:space="preserve"> </w:t>
      </w:r>
      <w:r w:rsidRPr="00F80D3C">
        <w:rPr>
          <w:rFonts w:ascii="Arial" w:hAnsi="Arial" w:cs="Arial"/>
          <w:sz w:val="36"/>
          <w:szCs w:val="36"/>
        </w:rPr>
        <w:t>qui nous a aidés et qui nous a consacré du temps. Et aussi d’avoir donné l’opportunité de réalisé ce projet et acquérir toute ces compétences</w:t>
      </w:r>
      <w:r>
        <w:rPr>
          <w:rFonts w:ascii="Arial" w:hAnsi="Arial" w:cs="Arial"/>
          <w:sz w:val="36"/>
          <w:szCs w:val="36"/>
        </w:rPr>
        <w:t xml:space="preserve"> et développé notre information, </w:t>
      </w:r>
      <w:r w:rsidRPr="00F80D3C">
        <w:rPr>
          <w:rFonts w:ascii="Arial" w:hAnsi="Arial" w:cs="Arial"/>
          <w:sz w:val="36"/>
          <w:szCs w:val="36"/>
        </w:rPr>
        <w:t xml:space="preserve">pour faciliter notre assimilation du cours </w:t>
      </w:r>
      <w:r>
        <w:rPr>
          <w:rFonts w:ascii="Arial" w:hAnsi="Arial" w:cs="Arial"/>
          <w:sz w:val="36"/>
          <w:szCs w:val="36"/>
        </w:rPr>
        <w:t>Machine</w:t>
      </w:r>
      <w:r w:rsidRPr="00F80D3C">
        <w:rPr>
          <w:rFonts w:ascii="Arial" w:hAnsi="Arial" w:cs="Arial"/>
          <w:sz w:val="36"/>
          <w:szCs w:val="36"/>
        </w:rPr>
        <w:t xml:space="preserve"> Learnin</w:t>
      </w:r>
      <w:r>
        <w:rPr>
          <w:rFonts w:ascii="Arial" w:hAnsi="Arial" w:cs="Arial"/>
          <w:sz w:val="36"/>
          <w:szCs w:val="36"/>
        </w:rPr>
        <w:t>g</w:t>
      </w: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367A31" w:rsidRDefault="00367A31">
      <w:pPr>
        <w:rPr>
          <w:b/>
          <w:bCs/>
          <w:color w:val="2E74B5" w:themeColor="accent1" w:themeShade="BF"/>
          <w:sz w:val="28"/>
          <w:szCs w:val="28"/>
          <w:u w:val="single"/>
        </w:rPr>
      </w:pPr>
    </w:p>
    <w:p w:rsidR="002E0DBE" w:rsidRPr="00367A31" w:rsidRDefault="002E0DBE">
      <w:pPr>
        <w:rPr>
          <w:b/>
          <w:bCs/>
          <w:color w:val="002060"/>
          <w:sz w:val="28"/>
          <w:szCs w:val="28"/>
          <w:u w:val="single"/>
        </w:rPr>
      </w:pPr>
      <w:r w:rsidRPr="00367A31">
        <w:rPr>
          <w:b/>
          <w:bCs/>
          <w:color w:val="002060"/>
          <w:sz w:val="28"/>
          <w:szCs w:val="28"/>
          <w:u w:val="single"/>
        </w:rPr>
        <w:lastRenderedPageBreak/>
        <w:t>1. Description de l’objectif de l’apprentissage et de la problématique traitée :</w:t>
      </w:r>
    </w:p>
    <w:p w:rsidR="005B06CC" w:rsidRPr="005B06CC" w:rsidRDefault="005B06CC" w:rsidP="005B06CC">
      <w:pPr>
        <w:rPr>
          <w:sz w:val="28"/>
          <w:szCs w:val="28"/>
        </w:rPr>
      </w:pPr>
      <w:r w:rsidRPr="005B06CC">
        <w:rPr>
          <w:sz w:val="28"/>
          <w:szCs w:val="28"/>
        </w:rPr>
        <w:t>Le cancer du sein (C.-B.) est l’un des cancers les plus courants chez les femmes dans le monde, représentant la majorité des nouveaux cas de cancer et des décès liés au cancer selon les statistiques mondiales, ce qui en fait un problème de santé publique majeur dans la société d’aujourd’hui.</w:t>
      </w:r>
    </w:p>
    <w:p w:rsidR="005B06CC" w:rsidRPr="005B06CC" w:rsidRDefault="005B06CC" w:rsidP="005B06CC">
      <w:pPr>
        <w:rPr>
          <w:sz w:val="28"/>
          <w:szCs w:val="28"/>
        </w:rPr>
      </w:pPr>
      <w:r w:rsidRPr="005B06CC">
        <w:rPr>
          <w:sz w:val="28"/>
          <w:szCs w:val="28"/>
        </w:rPr>
        <w:t>Le diagnostic précoce de la CB peut améliorer considérablement le pronostic et les chances de survie, car il peut favoriser un traitement clinique rapide des patients. Une classification plus précise des tumeurs bénignes peut empêcher les patients de subir des traitements inutiles. Ainsi, le diagnostic correct de la CB et la classification des patients en groupes malins ou bénins font l'objet de nombreuses recherches. En raison de ses avantages uniques dans la détection des caractéristiques critiques à partir d'ensembles de données BC complexes, l'apprentissage automatique (ML) est largement reconnu comme la méthodologie de choix dans la classification des modèles BC et la modélisation des prévisions.</w:t>
      </w:r>
    </w:p>
    <w:p w:rsidR="002E0DBE" w:rsidRPr="005B06CC" w:rsidRDefault="005B06CC" w:rsidP="005B06CC">
      <w:pPr>
        <w:rPr>
          <w:sz w:val="28"/>
          <w:szCs w:val="28"/>
        </w:rPr>
      </w:pPr>
      <w:r w:rsidRPr="005B06CC">
        <w:rPr>
          <w:sz w:val="28"/>
          <w:szCs w:val="28"/>
        </w:rPr>
        <w:t>Les méthodes de classification et d'exploration de données sont un moyen efficace de classer les données. Surtout dans le domaine médical, où ces méthodes sont largement utilisées dans le diagnostic et l'analyse pour prendre des décisions.</w:t>
      </w:r>
    </w:p>
    <w:p w:rsidR="00377E0A" w:rsidRPr="00377E0A" w:rsidRDefault="00377E0A" w:rsidP="00377E0A">
      <w:pPr>
        <w:rPr>
          <w:sz w:val="28"/>
          <w:szCs w:val="28"/>
        </w:rPr>
      </w:pPr>
      <w:r w:rsidRPr="00377E0A">
        <w:rPr>
          <w:sz w:val="28"/>
          <w:szCs w:val="28"/>
        </w:rPr>
        <w:t>La classification fait partie des méthodes les plus courantes de l’apprentissage supervisé. Il utilise des données historiques étiquetées pour développer un modèle qui sera ensuite utilisé pour les prévisions futures. Dans le domaine médical, les cliniques et les hôpitaux maintiennent de grandes bases de données qui contiennent des enregistrements de patients avec leurs symptômes et leur diagnostic. Par conséquent, les chercheurs utilisent ces connaissances pour développer des modèles de classification qui peuvent faire des inférences basées sur des cas historiques. L'inférence médicale est donc devenue une tâche beaucoup plus simple avec un support basé sur une machine utilisant la seule quantité de données médicales disponibles aujourd'hui. Il est utile de noter que toutes les techniques utilisées dans cet article relèvent des modèles de sous-classification.</w:t>
      </w:r>
    </w:p>
    <w:p w:rsidR="002E0DBE" w:rsidRDefault="002E0DBE"/>
    <w:p w:rsidR="00377E0A" w:rsidRDefault="00377E0A"/>
    <w:p w:rsidR="00377E0A" w:rsidRDefault="00377E0A"/>
    <w:p w:rsidR="00377E0A" w:rsidRDefault="00377E0A"/>
    <w:p w:rsidR="002E0DBE" w:rsidRPr="00367A31" w:rsidRDefault="00377E0A" w:rsidP="00377E0A">
      <w:pPr>
        <w:rPr>
          <w:b/>
          <w:bCs/>
          <w:color w:val="002060"/>
          <w:sz w:val="28"/>
          <w:szCs w:val="28"/>
          <w:u w:val="single"/>
        </w:rPr>
      </w:pPr>
      <w:r w:rsidRPr="00367A31">
        <w:rPr>
          <w:b/>
          <w:bCs/>
          <w:color w:val="002060"/>
          <w:sz w:val="28"/>
          <w:szCs w:val="28"/>
          <w:u w:val="single"/>
        </w:rPr>
        <w:lastRenderedPageBreak/>
        <w:t xml:space="preserve"> 2. Description du </w:t>
      </w:r>
      <w:proofErr w:type="spellStart"/>
      <w:r w:rsidRPr="00367A31">
        <w:rPr>
          <w:b/>
          <w:bCs/>
          <w:color w:val="002060"/>
          <w:sz w:val="28"/>
          <w:szCs w:val="28"/>
          <w:u w:val="single"/>
        </w:rPr>
        <w:t>Dataset</w:t>
      </w:r>
      <w:proofErr w:type="spellEnd"/>
      <w:r w:rsidRPr="00367A31">
        <w:rPr>
          <w:b/>
          <w:bCs/>
          <w:color w:val="002060"/>
          <w:sz w:val="28"/>
          <w:szCs w:val="28"/>
          <w:u w:val="single"/>
        </w:rPr>
        <w:t> :</w:t>
      </w:r>
    </w:p>
    <w:p w:rsidR="002E0DBE" w:rsidRDefault="00377E0A">
      <w:pPr>
        <w:rPr>
          <w:sz w:val="28"/>
          <w:szCs w:val="28"/>
        </w:rPr>
      </w:pPr>
      <w:r w:rsidRPr="00377E0A">
        <w:rPr>
          <w:sz w:val="28"/>
          <w:szCs w:val="28"/>
        </w:rPr>
        <w:t>On a utilisé le référentiel UCI Machine Learning pour l'ensemble de données sur le cancer du sein.</w:t>
      </w:r>
    </w:p>
    <w:p w:rsidR="00377E0A" w:rsidRDefault="00377E0A" w:rsidP="00377E0A">
      <w:pPr>
        <w:rPr>
          <w:sz w:val="28"/>
          <w:szCs w:val="28"/>
        </w:rPr>
      </w:pPr>
      <w:r w:rsidRPr="00377E0A">
        <w:rPr>
          <w:sz w:val="28"/>
          <w:szCs w:val="28"/>
        </w:rPr>
        <w:t xml:space="preserve">Cet ensemble de données a été collecté périodiquement sur trois ans par le Dr. William H. </w:t>
      </w:r>
      <w:proofErr w:type="spellStart"/>
      <w:r w:rsidRPr="00377E0A">
        <w:rPr>
          <w:sz w:val="28"/>
          <w:szCs w:val="28"/>
        </w:rPr>
        <w:t>Wolberg</w:t>
      </w:r>
      <w:proofErr w:type="spellEnd"/>
      <w:r w:rsidRPr="00377E0A">
        <w:rPr>
          <w:sz w:val="28"/>
          <w:szCs w:val="28"/>
        </w:rPr>
        <w:t xml:space="preserve"> de l'Université du Wisconsin</w:t>
      </w:r>
      <w:r w:rsidR="0027482E">
        <w:rPr>
          <w:sz w:val="28"/>
          <w:szCs w:val="28"/>
        </w:rPr>
        <w:t xml:space="preserve"> </w:t>
      </w:r>
      <w:proofErr w:type="spellStart"/>
      <w:r w:rsidRPr="00377E0A">
        <w:rPr>
          <w:sz w:val="28"/>
          <w:szCs w:val="28"/>
        </w:rPr>
        <w:t>Hospitals</w:t>
      </w:r>
      <w:proofErr w:type="spellEnd"/>
      <w:r w:rsidRPr="00377E0A">
        <w:rPr>
          <w:sz w:val="28"/>
          <w:szCs w:val="28"/>
        </w:rPr>
        <w:t xml:space="preserve"> et se compose de 669 cas, où les cas sont classés comme malins ou bénins. 458 des cas sont bénins et 241 sont malins. Les 10 attributs sont : </w:t>
      </w:r>
    </w:p>
    <w:p w:rsidR="00377E0A" w:rsidRPr="0090164B" w:rsidRDefault="00377E0A" w:rsidP="00377E0A">
      <w:pPr>
        <w:rPr>
          <w:sz w:val="28"/>
          <w:szCs w:val="28"/>
          <w:lang w:val="en-US"/>
        </w:rPr>
      </w:pPr>
      <w:r w:rsidRPr="0090164B">
        <w:rPr>
          <w:sz w:val="28"/>
          <w:szCs w:val="28"/>
          <w:lang w:val="en-US"/>
        </w:rPr>
        <w:t>• Clump</w:t>
      </w:r>
      <w:r w:rsidR="00B404A2">
        <w:rPr>
          <w:sz w:val="28"/>
          <w:szCs w:val="28"/>
          <w:lang w:val="en-US"/>
        </w:rPr>
        <w:t xml:space="preserve"> </w:t>
      </w:r>
      <w:r w:rsidRPr="0090164B">
        <w:rPr>
          <w:sz w:val="28"/>
          <w:szCs w:val="28"/>
          <w:lang w:val="en-US"/>
        </w:rPr>
        <w:t>Thickness</w:t>
      </w:r>
    </w:p>
    <w:p w:rsidR="00377E0A" w:rsidRPr="0090164B" w:rsidRDefault="00377E0A" w:rsidP="00377E0A">
      <w:pPr>
        <w:rPr>
          <w:sz w:val="28"/>
          <w:szCs w:val="28"/>
          <w:lang w:val="en-US"/>
        </w:rPr>
      </w:pPr>
      <w:r w:rsidRPr="0090164B">
        <w:rPr>
          <w:sz w:val="28"/>
          <w:szCs w:val="28"/>
          <w:lang w:val="en-US"/>
        </w:rPr>
        <w:t xml:space="preserve"> • Cell</w:t>
      </w:r>
      <w:r w:rsidR="00B404A2">
        <w:rPr>
          <w:sz w:val="28"/>
          <w:szCs w:val="28"/>
          <w:lang w:val="en-US"/>
        </w:rPr>
        <w:t xml:space="preserve"> </w:t>
      </w:r>
      <w:r w:rsidRPr="0090164B">
        <w:rPr>
          <w:sz w:val="28"/>
          <w:szCs w:val="28"/>
          <w:lang w:val="en-US"/>
        </w:rPr>
        <w:t xml:space="preserve">Size Uniformity </w:t>
      </w:r>
    </w:p>
    <w:p w:rsidR="00377E0A" w:rsidRPr="0090164B" w:rsidRDefault="00377E0A" w:rsidP="00377E0A">
      <w:pPr>
        <w:rPr>
          <w:sz w:val="28"/>
          <w:szCs w:val="28"/>
          <w:lang w:val="en-US"/>
        </w:rPr>
      </w:pPr>
      <w:r w:rsidRPr="0090164B">
        <w:rPr>
          <w:sz w:val="28"/>
          <w:szCs w:val="28"/>
          <w:lang w:val="en-US"/>
        </w:rPr>
        <w:t>• Cell</w:t>
      </w:r>
      <w:r w:rsidR="00B404A2">
        <w:rPr>
          <w:sz w:val="28"/>
          <w:szCs w:val="28"/>
          <w:lang w:val="en-US"/>
        </w:rPr>
        <w:t xml:space="preserve"> </w:t>
      </w:r>
      <w:r w:rsidRPr="0090164B">
        <w:rPr>
          <w:sz w:val="28"/>
          <w:szCs w:val="28"/>
          <w:lang w:val="en-US"/>
        </w:rPr>
        <w:t>Shape Uniformity</w:t>
      </w:r>
    </w:p>
    <w:p w:rsidR="00377E0A" w:rsidRPr="0090164B" w:rsidRDefault="00377E0A" w:rsidP="00377E0A">
      <w:pPr>
        <w:rPr>
          <w:sz w:val="28"/>
          <w:szCs w:val="28"/>
          <w:lang w:val="en-US"/>
        </w:rPr>
      </w:pPr>
      <w:r w:rsidRPr="0090164B">
        <w:rPr>
          <w:sz w:val="28"/>
          <w:szCs w:val="28"/>
          <w:lang w:val="en-US"/>
        </w:rPr>
        <w:t xml:space="preserve"> • Marginal Adhesion </w:t>
      </w:r>
    </w:p>
    <w:p w:rsidR="00377E0A" w:rsidRPr="0090164B" w:rsidRDefault="00377E0A" w:rsidP="00377E0A">
      <w:pPr>
        <w:rPr>
          <w:sz w:val="28"/>
          <w:szCs w:val="28"/>
          <w:lang w:val="en-US"/>
        </w:rPr>
      </w:pPr>
      <w:r w:rsidRPr="0090164B">
        <w:rPr>
          <w:sz w:val="28"/>
          <w:szCs w:val="28"/>
          <w:lang w:val="en-US"/>
        </w:rPr>
        <w:t>• Single</w:t>
      </w:r>
      <w:r w:rsidR="00B404A2">
        <w:rPr>
          <w:sz w:val="28"/>
          <w:szCs w:val="28"/>
          <w:lang w:val="en-US"/>
        </w:rPr>
        <w:t xml:space="preserve"> </w:t>
      </w:r>
      <w:r w:rsidRPr="0090164B">
        <w:rPr>
          <w:sz w:val="28"/>
          <w:szCs w:val="28"/>
          <w:lang w:val="en-US"/>
        </w:rPr>
        <w:t>Epithelial Cell Size</w:t>
      </w:r>
    </w:p>
    <w:p w:rsidR="00377E0A" w:rsidRPr="0090164B" w:rsidRDefault="00377E0A" w:rsidP="00377E0A">
      <w:pPr>
        <w:rPr>
          <w:sz w:val="28"/>
          <w:szCs w:val="28"/>
          <w:lang w:val="en-US"/>
        </w:rPr>
      </w:pPr>
      <w:r w:rsidRPr="0090164B">
        <w:rPr>
          <w:sz w:val="28"/>
          <w:szCs w:val="28"/>
          <w:lang w:val="en-US"/>
        </w:rPr>
        <w:t xml:space="preserve"> • Bare</w:t>
      </w:r>
      <w:r w:rsidR="00B404A2">
        <w:rPr>
          <w:sz w:val="28"/>
          <w:szCs w:val="28"/>
          <w:lang w:val="en-US"/>
        </w:rPr>
        <w:t xml:space="preserve"> </w:t>
      </w:r>
      <w:r w:rsidRPr="0090164B">
        <w:rPr>
          <w:sz w:val="28"/>
          <w:szCs w:val="28"/>
          <w:lang w:val="en-US"/>
        </w:rPr>
        <w:t xml:space="preserve">Nuclei </w:t>
      </w:r>
    </w:p>
    <w:p w:rsidR="00377E0A" w:rsidRPr="0090164B" w:rsidRDefault="00377E0A" w:rsidP="00377E0A">
      <w:pPr>
        <w:rPr>
          <w:sz w:val="28"/>
          <w:szCs w:val="28"/>
          <w:lang w:val="en-US"/>
        </w:rPr>
      </w:pPr>
      <w:r w:rsidRPr="0090164B">
        <w:rPr>
          <w:sz w:val="28"/>
          <w:szCs w:val="28"/>
          <w:lang w:val="en-US"/>
        </w:rPr>
        <w:t>• Bland</w:t>
      </w:r>
      <w:r w:rsidR="00B404A2">
        <w:rPr>
          <w:sz w:val="28"/>
          <w:szCs w:val="28"/>
          <w:lang w:val="en-US"/>
        </w:rPr>
        <w:t xml:space="preserve"> </w:t>
      </w:r>
      <w:r w:rsidRPr="0090164B">
        <w:rPr>
          <w:sz w:val="28"/>
          <w:szCs w:val="28"/>
          <w:lang w:val="en-US"/>
        </w:rPr>
        <w:t xml:space="preserve">Chromatin </w:t>
      </w:r>
    </w:p>
    <w:p w:rsidR="00377E0A" w:rsidRPr="0090164B" w:rsidRDefault="00377E0A" w:rsidP="00377E0A">
      <w:pPr>
        <w:rPr>
          <w:sz w:val="28"/>
          <w:szCs w:val="28"/>
          <w:lang w:val="en-US"/>
        </w:rPr>
      </w:pPr>
      <w:r w:rsidRPr="0090164B">
        <w:rPr>
          <w:sz w:val="28"/>
          <w:szCs w:val="28"/>
          <w:lang w:val="en-US"/>
        </w:rPr>
        <w:t>• Normal</w:t>
      </w:r>
      <w:r w:rsidR="00B404A2">
        <w:rPr>
          <w:sz w:val="28"/>
          <w:szCs w:val="28"/>
          <w:lang w:val="en-US"/>
        </w:rPr>
        <w:t xml:space="preserve"> </w:t>
      </w:r>
      <w:r w:rsidRPr="0090164B">
        <w:rPr>
          <w:sz w:val="28"/>
          <w:szCs w:val="28"/>
          <w:lang w:val="en-US"/>
        </w:rPr>
        <w:t xml:space="preserve">Nuclei </w:t>
      </w:r>
    </w:p>
    <w:p w:rsidR="00377E0A" w:rsidRDefault="00377E0A" w:rsidP="00377E0A">
      <w:pPr>
        <w:rPr>
          <w:sz w:val="28"/>
          <w:szCs w:val="28"/>
        </w:rPr>
      </w:pPr>
      <w:r w:rsidRPr="00377E0A">
        <w:rPr>
          <w:sz w:val="28"/>
          <w:szCs w:val="28"/>
        </w:rPr>
        <w:t xml:space="preserve">• Mitoses </w:t>
      </w:r>
    </w:p>
    <w:p w:rsidR="00377E0A" w:rsidRDefault="00377E0A" w:rsidP="00377E0A">
      <w:pPr>
        <w:rPr>
          <w:sz w:val="28"/>
          <w:szCs w:val="28"/>
        </w:rPr>
      </w:pPr>
      <w:r w:rsidRPr="00377E0A">
        <w:rPr>
          <w:sz w:val="28"/>
          <w:szCs w:val="28"/>
        </w:rPr>
        <w:t>• Class</w:t>
      </w:r>
    </w:p>
    <w:p w:rsidR="00377E0A" w:rsidRDefault="0027482E" w:rsidP="00377E0A">
      <w:pPr>
        <w:rPr>
          <w:sz w:val="28"/>
          <w:szCs w:val="28"/>
        </w:rPr>
      </w:pPr>
      <w:r>
        <w:rPr>
          <w:sz w:val="28"/>
          <w:szCs w:val="28"/>
        </w:rPr>
        <w:t>Tous c</w:t>
      </w:r>
      <w:r w:rsidR="00377E0A" w:rsidRPr="00377E0A">
        <w:rPr>
          <w:sz w:val="28"/>
          <w:szCs w:val="28"/>
        </w:rPr>
        <w:t>es attributs, à l'exception de la classe, sont de type numérique et leurs valeurs sont comprises entre 1 et 10. La classe a une valeur de 2 pour bénin et 4 pour malin</w:t>
      </w:r>
    </w:p>
    <w:p w:rsidR="00377E0A" w:rsidRDefault="00377E0A" w:rsidP="00377E0A">
      <w:pPr>
        <w:rPr>
          <w:sz w:val="28"/>
          <w:szCs w:val="28"/>
        </w:rPr>
      </w:pPr>
      <w:r w:rsidRPr="00377E0A">
        <w:rPr>
          <w:sz w:val="28"/>
          <w:szCs w:val="28"/>
        </w:rPr>
        <w:t xml:space="preserve">Cette analyse vise à observer quelles caractéristiques sont les plus utiles pour prédire le cancer malin ou bénin et à voir les tendances générales qui peuvent nous aider dans la sélection du modèle et la sélection des hyper paramètres. Le but est de classer si le cancer du sein est bénin ou malin. Pour ce faire, </w:t>
      </w:r>
      <w:r>
        <w:rPr>
          <w:sz w:val="28"/>
          <w:szCs w:val="28"/>
        </w:rPr>
        <w:t xml:space="preserve">on a </w:t>
      </w:r>
      <w:r w:rsidRPr="00377E0A">
        <w:rPr>
          <w:sz w:val="28"/>
          <w:szCs w:val="28"/>
        </w:rPr>
        <w:t>utilisé des méthodes de classification d'apprentissage automatique pour adapter une fonction qui peut prédire la classe discrète de la nouvelle entrée.</w:t>
      </w:r>
    </w:p>
    <w:p w:rsidR="00377E0A" w:rsidRDefault="00377E0A">
      <w:pPr>
        <w:rPr>
          <w:sz w:val="28"/>
          <w:szCs w:val="28"/>
        </w:rPr>
      </w:pPr>
    </w:p>
    <w:p w:rsidR="00377E0A" w:rsidRDefault="00377E0A">
      <w:pPr>
        <w:rPr>
          <w:sz w:val="28"/>
          <w:szCs w:val="28"/>
        </w:rPr>
      </w:pPr>
    </w:p>
    <w:p w:rsidR="00377E0A" w:rsidRPr="00377E0A" w:rsidRDefault="00377E0A">
      <w:pPr>
        <w:rPr>
          <w:sz w:val="28"/>
          <w:szCs w:val="28"/>
        </w:rPr>
      </w:pPr>
    </w:p>
    <w:p w:rsidR="002E0DBE" w:rsidRPr="00367A31" w:rsidRDefault="002E0DBE">
      <w:pPr>
        <w:rPr>
          <w:b/>
          <w:bCs/>
          <w:color w:val="002060"/>
          <w:sz w:val="28"/>
          <w:szCs w:val="28"/>
          <w:u w:val="single"/>
          <w:lang w:bidi="ar-MA"/>
        </w:rPr>
      </w:pPr>
      <w:r w:rsidRPr="00367A31">
        <w:rPr>
          <w:b/>
          <w:bCs/>
          <w:color w:val="002060"/>
          <w:sz w:val="28"/>
          <w:szCs w:val="28"/>
          <w:u w:val="single"/>
        </w:rPr>
        <w:lastRenderedPageBreak/>
        <w:t>3. Présentation de l’approche d’apprentissage adoptée et justification du choix </w:t>
      </w:r>
      <w:r w:rsidRPr="00367A31">
        <w:rPr>
          <w:b/>
          <w:bCs/>
          <w:color w:val="002060"/>
          <w:sz w:val="28"/>
          <w:szCs w:val="28"/>
          <w:u w:val="single"/>
          <w:lang w:bidi="ar-MA"/>
        </w:rPr>
        <w:t>:</w:t>
      </w:r>
    </w:p>
    <w:p w:rsidR="002E0DBE" w:rsidRDefault="00377E0A" w:rsidP="00377E0A">
      <w:pPr>
        <w:rPr>
          <w:sz w:val="28"/>
          <w:szCs w:val="28"/>
        </w:rPr>
      </w:pPr>
      <w:r w:rsidRPr="00377E0A">
        <w:rPr>
          <w:sz w:val="28"/>
          <w:szCs w:val="28"/>
        </w:rPr>
        <w:t>SVM est l'une des techniques de classification ML supervisées qui est largement appliquée dans le domaine du diagnostic et du pronostic du cancer. SVM fonctionne en sélectionnant des échantillons critiques de toutes les classes connues sous le nom de vecteurs de support et en séparant les classes en générant une fonction linéaire qui les divise aussi largement que possible à l'aide de ces vecteurs de support. Par conséquent, on peut dire qu'un mappage entre un vecteur d'entrée et un espace de haute dimensionnalité est réalisé à l'aide de SVM qui vise à trouver l'hyperplan le plus approprié qui divise l'ensemble de données en classes. Ce classificateur linéaire vise à maximiser la distance entre l'hyperplan de décision et le point de données le plus proche, que l'on appelle distance marginale, en trouvant l'hyperplan le mieux adapté.</w:t>
      </w:r>
    </w:p>
    <w:p w:rsidR="00377E0A" w:rsidRPr="00377E0A" w:rsidRDefault="00377E0A" w:rsidP="00377E0A">
      <w:pPr>
        <w:rPr>
          <w:sz w:val="28"/>
          <w:szCs w:val="28"/>
        </w:rPr>
      </w:pPr>
      <w:r w:rsidRPr="00377E0A">
        <w:rPr>
          <w:sz w:val="28"/>
          <w:szCs w:val="28"/>
        </w:rPr>
        <w:t>Différente des autres techniques, la SVM dépend des vecteurs de support, qui sont les ensembles de données les plus proches de la frontière de décision, dans leurs algorithmes. En effet, la suppression d'autres points de données qui sont plus éloignés de l'hyperplan de décision ne modifiera pas autant la limite que si les vecteurs de support étaient supprimés.</w:t>
      </w:r>
    </w:p>
    <w:p w:rsidR="002E0DBE" w:rsidRPr="00377E0A" w:rsidRDefault="002E0DBE"/>
    <w:p w:rsidR="002E0DBE" w:rsidRPr="00367A31" w:rsidRDefault="002E0DBE">
      <w:pPr>
        <w:rPr>
          <w:b/>
          <w:bCs/>
          <w:color w:val="002060"/>
          <w:sz w:val="28"/>
          <w:szCs w:val="28"/>
          <w:u w:val="single"/>
        </w:rPr>
      </w:pPr>
      <w:r w:rsidRPr="00367A31">
        <w:rPr>
          <w:b/>
          <w:bCs/>
          <w:color w:val="002060"/>
          <w:sz w:val="28"/>
          <w:szCs w:val="28"/>
          <w:u w:val="single"/>
        </w:rPr>
        <w:t>4. Evaluation des performances de l’apprentissage :</w:t>
      </w:r>
    </w:p>
    <w:p w:rsidR="002E0DBE" w:rsidRPr="00367A31" w:rsidRDefault="00377E0A">
      <w:pPr>
        <w:rPr>
          <w:b/>
          <w:bCs/>
          <w:sz w:val="28"/>
          <w:szCs w:val="28"/>
          <w:u w:val="single"/>
        </w:rPr>
      </w:pPr>
      <w:r w:rsidRPr="00367A31">
        <w:rPr>
          <w:b/>
          <w:bCs/>
          <w:sz w:val="28"/>
          <w:szCs w:val="28"/>
          <w:u w:val="single"/>
        </w:rPr>
        <w:t>Accuracy :</w:t>
      </w:r>
    </w:p>
    <w:p w:rsidR="00377E0A" w:rsidRPr="00377E0A" w:rsidRDefault="00377E0A">
      <w:pPr>
        <w:rPr>
          <w:sz w:val="28"/>
          <w:szCs w:val="28"/>
        </w:rPr>
      </w:pPr>
      <w:r w:rsidRPr="00377E0A">
        <w:rPr>
          <w:sz w:val="28"/>
          <w:szCs w:val="28"/>
        </w:rPr>
        <w:t xml:space="preserve">La précision du classificateur est une mesure de la capacité du classificateur à prédire correctement les observations dans leur catégorie </w:t>
      </w:r>
      <w:proofErr w:type="spellStart"/>
      <w:r w:rsidRPr="00377E0A">
        <w:rPr>
          <w:sz w:val="28"/>
          <w:szCs w:val="28"/>
        </w:rPr>
        <w:t>correcte.Il</w:t>
      </w:r>
      <w:proofErr w:type="spellEnd"/>
      <w:r w:rsidRPr="00377E0A">
        <w:rPr>
          <w:sz w:val="28"/>
          <w:szCs w:val="28"/>
        </w:rPr>
        <w:t xml:space="preserve"> s'agit du nombre de prédictions correctes divisé par le nombre total d'instances dans l'ensemble de données. Il est à noter que la précision dépend fortement du seuil choisi par le </w:t>
      </w:r>
      <w:proofErr w:type="spellStart"/>
      <w:r w:rsidRPr="00377E0A">
        <w:rPr>
          <w:sz w:val="28"/>
          <w:szCs w:val="28"/>
        </w:rPr>
        <w:t>classifieur</w:t>
      </w:r>
      <w:proofErr w:type="spellEnd"/>
      <w:r w:rsidRPr="00377E0A">
        <w:rPr>
          <w:sz w:val="28"/>
          <w:szCs w:val="28"/>
        </w:rPr>
        <w:t xml:space="preserve"> et peut donc changer pour différents ensembles de </w:t>
      </w:r>
      <w:proofErr w:type="spellStart"/>
      <w:r w:rsidRPr="00377E0A">
        <w:rPr>
          <w:sz w:val="28"/>
          <w:szCs w:val="28"/>
        </w:rPr>
        <w:t>tests.Par</w:t>
      </w:r>
      <w:proofErr w:type="spellEnd"/>
      <w:r w:rsidRPr="00377E0A">
        <w:rPr>
          <w:sz w:val="28"/>
          <w:szCs w:val="28"/>
        </w:rPr>
        <w:t xml:space="preserve"> conséquent, ce n'est pas la méthode optimale pour comparer différents classificateurs mais peut donner un aperçu de la classe</w:t>
      </w:r>
    </w:p>
    <w:p w:rsidR="002E0DBE" w:rsidRPr="00367A31" w:rsidRDefault="00377E0A" w:rsidP="00377E0A">
      <w:pPr>
        <w:rPr>
          <w:b/>
          <w:bCs/>
          <w:sz w:val="28"/>
          <w:szCs w:val="28"/>
          <w:u w:val="single"/>
        </w:rPr>
      </w:pPr>
      <w:proofErr w:type="spellStart"/>
      <w:r w:rsidRPr="00367A31">
        <w:rPr>
          <w:b/>
          <w:bCs/>
          <w:sz w:val="28"/>
          <w:szCs w:val="28"/>
          <w:u w:val="single"/>
        </w:rPr>
        <w:t>Recall</w:t>
      </w:r>
      <w:proofErr w:type="spellEnd"/>
      <w:r w:rsidRPr="00367A31">
        <w:rPr>
          <w:b/>
          <w:bCs/>
          <w:sz w:val="28"/>
          <w:szCs w:val="28"/>
          <w:u w:val="single"/>
        </w:rPr>
        <w:t> :</w:t>
      </w:r>
    </w:p>
    <w:p w:rsidR="00377E0A" w:rsidRDefault="00377E0A" w:rsidP="00377E0A">
      <w:pPr>
        <w:rPr>
          <w:sz w:val="28"/>
          <w:szCs w:val="28"/>
        </w:rPr>
      </w:pPr>
      <w:proofErr w:type="spellStart"/>
      <w:r w:rsidRPr="00377E0A">
        <w:rPr>
          <w:sz w:val="28"/>
          <w:szCs w:val="28"/>
        </w:rPr>
        <w:t>Recall</w:t>
      </w:r>
      <w:proofErr w:type="spellEnd"/>
      <w:r w:rsidRPr="00377E0A">
        <w:rPr>
          <w:sz w:val="28"/>
          <w:szCs w:val="28"/>
        </w:rPr>
        <w:t xml:space="preserve"> également connu sous le nom de sensibilité, est le taux d'observations positives qui sont correctement prédites comme positives. Cette mesure est souhaitable, notamment dans le domaine médical, car le nombre d'observations est correctement diagnostiqué</w:t>
      </w:r>
      <w:r>
        <w:rPr>
          <w:sz w:val="28"/>
          <w:szCs w:val="28"/>
        </w:rPr>
        <w:t xml:space="preserve"> </w:t>
      </w:r>
      <w:r w:rsidRPr="00377E0A">
        <w:rPr>
          <w:sz w:val="28"/>
          <w:szCs w:val="28"/>
        </w:rPr>
        <w:t xml:space="preserve">.Dans cette étude, il est plus </w:t>
      </w:r>
      <w:r w:rsidRPr="00377E0A">
        <w:rPr>
          <w:sz w:val="28"/>
          <w:szCs w:val="28"/>
        </w:rPr>
        <w:lastRenderedPageBreak/>
        <w:t>important d'identifier correctement une tumeur a</w:t>
      </w:r>
      <w:r>
        <w:rPr>
          <w:sz w:val="28"/>
          <w:szCs w:val="28"/>
        </w:rPr>
        <w:t xml:space="preserve"> </w:t>
      </w:r>
      <w:r w:rsidRPr="00377E0A">
        <w:rPr>
          <w:sz w:val="28"/>
          <w:szCs w:val="28"/>
        </w:rPr>
        <w:t>maligne que de mal identifier une tumeur bénigne.</w:t>
      </w:r>
    </w:p>
    <w:p w:rsidR="00377E0A" w:rsidRPr="00367A31" w:rsidRDefault="00377E0A" w:rsidP="00377E0A">
      <w:pPr>
        <w:rPr>
          <w:b/>
          <w:bCs/>
          <w:sz w:val="28"/>
          <w:szCs w:val="28"/>
        </w:rPr>
      </w:pPr>
    </w:p>
    <w:p w:rsidR="00377E0A" w:rsidRPr="00367A31" w:rsidRDefault="0090164B" w:rsidP="00377E0A">
      <w:pPr>
        <w:rPr>
          <w:b/>
          <w:bCs/>
          <w:sz w:val="28"/>
          <w:szCs w:val="28"/>
          <w:u w:val="single"/>
        </w:rPr>
      </w:pPr>
      <w:proofErr w:type="spellStart"/>
      <w:r w:rsidRPr="00367A31">
        <w:rPr>
          <w:b/>
          <w:bCs/>
          <w:sz w:val="28"/>
          <w:szCs w:val="28"/>
          <w:u w:val="single"/>
        </w:rPr>
        <w:t>Preci</w:t>
      </w:r>
      <w:r w:rsidR="00377E0A" w:rsidRPr="00367A31">
        <w:rPr>
          <w:b/>
          <w:bCs/>
          <w:sz w:val="28"/>
          <w:szCs w:val="28"/>
          <w:u w:val="single"/>
        </w:rPr>
        <w:t>sion</w:t>
      </w:r>
      <w:proofErr w:type="spellEnd"/>
      <w:r w:rsidR="00377E0A" w:rsidRPr="00367A31">
        <w:rPr>
          <w:b/>
          <w:bCs/>
          <w:sz w:val="28"/>
          <w:szCs w:val="28"/>
          <w:u w:val="single"/>
        </w:rPr>
        <w:t> :</w:t>
      </w:r>
    </w:p>
    <w:p w:rsidR="00377E0A" w:rsidRPr="00377E0A" w:rsidRDefault="00377E0A" w:rsidP="00377E0A">
      <w:pPr>
        <w:rPr>
          <w:sz w:val="28"/>
          <w:szCs w:val="28"/>
        </w:rPr>
      </w:pPr>
      <w:r w:rsidRPr="00377E0A">
        <w:rPr>
          <w:sz w:val="28"/>
          <w:szCs w:val="28"/>
        </w:rPr>
        <w:t>La précision, également connue sous le nom de confiance, est le taux de vrais positifs et de vrais négatifs qui ont été identifiés comme de vrais positifs. Cela montre à quel point le classificateur gère les observations positives mais ne dit pas grand-chose sur les observations négatives.</w:t>
      </w:r>
    </w:p>
    <w:p w:rsidR="002E0DBE" w:rsidRPr="00367A31" w:rsidRDefault="002E0DBE">
      <w:pPr>
        <w:rPr>
          <w:color w:val="002060"/>
        </w:rPr>
      </w:pPr>
    </w:p>
    <w:p w:rsidR="002E0DBE" w:rsidRPr="00367A31" w:rsidRDefault="002E0DBE">
      <w:pPr>
        <w:rPr>
          <w:b/>
          <w:bCs/>
          <w:color w:val="002060"/>
          <w:sz w:val="28"/>
          <w:szCs w:val="28"/>
          <w:u w:val="single"/>
        </w:rPr>
      </w:pPr>
      <w:r w:rsidRPr="00367A31">
        <w:rPr>
          <w:color w:val="002060"/>
        </w:rPr>
        <w:t xml:space="preserve"> </w:t>
      </w:r>
      <w:r w:rsidRPr="00367A31">
        <w:rPr>
          <w:b/>
          <w:bCs/>
          <w:color w:val="002060"/>
          <w:sz w:val="28"/>
          <w:szCs w:val="28"/>
          <w:u w:val="single"/>
        </w:rPr>
        <w:t>5. Analyse des résultats :</w:t>
      </w:r>
    </w:p>
    <w:p w:rsidR="002E0DBE" w:rsidRPr="00377E0A" w:rsidRDefault="00377E0A">
      <w:pPr>
        <w:rPr>
          <w:sz w:val="28"/>
          <w:szCs w:val="28"/>
        </w:rPr>
      </w:pPr>
      <w:r w:rsidRPr="00377E0A">
        <w:rPr>
          <w:sz w:val="28"/>
          <w:szCs w:val="28"/>
        </w:rPr>
        <w:t xml:space="preserve">On a comparé les résultats obtenues par la méthode SVM et celles de KNN et </w:t>
      </w:r>
      <w:proofErr w:type="spellStart"/>
      <w:r w:rsidRPr="00377E0A">
        <w:rPr>
          <w:sz w:val="28"/>
          <w:szCs w:val="28"/>
        </w:rPr>
        <w:t>logistic</w:t>
      </w:r>
      <w:proofErr w:type="spellEnd"/>
      <w:r w:rsidRPr="00377E0A">
        <w:rPr>
          <w:sz w:val="28"/>
          <w:szCs w:val="28"/>
        </w:rPr>
        <w:t xml:space="preserve"> </w:t>
      </w:r>
      <w:proofErr w:type="spellStart"/>
      <w:r w:rsidRPr="00377E0A">
        <w:rPr>
          <w:sz w:val="28"/>
          <w:szCs w:val="28"/>
        </w:rPr>
        <w:t>regression</w:t>
      </w:r>
      <w:proofErr w:type="spellEnd"/>
    </w:p>
    <w:p w:rsidR="00377E0A" w:rsidRPr="00377E0A" w:rsidRDefault="00377E0A" w:rsidP="00377E0A">
      <w:pPr>
        <w:pStyle w:val="Paragraphedeliste"/>
        <w:numPr>
          <w:ilvl w:val="0"/>
          <w:numId w:val="3"/>
        </w:numPr>
        <w:rPr>
          <w:sz w:val="28"/>
          <w:szCs w:val="28"/>
        </w:rPr>
      </w:pPr>
      <w:r>
        <w:rPr>
          <w:sz w:val="28"/>
          <w:szCs w:val="28"/>
        </w:rPr>
        <w:t>On a utilisé</w:t>
      </w:r>
      <w:r w:rsidRPr="00377E0A">
        <w:rPr>
          <w:sz w:val="28"/>
          <w:szCs w:val="28"/>
        </w:rPr>
        <w:t xml:space="preserve"> la visualisation de pandas qui est construite au-dessus de </w:t>
      </w:r>
      <w:proofErr w:type="spellStart"/>
      <w:r w:rsidRPr="00377E0A">
        <w:rPr>
          <w:sz w:val="28"/>
          <w:szCs w:val="28"/>
        </w:rPr>
        <w:t>matplotlib</w:t>
      </w:r>
      <w:proofErr w:type="spellEnd"/>
      <w:r w:rsidRPr="00377E0A">
        <w:rPr>
          <w:sz w:val="28"/>
          <w:szCs w:val="28"/>
        </w:rPr>
        <w:t>, pour trouver la distribution des données des fonctionnalités.</w:t>
      </w:r>
    </w:p>
    <w:p w:rsidR="00377E0A" w:rsidRDefault="00377E0A" w:rsidP="00377E0A">
      <w:pPr>
        <w:pStyle w:val="Paragraphedeliste"/>
        <w:numPr>
          <w:ilvl w:val="0"/>
          <w:numId w:val="3"/>
        </w:numPr>
        <w:rPr>
          <w:sz w:val="28"/>
          <w:szCs w:val="28"/>
        </w:rPr>
      </w:pPr>
      <w:r>
        <w:rPr>
          <w:sz w:val="28"/>
          <w:szCs w:val="28"/>
        </w:rPr>
        <w:t>On a utilisé</w:t>
      </w:r>
      <w:r w:rsidRPr="00377E0A">
        <w:rPr>
          <w:sz w:val="28"/>
          <w:szCs w:val="28"/>
        </w:rPr>
        <w:t xml:space="preserve"> la bibliothèque </w:t>
      </w:r>
      <w:proofErr w:type="spellStart"/>
      <w:r w:rsidRPr="00377E0A">
        <w:rPr>
          <w:sz w:val="28"/>
          <w:szCs w:val="28"/>
        </w:rPr>
        <w:t>sklearn</w:t>
      </w:r>
      <w:proofErr w:type="spellEnd"/>
      <w:r w:rsidRPr="00377E0A">
        <w:rPr>
          <w:sz w:val="28"/>
          <w:szCs w:val="28"/>
        </w:rPr>
        <w:t xml:space="preserve"> pour importer toutes les méthodes d'algorithmes de classification.</w:t>
      </w:r>
    </w:p>
    <w:p w:rsidR="00377E0A" w:rsidRDefault="00377E0A" w:rsidP="00377E0A">
      <w:pPr>
        <w:pStyle w:val="Paragraphedeliste"/>
        <w:numPr>
          <w:ilvl w:val="0"/>
          <w:numId w:val="3"/>
        </w:numPr>
        <w:rPr>
          <w:sz w:val="28"/>
          <w:szCs w:val="28"/>
        </w:rPr>
      </w:pPr>
      <w:r w:rsidRPr="00377E0A">
        <w:rPr>
          <w:sz w:val="28"/>
          <w:szCs w:val="28"/>
        </w:rPr>
        <w:t>Après avoir appliqué les différents modèles de classification, nous avons obtenu les précisions ci-dessous avec différents modèles :</w:t>
      </w:r>
    </w:p>
    <w:p w:rsidR="00377E0A" w:rsidRDefault="00377E0A">
      <w:pPr>
        <w:rPr>
          <w:sz w:val="28"/>
          <w:szCs w:val="28"/>
        </w:rPr>
      </w:pPr>
    </w:p>
    <w:p w:rsidR="00022F72" w:rsidRPr="00367A31" w:rsidRDefault="002E0DBE">
      <w:pPr>
        <w:rPr>
          <w:b/>
          <w:bCs/>
          <w:color w:val="002060"/>
          <w:sz w:val="28"/>
          <w:szCs w:val="28"/>
          <w:u w:val="single"/>
        </w:rPr>
      </w:pPr>
      <w:r w:rsidRPr="00367A31">
        <w:rPr>
          <w:b/>
          <w:bCs/>
          <w:color w:val="002060"/>
          <w:sz w:val="28"/>
          <w:szCs w:val="28"/>
          <w:u w:val="single"/>
        </w:rPr>
        <w:t>6. Conclusion :</w:t>
      </w:r>
    </w:p>
    <w:p w:rsidR="00377E0A" w:rsidRPr="00377E0A" w:rsidRDefault="00377E0A">
      <w:pPr>
        <w:rPr>
          <w:sz w:val="28"/>
          <w:szCs w:val="28"/>
        </w:rPr>
      </w:pPr>
      <w:r w:rsidRPr="00377E0A">
        <w:rPr>
          <w:sz w:val="28"/>
          <w:szCs w:val="28"/>
        </w:rPr>
        <w:t>Les ML</w:t>
      </w:r>
      <w:r>
        <w:rPr>
          <w:sz w:val="28"/>
          <w:szCs w:val="28"/>
        </w:rPr>
        <w:t xml:space="preserve"> </w:t>
      </w:r>
      <w:r w:rsidRPr="00377E0A">
        <w:rPr>
          <w:sz w:val="28"/>
          <w:szCs w:val="28"/>
        </w:rPr>
        <w:t>techniques ont été largement utilisées dans le domaine médical et ont servi d'outil de diagnostic utile qui aide les médecins à analyser les données disponibles ainsi qu'à concevoir des systèmes experts médicaux. Cet article présentait trois des t</w:t>
      </w:r>
      <w:bookmarkStart w:id="0" w:name="_GoBack"/>
      <w:bookmarkEnd w:id="0"/>
      <w:r w:rsidRPr="00377E0A">
        <w:rPr>
          <w:sz w:val="28"/>
          <w:szCs w:val="28"/>
        </w:rPr>
        <w:t xml:space="preserve">echniques de ML les plus populaires couramment utilisées pour la détection et le diagnostic du cancer du sein, à savoir Support </w:t>
      </w:r>
      <w:proofErr w:type="spellStart"/>
      <w:r w:rsidRPr="00377E0A">
        <w:rPr>
          <w:sz w:val="28"/>
          <w:szCs w:val="28"/>
        </w:rPr>
        <w:t>Vector</w:t>
      </w:r>
      <w:proofErr w:type="spellEnd"/>
      <w:r w:rsidRPr="00377E0A">
        <w:rPr>
          <w:sz w:val="28"/>
          <w:szCs w:val="28"/>
        </w:rPr>
        <w:t xml:space="preserve"> Machine (SVM), </w:t>
      </w:r>
      <w:proofErr w:type="spellStart"/>
      <w:r w:rsidRPr="00377E0A">
        <w:rPr>
          <w:sz w:val="28"/>
          <w:szCs w:val="28"/>
        </w:rPr>
        <w:t>Random</w:t>
      </w:r>
      <w:proofErr w:type="spellEnd"/>
      <w:r w:rsidRPr="00377E0A">
        <w:rPr>
          <w:sz w:val="28"/>
          <w:szCs w:val="28"/>
        </w:rPr>
        <w:t xml:space="preserve"> Forest (RF) et </w:t>
      </w:r>
      <w:proofErr w:type="spellStart"/>
      <w:r w:rsidRPr="00377E0A">
        <w:rPr>
          <w:sz w:val="28"/>
          <w:szCs w:val="28"/>
        </w:rPr>
        <w:t>Bayesian</w:t>
      </w:r>
      <w:proofErr w:type="spellEnd"/>
      <w:r w:rsidRPr="00377E0A">
        <w:rPr>
          <w:sz w:val="28"/>
          <w:szCs w:val="28"/>
        </w:rPr>
        <w:t xml:space="preserve"> Networks (BN). Les principales caractéristiques et la </w:t>
      </w:r>
      <w:proofErr w:type="spellStart"/>
      <w:r w:rsidRPr="00377E0A">
        <w:rPr>
          <w:sz w:val="28"/>
          <w:szCs w:val="28"/>
        </w:rPr>
        <w:t>méthadologie</w:t>
      </w:r>
      <w:proofErr w:type="spellEnd"/>
      <w:r w:rsidRPr="00377E0A">
        <w:rPr>
          <w:sz w:val="28"/>
          <w:szCs w:val="28"/>
        </w:rPr>
        <w:t xml:space="preserve"> de chacune des trois techniques de ML ont été décrites. La comparaison des performances des techniques étudiées a été réalisée à l'aide de l'ensemble de données original du </w:t>
      </w:r>
      <w:proofErr w:type="spellStart"/>
      <w:r w:rsidRPr="00377E0A">
        <w:rPr>
          <w:sz w:val="28"/>
          <w:szCs w:val="28"/>
        </w:rPr>
        <w:t>WisconsinBreast</w:t>
      </w:r>
      <w:proofErr w:type="spellEnd"/>
      <w:r w:rsidRPr="00377E0A">
        <w:rPr>
          <w:sz w:val="28"/>
          <w:szCs w:val="28"/>
        </w:rPr>
        <w:t xml:space="preserve"> </w:t>
      </w:r>
      <w:proofErr w:type="spellStart"/>
      <w:r w:rsidRPr="00377E0A">
        <w:rPr>
          <w:sz w:val="28"/>
          <w:szCs w:val="28"/>
        </w:rPr>
        <w:t>Cancer.Les</w:t>
      </w:r>
      <w:proofErr w:type="spellEnd"/>
      <w:r w:rsidRPr="00377E0A">
        <w:rPr>
          <w:sz w:val="28"/>
          <w:szCs w:val="28"/>
        </w:rPr>
        <w:t xml:space="preserve"> résultats de la simulation obtenus ont prouvé que les performances de classification varient en fonction de la méthode choisie</w:t>
      </w:r>
    </w:p>
    <w:sectPr w:rsidR="00377E0A" w:rsidRPr="00377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69D8"/>
    <w:multiLevelType w:val="hybridMultilevel"/>
    <w:tmpl w:val="C3CACA4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677D8F"/>
    <w:multiLevelType w:val="hybridMultilevel"/>
    <w:tmpl w:val="AA40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BF4DB8"/>
    <w:multiLevelType w:val="hybridMultilevel"/>
    <w:tmpl w:val="B4E67BA2"/>
    <w:lvl w:ilvl="0" w:tplc="62EC690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2977912"/>
    <w:multiLevelType w:val="hybridMultilevel"/>
    <w:tmpl w:val="1E7CFD92"/>
    <w:lvl w:ilvl="0" w:tplc="62EC690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0A348C"/>
    <w:multiLevelType w:val="hybridMultilevel"/>
    <w:tmpl w:val="DE946F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BE"/>
    <w:rsid w:val="00022F72"/>
    <w:rsid w:val="0027482E"/>
    <w:rsid w:val="002E0DBE"/>
    <w:rsid w:val="00367A31"/>
    <w:rsid w:val="00377E0A"/>
    <w:rsid w:val="003820DE"/>
    <w:rsid w:val="005B06CC"/>
    <w:rsid w:val="008D1E0F"/>
    <w:rsid w:val="0090164B"/>
    <w:rsid w:val="00AC21E2"/>
    <w:rsid w:val="00B404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4500-A98E-420B-8DFE-2B451084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0DBE"/>
    <w:pPr>
      <w:ind w:left="720"/>
      <w:contextualSpacing/>
    </w:pPr>
  </w:style>
  <w:style w:type="character" w:customStyle="1" w:styleId="jlqj4b">
    <w:name w:val="jlqj4b"/>
    <w:basedOn w:val="Policepardfaut"/>
    <w:rsid w:val="00377E0A"/>
  </w:style>
  <w:style w:type="character" w:customStyle="1" w:styleId="viiyi">
    <w:name w:val="viiyi"/>
    <w:basedOn w:val="Policepardfaut"/>
    <w:rsid w:val="00377E0A"/>
  </w:style>
  <w:style w:type="paragraph" w:styleId="NormalWeb">
    <w:name w:val="Normal (Web)"/>
    <w:basedOn w:val="Normal"/>
    <w:uiPriority w:val="99"/>
    <w:semiHidden/>
    <w:unhideWhenUsed/>
    <w:rsid w:val="008D1E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732133">
      <w:bodyDiv w:val="1"/>
      <w:marLeft w:val="0"/>
      <w:marRight w:val="0"/>
      <w:marTop w:val="0"/>
      <w:marBottom w:val="0"/>
      <w:divBdr>
        <w:top w:val="none" w:sz="0" w:space="0" w:color="auto"/>
        <w:left w:val="none" w:sz="0" w:space="0" w:color="auto"/>
        <w:bottom w:val="none" w:sz="0" w:space="0" w:color="auto"/>
        <w:right w:val="none" w:sz="0" w:space="0" w:color="auto"/>
      </w:divBdr>
    </w:div>
    <w:div w:id="1650597476">
      <w:bodyDiv w:val="1"/>
      <w:marLeft w:val="0"/>
      <w:marRight w:val="0"/>
      <w:marTop w:val="0"/>
      <w:marBottom w:val="0"/>
      <w:divBdr>
        <w:top w:val="none" w:sz="0" w:space="0" w:color="auto"/>
        <w:left w:val="none" w:sz="0" w:space="0" w:color="auto"/>
        <w:bottom w:val="none" w:sz="0" w:space="0" w:color="auto"/>
        <w:right w:val="none" w:sz="0" w:space="0" w:color="auto"/>
      </w:divBdr>
    </w:div>
    <w:div w:id="1806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6</Pages>
  <Words>1215</Words>
  <Characters>6688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2021-01-24T21:34:00Z</dcterms:created>
  <dcterms:modified xsi:type="dcterms:W3CDTF">2021-03-04T19:46:00Z</dcterms:modified>
</cp:coreProperties>
</file>