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BEE1" w14:textId="230A2C47" w:rsidR="00CD456A" w:rsidRDefault="00CD456A">
      <w:pPr>
        <w:rPr>
          <w:spacing w:val="-1"/>
        </w:rPr>
      </w:pPr>
      <w:r>
        <w:rPr>
          <w:noProof/>
        </w:rPr>
        <w:drawing>
          <wp:inline distT="0" distB="0" distL="0" distR="0" wp14:anchorId="585164A7" wp14:editId="781D3AA2">
            <wp:extent cx="5943600" cy="1647825"/>
            <wp:effectExtent l="0" t="0" r="0" b="9525"/>
            <wp:docPr id="777806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6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E1B7" w14:textId="77777777" w:rsidR="00CD456A" w:rsidRDefault="00CD456A">
      <w:pPr>
        <w:rPr>
          <w:spacing w:val="-1"/>
        </w:rPr>
      </w:pPr>
    </w:p>
    <w:p w14:paraId="744C1DAE" w14:textId="77777777" w:rsidR="00CD456A" w:rsidRDefault="00CD456A">
      <w:pPr>
        <w:rPr>
          <w:spacing w:val="-1"/>
        </w:rPr>
      </w:pPr>
    </w:p>
    <w:p w14:paraId="69DEF9BB" w14:textId="77777777" w:rsidR="00CD456A" w:rsidRDefault="00CD456A">
      <w:pPr>
        <w:rPr>
          <w:spacing w:val="-1"/>
        </w:rPr>
      </w:pPr>
    </w:p>
    <w:p w14:paraId="29163DC4" w14:textId="571C9DC9" w:rsidR="00CD456A" w:rsidRDefault="00CD456A">
      <w:pPr>
        <w:rPr>
          <w:spacing w:val="-1"/>
        </w:rPr>
      </w:pPr>
      <w:r>
        <w:rPr>
          <w:spacing w:val="-1"/>
        </w:rPr>
        <w:t>FEA ANALYSIS</w:t>
      </w:r>
    </w:p>
    <w:p w14:paraId="637D930B" w14:textId="09619D93" w:rsidR="00D9099B" w:rsidRDefault="00582E2D">
      <w:pPr>
        <w:rPr>
          <w:spacing w:val="-1"/>
        </w:rPr>
      </w:pPr>
      <w:r>
        <w:rPr>
          <w:spacing w:val="-1"/>
        </w:rPr>
        <w:t>Expertise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understanding</w:t>
      </w:r>
      <w:r>
        <w:rPr>
          <w:spacing w:val="-12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requirements,</w:t>
      </w:r>
      <w:r>
        <w:rPr>
          <w:spacing w:val="-9"/>
        </w:rPr>
        <w:t xml:space="preserve"> </w:t>
      </w:r>
      <w:r>
        <w:rPr>
          <w:spacing w:val="-2"/>
        </w:rPr>
        <w:t>define</w:t>
      </w:r>
      <w:r>
        <w:rPr>
          <w:spacing w:val="44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scope,</w:t>
      </w:r>
      <w:r>
        <w:rPr>
          <w:spacing w:val="-5"/>
        </w:rPr>
        <w:t xml:space="preserve"> </w:t>
      </w:r>
      <w:r>
        <w:rPr>
          <w:spacing w:val="-1"/>
        </w:rPr>
        <w:t>develop</w:t>
      </w:r>
      <w:r>
        <w:rPr>
          <w:spacing w:val="-7"/>
        </w:rPr>
        <w:t xml:space="preserve"> </w:t>
      </w:r>
      <w:r>
        <w:rPr>
          <w:spacing w:val="-1"/>
        </w:rPr>
        <w:t>methodologies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assess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strength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of</w:t>
      </w:r>
      <w:r>
        <w:rPr>
          <w:spacing w:val="37"/>
          <w:w w:val="99"/>
        </w:rPr>
        <w:t xml:space="preserve"> </w:t>
      </w:r>
      <w:r>
        <w:rPr>
          <w:spacing w:val="-1"/>
        </w:rPr>
        <w:t>designed</w:t>
      </w:r>
      <w:r>
        <w:rPr>
          <w:spacing w:val="-8"/>
        </w:rPr>
        <w:t xml:space="preserve"> </w:t>
      </w:r>
      <w:r>
        <w:rPr>
          <w:spacing w:val="-1"/>
        </w:rPr>
        <w:t>components.</w:t>
      </w:r>
      <w:r>
        <w:rPr>
          <w:spacing w:val="-8"/>
        </w:rPr>
        <w:t xml:space="preserve"> </w:t>
      </w:r>
      <w:r>
        <w:rPr>
          <w:spacing w:val="-1"/>
        </w:rPr>
        <w:t>Experienced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performing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dynamic</w:t>
      </w:r>
      <w:r>
        <w:rPr>
          <w:spacing w:val="71"/>
          <w:w w:val="99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structural</w:t>
      </w:r>
      <w:r>
        <w:rPr>
          <w:spacing w:val="-7"/>
        </w:rPr>
        <w:t xml:space="preserve"> </w:t>
      </w:r>
      <w:r>
        <w:rPr>
          <w:spacing w:val="-1"/>
        </w:rPr>
        <w:t>components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ANSYS.</w:t>
      </w:r>
    </w:p>
    <w:p w14:paraId="5178AC24" w14:textId="77777777" w:rsidR="00582E2D" w:rsidRDefault="00582E2D">
      <w:pPr>
        <w:rPr>
          <w:spacing w:val="-1"/>
        </w:rPr>
      </w:pPr>
    </w:p>
    <w:p w14:paraId="0034CF82" w14:textId="6A049E04" w:rsidR="00582E2D" w:rsidRPr="00582E2D" w:rsidRDefault="00582E2D" w:rsidP="00582E2D">
      <w:pPr>
        <w:rPr>
          <w:spacing w:val="-1"/>
        </w:rPr>
      </w:pPr>
      <w:r>
        <w:rPr>
          <w:spacing w:val="-1"/>
        </w:rPr>
        <w:t>Ability to carry out Linear,</w:t>
      </w:r>
      <w:r w:rsidRPr="00582E2D">
        <w:rPr>
          <w:spacing w:val="-1"/>
        </w:rPr>
        <w:t xml:space="preserve"> </w:t>
      </w:r>
      <w:r>
        <w:rPr>
          <w:spacing w:val="-1"/>
        </w:rPr>
        <w:t>Non-Linear,</w:t>
      </w:r>
      <w:r w:rsidRPr="00582E2D">
        <w:rPr>
          <w:spacing w:val="-1"/>
        </w:rPr>
        <w:t xml:space="preserve"> </w:t>
      </w:r>
      <w:r>
        <w:rPr>
          <w:spacing w:val="-1"/>
        </w:rPr>
        <w:t>Transient</w:t>
      </w:r>
      <w:r w:rsidRPr="00582E2D">
        <w:rPr>
          <w:spacing w:val="-1"/>
        </w:rPr>
        <w:t xml:space="preserve"> </w:t>
      </w:r>
      <w:r>
        <w:rPr>
          <w:spacing w:val="-1"/>
        </w:rPr>
        <w:t>Dynamic,</w:t>
      </w:r>
      <w:r w:rsidRPr="00582E2D">
        <w:rPr>
          <w:spacing w:val="-1"/>
        </w:rPr>
        <w:t xml:space="preserve"> Dynamic Spectral, Contact, Eigen Value Buckling, Non-Linear Post </w:t>
      </w:r>
      <w:r>
        <w:rPr>
          <w:spacing w:val="-1"/>
        </w:rPr>
        <w:t>Buckling</w:t>
      </w:r>
      <w:r w:rsidRPr="00582E2D">
        <w:rPr>
          <w:spacing w:val="-1"/>
        </w:rPr>
        <w:t xml:space="preserve"> </w:t>
      </w:r>
      <w:r>
        <w:rPr>
          <w:spacing w:val="-1"/>
        </w:rPr>
        <w:t>(ARC-LENGTH),</w:t>
      </w:r>
      <w:r w:rsidRPr="00582E2D">
        <w:rPr>
          <w:spacing w:val="-1"/>
        </w:rPr>
        <w:t xml:space="preserve"> </w:t>
      </w:r>
      <w:r>
        <w:rPr>
          <w:spacing w:val="-1"/>
        </w:rPr>
        <w:t>Thermal</w:t>
      </w:r>
      <w:r w:rsidRPr="00582E2D">
        <w:rPr>
          <w:spacing w:val="-1"/>
        </w:rPr>
        <w:t xml:space="preserve"> </w:t>
      </w:r>
      <w:r>
        <w:rPr>
          <w:spacing w:val="-1"/>
        </w:rPr>
        <w:t>Stress</w:t>
      </w:r>
      <w:r w:rsidRPr="00582E2D">
        <w:rPr>
          <w:spacing w:val="-1"/>
        </w:rPr>
        <w:t xml:space="preserve"> </w:t>
      </w:r>
      <w:r>
        <w:rPr>
          <w:spacing w:val="-1"/>
        </w:rPr>
        <w:t>Analysis.</w:t>
      </w:r>
      <w:r w:rsidRPr="00582E2D">
        <w:rPr>
          <w:spacing w:val="-1"/>
        </w:rPr>
        <w:t xml:space="preserve"> </w:t>
      </w:r>
      <w:r>
        <w:rPr>
          <w:spacing w:val="-1"/>
        </w:rPr>
        <w:t>With</w:t>
      </w:r>
      <w:r w:rsidRPr="00582E2D">
        <w:rPr>
          <w:spacing w:val="-1"/>
        </w:rPr>
        <w:t xml:space="preserve"> </w:t>
      </w:r>
      <w:r>
        <w:rPr>
          <w:spacing w:val="-1"/>
        </w:rPr>
        <w:t>1D,</w:t>
      </w:r>
      <w:r w:rsidRPr="00582E2D">
        <w:rPr>
          <w:spacing w:val="-1"/>
        </w:rPr>
        <w:t xml:space="preserve"> </w:t>
      </w:r>
      <w:r>
        <w:rPr>
          <w:spacing w:val="-1"/>
        </w:rPr>
        <w:t>2D,</w:t>
      </w:r>
      <w:r w:rsidRPr="00582E2D">
        <w:rPr>
          <w:spacing w:val="-1"/>
        </w:rPr>
        <w:t xml:space="preserve"> </w:t>
      </w:r>
      <w:r>
        <w:rPr>
          <w:spacing w:val="-1"/>
        </w:rPr>
        <w:t>3D</w:t>
      </w:r>
      <w:r w:rsidRPr="00582E2D">
        <w:rPr>
          <w:spacing w:val="-1"/>
        </w:rPr>
        <w:t xml:space="preserve"> </w:t>
      </w:r>
      <w:r>
        <w:rPr>
          <w:spacing w:val="-1"/>
        </w:rPr>
        <w:t>and</w:t>
      </w:r>
      <w:r w:rsidRPr="00582E2D">
        <w:rPr>
          <w:spacing w:val="-1"/>
        </w:rPr>
        <w:t xml:space="preserve"> </w:t>
      </w:r>
      <w:r>
        <w:rPr>
          <w:spacing w:val="-1"/>
        </w:rPr>
        <w:t>Combinations</w:t>
      </w:r>
      <w:r w:rsidRPr="00582E2D">
        <w:rPr>
          <w:spacing w:val="-1"/>
        </w:rPr>
        <w:t xml:space="preserve"> </w:t>
      </w:r>
      <w:r>
        <w:rPr>
          <w:spacing w:val="-1"/>
        </w:rPr>
        <w:t>of</w:t>
      </w:r>
      <w:r w:rsidRPr="00582E2D">
        <w:rPr>
          <w:spacing w:val="-1"/>
        </w:rPr>
        <w:t xml:space="preserve"> </w:t>
      </w:r>
      <w:r>
        <w:rPr>
          <w:spacing w:val="-1"/>
        </w:rPr>
        <w:t>all.</w:t>
      </w:r>
    </w:p>
    <w:p w14:paraId="050950EC" w14:textId="77777777" w:rsidR="00582E2D" w:rsidRPr="00582E2D" w:rsidRDefault="00582E2D" w:rsidP="00582E2D">
      <w:pPr>
        <w:rPr>
          <w:spacing w:val="-1"/>
        </w:rPr>
      </w:pPr>
      <w:r>
        <w:rPr>
          <w:spacing w:val="-1"/>
        </w:rPr>
        <w:t>Coupled</w:t>
      </w:r>
      <w:r w:rsidRPr="00582E2D">
        <w:rPr>
          <w:spacing w:val="-1"/>
        </w:rPr>
        <w:t xml:space="preserve"> </w:t>
      </w:r>
      <w:r>
        <w:rPr>
          <w:spacing w:val="-1"/>
        </w:rPr>
        <w:t>Thermal</w:t>
      </w:r>
      <w:r w:rsidRPr="00582E2D">
        <w:rPr>
          <w:spacing w:val="-1"/>
        </w:rPr>
        <w:t xml:space="preserve"> </w:t>
      </w:r>
      <w:r>
        <w:rPr>
          <w:spacing w:val="-1"/>
        </w:rPr>
        <w:t>Structural</w:t>
      </w:r>
      <w:r w:rsidRPr="00582E2D">
        <w:rPr>
          <w:spacing w:val="-1"/>
        </w:rPr>
        <w:t xml:space="preserve"> </w:t>
      </w:r>
      <w:r>
        <w:rPr>
          <w:spacing w:val="-1"/>
        </w:rPr>
        <w:t>Analysis.</w:t>
      </w:r>
    </w:p>
    <w:p w14:paraId="23038E11" w14:textId="77777777" w:rsidR="00582E2D" w:rsidRDefault="00582E2D" w:rsidP="00582E2D">
      <w:pPr>
        <w:pStyle w:val="BodyText"/>
        <w:kinsoku w:val="0"/>
        <w:overflowPunct w:val="0"/>
        <w:spacing w:before="11"/>
        <w:ind w:left="0" w:firstLine="0"/>
        <w:rPr>
          <w:sz w:val="16"/>
          <w:szCs w:val="16"/>
        </w:rPr>
      </w:pPr>
    </w:p>
    <w:p w14:paraId="0AE4A258" w14:textId="77777777" w:rsidR="00582E2D" w:rsidRDefault="00582E2D"/>
    <w:p w14:paraId="14BE2ADB" w14:textId="77777777" w:rsidR="00CE5762" w:rsidRDefault="00CE5762"/>
    <w:p w14:paraId="410271CE" w14:textId="77777777" w:rsidR="00CE5762" w:rsidRDefault="00CE5762"/>
    <w:p w14:paraId="1C1B2D44" w14:textId="77777777" w:rsidR="00CE5762" w:rsidRDefault="00CE5762"/>
    <w:p w14:paraId="10CB3159" w14:textId="77777777" w:rsidR="00CE5762" w:rsidRDefault="00CE5762"/>
    <w:p w14:paraId="1137E5B0" w14:textId="77777777" w:rsidR="00CE5762" w:rsidRDefault="00CE5762"/>
    <w:p w14:paraId="68CF6B48" w14:textId="77777777" w:rsidR="00CE5762" w:rsidRDefault="00CE5762"/>
    <w:p w14:paraId="3A16DCCE" w14:textId="77777777" w:rsidR="00CE5762" w:rsidRDefault="00CE5762"/>
    <w:p w14:paraId="16C5DD63" w14:textId="77777777" w:rsidR="00CE5762" w:rsidRDefault="00CE5762"/>
    <w:p w14:paraId="630949F2" w14:textId="77777777" w:rsidR="00CE5762" w:rsidRDefault="00CE5762"/>
    <w:p w14:paraId="5C788106" w14:textId="77777777" w:rsidR="00CE5762" w:rsidRDefault="00CE5762"/>
    <w:p w14:paraId="4AE514CC" w14:textId="77777777" w:rsidR="00CE5762" w:rsidRDefault="00CE5762"/>
    <w:p w14:paraId="46FAFD9F" w14:textId="5AD4F234" w:rsidR="00CE5762" w:rsidRDefault="00CE5762">
      <w:r>
        <w:rPr>
          <w:noProof/>
        </w:rPr>
        <w:lastRenderedPageBreak/>
        <w:drawing>
          <wp:inline distT="0" distB="0" distL="0" distR="0" wp14:anchorId="365C9925" wp14:editId="2E403DFA">
            <wp:extent cx="5943600" cy="1266825"/>
            <wp:effectExtent l="0" t="0" r="0" b="9525"/>
            <wp:docPr id="1719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7E85" w14:textId="77777777" w:rsidR="00CE5762" w:rsidRDefault="00CE5762"/>
    <w:p w14:paraId="3425526F" w14:textId="77777777" w:rsidR="00CE5762" w:rsidRDefault="00CE5762"/>
    <w:p w14:paraId="00761D0A" w14:textId="77777777" w:rsidR="00CE5762" w:rsidRDefault="00CE5762"/>
    <w:p w14:paraId="3E198E09" w14:textId="77777777" w:rsidR="00CE5762" w:rsidRDefault="00CE5762"/>
    <w:p w14:paraId="1B72F734" w14:textId="77777777" w:rsidR="00CE5762" w:rsidRDefault="00CE5762"/>
    <w:sectPr w:rsidR="00CE5762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0697" w14:textId="77777777" w:rsidR="004C17E1" w:rsidRDefault="004C17E1" w:rsidP="00CD456A">
      <w:pPr>
        <w:spacing w:after="0" w:line="240" w:lineRule="auto"/>
      </w:pPr>
      <w:r>
        <w:separator/>
      </w:r>
    </w:p>
  </w:endnote>
  <w:endnote w:type="continuationSeparator" w:id="0">
    <w:p w14:paraId="55EAE287" w14:textId="77777777" w:rsidR="004C17E1" w:rsidRDefault="004C17E1" w:rsidP="00CD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3C87" w14:textId="1FEC1BD6" w:rsidR="00CD456A" w:rsidRDefault="00CD45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F4B6AF" wp14:editId="3A292CA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21972616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7FDF7" w14:textId="0AA6D628" w:rsidR="00CD456A" w:rsidRPr="00CD456A" w:rsidRDefault="00CD456A" w:rsidP="00CD456A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CD456A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F4B6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107FDF7" w14:textId="0AA6D628" w:rsidR="00CD456A" w:rsidRPr="00CD456A" w:rsidRDefault="00CD456A" w:rsidP="00CD456A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CD456A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B471" w14:textId="5AB58C31" w:rsidR="00CD456A" w:rsidRDefault="00CD45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D01CDB" wp14:editId="55D69D04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87331269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54FF7" w14:textId="7C29ADCA" w:rsidR="00CD456A" w:rsidRPr="00CD456A" w:rsidRDefault="00CD456A" w:rsidP="00CD456A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CD456A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01C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5954FF7" w14:textId="7C29ADCA" w:rsidR="00CD456A" w:rsidRPr="00CD456A" w:rsidRDefault="00CD456A" w:rsidP="00CD456A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CD456A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3447" w14:textId="3733DC03" w:rsidR="00CD456A" w:rsidRDefault="00CD45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8C2AB1" wp14:editId="4BF744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9512323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AC1B9" w14:textId="4216B2E5" w:rsidR="00CD456A" w:rsidRPr="00CD456A" w:rsidRDefault="00CD456A" w:rsidP="00CD456A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CD456A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C2A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DEAC1B9" w14:textId="4216B2E5" w:rsidR="00CD456A" w:rsidRPr="00CD456A" w:rsidRDefault="00CD456A" w:rsidP="00CD456A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CD456A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9FE8" w14:textId="77777777" w:rsidR="004C17E1" w:rsidRDefault="004C17E1" w:rsidP="00CD456A">
      <w:pPr>
        <w:spacing w:after="0" w:line="240" w:lineRule="auto"/>
      </w:pPr>
      <w:r>
        <w:separator/>
      </w:r>
    </w:p>
  </w:footnote>
  <w:footnote w:type="continuationSeparator" w:id="0">
    <w:p w14:paraId="075B6B67" w14:textId="77777777" w:rsidR="004C17E1" w:rsidRDefault="004C17E1" w:rsidP="00CD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2D"/>
    <w:rsid w:val="000A0051"/>
    <w:rsid w:val="001118AF"/>
    <w:rsid w:val="00362F15"/>
    <w:rsid w:val="004C17E1"/>
    <w:rsid w:val="00555CE0"/>
    <w:rsid w:val="00582E2D"/>
    <w:rsid w:val="00671654"/>
    <w:rsid w:val="00CD456A"/>
    <w:rsid w:val="00CE5762"/>
    <w:rsid w:val="00D9099B"/>
    <w:rsid w:val="00E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75DBB"/>
  <w15:chartTrackingRefBased/>
  <w15:docId w15:val="{DF79FA78-2E1C-402B-AEA3-BC6E7376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2E2D"/>
    <w:pPr>
      <w:widowControl w:val="0"/>
      <w:autoSpaceDE w:val="0"/>
      <w:autoSpaceDN w:val="0"/>
      <w:adjustRightInd w:val="0"/>
      <w:spacing w:after="0" w:line="240" w:lineRule="auto"/>
      <w:ind w:left="2861" w:hanging="338"/>
    </w:pPr>
    <w:rPr>
      <w:rFonts w:ascii="Verdana" w:eastAsiaTheme="minorEastAsia" w:hAnsi="Verdana" w:cs="Verdana"/>
      <w:kern w:val="0"/>
      <w:sz w:val="17"/>
      <w:szCs w:val="17"/>
      <w:lang w:bidi="ta-IN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2E2D"/>
    <w:rPr>
      <w:rFonts w:ascii="Verdana" w:eastAsiaTheme="minorEastAsia" w:hAnsi="Verdana" w:cs="Verdana"/>
      <w:kern w:val="0"/>
      <w:sz w:val="17"/>
      <w:szCs w:val="17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6A"/>
  </w:style>
  <w:style w:type="paragraph" w:styleId="Header">
    <w:name w:val="header"/>
    <w:basedOn w:val="Normal"/>
    <w:link w:val="HeaderChar"/>
    <w:uiPriority w:val="99"/>
    <w:unhideWhenUsed/>
    <w:rsid w:val="00CE5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BA298-8038-41C4-AB4C-C48EF4C8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Ilaiyaraja Venkatachalapathy</dc:creator>
  <cp:keywords/>
  <dc:description/>
  <cp:lastModifiedBy>Ilaiyaraja Venkatachalapathy</cp:lastModifiedBy>
  <cp:revision>2</cp:revision>
  <dcterms:created xsi:type="dcterms:W3CDTF">2024-04-18T05:13:00Z</dcterms:created>
  <dcterms:modified xsi:type="dcterms:W3CDTF">2024-04-18T07:44:00Z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5ee7003,1926ca88,767444c5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  <property fmtid="{D5CDD505-2E9C-101B-9397-08002B2CF9AE}" pid="5" name="MSIP_Label_797eb324-6c8f-4366-ba47-706b295f9115_Enabled">
    <vt:lpwstr>true</vt:lpwstr>
  </property>
  <property fmtid="{D5CDD505-2E9C-101B-9397-08002B2CF9AE}" pid="6" name="MSIP_Label_797eb324-6c8f-4366-ba47-706b295f9115_SetDate">
    <vt:lpwstr>2024-04-18T05:27:28Z</vt:lpwstr>
  </property>
  <property fmtid="{D5CDD505-2E9C-101B-9397-08002B2CF9AE}" pid="7" name="MSIP_Label_797eb324-6c8f-4366-ba47-706b295f9115_Method">
    <vt:lpwstr>Standard</vt:lpwstr>
  </property>
  <property fmtid="{D5CDD505-2E9C-101B-9397-08002B2CF9AE}" pid="8" name="MSIP_Label_797eb324-6c8f-4366-ba47-706b295f9115_Name">
    <vt:lpwstr>General Use</vt:lpwstr>
  </property>
  <property fmtid="{D5CDD505-2E9C-101B-9397-08002B2CF9AE}" pid="9" name="MSIP_Label_797eb324-6c8f-4366-ba47-706b295f9115_SiteId">
    <vt:lpwstr>7a823e81-3527-485c-a629-67235afb2fa8</vt:lpwstr>
  </property>
  <property fmtid="{D5CDD505-2E9C-101B-9397-08002B2CF9AE}" pid="10" name="MSIP_Label_797eb324-6c8f-4366-ba47-706b295f9115_ActionId">
    <vt:lpwstr>3415355e-2dd1-47e5-a454-da46c35c6170</vt:lpwstr>
  </property>
  <property fmtid="{D5CDD505-2E9C-101B-9397-08002B2CF9AE}" pid="11" name="MSIP_Label_797eb324-6c8f-4366-ba47-706b295f9115_ContentBits">
    <vt:lpwstr>2</vt:lpwstr>
  </property>
</Properties>
</file>