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9BE47" w14:textId="51B484CD" w:rsidR="0020439A" w:rsidRPr="00802CA6" w:rsidRDefault="008B6544" w:rsidP="003A420F">
      <w:pPr>
        <w:tabs>
          <w:tab w:val="left" w:pos="700"/>
          <w:tab w:val="right" w:pos="6850"/>
        </w:tabs>
        <w:ind w:right="360"/>
        <w:rPr>
          <w:b/>
          <w:bCs/>
          <w:sz w:val="22"/>
          <w:szCs w:val="22"/>
          <w:u w:val="single"/>
        </w:rPr>
      </w:pPr>
      <w:r>
        <w:rPr>
          <w:i/>
          <w:iCs/>
          <w:noProof/>
        </w:rPr>
        <mc:AlternateContent>
          <mc:Choice Requires="wps">
            <w:drawing>
              <wp:anchor distT="0" distB="0" distL="114300" distR="114300" simplePos="0" relativeHeight="251656704" behindDoc="0" locked="1" layoutInCell="1" allowOverlap="1" wp14:anchorId="3E4C7A4C" wp14:editId="66F4A03F">
                <wp:simplePos x="0" y="0"/>
                <wp:positionH relativeFrom="column">
                  <wp:posOffset>0</wp:posOffset>
                </wp:positionH>
                <wp:positionV relativeFrom="paragraph">
                  <wp:posOffset>-175260</wp:posOffset>
                </wp:positionV>
                <wp:extent cx="5372100" cy="8686800"/>
                <wp:effectExtent l="13335" t="10160" r="5715" b="8890"/>
                <wp:wrapNone/>
                <wp:docPr id="947408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8686800"/>
                        </a:xfrm>
                        <a:prstGeom prst="rect">
                          <a:avLst/>
                        </a:prstGeom>
                        <a:solidFill>
                          <a:srgbClr val="FFFFFF"/>
                        </a:solidFill>
                        <a:ln w="9525">
                          <a:solidFill>
                            <a:srgbClr val="000000"/>
                          </a:solidFill>
                          <a:miter lim="800000"/>
                          <a:headEnd/>
                          <a:tailEnd/>
                        </a:ln>
                      </wps:spPr>
                      <wps:txbx>
                        <w:txbxContent>
                          <w:p w14:paraId="0C0F419D" w14:textId="77777777" w:rsidR="003A420F" w:rsidRDefault="003A420F">
                            <w:pPr>
                              <w:rPr>
                                <w:b/>
                                <w:bCs/>
                                <w:sz w:val="40"/>
                              </w:rPr>
                            </w:pPr>
                          </w:p>
                          <w:p w14:paraId="4054DEC7" w14:textId="77777777" w:rsidR="003A420F" w:rsidRDefault="003A420F">
                            <w:pPr>
                              <w:rPr>
                                <w:b/>
                                <w:bCs/>
                                <w:sz w:val="40"/>
                              </w:rPr>
                            </w:pPr>
                          </w:p>
                          <w:p w14:paraId="12F361B8" w14:textId="77777777" w:rsidR="003A420F" w:rsidRDefault="003A420F">
                            <w:pPr>
                              <w:rPr>
                                <w:b/>
                                <w:bCs/>
                                <w:sz w:val="40"/>
                              </w:rPr>
                            </w:pPr>
                          </w:p>
                          <w:p w14:paraId="1DF89920" w14:textId="1338DB95" w:rsidR="003A420F" w:rsidRDefault="00426151" w:rsidP="00275493">
                            <w:pPr>
                              <w:jc w:val="center"/>
                              <w:rPr>
                                <w:b/>
                                <w:bCs/>
                                <w:sz w:val="40"/>
                              </w:rPr>
                            </w:pPr>
                            <w:r>
                              <w:rPr>
                                <w:b/>
                                <w:bCs/>
                                <w:sz w:val="52"/>
                              </w:rPr>
                              <w:t>CURSO ACADÉMICO 20</w:t>
                            </w:r>
                            <w:r w:rsidR="00863157">
                              <w:rPr>
                                <w:b/>
                                <w:bCs/>
                                <w:sz w:val="52"/>
                              </w:rPr>
                              <w:t>2</w:t>
                            </w:r>
                            <w:r w:rsidR="00714535">
                              <w:rPr>
                                <w:b/>
                                <w:bCs/>
                                <w:sz w:val="52"/>
                              </w:rPr>
                              <w:t>5</w:t>
                            </w:r>
                            <w:r>
                              <w:rPr>
                                <w:b/>
                                <w:bCs/>
                                <w:sz w:val="52"/>
                              </w:rPr>
                              <w:t>-20</w:t>
                            </w:r>
                            <w:r w:rsidR="00863157">
                              <w:rPr>
                                <w:b/>
                                <w:bCs/>
                                <w:sz w:val="52"/>
                              </w:rPr>
                              <w:t>2</w:t>
                            </w:r>
                            <w:r w:rsidR="00714535">
                              <w:rPr>
                                <w:b/>
                                <w:bCs/>
                                <w:sz w:val="52"/>
                              </w:rPr>
                              <w:t>6</w:t>
                            </w:r>
                          </w:p>
                          <w:p w14:paraId="65172CD3" w14:textId="77777777" w:rsidR="00275493" w:rsidRDefault="00275493" w:rsidP="00275493">
                            <w:pPr>
                              <w:jc w:val="center"/>
                              <w:rPr>
                                <w:b/>
                                <w:bCs/>
                                <w:sz w:val="52"/>
                              </w:rPr>
                            </w:pPr>
                          </w:p>
                          <w:p w14:paraId="451F9071" w14:textId="77777777" w:rsidR="003A420F" w:rsidRDefault="003A420F" w:rsidP="00275493">
                            <w:pPr>
                              <w:jc w:val="center"/>
                              <w:rPr>
                                <w:b/>
                                <w:bCs/>
                                <w:sz w:val="52"/>
                              </w:rPr>
                            </w:pPr>
                            <w:r>
                              <w:rPr>
                                <w:b/>
                                <w:bCs/>
                                <w:sz w:val="52"/>
                              </w:rPr>
                              <w:t>ECONOMÍA ESPAÑOLA</w:t>
                            </w:r>
                          </w:p>
                          <w:p w14:paraId="66F50734" w14:textId="77777777" w:rsidR="00275493" w:rsidRDefault="00275493" w:rsidP="00275493">
                            <w:pPr>
                              <w:jc w:val="center"/>
                              <w:rPr>
                                <w:b/>
                                <w:bCs/>
                                <w:sz w:val="52"/>
                              </w:rPr>
                            </w:pPr>
                          </w:p>
                          <w:p w14:paraId="61225305" w14:textId="77777777" w:rsidR="003A420F" w:rsidRDefault="003A420F">
                            <w:pPr>
                              <w:jc w:val="center"/>
                              <w:rPr>
                                <w:b/>
                                <w:bCs/>
                                <w:sz w:val="52"/>
                              </w:rPr>
                            </w:pPr>
                          </w:p>
                          <w:p w14:paraId="7CD7CDB1" w14:textId="77777777" w:rsidR="00896DAA" w:rsidRDefault="00DC13ED">
                            <w:pPr>
                              <w:jc w:val="center"/>
                              <w:rPr>
                                <w:b/>
                                <w:bCs/>
                                <w:sz w:val="52"/>
                                <w:szCs w:val="52"/>
                              </w:rPr>
                            </w:pPr>
                            <w:r>
                              <w:rPr>
                                <w:b/>
                                <w:bCs/>
                                <w:sz w:val="52"/>
                                <w:szCs w:val="52"/>
                              </w:rPr>
                              <w:t>CUADERNO EJERCICIOS Nº 2</w:t>
                            </w:r>
                            <w:r w:rsidR="00896DAA">
                              <w:rPr>
                                <w:b/>
                                <w:bCs/>
                                <w:sz w:val="52"/>
                                <w:szCs w:val="52"/>
                              </w:rPr>
                              <w:t>:</w:t>
                            </w:r>
                          </w:p>
                          <w:p w14:paraId="7DFAE832" w14:textId="77777777" w:rsidR="00896DAA" w:rsidRDefault="00662A77">
                            <w:pPr>
                              <w:jc w:val="center"/>
                              <w:rPr>
                                <w:b/>
                                <w:bCs/>
                                <w:sz w:val="52"/>
                                <w:szCs w:val="52"/>
                              </w:rPr>
                            </w:pPr>
                            <w:r w:rsidRPr="00275493">
                              <w:rPr>
                                <w:b/>
                                <w:bCs/>
                                <w:sz w:val="52"/>
                                <w:szCs w:val="52"/>
                              </w:rPr>
                              <w:t xml:space="preserve"> </w:t>
                            </w:r>
                          </w:p>
                          <w:p w14:paraId="1DAAD1C2" w14:textId="77777777" w:rsidR="003A420F" w:rsidRPr="00275493" w:rsidRDefault="00DC13ED">
                            <w:pPr>
                              <w:jc w:val="center"/>
                              <w:rPr>
                                <w:b/>
                                <w:bCs/>
                                <w:sz w:val="52"/>
                                <w:szCs w:val="52"/>
                              </w:rPr>
                            </w:pPr>
                            <w:r>
                              <w:rPr>
                                <w:b/>
                                <w:bCs/>
                                <w:sz w:val="52"/>
                                <w:szCs w:val="52"/>
                              </w:rPr>
                              <w:t>Crecimiento, factores productivos, sistema productivo y competitividad de la economía española</w:t>
                            </w:r>
                          </w:p>
                          <w:p w14:paraId="3D3DC23D" w14:textId="77777777" w:rsidR="003A420F" w:rsidRDefault="003A420F">
                            <w:pPr>
                              <w:jc w:val="center"/>
                              <w:rPr>
                                <w:b/>
                                <w:bCs/>
                                <w:sz w:val="52"/>
                              </w:rPr>
                            </w:pPr>
                          </w:p>
                          <w:p w14:paraId="055171EF" w14:textId="77777777" w:rsidR="003A420F" w:rsidRDefault="003A420F">
                            <w:pPr>
                              <w:jc w:val="center"/>
                              <w:rPr>
                                <w:b/>
                                <w:bCs/>
                                <w:sz w:val="52"/>
                              </w:rPr>
                            </w:pPr>
                          </w:p>
                          <w:p w14:paraId="208C9426" w14:textId="77777777" w:rsidR="003A420F" w:rsidRDefault="003A420F">
                            <w:pPr>
                              <w:jc w:val="center"/>
                              <w:rPr>
                                <w:b/>
                                <w:bCs/>
                                <w:sz w:val="52"/>
                              </w:rPr>
                            </w:pPr>
                          </w:p>
                          <w:p w14:paraId="4C1C43BB" w14:textId="77777777" w:rsidR="003A420F" w:rsidRDefault="003A420F">
                            <w:pPr>
                              <w:jc w:val="center"/>
                              <w:rPr>
                                <w:b/>
                                <w:bCs/>
                                <w:sz w:val="52"/>
                              </w:rPr>
                            </w:pPr>
                          </w:p>
                          <w:p w14:paraId="735F332C" w14:textId="77777777" w:rsidR="00863157" w:rsidRPr="00A53910" w:rsidRDefault="00863157" w:rsidP="00863157">
                            <w:pPr>
                              <w:jc w:val="center"/>
                              <w:rPr>
                                <w:b/>
                                <w:bCs/>
                                <w:sz w:val="40"/>
                              </w:rPr>
                            </w:pPr>
                            <w:r>
                              <w:rPr>
                                <w:b/>
                                <w:bCs/>
                                <w:sz w:val="40"/>
                              </w:rPr>
                              <w:t>CUARTO CURSO, GRUPO A</w:t>
                            </w:r>
                          </w:p>
                          <w:p w14:paraId="263B21D0" w14:textId="77777777" w:rsidR="00863157" w:rsidRDefault="00863157" w:rsidP="00863157">
                            <w:pPr>
                              <w:jc w:val="center"/>
                              <w:rPr>
                                <w:b/>
                                <w:bCs/>
                                <w:sz w:val="40"/>
                              </w:rPr>
                            </w:pPr>
                          </w:p>
                          <w:p w14:paraId="458CE1BC" w14:textId="77777777" w:rsidR="00863157" w:rsidRDefault="00863157" w:rsidP="00863157">
                            <w:pPr>
                              <w:jc w:val="center"/>
                              <w:rPr>
                                <w:b/>
                                <w:bCs/>
                                <w:sz w:val="40"/>
                              </w:rPr>
                            </w:pPr>
                            <w:r>
                              <w:rPr>
                                <w:b/>
                                <w:bCs/>
                                <w:sz w:val="40"/>
                              </w:rPr>
                              <w:t>DOBLES GRADOS EN INGENIERIAS (CIVIL, EDIFICACIÓN E INFORMÁTICA)</w:t>
                            </w:r>
                          </w:p>
                          <w:p w14:paraId="48BCB37A" w14:textId="77777777" w:rsidR="00863157" w:rsidRPr="00A53910" w:rsidRDefault="00863157" w:rsidP="00863157">
                            <w:pPr>
                              <w:jc w:val="center"/>
                              <w:rPr>
                                <w:b/>
                                <w:bCs/>
                                <w:sz w:val="40"/>
                              </w:rPr>
                            </w:pPr>
                            <w:r>
                              <w:rPr>
                                <w:b/>
                                <w:bCs/>
                                <w:sz w:val="40"/>
                              </w:rPr>
                              <w:t>Y ADMINISTRACIÓN Y DIRECCIÓN DE EMPRESAS</w:t>
                            </w:r>
                          </w:p>
                          <w:p w14:paraId="0A3E226B" w14:textId="77777777" w:rsidR="003A420F" w:rsidRDefault="003A420F">
                            <w:pPr>
                              <w:jc w:val="center"/>
                              <w:rPr>
                                <w:b/>
                                <w:bCs/>
                                <w:sz w:val="40"/>
                              </w:rPr>
                            </w:pPr>
                          </w:p>
                          <w:p w14:paraId="0CBB2736" w14:textId="77777777" w:rsidR="003A420F" w:rsidRDefault="003A420F">
                            <w:pPr>
                              <w:jc w:val="center"/>
                              <w:rPr>
                                <w:b/>
                                <w:bCs/>
                                <w:sz w:val="40"/>
                              </w:rPr>
                            </w:pPr>
                          </w:p>
                          <w:p w14:paraId="02DBE8E9" w14:textId="77777777" w:rsidR="003A420F" w:rsidRDefault="003A420F">
                            <w:pPr>
                              <w:jc w:val="center"/>
                              <w:rPr>
                                <w:b/>
                                <w:bCs/>
                                <w:sz w:val="40"/>
                              </w:rPr>
                            </w:pPr>
                          </w:p>
                          <w:p w14:paraId="4982DF27" w14:textId="77777777" w:rsidR="003A420F" w:rsidRPr="00C3448C" w:rsidRDefault="003A420F" w:rsidP="009110AA">
                            <w:pPr>
                              <w:ind w:left="-180" w:firstLine="180"/>
                              <w:jc w:val="center"/>
                              <w:rPr>
                                <w:b/>
                                <w:bCs/>
                                <w:sz w:val="28"/>
                                <w:szCs w:val="28"/>
                              </w:rPr>
                            </w:pPr>
                            <w:r>
                              <w:rPr>
                                <w:b/>
                                <w:bCs/>
                                <w:sz w:val="28"/>
                                <w:szCs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4C7A4C" id="_x0000_t202" coordsize="21600,21600" o:spt="202" path="m,l,21600r21600,l21600,xe">
                <v:stroke joinstyle="miter"/>
                <v:path gradientshapeok="t" o:connecttype="rect"/>
              </v:shapetype>
              <v:shape id="Text Box 2" o:spid="_x0000_s1026" type="#_x0000_t202" style="position:absolute;margin-left:0;margin-top:-13.8pt;width:423pt;height:68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">
                <v:textbox>
                  <w:txbxContent>
                    <w:p w14:paraId="0C0F419D" w14:textId="77777777" w:rsidR="003A420F" w:rsidRDefault="003A420F">
                      <w:pPr>
                        <w:rPr>
                          <w:b/>
                          <w:bCs/>
                          <w:sz w:val="40"/>
                        </w:rPr>
                      </w:pPr>
                    </w:p>
                    <w:p w14:paraId="4054DEC7" w14:textId="77777777" w:rsidR="003A420F" w:rsidRDefault="003A420F">
                      <w:pPr>
                        <w:rPr>
                          <w:b/>
                          <w:bCs/>
                          <w:sz w:val="40"/>
                        </w:rPr>
                      </w:pPr>
                    </w:p>
                    <w:p w14:paraId="12F361B8" w14:textId="77777777" w:rsidR="003A420F" w:rsidRDefault="003A420F">
                      <w:pPr>
                        <w:rPr>
                          <w:b/>
                          <w:bCs/>
                          <w:sz w:val="40"/>
                        </w:rPr>
                      </w:pPr>
                    </w:p>
                    <w:p w14:paraId="1DF89920" w14:textId="1338DB95" w:rsidR="003A420F" w:rsidRDefault="00426151" w:rsidP="00275493">
                      <w:pPr>
                        <w:jc w:val="center"/>
                        <w:rPr>
                          <w:b/>
                          <w:bCs/>
                          <w:sz w:val="40"/>
                        </w:rPr>
                      </w:pPr>
                      <w:r>
                        <w:rPr>
                          <w:b/>
                          <w:bCs/>
                          <w:sz w:val="52"/>
                        </w:rPr>
                        <w:t>CURSO ACADÉMICO 20</w:t>
                      </w:r>
                      <w:r w:rsidR="00863157">
                        <w:rPr>
                          <w:b/>
                          <w:bCs/>
                          <w:sz w:val="52"/>
                        </w:rPr>
                        <w:t>2</w:t>
                      </w:r>
                      <w:r w:rsidR="00714535">
                        <w:rPr>
                          <w:b/>
                          <w:bCs/>
                          <w:sz w:val="52"/>
                        </w:rPr>
                        <w:t>5</w:t>
                      </w:r>
                      <w:r>
                        <w:rPr>
                          <w:b/>
                          <w:bCs/>
                          <w:sz w:val="52"/>
                        </w:rPr>
                        <w:t>-20</w:t>
                      </w:r>
                      <w:r w:rsidR="00863157">
                        <w:rPr>
                          <w:b/>
                          <w:bCs/>
                          <w:sz w:val="52"/>
                        </w:rPr>
                        <w:t>2</w:t>
                      </w:r>
                      <w:r w:rsidR="00714535">
                        <w:rPr>
                          <w:b/>
                          <w:bCs/>
                          <w:sz w:val="52"/>
                        </w:rPr>
                        <w:t>6</w:t>
                      </w:r>
                    </w:p>
                    <w:p w14:paraId="65172CD3" w14:textId="77777777" w:rsidR="00275493" w:rsidRDefault="00275493" w:rsidP="00275493">
                      <w:pPr>
                        <w:jc w:val="center"/>
                        <w:rPr>
                          <w:b/>
                          <w:bCs/>
                          <w:sz w:val="52"/>
                        </w:rPr>
                      </w:pPr>
                    </w:p>
                    <w:p w14:paraId="451F9071" w14:textId="77777777" w:rsidR="003A420F" w:rsidRDefault="003A420F" w:rsidP="00275493">
                      <w:pPr>
                        <w:jc w:val="center"/>
                        <w:rPr>
                          <w:b/>
                          <w:bCs/>
                          <w:sz w:val="52"/>
                        </w:rPr>
                      </w:pPr>
                      <w:r>
                        <w:rPr>
                          <w:b/>
                          <w:bCs/>
                          <w:sz w:val="52"/>
                        </w:rPr>
                        <w:t>ECONOMÍA ESPAÑOLA</w:t>
                      </w:r>
                    </w:p>
                    <w:p w14:paraId="66F50734" w14:textId="77777777" w:rsidR="00275493" w:rsidRDefault="00275493" w:rsidP="00275493">
                      <w:pPr>
                        <w:jc w:val="center"/>
                        <w:rPr>
                          <w:b/>
                          <w:bCs/>
                          <w:sz w:val="52"/>
                        </w:rPr>
                      </w:pPr>
                    </w:p>
                    <w:p w14:paraId="61225305" w14:textId="77777777" w:rsidR="003A420F" w:rsidRDefault="003A420F">
                      <w:pPr>
                        <w:jc w:val="center"/>
                        <w:rPr>
                          <w:b/>
                          <w:bCs/>
                          <w:sz w:val="52"/>
                        </w:rPr>
                      </w:pPr>
                    </w:p>
                    <w:p w14:paraId="7CD7CDB1" w14:textId="77777777" w:rsidR="00896DAA" w:rsidRDefault="00DC13ED">
                      <w:pPr>
                        <w:jc w:val="center"/>
                        <w:rPr>
                          <w:b/>
                          <w:bCs/>
                          <w:sz w:val="52"/>
                          <w:szCs w:val="52"/>
                        </w:rPr>
                      </w:pPr>
                      <w:r>
                        <w:rPr>
                          <w:b/>
                          <w:bCs/>
                          <w:sz w:val="52"/>
                          <w:szCs w:val="52"/>
                        </w:rPr>
                        <w:t>CUADERNO EJERCICIOS Nº 2</w:t>
                      </w:r>
                      <w:r w:rsidR="00896DAA">
                        <w:rPr>
                          <w:b/>
                          <w:bCs/>
                          <w:sz w:val="52"/>
                          <w:szCs w:val="52"/>
                        </w:rPr>
                        <w:t>:</w:t>
                      </w:r>
                    </w:p>
                    <w:p w14:paraId="7DFAE832" w14:textId="77777777" w:rsidR="00896DAA" w:rsidRDefault="00662A77">
                      <w:pPr>
                        <w:jc w:val="center"/>
                        <w:rPr>
                          <w:b/>
                          <w:bCs/>
                          <w:sz w:val="52"/>
                          <w:szCs w:val="52"/>
                        </w:rPr>
                      </w:pPr>
                      <w:r w:rsidRPr="00275493">
                        <w:rPr>
                          <w:b/>
                          <w:bCs/>
                          <w:sz w:val="52"/>
                          <w:szCs w:val="52"/>
                        </w:rPr>
                        <w:t xml:space="preserve"> </w:t>
                      </w:r>
                    </w:p>
                    <w:p w14:paraId="1DAAD1C2" w14:textId="77777777" w:rsidR="003A420F" w:rsidRPr="00275493" w:rsidRDefault="00DC13ED">
                      <w:pPr>
                        <w:jc w:val="center"/>
                        <w:rPr>
                          <w:b/>
                          <w:bCs/>
                          <w:sz w:val="52"/>
                          <w:szCs w:val="52"/>
                        </w:rPr>
                      </w:pPr>
                      <w:r>
                        <w:rPr>
                          <w:b/>
                          <w:bCs/>
                          <w:sz w:val="52"/>
                          <w:szCs w:val="52"/>
                        </w:rPr>
                        <w:t>Crecimiento, factores productivos, sistema productivo y competitividad de la economía española</w:t>
                      </w:r>
                    </w:p>
                    <w:p w14:paraId="3D3DC23D" w14:textId="77777777" w:rsidR="003A420F" w:rsidRDefault="003A420F">
                      <w:pPr>
                        <w:jc w:val="center"/>
                        <w:rPr>
                          <w:b/>
                          <w:bCs/>
                          <w:sz w:val="52"/>
                        </w:rPr>
                      </w:pPr>
                    </w:p>
                    <w:p w14:paraId="055171EF" w14:textId="77777777" w:rsidR="003A420F" w:rsidRDefault="003A420F">
                      <w:pPr>
                        <w:jc w:val="center"/>
                        <w:rPr>
                          <w:b/>
                          <w:bCs/>
                          <w:sz w:val="52"/>
                        </w:rPr>
                      </w:pPr>
                    </w:p>
                    <w:p w14:paraId="208C9426" w14:textId="77777777" w:rsidR="003A420F" w:rsidRDefault="003A420F">
                      <w:pPr>
                        <w:jc w:val="center"/>
                        <w:rPr>
                          <w:b/>
                          <w:bCs/>
                          <w:sz w:val="52"/>
                        </w:rPr>
                      </w:pPr>
                    </w:p>
                    <w:p w14:paraId="4C1C43BB" w14:textId="77777777" w:rsidR="003A420F" w:rsidRDefault="003A420F">
                      <w:pPr>
                        <w:jc w:val="center"/>
                        <w:rPr>
                          <w:b/>
                          <w:bCs/>
                          <w:sz w:val="52"/>
                        </w:rPr>
                      </w:pPr>
                    </w:p>
                    <w:p w14:paraId="735F332C" w14:textId="77777777" w:rsidR="00863157" w:rsidRPr="00A53910" w:rsidRDefault="00863157" w:rsidP="00863157">
                      <w:pPr>
                        <w:jc w:val="center"/>
                        <w:rPr>
                          <w:b/>
                          <w:bCs/>
                          <w:sz w:val="40"/>
                        </w:rPr>
                      </w:pPr>
                      <w:r>
                        <w:rPr>
                          <w:b/>
                          <w:bCs/>
                          <w:sz w:val="40"/>
                        </w:rPr>
                        <w:t>CUARTO CURSO, GRUPO A</w:t>
                      </w:r>
                    </w:p>
                    <w:p w14:paraId="263B21D0" w14:textId="77777777" w:rsidR="00863157" w:rsidRDefault="00863157" w:rsidP="00863157">
                      <w:pPr>
                        <w:jc w:val="center"/>
                        <w:rPr>
                          <w:b/>
                          <w:bCs/>
                          <w:sz w:val="40"/>
                        </w:rPr>
                      </w:pPr>
                    </w:p>
                    <w:p w14:paraId="458CE1BC" w14:textId="77777777" w:rsidR="00863157" w:rsidRDefault="00863157" w:rsidP="00863157">
                      <w:pPr>
                        <w:jc w:val="center"/>
                        <w:rPr>
                          <w:b/>
                          <w:bCs/>
                          <w:sz w:val="40"/>
                        </w:rPr>
                      </w:pPr>
                      <w:r>
                        <w:rPr>
                          <w:b/>
                          <w:bCs/>
                          <w:sz w:val="40"/>
                        </w:rPr>
                        <w:t>DOBLES GRADOS EN INGENIERIAS (CIVIL, EDIFICACIÓN E INFORMÁTICA)</w:t>
                      </w:r>
                    </w:p>
                    <w:p w14:paraId="48BCB37A" w14:textId="77777777" w:rsidR="00863157" w:rsidRPr="00A53910" w:rsidRDefault="00863157" w:rsidP="00863157">
                      <w:pPr>
                        <w:jc w:val="center"/>
                        <w:rPr>
                          <w:b/>
                          <w:bCs/>
                          <w:sz w:val="40"/>
                        </w:rPr>
                      </w:pPr>
                      <w:r>
                        <w:rPr>
                          <w:b/>
                          <w:bCs/>
                          <w:sz w:val="40"/>
                        </w:rPr>
                        <w:t>Y ADMINISTRACIÓN Y DIRECCIÓN DE EMPRESAS</w:t>
                      </w:r>
                    </w:p>
                    <w:p w14:paraId="0A3E226B" w14:textId="77777777" w:rsidR="003A420F" w:rsidRDefault="003A420F">
                      <w:pPr>
                        <w:jc w:val="center"/>
                        <w:rPr>
                          <w:b/>
                          <w:bCs/>
                          <w:sz w:val="40"/>
                        </w:rPr>
                      </w:pPr>
                    </w:p>
                    <w:p w14:paraId="0CBB2736" w14:textId="77777777" w:rsidR="003A420F" w:rsidRDefault="003A420F">
                      <w:pPr>
                        <w:jc w:val="center"/>
                        <w:rPr>
                          <w:b/>
                          <w:bCs/>
                          <w:sz w:val="40"/>
                        </w:rPr>
                      </w:pPr>
                    </w:p>
                    <w:p w14:paraId="02DBE8E9" w14:textId="77777777" w:rsidR="003A420F" w:rsidRDefault="003A420F">
                      <w:pPr>
                        <w:jc w:val="center"/>
                        <w:rPr>
                          <w:b/>
                          <w:bCs/>
                          <w:sz w:val="40"/>
                        </w:rPr>
                      </w:pPr>
                    </w:p>
                    <w:p w14:paraId="4982DF27" w14:textId="77777777" w:rsidR="003A420F" w:rsidRPr="00C3448C" w:rsidRDefault="003A420F" w:rsidP="009110AA">
                      <w:pPr>
                        <w:ind w:left="-180" w:firstLine="180"/>
                        <w:jc w:val="center"/>
                        <w:rPr>
                          <w:b/>
                          <w:bCs/>
                          <w:sz w:val="28"/>
                          <w:szCs w:val="28"/>
                        </w:rPr>
                      </w:pPr>
                      <w:r>
                        <w:rPr>
                          <w:b/>
                          <w:bCs/>
                          <w:sz w:val="28"/>
                          <w:szCs w:val="28"/>
                        </w:rPr>
                        <w:t xml:space="preserve">                                               </w:t>
                      </w:r>
                    </w:p>
                  </w:txbxContent>
                </v:textbox>
                <w10:anchorlock/>
              </v:shape>
            </w:pict>
          </mc:Fallback>
        </mc:AlternateContent>
      </w:r>
      <w:r w:rsidR="00D145D6" w:rsidRPr="00DE796E">
        <w:rPr>
          <w:i/>
          <w:iCs/>
        </w:rPr>
        <w:br w:type="page"/>
      </w:r>
    </w:p>
    <w:p w14:paraId="0BF5A61A" w14:textId="77777777" w:rsidR="00EB7DBE" w:rsidRDefault="00EB7DBE" w:rsidP="00DC13ED">
      <w:pPr>
        <w:ind w:firstLine="284"/>
        <w:jc w:val="both"/>
        <w:rPr>
          <w:b/>
        </w:rPr>
      </w:pPr>
    </w:p>
    <w:p w14:paraId="69F1F41B" w14:textId="3807D0B2" w:rsidR="00DC13ED" w:rsidRPr="0042656A" w:rsidRDefault="00DC13ED" w:rsidP="00C057FE">
      <w:pPr>
        <w:jc w:val="both"/>
        <w:rPr>
          <w:u w:val="single"/>
        </w:rPr>
      </w:pPr>
      <w:r w:rsidRPr="0042656A">
        <w:rPr>
          <w:b/>
          <w:u w:val="single"/>
        </w:rPr>
        <w:t>Ejercicio 1</w:t>
      </w:r>
    </w:p>
    <w:p w14:paraId="022EA6A6" w14:textId="77777777" w:rsidR="00DC13ED" w:rsidRDefault="00DC13ED" w:rsidP="00DC13ED">
      <w:pPr>
        <w:ind w:firstLine="284"/>
        <w:jc w:val="both"/>
      </w:pPr>
    </w:p>
    <w:p w14:paraId="52BBE4ED" w14:textId="77777777" w:rsidR="00DC13ED" w:rsidRDefault="00DC13ED" w:rsidP="00C057FE">
      <w:pPr>
        <w:jc w:val="both"/>
      </w:pPr>
      <w:r>
        <w:t xml:space="preserve">Con los datos de </w:t>
      </w:r>
      <w:smartTag w:uri="urn:schemas-microsoft-com:office:smarttags" w:element="PersonName">
        <w:smartTagPr>
          <w:attr w:name="ProductID" w:val="la Tabla"/>
        </w:smartTagPr>
        <w:r>
          <w:t>la Tabla</w:t>
        </w:r>
      </w:smartTag>
      <w:r>
        <w:t xml:space="preserve"> siguiente, estime la tasa de variación media anual acumulativa entre los periodos considerados de la producción, empleo, población, renta por habitante, productividad aparente del trabajo, y, tasa global de empleo. Interprete los datos.</w:t>
      </w:r>
    </w:p>
    <w:p w14:paraId="0D4A41E7" w14:textId="77777777" w:rsidR="00DC13ED" w:rsidRDefault="00DC13ED" w:rsidP="00DC13ED">
      <w:pPr>
        <w:ind w:firstLine="284"/>
        <w:jc w:val="both"/>
      </w:pPr>
    </w:p>
    <w:p w14:paraId="74CEF150" w14:textId="77777777" w:rsidR="00DC13ED" w:rsidRDefault="00DC13ED" w:rsidP="00DC13ED">
      <w:pPr>
        <w:jc w:val="center"/>
      </w:pPr>
      <w:r>
        <w:object w:dxaOrig="5834" w:dyaOrig="1486" w14:anchorId="16FC7A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65pt;height:84.9pt" o:ole="">
            <v:imagedata r:id="rId7" o:title=""/>
          </v:shape>
          <o:OLEObject Type="Embed" ProgID="Excel.Sheet.12" ShapeID="_x0000_i1025" DrawAspect="Content" ObjectID="_1834911045" r:id="rId8"/>
        </w:object>
      </w:r>
    </w:p>
    <w:p w14:paraId="420C8552" w14:textId="77777777" w:rsidR="00DC13ED" w:rsidRDefault="00DC13ED" w:rsidP="00DC13ED">
      <w:pPr>
        <w:ind w:firstLine="284"/>
        <w:jc w:val="both"/>
      </w:pPr>
    </w:p>
    <w:p w14:paraId="75636CFC" w14:textId="77777777" w:rsidR="00DC13ED" w:rsidRDefault="00DC13ED" w:rsidP="00DC13ED">
      <w:pPr>
        <w:ind w:firstLine="284"/>
        <w:jc w:val="both"/>
      </w:pPr>
    </w:p>
    <w:p w14:paraId="0258E35B" w14:textId="1EDE07AB" w:rsidR="00DC13ED" w:rsidRPr="0042656A" w:rsidRDefault="00DC13ED" w:rsidP="00C057FE">
      <w:pPr>
        <w:jc w:val="both"/>
        <w:rPr>
          <w:u w:val="single"/>
        </w:rPr>
      </w:pPr>
      <w:r w:rsidRPr="0042656A">
        <w:rPr>
          <w:b/>
          <w:u w:val="single"/>
        </w:rPr>
        <w:t>Ejercicio 2</w:t>
      </w:r>
    </w:p>
    <w:p w14:paraId="2716CB70" w14:textId="77777777" w:rsidR="00DC13ED" w:rsidRDefault="00DC13ED" w:rsidP="00DC13ED">
      <w:pPr>
        <w:ind w:firstLine="284"/>
        <w:jc w:val="both"/>
      </w:pPr>
    </w:p>
    <w:p w14:paraId="30875611" w14:textId="77777777" w:rsidR="00DC13ED" w:rsidRDefault="00DC13ED" w:rsidP="00C057FE">
      <w:pPr>
        <w:jc w:val="both"/>
      </w:pPr>
      <w:r>
        <w:t xml:space="preserve">Considerando los datos de </w:t>
      </w:r>
      <w:smartTag w:uri="urn:schemas-microsoft-com:office:smarttags" w:element="PersonName">
        <w:smartTagPr>
          <w:attr w:name="ProductID" w:val="la Tabla"/>
        </w:smartTagPr>
        <w:r>
          <w:t>la Tabla</w:t>
        </w:r>
      </w:smartTag>
      <w:r>
        <w:t xml:space="preserve"> anterior, estime la contribución de la productividad aparente del trabajo y de la tasa global de empleo al aumento de la renta por habitante en cada uno de los periodos considerados. Interprete los datos.</w:t>
      </w:r>
    </w:p>
    <w:p w14:paraId="52FD9481" w14:textId="77777777" w:rsidR="00DC13ED" w:rsidRDefault="00DC13ED" w:rsidP="00DC13ED">
      <w:pPr>
        <w:ind w:firstLine="284"/>
        <w:jc w:val="both"/>
      </w:pPr>
    </w:p>
    <w:p w14:paraId="6536F9E5" w14:textId="77777777" w:rsidR="00DC13ED" w:rsidRDefault="00DC13ED" w:rsidP="00DC13ED">
      <w:pPr>
        <w:ind w:firstLine="284"/>
        <w:jc w:val="both"/>
      </w:pPr>
    </w:p>
    <w:p w14:paraId="091DA8A7" w14:textId="79DA7AC5" w:rsidR="00DC13ED" w:rsidRPr="00C057FE" w:rsidRDefault="00DC13ED" w:rsidP="00C057FE">
      <w:pPr>
        <w:jc w:val="both"/>
        <w:rPr>
          <w:u w:val="single"/>
        </w:rPr>
      </w:pPr>
      <w:r w:rsidRPr="00C057FE">
        <w:rPr>
          <w:b/>
          <w:u w:val="single"/>
        </w:rPr>
        <w:t>Ejercicio 3</w:t>
      </w:r>
    </w:p>
    <w:p w14:paraId="51DBB5B4" w14:textId="77777777" w:rsidR="00DC13ED" w:rsidRDefault="00DC13ED" w:rsidP="00DC13ED">
      <w:pPr>
        <w:ind w:firstLine="284"/>
        <w:jc w:val="both"/>
      </w:pPr>
    </w:p>
    <w:p w14:paraId="74D6AC94" w14:textId="77777777" w:rsidR="00DC13ED" w:rsidRDefault="00DC13ED" w:rsidP="00C057FE">
      <w:pPr>
        <w:jc w:val="both"/>
      </w:pPr>
      <w:r>
        <w:t xml:space="preserve">Utilizando los datos de </w:t>
      </w:r>
      <w:smartTag w:uri="urn:schemas-microsoft-com:office:smarttags" w:element="PersonName">
        <w:smartTagPr>
          <w:attr w:name="ProductID" w:val="la Contabilidad Nacional"/>
        </w:smartTagPr>
        <w:r>
          <w:t>la Contabilidad Nacional</w:t>
        </w:r>
      </w:smartTag>
      <w:r w:rsidR="002F3C11">
        <w:t xml:space="preserve"> (CNE). Base 2010</w:t>
      </w:r>
      <w:r>
        <w:t xml:space="preserve">, del INE, que figuran en la tabla siguiente, </w:t>
      </w:r>
      <w:r w:rsidR="0080638D">
        <w:t>exprese la relación entre</w:t>
      </w:r>
      <w:r>
        <w:t xml:space="preserve"> la evolución de la renta por habitante</w:t>
      </w:r>
      <w:r w:rsidR="0080638D">
        <w:t xml:space="preserve"> en términos reales y</w:t>
      </w:r>
      <w:r>
        <w:t xml:space="preserve"> </w:t>
      </w:r>
      <w:r w:rsidR="0080638D">
        <w:t xml:space="preserve">la </w:t>
      </w:r>
      <w:r>
        <w:t>prod</w:t>
      </w:r>
      <w:r w:rsidR="002F3C11">
        <w:t>uctividad aparente del trabajo,</w:t>
      </w:r>
      <w:r>
        <w:t xml:space="preserve"> </w:t>
      </w:r>
      <w:r w:rsidR="0080638D">
        <w:t xml:space="preserve">la </w:t>
      </w:r>
      <w:r>
        <w:t xml:space="preserve">tasa global de empleo </w:t>
      </w:r>
      <w:r w:rsidR="002F3C11">
        <w:t xml:space="preserve">y </w:t>
      </w:r>
      <w:r w:rsidR="0080638D">
        <w:t xml:space="preserve">la </w:t>
      </w:r>
      <w:r w:rsidR="002F3C11">
        <w:t xml:space="preserve">población activa por habitante </w:t>
      </w:r>
      <w:r>
        <w:t xml:space="preserve">en España entre </w:t>
      </w:r>
      <w:r w:rsidR="002F3C11">
        <w:t>los</w:t>
      </w:r>
      <w:r>
        <w:t xml:space="preserve"> año</w:t>
      </w:r>
      <w:r w:rsidR="002F3C11">
        <w:t>s 2005 y 2014</w:t>
      </w:r>
      <w:r>
        <w:t>. Interprete los datos.</w:t>
      </w:r>
    </w:p>
    <w:p w14:paraId="6AA7A312" w14:textId="77777777" w:rsidR="00DC13ED" w:rsidRDefault="00DC13ED" w:rsidP="00DC13ED">
      <w:pPr>
        <w:ind w:firstLine="284"/>
        <w:jc w:val="both"/>
      </w:pPr>
    </w:p>
    <w:p w14:paraId="3C27ECBD" w14:textId="77777777" w:rsidR="00EB7DBE" w:rsidRDefault="00EB7DBE" w:rsidP="00DC13ED">
      <w:pPr>
        <w:ind w:firstLine="284"/>
        <w:jc w:val="both"/>
      </w:pPr>
    </w:p>
    <w:tbl>
      <w:tblPr>
        <w:tblW w:w="8095"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650"/>
        <w:gridCol w:w="1276"/>
        <w:gridCol w:w="1276"/>
        <w:gridCol w:w="1276"/>
        <w:gridCol w:w="1417"/>
      </w:tblGrid>
      <w:tr w:rsidR="0080638D" w:rsidRPr="0080638D" w14:paraId="21CB00EB" w14:textId="77777777" w:rsidTr="008B6544">
        <w:trPr>
          <w:trHeight w:val="300"/>
        </w:trPr>
        <w:tc>
          <w:tcPr>
            <w:tcW w:w="1200" w:type="dxa"/>
            <w:shd w:val="clear" w:color="auto" w:fill="FBD4B4" w:themeFill="accent6" w:themeFillTint="66"/>
            <w:noWrap/>
            <w:vAlign w:val="bottom"/>
            <w:hideMark/>
          </w:tcPr>
          <w:p w14:paraId="62B1EA85" w14:textId="77777777" w:rsidR="0080638D" w:rsidRPr="0080638D" w:rsidRDefault="0080638D" w:rsidP="0080638D">
            <w:pPr>
              <w:rPr>
                <w:rFonts w:ascii="Calibri" w:hAnsi="Calibri"/>
                <w:color w:val="000000"/>
                <w:sz w:val="22"/>
                <w:szCs w:val="22"/>
              </w:rPr>
            </w:pPr>
          </w:p>
        </w:tc>
        <w:tc>
          <w:tcPr>
            <w:tcW w:w="1650" w:type="dxa"/>
            <w:shd w:val="clear" w:color="auto" w:fill="FBD4B4" w:themeFill="accent6" w:themeFillTint="66"/>
            <w:noWrap/>
            <w:vAlign w:val="bottom"/>
            <w:hideMark/>
          </w:tcPr>
          <w:p w14:paraId="5E7EE4AE" w14:textId="77777777" w:rsidR="0080638D" w:rsidRPr="0080638D" w:rsidRDefault="0080638D" w:rsidP="0080638D">
            <w:pPr>
              <w:jc w:val="center"/>
              <w:rPr>
                <w:rFonts w:ascii="Calibri" w:hAnsi="Calibri"/>
                <w:b/>
                <w:color w:val="000000"/>
                <w:sz w:val="22"/>
                <w:szCs w:val="22"/>
              </w:rPr>
            </w:pPr>
            <w:r w:rsidRPr="0080638D">
              <w:rPr>
                <w:rFonts w:ascii="Calibri" w:hAnsi="Calibri"/>
                <w:b/>
                <w:color w:val="000000"/>
                <w:sz w:val="22"/>
                <w:szCs w:val="22"/>
              </w:rPr>
              <w:t>PIB prec. corr. (Millones €)</w:t>
            </w:r>
          </w:p>
        </w:tc>
        <w:tc>
          <w:tcPr>
            <w:tcW w:w="1276" w:type="dxa"/>
            <w:shd w:val="clear" w:color="auto" w:fill="FBD4B4" w:themeFill="accent6" w:themeFillTint="66"/>
            <w:noWrap/>
            <w:vAlign w:val="bottom"/>
            <w:hideMark/>
          </w:tcPr>
          <w:p w14:paraId="4517C46C" w14:textId="77777777" w:rsidR="0080638D" w:rsidRPr="0080638D" w:rsidRDefault="0080638D" w:rsidP="0080638D">
            <w:pPr>
              <w:jc w:val="center"/>
              <w:rPr>
                <w:rFonts w:ascii="Calibri" w:hAnsi="Calibri"/>
                <w:b/>
                <w:color w:val="000000"/>
                <w:sz w:val="22"/>
                <w:szCs w:val="22"/>
              </w:rPr>
            </w:pPr>
            <w:r w:rsidRPr="0080638D">
              <w:rPr>
                <w:rFonts w:ascii="Calibri" w:hAnsi="Calibri"/>
                <w:b/>
                <w:color w:val="000000"/>
                <w:sz w:val="22"/>
                <w:szCs w:val="22"/>
              </w:rPr>
              <w:t>Indices Volumen</w:t>
            </w:r>
          </w:p>
        </w:tc>
        <w:tc>
          <w:tcPr>
            <w:tcW w:w="1276" w:type="dxa"/>
            <w:shd w:val="clear" w:color="auto" w:fill="FBD4B4" w:themeFill="accent6" w:themeFillTint="66"/>
            <w:noWrap/>
            <w:vAlign w:val="bottom"/>
            <w:hideMark/>
          </w:tcPr>
          <w:p w14:paraId="3BD73B93" w14:textId="77777777" w:rsidR="0080638D" w:rsidRPr="0080638D" w:rsidRDefault="0080638D" w:rsidP="0080638D">
            <w:pPr>
              <w:jc w:val="center"/>
              <w:rPr>
                <w:rFonts w:ascii="Calibri" w:hAnsi="Calibri"/>
                <w:b/>
                <w:color w:val="000000"/>
                <w:sz w:val="22"/>
                <w:szCs w:val="22"/>
              </w:rPr>
            </w:pPr>
            <w:r w:rsidRPr="0080638D">
              <w:rPr>
                <w:rFonts w:ascii="Calibri" w:hAnsi="Calibri"/>
                <w:b/>
                <w:color w:val="000000"/>
                <w:sz w:val="22"/>
                <w:szCs w:val="22"/>
              </w:rPr>
              <w:t>Población (Miles)</w:t>
            </w:r>
          </w:p>
        </w:tc>
        <w:tc>
          <w:tcPr>
            <w:tcW w:w="1276" w:type="dxa"/>
            <w:shd w:val="clear" w:color="auto" w:fill="FBD4B4" w:themeFill="accent6" w:themeFillTint="66"/>
            <w:noWrap/>
            <w:vAlign w:val="bottom"/>
            <w:hideMark/>
          </w:tcPr>
          <w:p w14:paraId="4B155629" w14:textId="77777777" w:rsidR="0080638D" w:rsidRPr="0080638D" w:rsidRDefault="0080638D" w:rsidP="0080638D">
            <w:pPr>
              <w:jc w:val="center"/>
              <w:rPr>
                <w:rFonts w:ascii="Calibri" w:hAnsi="Calibri"/>
                <w:b/>
                <w:color w:val="000000"/>
                <w:sz w:val="22"/>
                <w:szCs w:val="22"/>
              </w:rPr>
            </w:pPr>
            <w:r w:rsidRPr="0080638D">
              <w:rPr>
                <w:rFonts w:ascii="Calibri" w:hAnsi="Calibri"/>
                <w:b/>
                <w:color w:val="000000"/>
                <w:sz w:val="22"/>
                <w:szCs w:val="22"/>
              </w:rPr>
              <w:t>Población Activa (Miles)</w:t>
            </w:r>
          </w:p>
        </w:tc>
        <w:tc>
          <w:tcPr>
            <w:tcW w:w="1417" w:type="dxa"/>
            <w:shd w:val="clear" w:color="auto" w:fill="FBD4B4" w:themeFill="accent6" w:themeFillTint="66"/>
            <w:noWrap/>
            <w:vAlign w:val="bottom"/>
            <w:hideMark/>
          </w:tcPr>
          <w:p w14:paraId="0C9741FB" w14:textId="77777777" w:rsidR="0080638D" w:rsidRPr="0080638D" w:rsidRDefault="0080638D" w:rsidP="0080638D">
            <w:pPr>
              <w:jc w:val="center"/>
              <w:rPr>
                <w:rFonts w:ascii="Calibri" w:hAnsi="Calibri"/>
                <w:b/>
                <w:color w:val="000000"/>
                <w:sz w:val="22"/>
                <w:szCs w:val="22"/>
              </w:rPr>
            </w:pPr>
            <w:r w:rsidRPr="0080638D">
              <w:rPr>
                <w:rFonts w:ascii="Calibri" w:hAnsi="Calibri"/>
                <w:b/>
                <w:color w:val="000000"/>
                <w:sz w:val="22"/>
                <w:szCs w:val="22"/>
              </w:rPr>
              <w:t>Nº Ocupados (Miles)</w:t>
            </w:r>
          </w:p>
        </w:tc>
      </w:tr>
      <w:tr w:rsidR="0080638D" w:rsidRPr="0080638D" w14:paraId="3D9A68F1" w14:textId="77777777" w:rsidTr="0080638D">
        <w:trPr>
          <w:trHeight w:val="300"/>
        </w:trPr>
        <w:tc>
          <w:tcPr>
            <w:tcW w:w="1200" w:type="dxa"/>
            <w:noWrap/>
            <w:vAlign w:val="bottom"/>
            <w:hideMark/>
          </w:tcPr>
          <w:p w14:paraId="03EEFCD5" w14:textId="77777777" w:rsidR="0080638D" w:rsidRPr="0080638D" w:rsidRDefault="0080638D" w:rsidP="0080638D">
            <w:pPr>
              <w:jc w:val="center"/>
              <w:rPr>
                <w:rFonts w:ascii="Calibri" w:hAnsi="Calibri"/>
                <w:color w:val="000000"/>
                <w:sz w:val="22"/>
                <w:szCs w:val="22"/>
              </w:rPr>
            </w:pPr>
            <w:r w:rsidRPr="0080638D">
              <w:rPr>
                <w:rFonts w:ascii="Calibri" w:hAnsi="Calibri"/>
                <w:color w:val="000000"/>
                <w:sz w:val="22"/>
                <w:szCs w:val="22"/>
              </w:rPr>
              <w:t>2005</w:t>
            </w:r>
          </w:p>
        </w:tc>
        <w:tc>
          <w:tcPr>
            <w:tcW w:w="1650" w:type="dxa"/>
            <w:noWrap/>
            <w:vAlign w:val="bottom"/>
            <w:hideMark/>
          </w:tcPr>
          <w:p w14:paraId="02663978"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930.566</w:t>
            </w:r>
          </w:p>
        </w:tc>
        <w:tc>
          <w:tcPr>
            <w:tcW w:w="1276" w:type="dxa"/>
            <w:noWrap/>
            <w:vAlign w:val="bottom"/>
            <w:hideMark/>
          </w:tcPr>
          <w:p w14:paraId="26B76C04"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94,86</w:t>
            </w:r>
          </w:p>
        </w:tc>
        <w:tc>
          <w:tcPr>
            <w:tcW w:w="1276" w:type="dxa"/>
            <w:noWrap/>
            <w:vAlign w:val="bottom"/>
            <w:hideMark/>
          </w:tcPr>
          <w:p w14:paraId="65B78A81"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44.708,96</w:t>
            </w:r>
          </w:p>
        </w:tc>
        <w:tc>
          <w:tcPr>
            <w:tcW w:w="1276" w:type="dxa"/>
            <w:noWrap/>
            <w:vAlign w:val="bottom"/>
            <w:hideMark/>
          </w:tcPr>
          <w:p w14:paraId="4D49586B"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21.140,55</w:t>
            </w:r>
          </w:p>
        </w:tc>
        <w:tc>
          <w:tcPr>
            <w:tcW w:w="1417" w:type="dxa"/>
            <w:noWrap/>
            <w:vAlign w:val="bottom"/>
            <w:hideMark/>
          </w:tcPr>
          <w:p w14:paraId="11D1EDBF"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19.207,00</w:t>
            </w:r>
          </w:p>
        </w:tc>
      </w:tr>
      <w:tr w:rsidR="0080638D" w:rsidRPr="0080638D" w14:paraId="7300E188" w14:textId="77777777" w:rsidTr="0080638D">
        <w:trPr>
          <w:trHeight w:val="300"/>
        </w:trPr>
        <w:tc>
          <w:tcPr>
            <w:tcW w:w="1200" w:type="dxa"/>
            <w:noWrap/>
            <w:vAlign w:val="bottom"/>
            <w:hideMark/>
          </w:tcPr>
          <w:p w14:paraId="67B8B400" w14:textId="77777777" w:rsidR="0080638D" w:rsidRPr="0080638D" w:rsidRDefault="0080638D" w:rsidP="0080638D">
            <w:pPr>
              <w:jc w:val="center"/>
              <w:rPr>
                <w:rFonts w:ascii="Calibri" w:hAnsi="Calibri"/>
                <w:color w:val="000000"/>
                <w:sz w:val="22"/>
                <w:szCs w:val="22"/>
              </w:rPr>
            </w:pPr>
            <w:r w:rsidRPr="0080638D">
              <w:rPr>
                <w:rFonts w:ascii="Calibri" w:hAnsi="Calibri"/>
                <w:color w:val="000000"/>
                <w:sz w:val="22"/>
                <w:szCs w:val="22"/>
              </w:rPr>
              <w:t>2006</w:t>
            </w:r>
          </w:p>
        </w:tc>
        <w:tc>
          <w:tcPr>
            <w:tcW w:w="1650" w:type="dxa"/>
            <w:noWrap/>
            <w:vAlign w:val="bottom"/>
            <w:hideMark/>
          </w:tcPr>
          <w:p w14:paraId="33DE44A9"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1.007.974</w:t>
            </w:r>
          </w:p>
        </w:tc>
        <w:tc>
          <w:tcPr>
            <w:tcW w:w="1276" w:type="dxa"/>
            <w:noWrap/>
            <w:vAlign w:val="bottom"/>
            <w:hideMark/>
          </w:tcPr>
          <w:p w14:paraId="70FCC702"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98,82</w:t>
            </w:r>
          </w:p>
        </w:tc>
        <w:tc>
          <w:tcPr>
            <w:tcW w:w="1276" w:type="dxa"/>
            <w:noWrap/>
            <w:vAlign w:val="bottom"/>
            <w:hideMark/>
          </w:tcPr>
          <w:p w14:paraId="2C6B79BC"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45.200,74</w:t>
            </w:r>
          </w:p>
        </w:tc>
        <w:tc>
          <w:tcPr>
            <w:tcW w:w="1276" w:type="dxa"/>
            <w:noWrap/>
            <w:vAlign w:val="bottom"/>
            <w:hideMark/>
          </w:tcPr>
          <w:p w14:paraId="3229EB41"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21.779,98</w:t>
            </w:r>
          </w:p>
        </w:tc>
        <w:tc>
          <w:tcPr>
            <w:tcW w:w="1417" w:type="dxa"/>
            <w:noWrap/>
            <w:vAlign w:val="bottom"/>
            <w:hideMark/>
          </w:tcPr>
          <w:p w14:paraId="0D32DACF"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19.939,10</w:t>
            </w:r>
          </w:p>
        </w:tc>
      </w:tr>
      <w:tr w:rsidR="0080638D" w:rsidRPr="0080638D" w14:paraId="5776680D" w14:textId="77777777" w:rsidTr="0080638D">
        <w:trPr>
          <w:trHeight w:val="300"/>
        </w:trPr>
        <w:tc>
          <w:tcPr>
            <w:tcW w:w="1200" w:type="dxa"/>
            <w:noWrap/>
            <w:vAlign w:val="bottom"/>
            <w:hideMark/>
          </w:tcPr>
          <w:p w14:paraId="03D9104D" w14:textId="77777777" w:rsidR="0080638D" w:rsidRPr="0080638D" w:rsidRDefault="0080638D" w:rsidP="0080638D">
            <w:pPr>
              <w:jc w:val="center"/>
              <w:rPr>
                <w:rFonts w:ascii="Calibri" w:hAnsi="Calibri"/>
                <w:color w:val="000000"/>
                <w:sz w:val="22"/>
                <w:szCs w:val="22"/>
              </w:rPr>
            </w:pPr>
            <w:r w:rsidRPr="0080638D">
              <w:rPr>
                <w:rFonts w:ascii="Calibri" w:hAnsi="Calibri"/>
                <w:color w:val="000000"/>
                <w:sz w:val="22"/>
                <w:szCs w:val="22"/>
              </w:rPr>
              <w:t>2007</w:t>
            </w:r>
          </w:p>
        </w:tc>
        <w:tc>
          <w:tcPr>
            <w:tcW w:w="1650" w:type="dxa"/>
            <w:noWrap/>
            <w:vAlign w:val="bottom"/>
            <w:hideMark/>
          </w:tcPr>
          <w:p w14:paraId="3953110C"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1.080.807</w:t>
            </w:r>
          </w:p>
        </w:tc>
        <w:tc>
          <w:tcPr>
            <w:tcW w:w="1276" w:type="dxa"/>
            <w:noWrap/>
            <w:vAlign w:val="bottom"/>
            <w:hideMark/>
          </w:tcPr>
          <w:p w14:paraId="42C1C03E"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102,55</w:t>
            </w:r>
          </w:p>
        </w:tc>
        <w:tc>
          <w:tcPr>
            <w:tcW w:w="1276" w:type="dxa"/>
            <w:noWrap/>
            <w:vAlign w:val="bottom"/>
            <w:hideMark/>
          </w:tcPr>
          <w:p w14:paraId="1DF8DDEC"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46.157,82</w:t>
            </w:r>
          </w:p>
        </w:tc>
        <w:tc>
          <w:tcPr>
            <w:tcW w:w="1276" w:type="dxa"/>
            <w:noWrap/>
            <w:vAlign w:val="bottom"/>
            <w:hideMark/>
          </w:tcPr>
          <w:p w14:paraId="6F666094"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22.426,10</w:t>
            </w:r>
          </w:p>
        </w:tc>
        <w:tc>
          <w:tcPr>
            <w:tcW w:w="1417" w:type="dxa"/>
            <w:noWrap/>
            <w:vAlign w:val="bottom"/>
            <w:hideMark/>
          </w:tcPr>
          <w:p w14:paraId="4593F04C"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20.579,93</w:t>
            </w:r>
          </w:p>
        </w:tc>
      </w:tr>
      <w:tr w:rsidR="0080638D" w:rsidRPr="0080638D" w14:paraId="2125E549" w14:textId="77777777" w:rsidTr="0080638D">
        <w:trPr>
          <w:trHeight w:val="300"/>
        </w:trPr>
        <w:tc>
          <w:tcPr>
            <w:tcW w:w="1200" w:type="dxa"/>
            <w:noWrap/>
            <w:vAlign w:val="bottom"/>
            <w:hideMark/>
          </w:tcPr>
          <w:p w14:paraId="7482AFC2" w14:textId="77777777" w:rsidR="0080638D" w:rsidRPr="0080638D" w:rsidRDefault="0080638D" w:rsidP="0080638D">
            <w:pPr>
              <w:jc w:val="center"/>
              <w:rPr>
                <w:rFonts w:ascii="Calibri" w:hAnsi="Calibri"/>
                <w:color w:val="000000"/>
                <w:sz w:val="22"/>
                <w:szCs w:val="22"/>
              </w:rPr>
            </w:pPr>
            <w:r w:rsidRPr="0080638D">
              <w:rPr>
                <w:rFonts w:ascii="Calibri" w:hAnsi="Calibri"/>
                <w:color w:val="000000"/>
                <w:sz w:val="22"/>
                <w:szCs w:val="22"/>
              </w:rPr>
              <w:t>2008</w:t>
            </w:r>
          </w:p>
        </w:tc>
        <w:tc>
          <w:tcPr>
            <w:tcW w:w="1650" w:type="dxa"/>
            <w:noWrap/>
            <w:vAlign w:val="bottom"/>
            <w:hideMark/>
          </w:tcPr>
          <w:p w14:paraId="549D9B0A"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1.116.207</w:t>
            </w:r>
          </w:p>
        </w:tc>
        <w:tc>
          <w:tcPr>
            <w:tcW w:w="1276" w:type="dxa"/>
            <w:noWrap/>
            <w:vAlign w:val="bottom"/>
            <w:hideMark/>
          </w:tcPr>
          <w:p w14:paraId="3D51A853"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103,69</w:t>
            </w:r>
          </w:p>
        </w:tc>
        <w:tc>
          <w:tcPr>
            <w:tcW w:w="1276" w:type="dxa"/>
            <w:noWrap/>
            <w:vAlign w:val="bottom"/>
            <w:hideMark/>
          </w:tcPr>
          <w:p w14:paraId="00B33BE4"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46.745,81</w:t>
            </w:r>
          </w:p>
        </w:tc>
        <w:tc>
          <w:tcPr>
            <w:tcW w:w="1276" w:type="dxa"/>
            <w:noWrap/>
            <w:vAlign w:val="bottom"/>
            <w:hideMark/>
          </w:tcPr>
          <w:p w14:paraId="770D5518"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23.065,55</w:t>
            </w:r>
          </w:p>
        </w:tc>
        <w:tc>
          <w:tcPr>
            <w:tcW w:w="1417" w:type="dxa"/>
            <w:noWrap/>
            <w:vAlign w:val="bottom"/>
            <w:hideMark/>
          </w:tcPr>
          <w:p w14:paraId="55866D8F"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20.469,65</w:t>
            </w:r>
          </w:p>
        </w:tc>
      </w:tr>
      <w:tr w:rsidR="0080638D" w:rsidRPr="0080638D" w14:paraId="19167B5D" w14:textId="77777777" w:rsidTr="0080638D">
        <w:trPr>
          <w:trHeight w:val="300"/>
        </w:trPr>
        <w:tc>
          <w:tcPr>
            <w:tcW w:w="1200" w:type="dxa"/>
            <w:noWrap/>
            <w:vAlign w:val="bottom"/>
            <w:hideMark/>
          </w:tcPr>
          <w:p w14:paraId="45D9EF4C" w14:textId="77777777" w:rsidR="0080638D" w:rsidRPr="0080638D" w:rsidRDefault="0080638D" w:rsidP="0080638D">
            <w:pPr>
              <w:jc w:val="center"/>
              <w:rPr>
                <w:rFonts w:ascii="Calibri" w:hAnsi="Calibri"/>
                <w:color w:val="000000"/>
                <w:sz w:val="22"/>
                <w:szCs w:val="22"/>
              </w:rPr>
            </w:pPr>
            <w:r w:rsidRPr="0080638D">
              <w:rPr>
                <w:rFonts w:ascii="Calibri" w:hAnsi="Calibri"/>
                <w:color w:val="000000"/>
                <w:sz w:val="22"/>
                <w:szCs w:val="22"/>
              </w:rPr>
              <w:t>2009</w:t>
            </w:r>
          </w:p>
        </w:tc>
        <w:tc>
          <w:tcPr>
            <w:tcW w:w="1650" w:type="dxa"/>
            <w:noWrap/>
            <w:vAlign w:val="bottom"/>
            <w:hideMark/>
          </w:tcPr>
          <w:p w14:paraId="54BDFEEA"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1.079.034</w:t>
            </w:r>
          </w:p>
        </w:tc>
        <w:tc>
          <w:tcPr>
            <w:tcW w:w="1276" w:type="dxa"/>
            <w:noWrap/>
            <w:vAlign w:val="bottom"/>
            <w:hideMark/>
          </w:tcPr>
          <w:p w14:paraId="17E93BB7"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99,99</w:t>
            </w:r>
          </w:p>
        </w:tc>
        <w:tc>
          <w:tcPr>
            <w:tcW w:w="1276" w:type="dxa"/>
            <w:noWrap/>
            <w:vAlign w:val="bottom"/>
            <w:hideMark/>
          </w:tcPr>
          <w:p w14:paraId="69A493C0"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47.021,03</w:t>
            </w:r>
          </w:p>
        </w:tc>
        <w:tc>
          <w:tcPr>
            <w:tcW w:w="1276" w:type="dxa"/>
            <w:noWrap/>
            <w:vAlign w:val="bottom"/>
            <w:hideMark/>
          </w:tcPr>
          <w:p w14:paraId="69C51666"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23.260,40</w:t>
            </w:r>
          </w:p>
        </w:tc>
        <w:tc>
          <w:tcPr>
            <w:tcW w:w="1417" w:type="dxa"/>
            <w:noWrap/>
            <w:vAlign w:val="bottom"/>
            <w:hideMark/>
          </w:tcPr>
          <w:p w14:paraId="48F9253D"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19.106,85</w:t>
            </w:r>
          </w:p>
        </w:tc>
      </w:tr>
      <w:tr w:rsidR="0080638D" w:rsidRPr="0080638D" w14:paraId="27B576D0" w14:textId="77777777" w:rsidTr="0080638D">
        <w:trPr>
          <w:trHeight w:val="300"/>
        </w:trPr>
        <w:tc>
          <w:tcPr>
            <w:tcW w:w="1200" w:type="dxa"/>
            <w:noWrap/>
            <w:vAlign w:val="bottom"/>
            <w:hideMark/>
          </w:tcPr>
          <w:p w14:paraId="0E876F56" w14:textId="77777777" w:rsidR="0080638D" w:rsidRPr="0080638D" w:rsidRDefault="0080638D" w:rsidP="0080638D">
            <w:pPr>
              <w:jc w:val="center"/>
              <w:rPr>
                <w:rFonts w:ascii="Calibri" w:hAnsi="Calibri"/>
                <w:color w:val="000000"/>
                <w:sz w:val="22"/>
                <w:szCs w:val="22"/>
              </w:rPr>
            </w:pPr>
            <w:r w:rsidRPr="0080638D">
              <w:rPr>
                <w:rFonts w:ascii="Calibri" w:hAnsi="Calibri"/>
                <w:color w:val="000000"/>
                <w:sz w:val="22"/>
                <w:szCs w:val="22"/>
              </w:rPr>
              <w:t>2010</w:t>
            </w:r>
          </w:p>
        </w:tc>
        <w:tc>
          <w:tcPr>
            <w:tcW w:w="1650" w:type="dxa"/>
            <w:noWrap/>
            <w:vAlign w:val="bottom"/>
            <w:hideMark/>
          </w:tcPr>
          <w:p w14:paraId="7CC6F3D4"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1.080.913</w:t>
            </w:r>
          </w:p>
        </w:tc>
        <w:tc>
          <w:tcPr>
            <w:tcW w:w="1276" w:type="dxa"/>
            <w:noWrap/>
            <w:vAlign w:val="bottom"/>
            <w:hideMark/>
          </w:tcPr>
          <w:p w14:paraId="7785180E"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100,00</w:t>
            </w:r>
          </w:p>
        </w:tc>
        <w:tc>
          <w:tcPr>
            <w:tcW w:w="1276" w:type="dxa"/>
            <w:noWrap/>
            <w:vAlign w:val="bottom"/>
            <w:hideMark/>
          </w:tcPr>
          <w:p w14:paraId="47F8BDA8"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47.190,49</w:t>
            </w:r>
          </w:p>
        </w:tc>
        <w:tc>
          <w:tcPr>
            <w:tcW w:w="1276" w:type="dxa"/>
            <w:noWrap/>
            <w:vAlign w:val="bottom"/>
            <w:hideMark/>
          </w:tcPr>
          <w:p w14:paraId="2C90B784"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23.364,60</w:t>
            </w:r>
          </w:p>
        </w:tc>
        <w:tc>
          <w:tcPr>
            <w:tcW w:w="1417" w:type="dxa"/>
            <w:noWrap/>
            <w:vAlign w:val="bottom"/>
            <w:hideMark/>
          </w:tcPr>
          <w:p w14:paraId="46DD027E"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18.724,48</w:t>
            </w:r>
          </w:p>
        </w:tc>
      </w:tr>
      <w:tr w:rsidR="0080638D" w:rsidRPr="0080638D" w14:paraId="4639EC6C" w14:textId="77777777" w:rsidTr="0080638D">
        <w:trPr>
          <w:trHeight w:val="300"/>
        </w:trPr>
        <w:tc>
          <w:tcPr>
            <w:tcW w:w="1200" w:type="dxa"/>
            <w:noWrap/>
            <w:vAlign w:val="bottom"/>
            <w:hideMark/>
          </w:tcPr>
          <w:p w14:paraId="779BD7A2" w14:textId="77777777" w:rsidR="0080638D" w:rsidRPr="0080638D" w:rsidRDefault="0080638D" w:rsidP="0080638D">
            <w:pPr>
              <w:jc w:val="center"/>
              <w:rPr>
                <w:rFonts w:ascii="Calibri" w:hAnsi="Calibri"/>
                <w:color w:val="000000"/>
                <w:sz w:val="22"/>
                <w:szCs w:val="22"/>
              </w:rPr>
            </w:pPr>
            <w:r w:rsidRPr="0080638D">
              <w:rPr>
                <w:rFonts w:ascii="Calibri" w:hAnsi="Calibri"/>
                <w:color w:val="000000"/>
                <w:sz w:val="22"/>
                <w:szCs w:val="22"/>
              </w:rPr>
              <w:t>2011</w:t>
            </w:r>
          </w:p>
        </w:tc>
        <w:tc>
          <w:tcPr>
            <w:tcW w:w="1650" w:type="dxa"/>
            <w:noWrap/>
            <w:vAlign w:val="bottom"/>
            <w:hideMark/>
          </w:tcPr>
          <w:p w14:paraId="30AC6C65"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1.070.413</w:t>
            </w:r>
          </w:p>
        </w:tc>
        <w:tc>
          <w:tcPr>
            <w:tcW w:w="1276" w:type="dxa"/>
            <w:noWrap/>
            <w:vAlign w:val="bottom"/>
            <w:hideMark/>
          </w:tcPr>
          <w:p w14:paraId="61C732FC"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99,00</w:t>
            </w:r>
          </w:p>
        </w:tc>
        <w:tc>
          <w:tcPr>
            <w:tcW w:w="1276" w:type="dxa"/>
            <w:noWrap/>
            <w:vAlign w:val="bottom"/>
            <w:hideMark/>
          </w:tcPr>
          <w:p w14:paraId="31FBD4A6"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47.265,32</w:t>
            </w:r>
          </w:p>
        </w:tc>
        <w:tc>
          <w:tcPr>
            <w:tcW w:w="1276" w:type="dxa"/>
            <w:noWrap/>
            <w:vAlign w:val="bottom"/>
            <w:hideMark/>
          </w:tcPr>
          <w:p w14:paraId="2519BBBF"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23.434,08</w:t>
            </w:r>
          </w:p>
        </w:tc>
        <w:tc>
          <w:tcPr>
            <w:tcW w:w="1417" w:type="dxa"/>
            <w:noWrap/>
            <w:vAlign w:val="bottom"/>
            <w:hideMark/>
          </w:tcPr>
          <w:p w14:paraId="67446740"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18.421,43</w:t>
            </w:r>
          </w:p>
        </w:tc>
      </w:tr>
      <w:tr w:rsidR="0080638D" w:rsidRPr="0080638D" w14:paraId="1D73959B" w14:textId="77777777" w:rsidTr="0080638D">
        <w:trPr>
          <w:trHeight w:val="300"/>
        </w:trPr>
        <w:tc>
          <w:tcPr>
            <w:tcW w:w="1200" w:type="dxa"/>
            <w:noWrap/>
            <w:vAlign w:val="bottom"/>
            <w:hideMark/>
          </w:tcPr>
          <w:p w14:paraId="372FD3D6" w14:textId="77777777" w:rsidR="0080638D" w:rsidRPr="0080638D" w:rsidRDefault="0080638D" w:rsidP="0080638D">
            <w:pPr>
              <w:jc w:val="center"/>
              <w:rPr>
                <w:rFonts w:ascii="Calibri" w:hAnsi="Calibri"/>
                <w:color w:val="000000"/>
                <w:sz w:val="22"/>
                <w:szCs w:val="22"/>
              </w:rPr>
            </w:pPr>
            <w:r w:rsidRPr="0080638D">
              <w:rPr>
                <w:rFonts w:ascii="Calibri" w:hAnsi="Calibri"/>
                <w:color w:val="000000"/>
                <w:sz w:val="22"/>
                <w:szCs w:val="22"/>
              </w:rPr>
              <w:t>2012</w:t>
            </w:r>
          </w:p>
        </w:tc>
        <w:tc>
          <w:tcPr>
            <w:tcW w:w="1650" w:type="dxa"/>
            <w:noWrap/>
            <w:vAlign w:val="bottom"/>
            <w:hideMark/>
          </w:tcPr>
          <w:p w14:paraId="40DE8219"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1.042.872</w:t>
            </w:r>
          </w:p>
        </w:tc>
        <w:tc>
          <w:tcPr>
            <w:tcW w:w="1276" w:type="dxa"/>
            <w:noWrap/>
            <w:vAlign w:val="bottom"/>
            <w:hideMark/>
          </w:tcPr>
          <w:p w14:paraId="3331CC41"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96,41</w:t>
            </w:r>
          </w:p>
        </w:tc>
        <w:tc>
          <w:tcPr>
            <w:tcW w:w="1276" w:type="dxa"/>
            <w:noWrap/>
            <w:vAlign w:val="bottom"/>
            <w:hideMark/>
          </w:tcPr>
          <w:p w14:paraId="1875A4EB"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47.129,78</w:t>
            </w:r>
          </w:p>
        </w:tc>
        <w:tc>
          <w:tcPr>
            <w:tcW w:w="1276" w:type="dxa"/>
            <w:noWrap/>
            <w:vAlign w:val="bottom"/>
            <w:hideMark/>
          </w:tcPr>
          <w:p w14:paraId="744493E6"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23.443,70</w:t>
            </w:r>
          </w:p>
        </w:tc>
        <w:tc>
          <w:tcPr>
            <w:tcW w:w="1417" w:type="dxa"/>
            <w:noWrap/>
            <w:vAlign w:val="bottom"/>
            <w:hideMark/>
          </w:tcPr>
          <w:p w14:paraId="05EAD82B"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17.632,68</w:t>
            </w:r>
          </w:p>
        </w:tc>
      </w:tr>
      <w:tr w:rsidR="0080638D" w:rsidRPr="0080638D" w14:paraId="373462B8" w14:textId="77777777" w:rsidTr="0080638D">
        <w:trPr>
          <w:trHeight w:val="300"/>
        </w:trPr>
        <w:tc>
          <w:tcPr>
            <w:tcW w:w="1200" w:type="dxa"/>
            <w:noWrap/>
            <w:vAlign w:val="bottom"/>
            <w:hideMark/>
          </w:tcPr>
          <w:p w14:paraId="763F26AF" w14:textId="77777777" w:rsidR="0080638D" w:rsidRPr="0080638D" w:rsidRDefault="0080638D" w:rsidP="0080638D">
            <w:pPr>
              <w:jc w:val="center"/>
              <w:rPr>
                <w:rFonts w:ascii="Calibri" w:hAnsi="Calibri"/>
                <w:color w:val="000000"/>
                <w:sz w:val="22"/>
                <w:szCs w:val="22"/>
              </w:rPr>
            </w:pPr>
            <w:r w:rsidRPr="0080638D">
              <w:rPr>
                <w:rFonts w:ascii="Calibri" w:hAnsi="Calibri"/>
                <w:color w:val="000000"/>
                <w:sz w:val="22"/>
                <w:szCs w:val="22"/>
              </w:rPr>
              <w:t>2013</w:t>
            </w:r>
          </w:p>
        </w:tc>
        <w:tc>
          <w:tcPr>
            <w:tcW w:w="1650" w:type="dxa"/>
            <w:noWrap/>
            <w:vAlign w:val="bottom"/>
            <w:hideMark/>
          </w:tcPr>
          <w:p w14:paraId="6FBBFD6F"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1.031.272</w:t>
            </w:r>
          </w:p>
        </w:tc>
        <w:tc>
          <w:tcPr>
            <w:tcW w:w="1276" w:type="dxa"/>
            <w:noWrap/>
            <w:vAlign w:val="bottom"/>
            <w:hideMark/>
          </w:tcPr>
          <w:p w14:paraId="19F680E4"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94,79</w:t>
            </w:r>
          </w:p>
        </w:tc>
        <w:tc>
          <w:tcPr>
            <w:tcW w:w="1276" w:type="dxa"/>
            <w:noWrap/>
            <w:vAlign w:val="bottom"/>
            <w:hideMark/>
          </w:tcPr>
          <w:p w14:paraId="20BB5E28"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46.771,34</w:t>
            </w:r>
          </w:p>
        </w:tc>
        <w:tc>
          <w:tcPr>
            <w:tcW w:w="1276" w:type="dxa"/>
            <w:noWrap/>
            <w:vAlign w:val="bottom"/>
            <w:hideMark/>
          </w:tcPr>
          <w:p w14:paraId="4F17E844"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23.190,15</w:t>
            </w:r>
          </w:p>
        </w:tc>
        <w:tc>
          <w:tcPr>
            <w:tcW w:w="1417" w:type="dxa"/>
            <w:noWrap/>
            <w:vAlign w:val="bottom"/>
            <w:hideMark/>
          </w:tcPr>
          <w:p w14:paraId="63365A55"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17.139,00</w:t>
            </w:r>
          </w:p>
        </w:tc>
      </w:tr>
      <w:tr w:rsidR="0080638D" w:rsidRPr="0080638D" w14:paraId="15EA50D2" w14:textId="77777777" w:rsidTr="0080638D">
        <w:trPr>
          <w:trHeight w:val="300"/>
        </w:trPr>
        <w:tc>
          <w:tcPr>
            <w:tcW w:w="1200" w:type="dxa"/>
            <w:noWrap/>
            <w:vAlign w:val="bottom"/>
            <w:hideMark/>
          </w:tcPr>
          <w:p w14:paraId="6FBBFFA3" w14:textId="77777777" w:rsidR="0080638D" w:rsidRPr="0080638D" w:rsidRDefault="0080638D" w:rsidP="0080638D">
            <w:pPr>
              <w:jc w:val="center"/>
              <w:rPr>
                <w:rFonts w:ascii="Calibri" w:hAnsi="Calibri"/>
                <w:color w:val="000000"/>
                <w:sz w:val="22"/>
                <w:szCs w:val="22"/>
              </w:rPr>
            </w:pPr>
            <w:r w:rsidRPr="0080638D">
              <w:rPr>
                <w:rFonts w:ascii="Calibri" w:hAnsi="Calibri"/>
                <w:color w:val="000000"/>
                <w:sz w:val="22"/>
                <w:szCs w:val="22"/>
              </w:rPr>
              <w:t>2014</w:t>
            </w:r>
          </w:p>
        </w:tc>
        <w:tc>
          <w:tcPr>
            <w:tcW w:w="1650" w:type="dxa"/>
            <w:noWrap/>
            <w:vAlign w:val="bottom"/>
            <w:hideMark/>
          </w:tcPr>
          <w:p w14:paraId="1A4B0568"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1.041.160</w:t>
            </w:r>
          </w:p>
        </w:tc>
        <w:tc>
          <w:tcPr>
            <w:tcW w:w="1276" w:type="dxa"/>
            <w:noWrap/>
            <w:vAlign w:val="bottom"/>
            <w:hideMark/>
          </w:tcPr>
          <w:p w14:paraId="4B1B1D8E"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96,08</w:t>
            </w:r>
          </w:p>
        </w:tc>
        <w:tc>
          <w:tcPr>
            <w:tcW w:w="1276" w:type="dxa"/>
            <w:noWrap/>
            <w:vAlign w:val="bottom"/>
            <w:hideMark/>
          </w:tcPr>
          <w:p w14:paraId="6A49A1F5"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46.624,38</w:t>
            </w:r>
          </w:p>
        </w:tc>
        <w:tc>
          <w:tcPr>
            <w:tcW w:w="1276" w:type="dxa"/>
            <w:noWrap/>
            <w:vAlign w:val="bottom"/>
            <w:hideMark/>
          </w:tcPr>
          <w:p w14:paraId="25D717E3"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22.954,58</w:t>
            </w:r>
          </w:p>
        </w:tc>
        <w:tc>
          <w:tcPr>
            <w:tcW w:w="1417" w:type="dxa"/>
            <w:noWrap/>
            <w:vAlign w:val="bottom"/>
            <w:hideMark/>
          </w:tcPr>
          <w:p w14:paraId="47BC17D0" w14:textId="77777777" w:rsidR="0080638D" w:rsidRPr="0080638D" w:rsidRDefault="0080638D" w:rsidP="0080638D">
            <w:pPr>
              <w:jc w:val="right"/>
              <w:rPr>
                <w:rFonts w:ascii="Calibri" w:hAnsi="Calibri"/>
                <w:color w:val="000000"/>
                <w:sz w:val="22"/>
                <w:szCs w:val="22"/>
              </w:rPr>
            </w:pPr>
            <w:r w:rsidRPr="0080638D">
              <w:rPr>
                <w:rFonts w:ascii="Calibri" w:hAnsi="Calibri"/>
                <w:color w:val="000000"/>
                <w:sz w:val="22"/>
                <w:szCs w:val="22"/>
              </w:rPr>
              <w:t>17.344,18</w:t>
            </w:r>
          </w:p>
        </w:tc>
      </w:tr>
    </w:tbl>
    <w:p w14:paraId="592B3BFD" w14:textId="77777777" w:rsidR="00DC13ED" w:rsidRDefault="00DC13ED" w:rsidP="00DC13ED">
      <w:pPr>
        <w:ind w:firstLine="284"/>
        <w:jc w:val="both"/>
      </w:pPr>
    </w:p>
    <w:p w14:paraId="1635BCA8" w14:textId="468C429C" w:rsidR="0042656A" w:rsidRPr="002B1F24" w:rsidRDefault="00EB7DBE" w:rsidP="00C057FE">
      <w:pPr>
        <w:rPr>
          <w:b/>
          <w:bCs/>
          <w:u w:val="single"/>
        </w:rPr>
      </w:pPr>
      <w:r>
        <w:br w:type="page"/>
      </w:r>
      <w:r w:rsidR="0042656A" w:rsidRPr="002B1F24">
        <w:rPr>
          <w:b/>
          <w:bCs/>
          <w:u w:val="single"/>
        </w:rPr>
        <w:lastRenderedPageBreak/>
        <w:t xml:space="preserve">Ejercicio </w:t>
      </w:r>
      <w:r w:rsidR="00C057FE">
        <w:rPr>
          <w:b/>
          <w:bCs/>
          <w:u w:val="single"/>
        </w:rPr>
        <w:t>4</w:t>
      </w:r>
    </w:p>
    <w:p w14:paraId="480C5A7D" w14:textId="77777777" w:rsidR="0042656A" w:rsidRDefault="0042656A" w:rsidP="0042656A">
      <w:pPr>
        <w:jc w:val="both"/>
      </w:pPr>
    </w:p>
    <w:p w14:paraId="26933341" w14:textId="6B737996" w:rsidR="0042656A" w:rsidRDefault="0042656A" w:rsidP="0042656A">
      <w:pPr>
        <w:jc w:val="both"/>
      </w:pPr>
      <w:r w:rsidRPr="002B1F24">
        <w:t xml:space="preserve">A partir de los datos </w:t>
      </w:r>
      <w:r>
        <w:t>del cuadro</w:t>
      </w:r>
      <w:r w:rsidRPr="002B1F24">
        <w:t xml:space="preserve"> siguiente, estime cuanto tiempo tardaría España en alcanzar el nivel de renta por habitante de Alemania, suponiendo que se mantienen a partir </w:t>
      </w:r>
      <w:r>
        <w:t>de 2023</w:t>
      </w:r>
      <w:r w:rsidRPr="002B1F24">
        <w:t xml:space="preserve"> las tasas medias anuales acumulativas de variación de la renta por habitante de ambos países</w:t>
      </w:r>
      <w:r>
        <w:t xml:space="preserve"> que se registraron en el periodo 2014-2023.</w:t>
      </w:r>
    </w:p>
    <w:p w14:paraId="7821FD42" w14:textId="77777777" w:rsidR="0042656A" w:rsidRDefault="0042656A" w:rsidP="0042656A"/>
    <w:p w14:paraId="4AFDB31A" w14:textId="77777777" w:rsidR="0042656A" w:rsidRDefault="0042656A" w:rsidP="0042656A">
      <w:pPr>
        <w:jc w:val="center"/>
        <w:rPr>
          <w:b/>
          <w:bCs/>
        </w:rPr>
      </w:pPr>
      <w:r w:rsidRPr="002B1F24">
        <w:rPr>
          <w:b/>
          <w:bCs/>
        </w:rPr>
        <w:t>Cuadro 1. PIB per cápita de España y Alemania. (En Euros)</w:t>
      </w:r>
    </w:p>
    <w:p w14:paraId="7E059A92" w14:textId="77777777" w:rsidR="0042656A" w:rsidRPr="002B1F24" w:rsidRDefault="0042656A" w:rsidP="0042656A">
      <w:pPr>
        <w:jc w:val="center"/>
        <w:rPr>
          <w:b/>
          <w:bCs/>
        </w:rPr>
      </w:pPr>
    </w:p>
    <w:tbl>
      <w:tblPr>
        <w:tblW w:w="3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0"/>
        <w:gridCol w:w="1216"/>
        <w:gridCol w:w="1216"/>
      </w:tblGrid>
      <w:tr w:rsidR="0042656A" w:rsidRPr="002B1F24" w14:paraId="047DF60D" w14:textId="77777777" w:rsidTr="008B6544">
        <w:trPr>
          <w:trHeight w:val="300"/>
          <w:jc w:val="center"/>
        </w:trPr>
        <w:tc>
          <w:tcPr>
            <w:tcW w:w="1540" w:type="dxa"/>
            <w:shd w:val="clear" w:color="auto" w:fill="FBD4B4" w:themeFill="accent6" w:themeFillTint="66"/>
            <w:noWrap/>
            <w:vAlign w:val="center"/>
            <w:hideMark/>
          </w:tcPr>
          <w:p w14:paraId="01CCDC78" w14:textId="77777777" w:rsidR="0042656A" w:rsidRPr="002B1F24" w:rsidRDefault="0042656A" w:rsidP="00032219">
            <w:pPr>
              <w:rPr>
                <w:rFonts w:ascii="Arial" w:hAnsi="Arial" w:cs="Arial"/>
                <w:sz w:val="18"/>
                <w:szCs w:val="18"/>
              </w:rPr>
            </w:pPr>
          </w:p>
        </w:tc>
        <w:tc>
          <w:tcPr>
            <w:tcW w:w="1216" w:type="dxa"/>
            <w:shd w:val="clear" w:color="auto" w:fill="FBD4B4" w:themeFill="accent6" w:themeFillTint="66"/>
            <w:noWrap/>
            <w:vAlign w:val="center"/>
            <w:hideMark/>
          </w:tcPr>
          <w:p w14:paraId="2B3289EA" w14:textId="77777777" w:rsidR="0042656A" w:rsidRPr="002B1F24" w:rsidRDefault="0042656A" w:rsidP="00032219">
            <w:pPr>
              <w:jc w:val="right"/>
              <w:rPr>
                <w:rFonts w:ascii="Arial" w:hAnsi="Arial" w:cs="Arial"/>
                <w:b/>
                <w:bCs/>
                <w:color w:val="000000"/>
                <w:sz w:val="18"/>
                <w:szCs w:val="18"/>
              </w:rPr>
            </w:pPr>
            <w:r w:rsidRPr="002B1F24">
              <w:rPr>
                <w:rFonts w:ascii="Arial" w:hAnsi="Arial" w:cs="Arial"/>
                <w:b/>
                <w:bCs/>
                <w:color w:val="000000"/>
                <w:sz w:val="18"/>
                <w:szCs w:val="18"/>
              </w:rPr>
              <w:t>2014</w:t>
            </w:r>
          </w:p>
        </w:tc>
        <w:tc>
          <w:tcPr>
            <w:tcW w:w="1216" w:type="dxa"/>
            <w:shd w:val="clear" w:color="auto" w:fill="FBD4B4" w:themeFill="accent6" w:themeFillTint="66"/>
            <w:noWrap/>
            <w:vAlign w:val="center"/>
            <w:hideMark/>
          </w:tcPr>
          <w:p w14:paraId="4CE190D4" w14:textId="77777777" w:rsidR="0042656A" w:rsidRPr="002B1F24" w:rsidRDefault="0042656A" w:rsidP="00032219">
            <w:pPr>
              <w:jc w:val="right"/>
              <w:rPr>
                <w:rFonts w:ascii="Arial" w:hAnsi="Arial" w:cs="Arial"/>
                <w:b/>
                <w:bCs/>
                <w:color w:val="000000"/>
                <w:sz w:val="18"/>
                <w:szCs w:val="18"/>
              </w:rPr>
            </w:pPr>
            <w:r w:rsidRPr="002B1F24">
              <w:rPr>
                <w:rFonts w:ascii="Arial" w:hAnsi="Arial" w:cs="Arial"/>
                <w:b/>
                <w:bCs/>
                <w:color w:val="000000"/>
                <w:sz w:val="18"/>
                <w:szCs w:val="18"/>
              </w:rPr>
              <w:t>2023</w:t>
            </w:r>
          </w:p>
        </w:tc>
      </w:tr>
      <w:tr w:rsidR="0042656A" w:rsidRPr="002B1F24" w14:paraId="43720FC9" w14:textId="77777777" w:rsidTr="00032219">
        <w:trPr>
          <w:trHeight w:val="300"/>
          <w:jc w:val="center"/>
        </w:trPr>
        <w:tc>
          <w:tcPr>
            <w:tcW w:w="1540" w:type="dxa"/>
            <w:noWrap/>
            <w:vAlign w:val="center"/>
            <w:hideMark/>
          </w:tcPr>
          <w:p w14:paraId="6F550CD0" w14:textId="77777777" w:rsidR="0042656A" w:rsidRPr="002B1F24" w:rsidRDefault="0042656A" w:rsidP="00032219">
            <w:pPr>
              <w:rPr>
                <w:rFonts w:ascii="Arial" w:hAnsi="Arial" w:cs="Arial"/>
                <w:color w:val="000000"/>
                <w:sz w:val="18"/>
                <w:szCs w:val="18"/>
              </w:rPr>
            </w:pPr>
            <w:r w:rsidRPr="002B1F24">
              <w:rPr>
                <w:rFonts w:ascii="Arial" w:hAnsi="Arial" w:cs="Arial"/>
                <w:color w:val="000000"/>
                <w:sz w:val="18"/>
                <w:szCs w:val="18"/>
              </w:rPr>
              <w:t>España</w:t>
            </w:r>
          </w:p>
        </w:tc>
        <w:tc>
          <w:tcPr>
            <w:tcW w:w="1216" w:type="dxa"/>
            <w:noWrap/>
            <w:vAlign w:val="center"/>
            <w:hideMark/>
          </w:tcPr>
          <w:p w14:paraId="2CD97B54" w14:textId="77777777" w:rsidR="0042656A" w:rsidRPr="002B1F24" w:rsidRDefault="0042656A" w:rsidP="00032219">
            <w:pPr>
              <w:jc w:val="right"/>
              <w:rPr>
                <w:rFonts w:ascii="Arial" w:hAnsi="Arial" w:cs="Arial"/>
                <w:color w:val="000000"/>
                <w:sz w:val="18"/>
                <w:szCs w:val="18"/>
              </w:rPr>
            </w:pPr>
            <w:r w:rsidRPr="002B1F24">
              <w:rPr>
                <w:rFonts w:ascii="Arial" w:hAnsi="Arial" w:cs="Arial"/>
                <w:color w:val="000000"/>
                <w:sz w:val="18"/>
                <w:szCs w:val="18"/>
              </w:rPr>
              <w:t>22.380</w:t>
            </w:r>
          </w:p>
        </w:tc>
        <w:tc>
          <w:tcPr>
            <w:tcW w:w="1216" w:type="dxa"/>
            <w:noWrap/>
            <w:vAlign w:val="center"/>
            <w:hideMark/>
          </w:tcPr>
          <w:p w14:paraId="2E5D116B" w14:textId="77777777" w:rsidR="0042656A" w:rsidRPr="002B1F24" w:rsidRDefault="0042656A" w:rsidP="00032219">
            <w:pPr>
              <w:jc w:val="right"/>
              <w:rPr>
                <w:rFonts w:ascii="Arial" w:hAnsi="Arial" w:cs="Arial"/>
                <w:color w:val="000000"/>
                <w:sz w:val="18"/>
                <w:szCs w:val="18"/>
              </w:rPr>
            </w:pPr>
            <w:r w:rsidRPr="002B1F24">
              <w:rPr>
                <w:rFonts w:ascii="Arial" w:hAnsi="Arial" w:cs="Arial"/>
                <w:color w:val="000000"/>
                <w:sz w:val="18"/>
                <w:szCs w:val="18"/>
              </w:rPr>
              <w:t>30.970</w:t>
            </w:r>
          </w:p>
        </w:tc>
      </w:tr>
      <w:tr w:rsidR="0042656A" w:rsidRPr="002B1F24" w14:paraId="7D2633A6" w14:textId="77777777" w:rsidTr="00032219">
        <w:trPr>
          <w:trHeight w:val="300"/>
          <w:jc w:val="center"/>
        </w:trPr>
        <w:tc>
          <w:tcPr>
            <w:tcW w:w="1540" w:type="dxa"/>
            <w:noWrap/>
            <w:vAlign w:val="center"/>
            <w:hideMark/>
          </w:tcPr>
          <w:p w14:paraId="09D46AAA" w14:textId="77777777" w:rsidR="0042656A" w:rsidRPr="002B1F24" w:rsidRDefault="0042656A" w:rsidP="00032219">
            <w:pPr>
              <w:rPr>
                <w:rFonts w:ascii="Arial" w:hAnsi="Arial" w:cs="Arial"/>
                <w:color w:val="000000"/>
                <w:sz w:val="18"/>
                <w:szCs w:val="18"/>
              </w:rPr>
            </w:pPr>
            <w:r w:rsidRPr="002B1F24">
              <w:rPr>
                <w:rFonts w:ascii="Arial" w:hAnsi="Arial" w:cs="Arial"/>
                <w:color w:val="000000"/>
                <w:sz w:val="18"/>
                <w:szCs w:val="18"/>
              </w:rPr>
              <w:t>Alemania</w:t>
            </w:r>
          </w:p>
        </w:tc>
        <w:tc>
          <w:tcPr>
            <w:tcW w:w="1216" w:type="dxa"/>
            <w:noWrap/>
            <w:vAlign w:val="center"/>
            <w:hideMark/>
          </w:tcPr>
          <w:p w14:paraId="350CAAAA" w14:textId="77777777" w:rsidR="0042656A" w:rsidRPr="002B1F24" w:rsidRDefault="0042656A" w:rsidP="00032219">
            <w:pPr>
              <w:jc w:val="right"/>
              <w:rPr>
                <w:rFonts w:ascii="Arial" w:hAnsi="Arial" w:cs="Arial"/>
                <w:color w:val="000000"/>
                <w:sz w:val="18"/>
                <w:szCs w:val="18"/>
              </w:rPr>
            </w:pPr>
            <w:r w:rsidRPr="002B1F24">
              <w:rPr>
                <w:rFonts w:ascii="Arial" w:hAnsi="Arial" w:cs="Arial"/>
                <w:color w:val="000000"/>
                <w:sz w:val="18"/>
                <w:szCs w:val="18"/>
              </w:rPr>
              <w:t>36.860</w:t>
            </w:r>
          </w:p>
        </w:tc>
        <w:tc>
          <w:tcPr>
            <w:tcW w:w="1216" w:type="dxa"/>
            <w:noWrap/>
            <w:vAlign w:val="center"/>
            <w:hideMark/>
          </w:tcPr>
          <w:p w14:paraId="41FC0A5C" w14:textId="77777777" w:rsidR="0042656A" w:rsidRPr="002B1F24" w:rsidRDefault="0042656A" w:rsidP="00032219">
            <w:pPr>
              <w:jc w:val="right"/>
              <w:rPr>
                <w:rFonts w:ascii="Arial" w:hAnsi="Arial" w:cs="Arial"/>
                <w:color w:val="000000"/>
                <w:sz w:val="18"/>
                <w:szCs w:val="18"/>
              </w:rPr>
            </w:pPr>
            <w:r w:rsidRPr="002B1F24">
              <w:rPr>
                <w:rFonts w:ascii="Arial" w:hAnsi="Arial" w:cs="Arial"/>
                <w:color w:val="000000"/>
                <w:sz w:val="18"/>
                <w:szCs w:val="18"/>
              </w:rPr>
              <w:t>49.520</w:t>
            </w:r>
          </w:p>
        </w:tc>
      </w:tr>
    </w:tbl>
    <w:p w14:paraId="3D986B67" w14:textId="77777777" w:rsidR="0042656A" w:rsidRPr="002B1F24" w:rsidRDefault="0042656A" w:rsidP="0042656A">
      <w:pPr>
        <w:spacing w:before="160"/>
        <w:ind w:left="2126"/>
        <w:rPr>
          <w:sz w:val="18"/>
          <w:szCs w:val="18"/>
        </w:rPr>
      </w:pPr>
      <w:r>
        <w:rPr>
          <w:sz w:val="18"/>
          <w:szCs w:val="18"/>
        </w:rPr>
        <w:t xml:space="preserve">   </w:t>
      </w:r>
      <w:r w:rsidRPr="002B1F24">
        <w:rPr>
          <w:sz w:val="18"/>
          <w:szCs w:val="18"/>
        </w:rPr>
        <w:t>Fuente: Eurostat.</w:t>
      </w:r>
    </w:p>
    <w:p w14:paraId="1B5D3140" w14:textId="77777777" w:rsidR="0042656A" w:rsidRDefault="0042656A" w:rsidP="0042656A"/>
    <w:p w14:paraId="61372E21" w14:textId="050D4ACB" w:rsidR="0042656A" w:rsidRPr="002B1F24" w:rsidRDefault="0042656A" w:rsidP="0042656A">
      <w:pPr>
        <w:rPr>
          <w:b/>
          <w:bCs/>
          <w:u w:val="single"/>
        </w:rPr>
      </w:pPr>
      <w:r w:rsidRPr="002B1F24">
        <w:rPr>
          <w:b/>
          <w:bCs/>
          <w:u w:val="single"/>
        </w:rPr>
        <w:t xml:space="preserve">Ejercicio </w:t>
      </w:r>
      <w:r w:rsidR="00C057FE">
        <w:rPr>
          <w:b/>
          <w:bCs/>
          <w:u w:val="single"/>
        </w:rPr>
        <w:t>5</w:t>
      </w:r>
    </w:p>
    <w:p w14:paraId="5E9E4B8A" w14:textId="77777777" w:rsidR="00C057FE" w:rsidRDefault="00C057FE" w:rsidP="00C057FE">
      <w:pPr>
        <w:jc w:val="both"/>
      </w:pPr>
    </w:p>
    <w:p w14:paraId="1CF18594" w14:textId="69FB093D" w:rsidR="0042656A" w:rsidRDefault="0042656A" w:rsidP="00C057FE">
      <w:pPr>
        <w:jc w:val="both"/>
      </w:pPr>
      <w:r w:rsidRPr="002B1F24">
        <w:t xml:space="preserve">Con los datos </w:t>
      </w:r>
      <w:r>
        <w:t>del cuadro 1 del ejercicio anterior</w:t>
      </w:r>
      <w:r w:rsidRPr="002B1F24">
        <w:t xml:space="preserve">, estime cuál debería ser la tasa media anual acumulativa de variación de la renta por habitante de España para que pudiera alcanzar el nivel de renta por habitante de Alemania en 15 </w:t>
      </w:r>
      <w:r>
        <w:t>años</w:t>
      </w:r>
      <w:r w:rsidRPr="002B1F24">
        <w:t xml:space="preserve">, suponiendo que el ritmo de crecimiento de este último país </w:t>
      </w:r>
      <w:r>
        <w:t>será el mismo que el registrado en el periodo 2014-2023</w:t>
      </w:r>
      <w:r w:rsidRPr="002B1F24">
        <w:t>.</w:t>
      </w:r>
    </w:p>
    <w:p w14:paraId="789E2D38" w14:textId="77777777" w:rsidR="0042656A" w:rsidRDefault="0042656A" w:rsidP="0042656A">
      <w:pPr>
        <w:jc w:val="both"/>
      </w:pPr>
    </w:p>
    <w:p w14:paraId="6739AEDC" w14:textId="2141750F" w:rsidR="0042656A" w:rsidRPr="002B3D86" w:rsidRDefault="0042656A" w:rsidP="0042656A">
      <w:pPr>
        <w:jc w:val="both"/>
        <w:rPr>
          <w:b/>
          <w:bCs/>
          <w:u w:val="single"/>
        </w:rPr>
      </w:pPr>
      <w:r w:rsidRPr="002B3D86">
        <w:rPr>
          <w:b/>
          <w:bCs/>
          <w:u w:val="single"/>
        </w:rPr>
        <w:t xml:space="preserve">Ejercicio </w:t>
      </w:r>
      <w:r w:rsidR="00C057FE">
        <w:rPr>
          <w:b/>
          <w:bCs/>
          <w:u w:val="single"/>
        </w:rPr>
        <w:t>6</w:t>
      </w:r>
    </w:p>
    <w:p w14:paraId="0FE94F6A" w14:textId="77777777" w:rsidR="00C057FE" w:rsidRDefault="00C057FE" w:rsidP="0042656A">
      <w:pPr>
        <w:jc w:val="both"/>
      </w:pPr>
    </w:p>
    <w:p w14:paraId="6020C9A2" w14:textId="6D131575" w:rsidR="00C057FE" w:rsidRPr="002B3D86" w:rsidRDefault="0042656A" w:rsidP="0042656A">
      <w:pPr>
        <w:jc w:val="both"/>
      </w:pPr>
      <w:r w:rsidRPr="002B3D86">
        <w:t xml:space="preserve">Con los datos </w:t>
      </w:r>
      <w:r>
        <w:t>del cuadro</w:t>
      </w:r>
      <w:r w:rsidRPr="002B3D86">
        <w:t xml:space="preserve"> siguiente, </w:t>
      </w:r>
      <w:r>
        <w:t>calcular</w:t>
      </w:r>
      <w:r w:rsidRPr="002B3D86">
        <w:t>:</w:t>
      </w:r>
    </w:p>
    <w:p w14:paraId="3CA88919" w14:textId="77777777" w:rsidR="0042656A" w:rsidRPr="002B3D86" w:rsidRDefault="0042656A" w:rsidP="00C057FE">
      <w:pPr>
        <w:numPr>
          <w:ilvl w:val="0"/>
          <w:numId w:val="30"/>
        </w:numPr>
        <w:spacing w:before="120"/>
        <w:ind w:left="714" w:hanging="357"/>
        <w:jc w:val="both"/>
      </w:pPr>
      <w:r w:rsidRPr="002B3D86">
        <w:t>La estructura sectorial del PIB.</w:t>
      </w:r>
    </w:p>
    <w:p w14:paraId="28A0517C" w14:textId="77777777" w:rsidR="0042656A" w:rsidRPr="002B3D86" w:rsidRDefault="0042656A" w:rsidP="0042656A">
      <w:pPr>
        <w:numPr>
          <w:ilvl w:val="0"/>
          <w:numId w:val="30"/>
        </w:numPr>
        <w:jc w:val="both"/>
      </w:pPr>
      <w:r w:rsidRPr="002B3D86">
        <w:t xml:space="preserve">La tasa de variación de cada sector entre el periodo 1 y el periodo 2. </w:t>
      </w:r>
    </w:p>
    <w:p w14:paraId="2962CDE0" w14:textId="77777777" w:rsidR="0042656A" w:rsidRPr="002B3D86" w:rsidRDefault="0042656A" w:rsidP="0042656A">
      <w:pPr>
        <w:numPr>
          <w:ilvl w:val="0"/>
          <w:numId w:val="30"/>
        </w:numPr>
        <w:jc w:val="both"/>
      </w:pPr>
      <w:r w:rsidRPr="002B3D86">
        <w:t>La contribución de los principales sectores –agricultura, energía, manufacturas, construcción y servicios- a la variación del VAB y del PIB entre ambos periodos.</w:t>
      </w:r>
    </w:p>
    <w:p w14:paraId="4E80DD52" w14:textId="77777777" w:rsidR="0042656A" w:rsidRPr="002B3D86" w:rsidRDefault="0042656A" w:rsidP="0042656A">
      <w:pPr>
        <w:numPr>
          <w:ilvl w:val="0"/>
          <w:numId w:val="30"/>
        </w:numPr>
        <w:jc w:val="both"/>
      </w:pPr>
      <w:r w:rsidRPr="002B3D86">
        <w:t>Interprete los resultados obtenidos.</w:t>
      </w:r>
    </w:p>
    <w:p w14:paraId="40B76F8D" w14:textId="77777777" w:rsidR="0042656A" w:rsidRPr="002B3D86" w:rsidRDefault="0042656A" w:rsidP="0042656A">
      <w:pPr>
        <w:jc w:val="both"/>
      </w:pPr>
    </w:p>
    <w:p w14:paraId="64DF7F48" w14:textId="6D22DA06" w:rsidR="00C057FE" w:rsidRDefault="0042656A" w:rsidP="00C057FE">
      <w:pPr>
        <w:spacing w:after="120"/>
        <w:jc w:val="center"/>
        <w:rPr>
          <w:b/>
          <w:bCs/>
        </w:rPr>
      </w:pPr>
      <w:r w:rsidRPr="002B1F24">
        <w:rPr>
          <w:b/>
          <w:bCs/>
        </w:rPr>
        <w:t xml:space="preserve">Cuadro </w:t>
      </w:r>
      <w:r>
        <w:rPr>
          <w:b/>
          <w:bCs/>
        </w:rPr>
        <w:t>2</w:t>
      </w:r>
      <w:r w:rsidRPr="002B1F24">
        <w:rPr>
          <w:b/>
          <w:bCs/>
        </w:rPr>
        <w:t xml:space="preserve">. </w:t>
      </w:r>
      <w:r>
        <w:rPr>
          <w:b/>
          <w:bCs/>
        </w:rPr>
        <w:t xml:space="preserve">Producto Interior Bruto y Valor Añadido Bruto </w:t>
      </w:r>
    </w:p>
    <w:tbl>
      <w:tblPr>
        <w:tblW w:w="7520" w:type="dxa"/>
        <w:jc w:val="center"/>
        <w:tblCellMar>
          <w:left w:w="70" w:type="dxa"/>
          <w:right w:w="70" w:type="dxa"/>
        </w:tblCellMar>
        <w:tblLook w:val="04A0" w:firstRow="1" w:lastRow="0" w:firstColumn="1" w:lastColumn="0" w:noHBand="0" w:noVBand="1"/>
      </w:tblPr>
      <w:tblGrid>
        <w:gridCol w:w="5120"/>
        <w:gridCol w:w="1200"/>
        <w:gridCol w:w="1200"/>
      </w:tblGrid>
      <w:tr w:rsidR="0042656A" w:rsidRPr="00882388" w14:paraId="38F3F38F" w14:textId="77777777" w:rsidTr="008B6544">
        <w:trPr>
          <w:trHeight w:val="300"/>
          <w:jc w:val="center"/>
        </w:trPr>
        <w:tc>
          <w:tcPr>
            <w:tcW w:w="5120"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hideMark/>
          </w:tcPr>
          <w:p w14:paraId="0EE4D606"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 </w:t>
            </w:r>
          </w:p>
        </w:tc>
        <w:tc>
          <w:tcPr>
            <w:tcW w:w="1200"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7BF35AA6" w14:textId="77777777" w:rsidR="0042656A" w:rsidRPr="00882388" w:rsidRDefault="0042656A" w:rsidP="00032219">
            <w:pPr>
              <w:jc w:val="center"/>
              <w:rPr>
                <w:rFonts w:ascii="Arial" w:hAnsi="Arial" w:cs="Arial"/>
                <w:b/>
                <w:bCs/>
                <w:sz w:val="18"/>
                <w:szCs w:val="18"/>
              </w:rPr>
            </w:pPr>
            <w:r w:rsidRPr="00882388">
              <w:rPr>
                <w:rFonts w:ascii="Arial" w:hAnsi="Arial" w:cs="Arial"/>
                <w:b/>
                <w:bCs/>
                <w:sz w:val="18"/>
                <w:szCs w:val="18"/>
              </w:rPr>
              <w:t>Periodo 1</w:t>
            </w:r>
          </w:p>
        </w:tc>
        <w:tc>
          <w:tcPr>
            <w:tcW w:w="1200"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41E99488" w14:textId="77777777" w:rsidR="0042656A" w:rsidRPr="00882388" w:rsidRDefault="0042656A" w:rsidP="00032219">
            <w:pPr>
              <w:jc w:val="center"/>
              <w:rPr>
                <w:rFonts w:ascii="Arial" w:hAnsi="Arial" w:cs="Arial"/>
                <w:b/>
                <w:bCs/>
                <w:sz w:val="18"/>
                <w:szCs w:val="18"/>
              </w:rPr>
            </w:pPr>
            <w:r w:rsidRPr="00882388">
              <w:rPr>
                <w:rFonts w:ascii="Arial" w:hAnsi="Arial" w:cs="Arial"/>
                <w:b/>
                <w:bCs/>
                <w:sz w:val="18"/>
                <w:szCs w:val="18"/>
              </w:rPr>
              <w:t>Periodo 2</w:t>
            </w:r>
          </w:p>
        </w:tc>
      </w:tr>
      <w:tr w:rsidR="0042656A" w:rsidRPr="00882388" w14:paraId="3096E393" w14:textId="77777777" w:rsidTr="00032219">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01D379BD" w14:textId="77777777" w:rsidR="0042656A" w:rsidRPr="00882388" w:rsidRDefault="0042656A" w:rsidP="00032219">
            <w:pPr>
              <w:rPr>
                <w:rFonts w:ascii="Arial" w:hAnsi="Arial" w:cs="Arial"/>
                <w:sz w:val="18"/>
                <w:szCs w:val="18"/>
              </w:rPr>
            </w:pPr>
            <w:r w:rsidRPr="00882388">
              <w:rPr>
                <w:rFonts w:ascii="Arial" w:hAnsi="Arial" w:cs="Arial"/>
                <w:sz w:val="18"/>
                <w:szCs w:val="18"/>
              </w:rPr>
              <w:t>VABPB Agricultura, ganadería, silvicultura y pesca</w:t>
            </w:r>
          </w:p>
        </w:tc>
        <w:tc>
          <w:tcPr>
            <w:tcW w:w="1200" w:type="dxa"/>
            <w:tcBorders>
              <w:top w:val="nil"/>
              <w:left w:val="nil"/>
              <w:bottom w:val="single" w:sz="4" w:space="0" w:color="auto"/>
              <w:right w:val="single" w:sz="4" w:space="0" w:color="auto"/>
            </w:tcBorders>
            <w:noWrap/>
            <w:vAlign w:val="center"/>
            <w:hideMark/>
          </w:tcPr>
          <w:p w14:paraId="28F1F166"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34</w:t>
            </w:r>
          </w:p>
        </w:tc>
        <w:tc>
          <w:tcPr>
            <w:tcW w:w="1200" w:type="dxa"/>
            <w:tcBorders>
              <w:top w:val="nil"/>
              <w:left w:val="nil"/>
              <w:bottom w:val="single" w:sz="4" w:space="0" w:color="auto"/>
              <w:right w:val="single" w:sz="4" w:space="0" w:color="auto"/>
            </w:tcBorders>
            <w:noWrap/>
            <w:vAlign w:val="center"/>
            <w:hideMark/>
          </w:tcPr>
          <w:p w14:paraId="64C69033"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35</w:t>
            </w:r>
          </w:p>
        </w:tc>
      </w:tr>
      <w:tr w:rsidR="0042656A" w:rsidRPr="00882388" w14:paraId="1708B0DE" w14:textId="77777777" w:rsidTr="00032219">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27A53939" w14:textId="77777777" w:rsidR="0042656A" w:rsidRPr="00882388" w:rsidRDefault="0042656A" w:rsidP="00032219">
            <w:pPr>
              <w:rPr>
                <w:rFonts w:ascii="Arial" w:hAnsi="Arial" w:cs="Arial"/>
                <w:sz w:val="18"/>
                <w:szCs w:val="18"/>
              </w:rPr>
            </w:pPr>
            <w:r w:rsidRPr="00882388">
              <w:rPr>
                <w:rFonts w:ascii="Arial" w:hAnsi="Arial" w:cs="Arial"/>
                <w:sz w:val="18"/>
                <w:szCs w:val="18"/>
              </w:rPr>
              <w:t>VABPB Ramas energéticas</w:t>
            </w:r>
          </w:p>
        </w:tc>
        <w:tc>
          <w:tcPr>
            <w:tcW w:w="1200" w:type="dxa"/>
            <w:tcBorders>
              <w:top w:val="nil"/>
              <w:left w:val="nil"/>
              <w:bottom w:val="single" w:sz="4" w:space="0" w:color="auto"/>
              <w:right w:val="single" w:sz="4" w:space="0" w:color="auto"/>
            </w:tcBorders>
            <w:noWrap/>
            <w:vAlign w:val="center"/>
            <w:hideMark/>
          </w:tcPr>
          <w:p w14:paraId="089109BD"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37</w:t>
            </w:r>
          </w:p>
        </w:tc>
        <w:tc>
          <w:tcPr>
            <w:tcW w:w="1200" w:type="dxa"/>
            <w:tcBorders>
              <w:top w:val="nil"/>
              <w:left w:val="nil"/>
              <w:bottom w:val="single" w:sz="4" w:space="0" w:color="auto"/>
              <w:right w:val="single" w:sz="4" w:space="0" w:color="auto"/>
            </w:tcBorders>
            <w:noWrap/>
            <w:vAlign w:val="center"/>
            <w:hideMark/>
          </w:tcPr>
          <w:p w14:paraId="3F2F5CD2"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37</w:t>
            </w:r>
          </w:p>
        </w:tc>
      </w:tr>
      <w:tr w:rsidR="0042656A" w:rsidRPr="00882388" w14:paraId="4A61E654" w14:textId="77777777" w:rsidTr="00032219">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4376008D" w14:textId="77777777" w:rsidR="0042656A" w:rsidRPr="00882388" w:rsidRDefault="0042656A" w:rsidP="00032219">
            <w:pPr>
              <w:rPr>
                <w:rFonts w:ascii="Arial" w:hAnsi="Arial" w:cs="Arial"/>
                <w:sz w:val="18"/>
                <w:szCs w:val="18"/>
              </w:rPr>
            </w:pPr>
            <w:r w:rsidRPr="00882388">
              <w:rPr>
                <w:rFonts w:ascii="Arial" w:hAnsi="Arial" w:cs="Arial"/>
                <w:sz w:val="18"/>
                <w:szCs w:val="18"/>
              </w:rPr>
              <w:t>VABPB Ramas de la industria</w:t>
            </w:r>
          </w:p>
        </w:tc>
        <w:tc>
          <w:tcPr>
            <w:tcW w:w="1200" w:type="dxa"/>
            <w:tcBorders>
              <w:top w:val="nil"/>
              <w:left w:val="nil"/>
              <w:bottom w:val="single" w:sz="4" w:space="0" w:color="auto"/>
              <w:right w:val="single" w:sz="4" w:space="0" w:color="auto"/>
            </w:tcBorders>
            <w:noWrap/>
            <w:vAlign w:val="center"/>
            <w:hideMark/>
          </w:tcPr>
          <w:p w14:paraId="20FFFB24"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174</w:t>
            </w:r>
          </w:p>
        </w:tc>
        <w:tc>
          <w:tcPr>
            <w:tcW w:w="1200" w:type="dxa"/>
            <w:tcBorders>
              <w:top w:val="nil"/>
              <w:left w:val="nil"/>
              <w:bottom w:val="single" w:sz="4" w:space="0" w:color="auto"/>
              <w:right w:val="single" w:sz="4" w:space="0" w:color="auto"/>
            </w:tcBorders>
            <w:noWrap/>
            <w:vAlign w:val="center"/>
            <w:hideMark/>
          </w:tcPr>
          <w:p w14:paraId="1752465C"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176</w:t>
            </w:r>
          </w:p>
        </w:tc>
      </w:tr>
      <w:tr w:rsidR="0042656A" w:rsidRPr="00882388" w14:paraId="0B344D0A" w14:textId="77777777" w:rsidTr="00032219">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28CDF31E" w14:textId="77777777" w:rsidR="0042656A" w:rsidRPr="00882388" w:rsidRDefault="0042656A" w:rsidP="00032219">
            <w:pPr>
              <w:rPr>
                <w:rFonts w:ascii="Arial" w:hAnsi="Arial" w:cs="Arial"/>
                <w:sz w:val="18"/>
                <w:szCs w:val="18"/>
              </w:rPr>
            </w:pPr>
            <w:r w:rsidRPr="00882388">
              <w:rPr>
                <w:rFonts w:ascii="Arial" w:hAnsi="Arial" w:cs="Arial"/>
                <w:sz w:val="18"/>
                <w:szCs w:val="18"/>
              </w:rPr>
              <w:t>VABPB Rama de la construcción</w:t>
            </w:r>
          </w:p>
        </w:tc>
        <w:tc>
          <w:tcPr>
            <w:tcW w:w="1200" w:type="dxa"/>
            <w:tcBorders>
              <w:top w:val="nil"/>
              <w:left w:val="nil"/>
              <w:bottom w:val="single" w:sz="4" w:space="0" w:color="auto"/>
              <w:right w:val="single" w:sz="4" w:space="0" w:color="auto"/>
            </w:tcBorders>
            <w:noWrap/>
            <w:vAlign w:val="center"/>
            <w:hideMark/>
          </w:tcPr>
          <w:p w14:paraId="7FF48E20"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72</w:t>
            </w:r>
          </w:p>
        </w:tc>
        <w:tc>
          <w:tcPr>
            <w:tcW w:w="1200" w:type="dxa"/>
            <w:tcBorders>
              <w:top w:val="nil"/>
              <w:left w:val="nil"/>
              <w:bottom w:val="single" w:sz="4" w:space="0" w:color="auto"/>
              <w:right w:val="single" w:sz="4" w:space="0" w:color="auto"/>
            </w:tcBorders>
            <w:noWrap/>
            <w:vAlign w:val="center"/>
            <w:hideMark/>
          </w:tcPr>
          <w:p w14:paraId="63FD65B9"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75</w:t>
            </w:r>
          </w:p>
        </w:tc>
      </w:tr>
      <w:tr w:rsidR="0042656A" w:rsidRPr="00882388" w14:paraId="104884A6" w14:textId="77777777" w:rsidTr="00032219">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707C4282" w14:textId="77777777" w:rsidR="0042656A" w:rsidRPr="00882388" w:rsidRDefault="0042656A" w:rsidP="00032219">
            <w:pPr>
              <w:rPr>
                <w:rFonts w:ascii="Arial" w:hAnsi="Arial" w:cs="Arial"/>
                <w:sz w:val="18"/>
                <w:szCs w:val="18"/>
              </w:rPr>
            </w:pPr>
            <w:r w:rsidRPr="00882388">
              <w:rPr>
                <w:rFonts w:ascii="Arial" w:hAnsi="Arial" w:cs="Arial"/>
                <w:sz w:val="18"/>
                <w:szCs w:val="18"/>
              </w:rPr>
              <w:t>VABPB Ramas de los servicios de mercado</w:t>
            </w:r>
          </w:p>
        </w:tc>
        <w:tc>
          <w:tcPr>
            <w:tcW w:w="1200" w:type="dxa"/>
            <w:tcBorders>
              <w:top w:val="nil"/>
              <w:left w:val="nil"/>
              <w:bottom w:val="single" w:sz="4" w:space="0" w:color="auto"/>
              <w:right w:val="single" w:sz="4" w:space="0" w:color="auto"/>
            </w:tcBorders>
            <w:noWrap/>
            <w:vAlign w:val="center"/>
            <w:hideMark/>
          </w:tcPr>
          <w:p w14:paraId="6A10792C"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432</w:t>
            </w:r>
          </w:p>
        </w:tc>
        <w:tc>
          <w:tcPr>
            <w:tcW w:w="1200" w:type="dxa"/>
            <w:tcBorders>
              <w:top w:val="nil"/>
              <w:left w:val="nil"/>
              <w:bottom w:val="single" w:sz="4" w:space="0" w:color="auto"/>
              <w:right w:val="single" w:sz="4" w:space="0" w:color="auto"/>
            </w:tcBorders>
            <w:noWrap/>
            <w:vAlign w:val="center"/>
            <w:hideMark/>
          </w:tcPr>
          <w:p w14:paraId="1505883F"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447</w:t>
            </w:r>
          </w:p>
        </w:tc>
      </w:tr>
      <w:tr w:rsidR="0042656A" w:rsidRPr="00882388" w14:paraId="6371AA9D" w14:textId="77777777" w:rsidTr="00032219">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49158AC7" w14:textId="77777777" w:rsidR="0042656A" w:rsidRPr="00882388" w:rsidRDefault="0042656A" w:rsidP="00032219">
            <w:pPr>
              <w:rPr>
                <w:rFonts w:ascii="Arial" w:hAnsi="Arial" w:cs="Arial"/>
                <w:sz w:val="18"/>
                <w:szCs w:val="18"/>
              </w:rPr>
            </w:pPr>
            <w:r w:rsidRPr="00882388">
              <w:rPr>
                <w:rFonts w:ascii="Arial" w:hAnsi="Arial" w:cs="Arial"/>
                <w:sz w:val="18"/>
                <w:szCs w:val="18"/>
              </w:rPr>
              <w:t>VABPB Ramas de los servicios no de mercado</w:t>
            </w:r>
          </w:p>
        </w:tc>
        <w:tc>
          <w:tcPr>
            <w:tcW w:w="1200" w:type="dxa"/>
            <w:tcBorders>
              <w:top w:val="nil"/>
              <w:left w:val="nil"/>
              <w:bottom w:val="single" w:sz="4" w:space="0" w:color="auto"/>
              <w:right w:val="single" w:sz="4" w:space="0" w:color="auto"/>
            </w:tcBorders>
            <w:noWrap/>
            <w:vAlign w:val="center"/>
            <w:hideMark/>
          </w:tcPr>
          <w:p w14:paraId="5A79D027"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139</w:t>
            </w:r>
          </w:p>
        </w:tc>
        <w:tc>
          <w:tcPr>
            <w:tcW w:w="1200" w:type="dxa"/>
            <w:tcBorders>
              <w:top w:val="nil"/>
              <w:left w:val="nil"/>
              <w:bottom w:val="single" w:sz="4" w:space="0" w:color="auto"/>
              <w:right w:val="single" w:sz="4" w:space="0" w:color="auto"/>
            </w:tcBorders>
            <w:noWrap/>
            <w:vAlign w:val="center"/>
            <w:hideMark/>
          </w:tcPr>
          <w:p w14:paraId="0E335C89"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143</w:t>
            </w:r>
          </w:p>
        </w:tc>
      </w:tr>
      <w:tr w:rsidR="0042656A" w:rsidRPr="00882388" w14:paraId="240E0DBD" w14:textId="77777777" w:rsidTr="00032219">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1AAB47BE" w14:textId="77777777" w:rsidR="0042656A" w:rsidRPr="00882388" w:rsidRDefault="0042656A" w:rsidP="00032219">
            <w:pPr>
              <w:rPr>
                <w:rFonts w:ascii="Arial" w:hAnsi="Arial" w:cs="Arial"/>
                <w:sz w:val="18"/>
                <w:szCs w:val="18"/>
              </w:rPr>
            </w:pPr>
            <w:r w:rsidRPr="00882388">
              <w:rPr>
                <w:rFonts w:ascii="Arial" w:hAnsi="Arial" w:cs="Arial"/>
                <w:sz w:val="18"/>
                <w:szCs w:val="18"/>
              </w:rPr>
              <w:t>IVA que grava los productos</w:t>
            </w:r>
          </w:p>
        </w:tc>
        <w:tc>
          <w:tcPr>
            <w:tcW w:w="1200" w:type="dxa"/>
            <w:tcBorders>
              <w:top w:val="nil"/>
              <w:left w:val="nil"/>
              <w:bottom w:val="single" w:sz="4" w:space="0" w:color="auto"/>
              <w:right w:val="single" w:sz="4" w:space="0" w:color="auto"/>
            </w:tcBorders>
            <w:noWrap/>
            <w:vAlign w:val="center"/>
            <w:hideMark/>
          </w:tcPr>
          <w:p w14:paraId="37EBFD6B"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78</w:t>
            </w:r>
          </w:p>
        </w:tc>
        <w:tc>
          <w:tcPr>
            <w:tcW w:w="1200" w:type="dxa"/>
            <w:tcBorders>
              <w:top w:val="nil"/>
              <w:left w:val="nil"/>
              <w:bottom w:val="single" w:sz="4" w:space="0" w:color="auto"/>
              <w:right w:val="single" w:sz="4" w:space="0" w:color="auto"/>
            </w:tcBorders>
            <w:noWrap/>
            <w:vAlign w:val="center"/>
            <w:hideMark/>
          </w:tcPr>
          <w:p w14:paraId="7365D0F4"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78</w:t>
            </w:r>
          </w:p>
        </w:tc>
      </w:tr>
      <w:tr w:rsidR="0042656A" w:rsidRPr="00882388" w14:paraId="6BDD8005" w14:textId="77777777" w:rsidTr="00032219">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4A31D11E" w14:textId="77777777" w:rsidR="0042656A" w:rsidRPr="00882388" w:rsidRDefault="0042656A" w:rsidP="00032219">
            <w:pPr>
              <w:rPr>
                <w:rFonts w:ascii="Arial" w:hAnsi="Arial" w:cs="Arial"/>
                <w:sz w:val="18"/>
                <w:szCs w:val="18"/>
              </w:rPr>
            </w:pPr>
            <w:r w:rsidRPr="00882388">
              <w:rPr>
                <w:rFonts w:ascii="Arial" w:hAnsi="Arial" w:cs="Arial"/>
                <w:sz w:val="18"/>
                <w:szCs w:val="18"/>
              </w:rPr>
              <w:t>Impuestos netos sobre importaciones</w:t>
            </w:r>
          </w:p>
        </w:tc>
        <w:tc>
          <w:tcPr>
            <w:tcW w:w="1200" w:type="dxa"/>
            <w:tcBorders>
              <w:top w:val="nil"/>
              <w:left w:val="nil"/>
              <w:bottom w:val="single" w:sz="4" w:space="0" w:color="auto"/>
              <w:right w:val="single" w:sz="4" w:space="0" w:color="auto"/>
            </w:tcBorders>
            <w:noWrap/>
            <w:vAlign w:val="center"/>
            <w:hideMark/>
          </w:tcPr>
          <w:p w14:paraId="74305458"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2</w:t>
            </w:r>
          </w:p>
        </w:tc>
        <w:tc>
          <w:tcPr>
            <w:tcW w:w="1200" w:type="dxa"/>
            <w:tcBorders>
              <w:top w:val="nil"/>
              <w:left w:val="nil"/>
              <w:bottom w:val="single" w:sz="4" w:space="0" w:color="auto"/>
              <w:right w:val="single" w:sz="4" w:space="0" w:color="auto"/>
            </w:tcBorders>
            <w:noWrap/>
            <w:vAlign w:val="center"/>
            <w:hideMark/>
          </w:tcPr>
          <w:p w14:paraId="7D20BC1C"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2</w:t>
            </w:r>
          </w:p>
        </w:tc>
      </w:tr>
      <w:tr w:rsidR="0042656A" w:rsidRPr="00882388" w14:paraId="4D665749" w14:textId="77777777" w:rsidTr="00032219">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2B8537C7" w14:textId="77777777" w:rsidR="0042656A" w:rsidRPr="00882388" w:rsidRDefault="0042656A" w:rsidP="00032219">
            <w:pPr>
              <w:rPr>
                <w:rFonts w:ascii="Arial" w:hAnsi="Arial" w:cs="Arial"/>
                <w:sz w:val="18"/>
                <w:szCs w:val="18"/>
              </w:rPr>
            </w:pPr>
            <w:r w:rsidRPr="00882388">
              <w:rPr>
                <w:rFonts w:ascii="Arial" w:hAnsi="Arial" w:cs="Arial"/>
                <w:sz w:val="18"/>
                <w:szCs w:val="18"/>
              </w:rPr>
              <w:t>Otros impuestos netos sobre los productos</w:t>
            </w:r>
          </w:p>
        </w:tc>
        <w:tc>
          <w:tcPr>
            <w:tcW w:w="1200" w:type="dxa"/>
            <w:tcBorders>
              <w:top w:val="nil"/>
              <w:left w:val="nil"/>
              <w:bottom w:val="single" w:sz="4" w:space="0" w:color="auto"/>
              <w:right w:val="single" w:sz="4" w:space="0" w:color="auto"/>
            </w:tcBorders>
            <w:noWrap/>
            <w:vAlign w:val="center"/>
            <w:hideMark/>
          </w:tcPr>
          <w:p w14:paraId="30B99FCA"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32</w:t>
            </w:r>
          </w:p>
        </w:tc>
        <w:tc>
          <w:tcPr>
            <w:tcW w:w="1200" w:type="dxa"/>
            <w:tcBorders>
              <w:top w:val="nil"/>
              <w:left w:val="nil"/>
              <w:bottom w:val="single" w:sz="4" w:space="0" w:color="auto"/>
              <w:right w:val="single" w:sz="4" w:space="0" w:color="auto"/>
            </w:tcBorders>
            <w:noWrap/>
            <w:vAlign w:val="center"/>
            <w:hideMark/>
          </w:tcPr>
          <w:p w14:paraId="5C33E1B2"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35</w:t>
            </w:r>
          </w:p>
        </w:tc>
      </w:tr>
      <w:tr w:rsidR="0042656A" w:rsidRPr="00882388" w14:paraId="14786B6F" w14:textId="77777777" w:rsidTr="00032219">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6A2F5B64" w14:textId="77777777" w:rsidR="0042656A" w:rsidRPr="00882388" w:rsidRDefault="0042656A" w:rsidP="00032219">
            <w:pPr>
              <w:rPr>
                <w:rFonts w:ascii="Arial" w:hAnsi="Arial" w:cs="Arial"/>
                <w:sz w:val="18"/>
                <w:szCs w:val="18"/>
              </w:rPr>
            </w:pPr>
            <w:r w:rsidRPr="00882388">
              <w:rPr>
                <w:rFonts w:ascii="Arial" w:hAnsi="Arial" w:cs="Arial"/>
                <w:sz w:val="18"/>
                <w:szCs w:val="18"/>
              </w:rPr>
              <w:t>Impuestos netos</w:t>
            </w:r>
          </w:p>
        </w:tc>
        <w:tc>
          <w:tcPr>
            <w:tcW w:w="1200" w:type="dxa"/>
            <w:tcBorders>
              <w:top w:val="nil"/>
              <w:left w:val="nil"/>
              <w:bottom w:val="single" w:sz="4" w:space="0" w:color="auto"/>
              <w:right w:val="single" w:sz="4" w:space="0" w:color="auto"/>
            </w:tcBorders>
            <w:noWrap/>
            <w:vAlign w:val="center"/>
            <w:hideMark/>
          </w:tcPr>
          <w:p w14:paraId="35D1FD4C"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112</w:t>
            </w:r>
          </w:p>
        </w:tc>
        <w:tc>
          <w:tcPr>
            <w:tcW w:w="1200" w:type="dxa"/>
            <w:tcBorders>
              <w:top w:val="nil"/>
              <w:left w:val="nil"/>
              <w:bottom w:val="single" w:sz="4" w:space="0" w:color="auto"/>
              <w:right w:val="single" w:sz="4" w:space="0" w:color="auto"/>
            </w:tcBorders>
            <w:noWrap/>
            <w:vAlign w:val="center"/>
            <w:hideMark/>
          </w:tcPr>
          <w:p w14:paraId="53EF0AA6"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115</w:t>
            </w:r>
          </w:p>
        </w:tc>
      </w:tr>
      <w:tr w:rsidR="0042656A" w:rsidRPr="00882388" w14:paraId="1AF60B2F" w14:textId="77777777" w:rsidTr="00032219">
        <w:trPr>
          <w:trHeight w:val="300"/>
          <w:jc w:val="center"/>
        </w:trPr>
        <w:tc>
          <w:tcPr>
            <w:tcW w:w="5120" w:type="dxa"/>
            <w:tcBorders>
              <w:top w:val="nil"/>
              <w:left w:val="single" w:sz="4" w:space="0" w:color="auto"/>
              <w:bottom w:val="single" w:sz="4" w:space="0" w:color="auto"/>
              <w:right w:val="single" w:sz="4" w:space="0" w:color="auto"/>
            </w:tcBorders>
            <w:noWrap/>
            <w:vAlign w:val="center"/>
            <w:hideMark/>
          </w:tcPr>
          <w:p w14:paraId="6ABE2EBA"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Producto interior bruto</w:t>
            </w:r>
          </w:p>
        </w:tc>
        <w:tc>
          <w:tcPr>
            <w:tcW w:w="1200" w:type="dxa"/>
            <w:tcBorders>
              <w:top w:val="nil"/>
              <w:left w:val="nil"/>
              <w:bottom w:val="single" w:sz="4" w:space="0" w:color="auto"/>
              <w:right w:val="single" w:sz="4" w:space="0" w:color="auto"/>
            </w:tcBorders>
            <w:noWrap/>
            <w:vAlign w:val="center"/>
            <w:hideMark/>
          </w:tcPr>
          <w:p w14:paraId="1D13989F" w14:textId="77777777" w:rsidR="0042656A" w:rsidRPr="00882388" w:rsidRDefault="0042656A" w:rsidP="00032219">
            <w:pPr>
              <w:jc w:val="right"/>
              <w:rPr>
                <w:rFonts w:ascii="Arial" w:hAnsi="Arial" w:cs="Arial"/>
                <w:b/>
                <w:bCs/>
                <w:sz w:val="18"/>
                <w:szCs w:val="18"/>
              </w:rPr>
            </w:pPr>
            <w:r w:rsidRPr="00882388">
              <w:rPr>
                <w:rFonts w:ascii="Arial" w:hAnsi="Arial" w:cs="Arial"/>
                <w:b/>
                <w:bCs/>
                <w:sz w:val="18"/>
                <w:szCs w:val="18"/>
              </w:rPr>
              <w:t>1.000</w:t>
            </w:r>
          </w:p>
        </w:tc>
        <w:tc>
          <w:tcPr>
            <w:tcW w:w="1200" w:type="dxa"/>
            <w:tcBorders>
              <w:top w:val="nil"/>
              <w:left w:val="nil"/>
              <w:bottom w:val="single" w:sz="4" w:space="0" w:color="auto"/>
              <w:right w:val="single" w:sz="4" w:space="0" w:color="auto"/>
            </w:tcBorders>
            <w:noWrap/>
            <w:vAlign w:val="center"/>
            <w:hideMark/>
          </w:tcPr>
          <w:p w14:paraId="13D2D9B1" w14:textId="77777777" w:rsidR="0042656A" w:rsidRPr="00882388" w:rsidRDefault="0042656A" w:rsidP="00032219">
            <w:pPr>
              <w:jc w:val="right"/>
              <w:rPr>
                <w:rFonts w:ascii="Arial" w:hAnsi="Arial" w:cs="Arial"/>
                <w:b/>
                <w:bCs/>
                <w:sz w:val="18"/>
                <w:szCs w:val="18"/>
              </w:rPr>
            </w:pPr>
            <w:r w:rsidRPr="00882388">
              <w:rPr>
                <w:rFonts w:ascii="Arial" w:hAnsi="Arial" w:cs="Arial"/>
                <w:b/>
                <w:bCs/>
                <w:sz w:val="18"/>
                <w:szCs w:val="18"/>
              </w:rPr>
              <w:t>1.028</w:t>
            </w:r>
          </w:p>
        </w:tc>
      </w:tr>
    </w:tbl>
    <w:p w14:paraId="6C17C02C" w14:textId="77777777" w:rsidR="0042656A" w:rsidRDefault="0042656A" w:rsidP="0042656A">
      <w:pPr>
        <w:ind w:firstLine="709"/>
        <w:jc w:val="both"/>
        <w:rPr>
          <w:sz w:val="18"/>
          <w:szCs w:val="18"/>
        </w:rPr>
      </w:pPr>
    </w:p>
    <w:p w14:paraId="6634375E" w14:textId="77777777" w:rsidR="0042656A" w:rsidRPr="00B13DD8" w:rsidRDefault="0042656A" w:rsidP="0042656A">
      <w:pPr>
        <w:ind w:firstLine="708"/>
        <w:jc w:val="both"/>
        <w:rPr>
          <w:sz w:val="18"/>
          <w:szCs w:val="18"/>
        </w:rPr>
      </w:pPr>
      <w:r w:rsidRPr="00B13DD8">
        <w:rPr>
          <w:sz w:val="18"/>
          <w:szCs w:val="18"/>
        </w:rPr>
        <w:t>Fuente: Elaboración propia.</w:t>
      </w:r>
    </w:p>
    <w:p w14:paraId="7C3CF3D3" w14:textId="77777777" w:rsidR="0042656A" w:rsidRDefault="0042656A" w:rsidP="0042656A">
      <w:pPr>
        <w:jc w:val="both"/>
      </w:pPr>
    </w:p>
    <w:p w14:paraId="541FFF9B" w14:textId="77777777" w:rsidR="001A6C2B" w:rsidRDefault="001A6C2B" w:rsidP="0042656A">
      <w:pPr>
        <w:jc w:val="both"/>
      </w:pPr>
    </w:p>
    <w:p w14:paraId="4962EE52" w14:textId="37CFB0AF" w:rsidR="0042656A" w:rsidRPr="006B7A1A" w:rsidRDefault="0042656A" w:rsidP="0042656A">
      <w:pPr>
        <w:rPr>
          <w:b/>
          <w:bCs/>
          <w:u w:val="single"/>
        </w:rPr>
      </w:pPr>
      <w:r w:rsidRPr="006B7A1A">
        <w:rPr>
          <w:b/>
          <w:bCs/>
          <w:u w:val="single"/>
        </w:rPr>
        <w:lastRenderedPageBreak/>
        <w:t xml:space="preserve">Ejercicio </w:t>
      </w:r>
      <w:r w:rsidR="00C057FE">
        <w:rPr>
          <w:b/>
          <w:bCs/>
          <w:u w:val="single"/>
        </w:rPr>
        <w:t>7</w:t>
      </w:r>
    </w:p>
    <w:p w14:paraId="3D863B25" w14:textId="77777777" w:rsidR="00C057FE" w:rsidRDefault="00C057FE" w:rsidP="0042656A">
      <w:pPr>
        <w:jc w:val="both"/>
      </w:pPr>
    </w:p>
    <w:p w14:paraId="735DA59D" w14:textId="35BA0CB5" w:rsidR="0042656A" w:rsidRDefault="0042656A" w:rsidP="0042656A">
      <w:pPr>
        <w:jc w:val="both"/>
      </w:pPr>
      <w:r w:rsidRPr="006B7A1A">
        <w:t>Se dispone de la siguiente información agregada por ramas de actividad de la Contabilidad Nacional de España</w:t>
      </w:r>
      <w:r>
        <w:t>:</w:t>
      </w:r>
    </w:p>
    <w:p w14:paraId="16CEF5D1" w14:textId="77777777" w:rsidR="00C057FE" w:rsidRDefault="00C057FE" w:rsidP="0042656A">
      <w:pPr>
        <w:jc w:val="center"/>
        <w:rPr>
          <w:b/>
          <w:bCs/>
        </w:rPr>
      </w:pPr>
    </w:p>
    <w:p w14:paraId="6AA77277" w14:textId="6197C78A" w:rsidR="0042656A" w:rsidRPr="00CC6843" w:rsidRDefault="0042656A" w:rsidP="0042656A">
      <w:pPr>
        <w:jc w:val="center"/>
        <w:rPr>
          <w:b/>
          <w:bCs/>
        </w:rPr>
      </w:pPr>
      <w:r w:rsidRPr="00CC6843">
        <w:rPr>
          <w:b/>
          <w:bCs/>
        </w:rPr>
        <w:t xml:space="preserve">Cuadro </w:t>
      </w:r>
      <w:r>
        <w:rPr>
          <w:b/>
          <w:bCs/>
        </w:rPr>
        <w:t>3</w:t>
      </w:r>
      <w:r w:rsidRPr="00CC6843">
        <w:rPr>
          <w:b/>
          <w:bCs/>
        </w:rPr>
        <w:t xml:space="preserve">. Producción total y consumos intermedios por ramas de actividad. </w:t>
      </w:r>
    </w:p>
    <w:p w14:paraId="34DF37F1" w14:textId="77777777" w:rsidR="0042656A" w:rsidRPr="00CC6843" w:rsidRDefault="0042656A" w:rsidP="0042656A">
      <w:pPr>
        <w:jc w:val="center"/>
        <w:rPr>
          <w:b/>
          <w:bCs/>
        </w:rPr>
      </w:pPr>
      <w:r w:rsidRPr="00CC6843">
        <w:rPr>
          <w:b/>
          <w:bCs/>
        </w:rPr>
        <w:t>Precios corrientes, en millones de euros.</w:t>
      </w:r>
    </w:p>
    <w:p w14:paraId="7271E3ED" w14:textId="77777777" w:rsidR="0042656A" w:rsidRPr="006B7A1A" w:rsidRDefault="0042656A" w:rsidP="0042656A">
      <w:pPr>
        <w:jc w:val="center"/>
      </w:pPr>
    </w:p>
    <w:tbl>
      <w:tblPr>
        <w:tblW w:w="9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5"/>
        <w:gridCol w:w="1113"/>
        <w:gridCol w:w="1113"/>
        <w:gridCol w:w="1113"/>
        <w:gridCol w:w="1113"/>
      </w:tblGrid>
      <w:tr w:rsidR="008B6544" w:rsidRPr="006B7A1A" w14:paraId="35657A04" w14:textId="77777777" w:rsidTr="008B6544">
        <w:trPr>
          <w:trHeight w:val="300"/>
        </w:trPr>
        <w:tc>
          <w:tcPr>
            <w:tcW w:w="4815" w:type="dxa"/>
            <w:vMerge w:val="restart"/>
            <w:shd w:val="clear" w:color="auto" w:fill="FBD4B4" w:themeFill="accent6" w:themeFillTint="66"/>
            <w:noWrap/>
            <w:vAlign w:val="center"/>
          </w:tcPr>
          <w:p w14:paraId="1641F0F6" w14:textId="0BEBAB90" w:rsidR="008B6544" w:rsidRPr="006B7A1A" w:rsidRDefault="008B6544" w:rsidP="00032219">
            <w:pPr>
              <w:rPr>
                <w:rFonts w:ascii="Arial" w:hAnsi="Arial" w:cs="Arial"/>
                <w:color w:val="000000"/>
                <w:sz w:val="18"/>
                <w:szCs w:val="18"/>
              </w:rPr>
            </w:pPr>
            <w:r w:rsidRPr="00300307">
              <w:rPr>
                <w:rFonts w:ascii="Arial" w:hAnsi="Arial" w:cs="Arial"/>
                <w:color w:val="000000"/>
                <w:sz w:val="18"/>
                <w:szCs w:val="18"/>
              </w:rPr>
              <w:t xml:space="preserve"> </w:t>
            </w:r>
          </w:p>
        </w:tc>
        <w:tc>
          <w:tcPr>
            <w:tcW w:w="2226" w:type="dxa"/>
            <w:gridSpan w:val="2"/>
            <w:shd w:val="clear" w:color="auto" w:fill="FBD4B4" w:themeFill="accent6" w:themeFillTint="66"/>
            <w:noWrap/>
            <w:vAlign w:val="center"/>
          </w:tcPr>
          <w:p w14:paraId="7AC5DC90" w14:textId="77777777" w:rsidR="008B6544" w:rsidRPr="006B7A1A" w:rsidRDefault="008B6544" w:rsidP="00032219">
            <w:pPr>
              <w:jc w:val="center"/>
              <w:rPr>
                <w:rFonts w:ascii="Arial" w:hAnsi="Arial" w:cs="Arial"/>
                <w:b/>
                <w:bCs/>
                <w:color w:val="000000"/>
                <w:sz w:val="18"/>
                <w:szCs w:val="18"/>
              </w:rPr>
            </w:pPr>
            <w:r w:rsidRPr="006B7A1A">
              <w:rPr>
                <w:rFonts w:ascii="Arial" w:hAnsi="Arial" w:cs="Arial"/>
                <w:b/>
                <w:bCs/>
                <w:color w:val="000000"/>
                <w:sz w:val="18"/>
                <w:szCs w:val="18"/>
              </w:rPr>
              <w:t>Producción</w:t>
            </w:r>
          </w:p>
        </w:tc>
        <w:tc>
          <w:tcPr>
            <w:tcW w:w="2226" w:type="dxa"/>
            <w:gridSpan w:val="2"/>
            <w:shd w:val="clear" w:color="auto" w:fill="FBD4B4" w:themeFill="accent6" w:themeFillTint="66"/>
            <w:noWrap/>
            <w:vAlign w:val="center"/>
          </w:tcPr>
          <w:p w14:paraId="13AB804B" w14:textId="77777777" w:rsidR="008B6544" w:rsidRPr="006B7A1A" w:rsidRDefault="008B6544" w:rsidP="00032219">
            <w:pPr>
              <w:jc w:val="center"/>
              <w:rPr>
                <w:rFonts w:ascii="Arial" w:hAnsi="Arial" w:cs="Arial"/>
                <w:b/>
                <w:bCs/>
                <w:color w:val="000000"/>
                <w:sz w:val="18"/>
                <w:szCs w:val="18"/>
              </w:rPr>
            </w:pPr>
            <w:r w:rsidRPr="006B7A1A">
              <w:rPr>
                <w:rFonts w:ascii="Arial" w:hAnsi="Arial" w:cs="Arial"/>
                <w:b/>
                <w:bCs/>
                <w:color w:val="000000"/>
                <w:sz w:val="18"/>
                <w:szCs w:val="18"/>
              </w:rPr>
              <w:t>Consumos intermedios</w:t>
            </w:r>
          </w:p>
        </w:tc>
      </w:tr>
      <w:tr w:rsidR="008B6544" w:rsidRPr="006B7A1A" w14:paraId="687B6D76" w14:textId="77777777" w:rsidTr="008B6544">
        <w:trPr>
          <w:trHeight w:val="300"/>
        </w:trPr>
        <w:tc>
          <w:tcPr>
            <w:tcW w:w="4815" w:type="dxa"/>
            <w:vMerge/>
            <w:shd w:val="clear" w:color="auto" w:fill="FBD4B4" w:themeFill="accent6" w:themeFillTint="66"/>
            <w:noWrap/>
            <w:vAlign w:val="center"/>
            <w:hideMark/>
          </w:tcPr>
          <w:p w14:paraId="1106AAD8" w14:textId="28637E29" w:rsidR="008B6544" w:rsidRPr="00300307" w:rsidRDefault="008B6544" w:rsidP="00032219">
            <w:pPr>
              <w:rPr>
                <w:rFonts w:ascii="Arial" w:hAnsi="Arial" w:cs="Arial"/>
                <w:color w:val="000000"/>
                <w:sz w:val="18"/>
                <w:szCs w:val="18"/>
              </w:rPr>
            </w:pPr>
          </w:p>
        </w:tc>
        <w:tc>
          <w:tcPr>
            <w:tcW w:w="1113" w:type="dxa"/>
            <w:shd w:val="clear" w:color="auto" w:fill="FBD4B4" w:themeFill="accent6" w:themeFillTint="66"/>
            <w:noWrap/>
            <w:vAlign w:val="center"/>
            <w:hideMark/>
          </w:tcPr>
          <w:p w14:paraId="47D4ED92" w14:textId="77777777" w:rsidR="008B6544" w:rsidRPr="00300307" w:rsidRDefault="008B6544" w:rsidP="00032219">
            <w:pPr>
              <w:jc w:val="center"/>
              <w:rPr>
                <w:rFonts w:ascii="Arial" w:hAnsi="Arial" w:cs="Arial"/>
                <w:b/>
                <w:bCs/>
                <w:color w:val="000000"/>
                <w:sz w:val="18"/>
                <w:szCs w:val="18"/>
              </w:rPr>
            </w:pPr>
            <w:r w:rsidRPr="00300307">
              <w:rPr>
                <w:rFonts w:ascii="Arial" w:hAnsi="Arial" w:cs="Arial"/>
                <w:b/>
                <w:bCs/>
                <w:color w:val="000000"/>
                <w:sz w:val="18"/>
                <w:szCs w:val="18"/>
              </w:rPr>
              <w:t>2006</w:t>
            </w:r>
          </w:p>
        </w:tc>
        <w:tc>
          <w:tcPr>
            <w:tcW w:w="1113" w:type="dxa"/>
            <w:shd w:val="clear" w:color="auto" w:fill="FBD4B4" w:themeFill="accent6" w:themeFillTint="66"/>
            <w:noWrap/>
            <w:vAlign w:val="center"/>
            <w:hideMark/>
          </w:tcPr>
          <w:p w14:paraId="4EAAD05B" w14:textId="77777777" w:rsidR="008B6544" w:rsidRPr="00300307" w:rsidRDefault="008B6544" w:rsidP="00032219">
            <w:pPr>
              <w:jc w:val="center"/>
              <w:rPr>
                <w:rFonts w:ascii="Arial" w:hAnsi="Arial" w:cs="Arial"/>
                <w:b/>
                <w:bCs/>
                <w:color w:val="000000"/>
                <w:sz w:val="18"/>
                <w:szCs w:val="18"/>
              </w:rPr>
            </w:pPr>
            <w:r w:rsidRPr="00300307">
              <w:rPr>
                <w:rFonts w:ascii="Arial" w:hAnsi="Arial" w:cs="Arial"/>
                <w:b/>
                <w:bCs/>
                <w:color w:val="000000"/>
                <w:sz w:val="18"/>
                <w:szCs w:val="18"/>
              </w:rPr>
              <w:t>2023</w:t>
            </w:r>
          </w:p>
        </w:tc>
        <w:tc>
          <w:tcPr>
            <w:tcW w:w="1113" w:type="dxa"/>
            <w:shd w:val="clear" w:color="auto" w:fill="FBD4B4" w:themeFill="accent6" w:themeFillTint="66"/>
            <w:noWrap/>
            <w:vAlign w:val="center"/>
            <w:hideMark/>
          </w:tcPr>
          <w:p w14:paraId="0A08167E" w14:textId="77777777" w:rsidR="008B6544" w:rsidRPr="00300307" w:rsidRDefault="008B6544" w:rsidP="00032219">
            <w:pPr>
              <w:jc w:val="center"/>
              <w:rPr>
                <w:rFonts w:ascii="Arial" w:hAnsi="Arial" w:cs="Arial"/>
                <w:b/>
                <w:bCs/>
                <w:color w:val="000000"/>
                <w:sz w:val="18"/>
                <w:szCs w:val="18"/>
              </w:rPr>
            </w:pPr>
            <w:r w:rsidRPr="00300307">
              <w:rPr>
                <w:rFonts w:ascii="Arial" w:hAnsi="Arial" w:cs="Arial"/>
                <w:b/>
                <w:bCs/>
                <w:color w:val="000000"/>
                <w:sz w:val="18"/>
                <w:szCs w:val="18"/>
              </w:rPr>
              <w:t>2006</w:t>
            </w:r>
          </w:p>
        </w:tc>
        <w:tc>
          <w:tcPr>
            <w:tcW w:w="1113" w:type="dxa"/>
            <w:shd w:val="clear" w:color="auto" w:fill="FBD4B4" w:themeFill="accent6" w:themeFillTint="66"/>
            <w:noWrap/>
            <w:vAlign w:val="center"/>
            <w:hideMark/>
          </w:tcPr>
          <w:p w14:paraId="735394AC" w14:textId="77777777" w:rsidR="008B6544" w:rsidRPr="00300307" w:rsidRDefault="008B6544" w:rsidP="00032219">
            <w:pPr>
              <w:jc w:val="center"/>
              <w:rPr>
                <w:rFonts w:ascii="Arial" w:hAnsi="Arial" w:cs="Arial"/>
                <w:b/>
                <w:bCs/>
                <w:color w:val="000000"/>
                <w:sz w:val="18"/>
                <w:szCs w:val="18"/>
              </w:rPr>
            </w:pPr>
            <w:r w:rsidRPr="00300307">
              <w:rPr>
                <w:rFonts w:ascii="Arial" w:hAnsi="Arial" w:cs="Arial"/>
                <w:b/>
                <w:bCs/>
                <w:color w:val="000000"/>
                <w:sz w:val="18"/>
                <w:szCs w:val="18"/>
              </w:rPr>
              <w:t>2023</w:t>
            </w:r>
          </w:p>
        </w:tc>
      </w:tr>
      <w:tr w:rsidR="0042656A" w:rsidRPr="006B7A1A" w14:paraId="431283FE" w14:textId="77777777" w:rsidTr="00032219">
        <w:trPr>
          <w:trHeight w:val="300"/>
        </w:trPr>
        <w:tc>
          <w:tcPr>
            <w:tcW w:w="4815" w:type="dxa"/>
            <w:noWrap/>
            <w:vAlign w:val="center"/>
            <w:hideMark/>
          </w:tcPr>
          <w:p w14:paraId="6223461F"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A Agricultura, ganadería, silvicultura y pesca</w:t>
            </w:r>
          </w:p>
        </w:tc>
        <w:tc>
          <w:tcPr>
            <w:tcW w:w="1113" w:type="dxa"/>
            <w:noWrap/>
            <w:vAlign w:val="center"/>
            <w:hideMark/>
          </w:tcPr>
          <w:p w14:paraId="7E45EF92"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42.408</w:t>
            </w:r>
          </w:p>
        </w:tc>
        <w:tc>
          <w:tcPr>
            <w:tcW w:w="1113" w:type="dxa"/>
            <w:noWrap/>
            <w:vAlign w:val="center"/>
            <w:hideMark/>
          </w:tcPr>
          <w:p w14:paraId="5C04ABD9"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75.553</w:t>
            </w:r>
          </w:p>
        </w:tc>
        <w:tc>
          <w:tcPr>
            <w:tcW w:w="1113" w:type="dxa"/>
            <w:noWrap/>
            <w:vAlign w:val="center"/>
            <w:hideMark/>
          </w:tcPr>
          <w:p w14:paraId="3A418EC1"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18.281</w:t>
            </w:r>
          </w:p>
        </w:tc>
        <w:tc>
          <w:tcPr>
            <w:tcW w:w="1113" w:type="dxa"/>
            <w:noWrap/>
            <w:vAlign w:val="center"/>
            <w:hideMark/>
          </w:tcPr>
          <w:p w14:paraId="000E63AD"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38.099</w:t>
            </w:r>
          </w:p>
        </w:tc>
      </w:tr>
      <w:tr w:rsidR="0042656A" w:rsidRPr="006B7A1A" w14:paraId="4128949B" w14:textId="77777777" w:rsidTr="00032219">
        <w:trPr>
          <w:trHeight w:val="300"/>
        </w:trPr>
        <w:tc>
          <w:tcPr>
            <w:tcW w:w="4815" w:type="dxa"/>
            <w:noWrap/>
            <w:vAlign w:val="center"/>
            <w:hideMark/>
          </w:tcPr>
          <w:p w14:paraId="385E7E31"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B Industrias extractivas</w:t>
            </w:r>
          </w:p>
        </w:tc>
        <w:tc>
          <w:tcPr>
            <w:tcW w:w="1113" w:type="dxa"/>
            <w:noWrap/>
            <w:vAlign w:val="center"/>
            <w:hideMark/>
          </w:tcPr>
          <w:p w14:paraId="1C1BF9E4"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7.118</w:t>
            </w:r>
          </w:p>
        </w:tc>
        <w:tc>
          <w:tcPr>
            <w:tcW w:w="1113" w:type="dxa"/>
            <w:noWrap/>
            <w:vAlign w:val="center"/>
            <w:hideMark/>
          </w:tcPr>
          <w:p w14:paraId="784E5C5E"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8.647</w:t>
            </w:r>
          </w:p>
        </w:tc>
        <w:tc>
          <w:tcPr>
            <w:tcW w:w="1113" w:type="dxa"/>
            <w:noWrap/>
            <w:vAlign w:val="center"/>
            <w:hideMark/>
          </w:tcPr>
          <w:p w14:paraId="713A795B"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4.018</w:t>
            </w:r>
          </w:p>
        </w:tc>
        <w:tc>
          <w:tcPr>
            <w:tcW w:w="1113" w:type="dxa"/>
            <w:noWrap/>
            <w:vAlign w:val="center"/>
            <w:hideMark/>
          </w:tcPr>
          <w:p w14:paraId="6B4E97F5"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3.432</w:t>
            </w:r>
          </w:p>
        </w:tc>
      </w:tr>
      <w:tr w:rsidR="0042656A" w:rsidRPr="006B7A1A" w14:paraId="5C1BA745" w14:textId="77777777" w:rsidTr="00032219">
        <w:trPr>
          <w:trHeight w:val="300"/>
        </w:trPr>
        <w:tc>
          <w:tcPr>
            <w:tcW w:w="4815" w:type="dxa"/>
            <w:noWrap/>
            <w:vAlign w:val="center"/>
            <w:hideMark/>
          </w:tcPr>
          <w:p w14:paraId="4CD9C8DD"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D Suministro de energía eléctrica, gas, vapor y aire acondicionado</w:t>
            </w:r>
          </w:p>
        </w:tc>
        <w:tc>
          <w:tcPr>
            <w:tcW w:w="1113" w:type="dxa"/>
            <w:noWrap/>
            <w:vAlign w:val="center"/>
            <w:hideMark/>
          </w:tcPr>
          <w:p w14:paraId="59FB95DC"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51.337</w:t>
            </w:r>
          </w:p>
        </w:tc>
        <w:tc>
          <w:tcPr>
            <w:tcW w:w="1113" w:type="dxa"/>
            <w:noWrap/>
            <w:vAlign w:val="center"/>
            <w:hideMark/>
          </w:tcPr>
          <w:p w14:paraId="23B0EF04"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91.087</w:t>
            </w:r>
          </w:p>
        </w:tc>
        <w:tc>
          <w:tcPr>
            <w:tcW w:w="1113" w:type="dxa"/>
            <w:noWrap/>
            <w:vAlign w:val="center"/>
            <w:hideMark/>
          </w:tcPr>
          <w:p w14:paraId="55CE3AFA"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34.703</w:t>
            </w:r>
          </w:p>
        </w:tc>
        <w:tc>
          <w:tcPr>
            <w:tcW w:w="1113" w:type="dxa"/>
            <w:noWrap/>
            <w:vAlign w:val="center"/>
            <w:hideMark/>
          </w:tcPr>
          <w:p w14:paraId="63B97072"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53.262</w:t>
            </w:r>
          </w:p>
        </w:tc>
      </w:tr>
      <w:tr w:rsidR="0042656A" w:rsidRPr="006B7A1A" w14:paraId="165BB61F" w14:textId="77777777" w:rsidTr="00032219">
        <w:trPr>
          <w:trHeight w:val="300"/>
        </w:trPr>
        <w:tc>
          <w:tcPr>
            <w:tcW w:w="4815" w:type="dxa"/>
            <w:noWrap/>
            <w:vAlign w:val="center"/>
            <w:hideMark/>
          </w:tcPr>
          <w:p w14:paraId="2BECE473"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E Suministro de agua, actividades de saneamiento, gestión de residuos y descontaminación</w:t>
            </w:r>
          </w:p>
        </w:tc>
        <w:tc>
          <w:tcPr>
            <w:tcW w:w="1113" w:type="dxa"/>
            <w:noWrap/>
            <w:vAlign w:val="center"/>
            <w:hideMark/>
          </w:tcPr>
          <w:p w14:paraId="3A04D636"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20.550</w:t>
            </w:r>
          </w:p>
        </w:tc>
        <w:tc>
          <w:tcPr>
            <w:tcW w:w="1113" w:type="dxa"/>
            <w:noWrap/>
            <w:vAlign w:val="center"/>
            <w:hideMark/>
          </w:tcPr>
          <w:p w14:paraId="669AA590"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38.816</w:t>
            </w:r>
          </w:p>
        </w:tc>
        <w:tc>
          <w:tcPr>
            <w:tcW w:w="1113" w:type="dxa"/>
            <w:noWrap/>
            <w:vAlign w:val="center"/>
            <w:hideMark/>
          </w:tcPr>
          <w:p w14:paraId="55CE7E3F"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12.901</w:t>
            </w:r>
          </w:p>
        </w:tc>
        <w:tc>
          <w:tcPr>
            <w:tcW w:w="1113" w:type="dxa"/>
            <w:noWrap/>
            <w:vAlign w:val="center"/>
            <w:hideMark/>
          </w:tcPr>
          <w:p w14:paraId="6DCE172B"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24.444</w:t>
            </w:r>
          </w:p>
        </w:tc>
      </w:tr>
      <w:tr w:rsidR="0042656A" w:rsidRPr="006B7A1A" w14:paraId="51450A0D" w14:textId="77777777" w:rsidTr="00032219">
        <w:trPr>
          <w:trHeight w:val="300"/>
        </w:trPr>
        <w:tc>
          <w:tcPr>
            <w:tcW w:w="4815" w:type="dxa"/>
            <w:noWrap/>
            <w:vAlign w:val="center"/>
            <w:hideMark/>
          </w:tcPr>
          <w:p w14:paraId="57669382"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C Industria manufacturera</w:t>
            </w:r>
          </w:p>
        </w:tc>
        <w:tc>
          <w:tcPr>
            <w:tcW w:w="1113" w:type="dxa"/>
            <w:noWrap/>
            <w:vAlign w:val="center"/>
            <w:hideMark/>
          </w:tcPr>
          <w:p w14:paraId="1535D0AC"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517.141</w:t>
            </w:r>
          </w:p>
        </w:tc>
        <w:tc>
          <w:tcPr>
            <w:tcW w:w="1113" w:type="dxa"/>
            <w:noWrap/>
            <w:vAlign w:val="center"/>
            <w:hideMark/>
          </w:tcPr>
          <w:p w14:paraId="4C932648"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684.962</w:t>
            </w:r>
          </w:p>
        </w:tc>
        <w:tc>
          <w:tcPr>
            <w:tcW w:w="1113" w:type="dxa"/>
            <w:noWrap/>
            <w:vAlign w:val="center"/>
            <w:hideMark/>
          </w:tcPr>
          <w:p w14:paraId="44308327"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385.772</w:t>
            </w:r>
          </w:p>
        </w:tc>
        <w:tc>
          <w:tcPr>
            <w:tcW w:w="1113" w:type="dxa"/>
            <w:noWrap/>
            <w:vAlign w:val="center"/>
            <w:hideMark/>
          </w:tcPr>
          <w:p w14:paraId="142457B2"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521.770</w:t>
            </w:r>
          </w:p>
        </w:tc>
      </w:tr>
      <w:tr w:rsidR="0042656A" w:rsidRPr="006B7A1A" w14:paraId="7E722D7F" w14:textId="77777777" w:rsidTr="00032219">
        <w:trPr>
          <w:trHeight w:val="300"/>
        </w:trPr>
        <w:tc>
          <w:tcPr>
            <w:tcW w:w="4815" w:type="dxa"/>
            <w:noWrap/>
            <w:vAlign w:val="center"/>
            <w:hideMark/>
          </w:tcPr>
          <w:p w14:paraId="609F6C03"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F Construcción</w:t>
            </w:r>
          </w:p>
        </w:tc>
        <w:tc>
          <w:tcPr>
            <w:tcW w:w="1113" w:type="dxa"/>
            <w:noWrap/>
            <w:vAlign w:val="center"/>
            <w:hideMark/>
          </w:tcPr>
          <w:p w14:paraId="5EFFA061"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347.132</w:t>
            </w:r>
          </w:p>
        </w:tc>
        <w:tc>
          <w:tcPr>
            <w:tcW w:w="1113" w:type="dxa"/>
            <w:noWrap/>
            <w:vAlign w:val="center"/>
            <w:hideMark/>
          </w:tcPr>
          <w:p w14:paraId="0FB89BA8"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203.063</w:t>
            </w:r>
          </w:p>
        </w:tc>
        <w:tc>
          <w:tcPr>
            <w:tcW w:w="1113" w:type="dxa"/>
            <w:noWrap/>
            <w:vAlign w:val="center"/>
            <w:hideMark/>
          </w:tcPr>
          <w:p w14:paraId="38383D85"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235.560</w:t>
            </w:r>
          </w:p>
        </w:tc>
        <w:tc>
          <w:tcPr>
            <w:tcW w:w="1113" w:type="dxa"/>
            <w:noWrap/>
            <w:vAlign w:val="center"/>
            <w:hideMark/>
          </w:tcPr>
          <w:p w14:paraId="609CE7B6"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122.258</w:t>
            </w:r>
          </w:p>
        </w:tc>
      </w:tr>
      <w:tr w:rsidR="0042656A" w:rsidRPr="006B7A1A" w14:paraId="49715906" w14:textId="77777777" w:rsidTr="00032219">
        <w:trPr>
          <w:trHeight w:val="300"/>
        </w:trPr>
        <w:tc>
          <w:tcPr>
            <w:tcW w:w="4815" w:type="dxa"/>
            <w:noWrap/>
            <w:vAlign w:val="center"/>
            <w:hideMark/>
          </w:tcPr>
          <w:p w14:paraId="7D484F0E"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G Comercio al por mayor y al por menor; reparación de vehículos de motor y motocicletas</w:t>
            </w:r>
          </w:p>
        </w:tc>
        <w:tc>
          <w:tcPr>
            <w:tcW w:w="1113" w:type="dxa"/>
            <w:noWrap/>
            <w:vAlign w:val="center"/>
            <w:hideMark/>
          </w:tcPr>
          <w:p w14:paraId="5A0DB7E8"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190.576</w:t>
            </w:r>
          </w:p>
        </w:tc>
        <w:tc>
          <w:tcPr>
            <w:tcW w:w="1113" w:type="dxa"/>
            <w:noWrap/>
            <w:vAlign w:val="center"/>
            <w:hideMark/>
          </w:tcPr>
          <w:p w14:paraId="5B5527CE"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297.749</w:t>
            </w:r>
          </w:p>
        </w:tc>
        <w:tc>
          <w:tcPr>
            <w:tcW w:w="1113" w:type="dxa"/>
            <w:noWrap/>
            <w:vAlign w:val="center"/>
            <w:hideMark/>
          </w:tcPr>
          <w:p w14:paraId="6CE4F295"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85.492</w:t>
            </w:r>
          </w:p>
        </w:tc>
        <w:tc>
          <w:tcPr>
            <w:tcW w:w="1113" w:type="dxa"/>
            <w:noWrap/>
            <w:vAlign w:val="center"/>
            <w:hideMark/>
          </w:tcPr>
          <w:p w14:paraId="263B3BC9"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126.919</w:t>
            </w:r>
          </w:p>
        </w:tc>
      </w:tr>
      <w:tr w:rsidR="0042656A" w:rsidRPr="006B7A1A" w14:paraId="0F884E27" w14:textId="77777777" w:rsidTr="00032219">
        <w:trPr>
          <w:trHeight w:val="300"/>
        </w:trPr>
        <w:tc>
          <w:tcPr>
            <w:tcW w:w="4815" w:type="dxa"/>
            <w:noWrap/>
            <w:vAlign w:val="center"/>
            <w:hideMark/>
          </w:tcPr>
          <w:p w14:paraId="1C710E34"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H Transporte y almacenamiento</w:t>
            </w:r>
          </w:p>
        </w:tc>
        <w:tc>
          <w:tcPr>
            <w:tcW w:w="1113" w:type="dxa"/>
            <w:noWrap/>
            <w:vAlign w:val="center"/>
            <w:hideMark/>
          </w:tcPr>
          <w:p w14:paraId="383A9E42"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97.903</w:t>
            </w:r>
          </w:p>
        </w:tc>
        <w:tc>
          <w:tcPr>
            <w:tcW w:w="1113" w:type="dxa"/>
            <w:noWrap/>
            <w:vAlign w:val="center"/>
            <w:hideMark/>
          </w:tcPr>
          <w:p w14:paraId="3BD61AC0"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176.557</w:t>
            </w:r>
          </w:p>
        </w:tc>
        <w:tc>
          <w:tcPr>
            <w:tcW w:w="1113" w:type="dxa"/>
            <w:noWrap/>
            <w:vAlign w:val="center"/>
            <w:hideMark/>
          </w:tcPr>
          <w:p w14:paraId="1FCD0A40"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60.149</w:t>
            </w:r>
          </w:p>
        </w:tc>
        <w:tc>
          <w:tcPr>
            <w:tcW w:w="1113" w:type="dxa"/>
            <w:noWrap/>
            <w:vAlign w:val="center"/>
            <w:hideMark/>
          </w:tcPr>
          <w:p w14:paraId="180EEC34"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111.661</w:t>
            </w:r>
          </w:p>
        </w:tc>
      </w:tr>
      <w:tr w:rsidR="0042656A" w:rsidRPr="006B7A1A" w14:paraId="0B159469" w14:textId="77777777" w:rsidTr="00032219">
        <w:trPr>
          <w:trHeight w:val="300"/>
        </w:trPr>
        <w:tc>
          <w:tcPr>
            <w:tcW w:w="4815" w:type="dxa"/>
            <w:noWrap/>
            <w:vAlign w:val="center"/>
            <w:hideMark/>
          </w:tcPr>
          <w:p w14:paraId="7B2AD7AD"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I Hostelería</w:t>
            </w:r>
          </w:p>
        </w:tc>
        <w:tc>
          <w:tcPr>
            <w:tcW w:w="1113" w:type="dxa"/>
            <w:noWrap/>
            <w:vAlign w:val="center"/>
            <w:hideMark/>
          </w:tcPr>
          <w:p w14:paraId="35A0F9D1"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106.602</w:t>
            </w:r>
          </w:p>
        </w:tc>
        <w:tc>
          <w:tcPr>
            <w:tcW w:w="1113" w:type="dxa"/>
            <w:noWrap/>
            <w:vAlign w:val="center"/>
            <w:hideMark/>
          </w:tcPr>
          <w:p w14:paraId="7B9C850A"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157.379</w:t>
            </w:r>
          </w:p>
        </w:tc>
        <w:tc>
          <w:tcPr>
            <w:tcW w:w="1113" w:type="dxa"/>
            <w:noWrap/>
            <w:vAlign w:val="center"/>
            <w:hideMark/>
          </w:tcPr>
          <w:p w14:paraId="3EA8C0BA"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48.507</w:t>
            </w:r>
          </w:p>
        </w:tc>
        <w:tc>
          <w:tcPr>
            <w:tcW w:w="1113" w:type="dxa"/>
            <w:noWrap/>
            <w:vAlign w:val="center"/>
            <w:hideMark/>
          </w:tcPr>
          <w:p w14:paraId="6AF66F37"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66.326</w:t>
            </w:r>
          </w:p>
        </w:tc>
      </w:tr>
      <w:tr w:rsidR="0042656A" w:rsidRPr="006B7A1A" w14:paraId="6598324A" w14:textId="77777777" w:rsidTr="00032219">
        <w:trPr>
          <w:trHeight w:val="300"/>
        </w:trPr>
        <w:tc>
          <w:tcPr>
            <w:tcW w:w="4815" w:type="dxa"/>
            <w:noWrap/>
            <w:vAlign w:val="center"/>
            <w:hideMark/>
          </w:tcPr>
          <w:p w14:paraId="55EB2455"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J Información y comunicaciones</w:t>
            </w:r>
          </w:p>
        </w:tc>
        <w:tc>
          <w:tcPr>
            <w:tcW w:w="1113" w:type="dxa"/>
            <w:noWrap/>
            <w:vAlign w:val="center"/>
            <w:hideMark/>
          </w:tcPr>
          <w:p w14:paraId="38DDC6D1"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79.855</w:t>
            </w:r>
          </w:p>
        </w:tc>
        <w:tc>
          <w:tcPr>
            <w:tcW w:w="1113" w:type="dxa"/>
            <w:noWrap/>
            <w:vAlign w:val="center"/>
            <w:hideMark/>
          </w:tcPr>
          <w:p w14:paraId="2F211605"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119.969</w:t>
            </w:r>
          </w:p>
        </w:tc>
        <w:tc>
          <w:tcPr>
            <w:tcW w:w="1113" w:type="dxa"/>
            <w:noWrap/>
            <w:vAlign w:val="center"/>
            <w:hideMark/>
          </w:tcPr>
          <w:p w14:paraId="23568C58"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41.962</w:t>
            </w:r>
          </w:p>
        </w:tc>
        <w:tc>
          <w:tcPr>
            <w:tcW w:w="1113" w:type="dxa"/>
            <w:noWrap/>
            <w:vAlign w:val="center"/>
            <w:hideMark/>
          </w:tcPr>
          <w:p w14:paraId="4A52CD3B"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66.844</w:t>
            </w:r>
          </w:p>
        </w:tc>
      </w:tr>
      <w:tr w:rsidR="0042656A" w:rsidRPr="006B7A1A" w14:paraId="5858C37F" w14:textId="77777777" w:rsidTr="00032219">
        <w:trPr>
          <w:trHeight w:val="300"/>
        </w:trPr>
        <w:tc>
          <w:tcPr>
            <w:tcW w:w="4815" w:type="dxa"/>
            <w:noWrap/>
            <w:vAlign w:val="center"/>
            <w:hideMark/>
          </w:tcPr>
          <w:p w14:paraId="1ACE2344"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K Actividades financieras y de seguros</w:t>
            </w:r>
          </w:p>
        </w:tc>
        <w:tc>
          <w:tcPr>
            <w:tcW w:w="1113" w:type="dxa"/>
            <w:noWrap/>
            <w:vAlign w:val="center"/>
            <w:hideMark/>
          </w:tcPr>
          <w:p w14:paraId="712BAE22"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71.307</w:t>
            </w:r>
          </w:p>
        </w:tc>
        <w:tc>
          <w:tcPr>
            <w:tcW w:w="1113" w:type="dxa"/>
            <w:noWrap/>
            <w:vAlign w:val="center"/>
            <w:hideMark/>
          </w:tcPr>
          <w:p w14:paraId="33C444AA"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114.865</w:t>
            </w:r>
          </w:p>
        </w:tc>
        <w:tc>
          <w:tcPr>
            <w:tcW w:w="1113" w:type="dxa"/>
            <w:noWrap/>
            <w:vAlign w:val="center"/>
            <w:hideMark/>
          </w:tcPr>
          <w:p w14:paraId="0B8B0068"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29.780</w:t>
            </w:r>
          </w:p>
        </w:tc>
        <w:tc>
          <w:tcPr>
            <w:tcW w:w="1113" w:type="dxa"/>
            <w:noWrap/>
            <w:vAlign w:val="center"/>
            <w:hideMark/>
          </w:tcPr>
          <w:p w14:paraId="6E9B56AB"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40.985</w:t>
            </w:r>
          </w:p>
        </w:tc>
      </w:tr>
      <w:tr w:rsidR="0042656A" w:rsidRPr="006B7A1A" w14:paraId="4FAA79C7" w14:textId="77777777" w:rsidTr="00032219">
        <w:trPr>
          <w:trHeight w:val="300"/>
        </w:trPr>
        <w:tc>
          <w:tcPr>
            <w:tcW w:w="4815" w:type="dxa"/>
            <w:noWrap/>
            <w:vAlign w:val="center"/>
            <w:hideMark/>
          </w:tcPr>
          <w:p w14:paraId="6050D632"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L Actividades inmobiliarias</w:t>
            </w:r>
          </w:p>
        </w:tc>
        <w:tc>
          <w:tcPr>
            <w:tcW w:w="1113" w:type="dxa"/>
            <w:noWrap/>
            <w:vAlign w:val="center"/>
            <w:hideMark/>
          </w:tcPr>
          <w:p w14:paraId="18362E0F"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98.650</w:t>
            </w:r>
          </w:p>
        </w:tc>
        <w:tc>
          <w:tcPr>
            <w:tcW w:w="1113" w:type="dxa"/>
            <w:noWrap/>
            <w:vAlign w:val="center"/>
            <w:hideMark/>
          </w:tcPr>
          <w:p w14:paraId="7191AC85"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176.741</w:t>
            </w:r>
          </w:p>
        </w:tc>
        <w:tc>
          <w:tcPr>
            <w:tcW w:w="1113" w:type="dxa"/>
            <w:noWrap/>
            <w:vAlign w:val="center"/>
            <w:hideMark/>
          </w:tcPr>
          <w:p w14:paraId="7C94578F"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19.460</w:t>
            </w:r>
          </w:p>
        </w:tc>
        <w:tc>
          <w:tcPr>
            <w:tcW w:w="1113" w:type="dxa"/>
            <w:noWrap/>
            <w:vAlign w:val="center"/>
            <w:hideMark/>
          </w:tcPr>
          <w:p w14:paraId="61F002DB"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20.010</w:t>
            </w:r>
          </w:p>
        </w:tc>
      </w:tr>
      <w:tr w:rsidR="0042656A" w:rsidRPr="006B7A1A" w14:paraId="21E3F939" w14:textId="77777777" w:rsidTr="00032219">
        <w:trPr>
          <w:trHeight w:val="300"/>
        </w:trPr>
        <w:tc>
          <w:tcPr>
            <w:tcW w:w="4815" w:type="dxa"/>
            <w:noWrap/>
            <w:vAlign w:val="center"/>
            <w:hideMark/>
          </w:tcPr>
          <w:p w14:paraId="5A0EA88C"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M Actividades profesionales, científicas y técnicas</w:t>
            </w:r>
          </w:p>
        </w:tc>
        <w:tc>
          <w:tcPr>
            <w:tcW w:w="1113" w:type="dxa"/>
            <w:noWrap/>
            <w:vAlign w:val="center"/>
            <w:hideMark/>
          </w:tcPr>
          <w:p w14:paraId="7F64FA37"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70.319</w:t>
            </w:r>
          </w:p>
        </w:tc>
        <w:tc>
          <w:tcPr>
            <w:tcW w:w="1113" w:type="dxa"/>
            <w:noWrap/>
            <w:vAlign w:val="center"/>
            <w:hideMark/>
          </w:tcPr>
          <w:p w14:paraId="5FE01DBE"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133.032</w:t>
            </w:r>
          </w:p>
        </w:tc>
        <w:tc>
          <w:tcPr>
            <w:tcW w:w="1113" w:type="dxa"/>
            <w:noWrap/>
            <w:vAlign w:val="center"/>
            <w:hideMark/>
          </w:tcPr>
          <w:p w14:paraId="33E1F557"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34.952</w:t>
            </w:r>
          </w:p>
        </w:tc>
        <w:tc>
          <w:tcPr>
            <w:tcW w:w="1113" w:type="dxa"/>
            <w:noWrap/>
            <w:vAlign w:val="center"/>
            <w:hideMark/>
          </w:tcPr>
          <w:p w14:paraId="7E8DD2FC"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64.036</w:t>
            </w:r>
          </w:p>
        </w:tc>
      </w:tr>
      <w:tr w:rsidR="0042656A" w:rsidRPr="006B7A1A" w14:paraId="7734F894" w14:textId="77777777" w:rsidTr="00032219">
        <w:trPr>
          <w:trHeight w:val="300"/>
        </w:trPr>
        <w:tc>
          <w:tcPr>
            <w:tcW w:w="4815" w:type="dxa"/>
            <w:noWrap/>
            <w:vAlign w:val="center"/>
            <w:hideMark/>
          </w:tcPr>
          <w:p w14:paraId="41DCB3EF"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N Actividades administrativas y servicios auxiliares</w:t>
            </w:r>
          </w:p>
        </w:tc>
        <w:tc>
          <w:tcPr>
            <w:tcW w:w="1113" w:type="dxa"/>
            <w:noWrap/>
            <w:vAlign w:val="center"/>
            <w:hideMark/>
          </w:tcPr>
          <w:p w14:paraId="4AEFA274"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50.675</w:t>
            </w:r>
          </w:p>
        </w:tc>
        <w:tc>
          <w:tcPr>
            <w:tcW w:w="1113" w:type="dxa"/>
            <w:noWrap/>
            <w:vAlign w:val="center"/>
            <w:hideMark/>
          </w:tcPr>
          <w:p w14:paraId="663812AE"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99.266</w:t>
            </w:r>
          </w:p>
        </w:tc>
        <w:tc>
          <w:tcPr>
            <w:tcW w:w="1113" w:type="dxa"/>
            <w:noWrap/>
            <w:vAlign w:val="center"/>
            <w:hideMark/>
          </w:tcPr>
          <w:p w14:paraId="1031958D"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21.998</w:t>
            </w:r>
          </w:p>
        </w:tc>
        <w:tc>
          <w:tcPr>
            <w:tcW w:w="1113" w:type="dxa"/>
            <w:noWrap/>
            <w:vAlign w:val="center"/>
            <w:hideMark/>
          </w:tcPr>
          <w:p w14:paraId="5942EAC2"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45.899</w:t>
            </w:r>
          </w:p>
        </w:tc>
      </w:tr>
      <w:tr w:rsidR="0042656A" w:rsidRPr="006B7A1A" w14:paraId="1270D627" w14:textId="77777777" w:rsidTr="00032219">
        <w:trPr>
          <w:trHeight w:val="300"/>
        </w:trPr>
        <w:tc>
          <w:tcPr>
            <w:tcW w:w="4815" w:type="dxa"/>
            <w:noWrap/>
            <w:vAlign w:val="center"/>
            <w:hideMark/>
          </w:tcPr>
          <w:p w14:paraId="46313961"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O Administración Pública y defensa; Seguridad Social obligatoria</w:t>
            </w:r>
          </w:p>
        </w:tc>
        <w:tc>
          <w:tcPr>
            <w:tcW w:w="1113" w:type="dxa"/>
            <w:noWrap/>
            <w:vAlign w:val="center"/>
            <w:hideMark/>
          </w:tcPr>
          <w:p w14:paraId="69732291"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70.404</w:t>
            </w:r>
          </w:p>
        </w:tc>
        <w:tc>
          <w:tcPr>
            <w:tcW w:w="1113" w:type="dxa"/>
            <w:noWrap/>
            <w:vAlign w:val="center"/>
            <w:hideMark/>
          </w:tcPr>
          <w:p w14:paraId="0101F6D6"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111.549</w:t>
            </w:r>
          </w:p>
        </w:tc>
        <w:tc>
          <w:tcPr>
            <w:tcW w:w="1113" w:type="dxa"/>
            <w:noWrap/>
            <w:vAlign w:val="center"/>
            <w:hideMark/>
          </w:tcPr>
          <w:p w14:paraId="43672145"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19.279</w:t>
            </w:r>
          </w:p>
        </w:tc>
        <w:tc>
          <w:tcPr>
            <w:tcW w:w="1113" w:type="dxa"/>
            <w:noWrap/>
            <w:vAlign w:val="center"/>
            <w:hideMark/>
          </w:tcPr>
          <w:p w14:paraId="66743061"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29.992</w:t>
            </w:r>
          </w:p>
        </w:tc>
      </w:tr>
      <w:tr w:rsidR="0042656A" w:rsidRPr="006B7A1A" w14:paraId="740EAB9A" w14:textId="77777777" w:rsidTr="00032219">
        <w:trPr>
          <w:trHeight w:val="300"/>
        </w:trPr>
        <w:tc>
          <w:tcPr>
            <w:tcW w:w="4815" w:type="dxa"/>
            <w:noWrap/>
            <w:vAlign w:val="center"/>
            <w:hideMark/>
          </w:tcPr>
          <w:p w14:paraId="0DD452A3"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P Educación</w:t>
            </w:r>
          </w:p>
        </w:tc>
        <w:tc>
          <w:tcPr>
            <w:tcW w:w="1113" w:type="dxa"/>
            <w:noWrap/>
            <w:vAlign w:val="center"/>
            <w:hideMark/>
          </w:tcPr>
          <w:p w14:paraId="25730119"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52.233</w:t>
            </w:r>
          </w:p>
        </w:tc>
        <w:tc>
          <w:tcPr>
            <w:tcW w:w="1113" w:type="dxa"/>
            <w:noWrap/>
            <w:vAlign w:val="center"/>
            <w:hideMark/>
          </w:tcPr>
          <w:p w14:paraId="47FDD34E"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84.505</w:t>
            </w:r>
          </w:p>
        </w:tc>
        <w:tc>
          <w:tcPr>
            <w:tcW w:w="1113" w:type="dxa"/>
            <w:noWrap/>
            <w:vAlign w:val="center"/>
            <w:hideMark/>
          </w:tcPr>
          <w:p w14:paraId="6FA02C27"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7.811</w:t>
            </w:r>
          </w:p>
        </w:tc>
        <w:tc>
          <w:tcPr>
            <w:tcW w:w="1113" w:type="dxa"/>
            <w:noWrap/>
            <w:vAlign w:val="center"/>
            <w:hideMark/>
          </w:tcPr>
          <w:p w14:paraId="6ECAC5AF"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15.156</w:t>
            </w:r>
          </w:p>
        </w:tc>
      </w:tr>
      <w:tr w:rsidR="0042656A" w:rsidRPr="006B7A1A" w14:paraId="4404AFE7" w14:textId="77777777" w:rsidTr="00032219">
        <w:trPr>
          <w:trHeight w:val="300"/>
        </w:trPr>
        <w:tc>
          <w:tcPr>
            <w:tcW w:w="4815" w:type="dxa"/>
            <w:noWrap/>
            <w:vAlign w:val="center"/>
            <w:hideMark/>
          </w:tcPr>
          <w:p w14:paraId="71DA3BD6"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Q Actividades sanitarias y de servicios sociales</w:t>
            </w:r>
          </w:p>
        </w:tc>
        <w:tc>
          <w:tcPr>
            <w:tcW w:w="1113" w:type="dxa"/>
            <w:noWrap/>
            <w:vAlign w:val="center"/>
            <w:hideMark/>
          </w:tcPr>
          <w:p w14:paraId="5C367B8C"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73.230</w:t>
            </w:r>
          </w:p>
        </w:tc>
        <w:tc>
          <w:tcPr>
            <w:tcW w:w="1113" w:type="dxa"/>
            <w:noWrap/>
            <w:vAlign w:val="center"/>
            <w:hideMark/>
          </w:tcPr>
          <w:p w14:paraId="312E9EF9"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143.880</w:t>
            </w:r>
          </w:p>
        </w:tc>
        <w:tc>
          <w:tcPr>
            <w:tcW w:w="1113" w:type="dxa"/>
            <w:noWrap/>
            <w:vAlign w:val="center"/>
            <w:hideMark/>
          </w:tcPr>
          <w:p w14:paraId="64958C9F"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24.724</w:t>
            </w:r>
          </w:p>
        </w:tc>
        <w:tc>
          <w:tcPr>
            <w:tcW w:w="1113" w:type="dxa"/>
            <w:noWrap/>
            <w:vAlign w:val="center"/>
            <w:hideMark/>
          </w:tcPr>
          <w:p w14:paraId="5840AB9E"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56.980</w:t>
            </w:r>
          </w:p>
        </w:tc>
      </w:tr>
      <w:tr w:rsidR="0042656A" w:rsidRPr="006B7A1A" w14:paraId="54EFA4B6" w14:textId="77777777" w:rsidTr="00032219">
        <w:trPr>
          <w:trHeight w:val="300"/>
        </w:trPr>
        <w:tc>
          <w:tcPr>
            <w:tcW w:w="4815" w:type="dxa"/>
            <w:noWrap/>
            <w:vAlign w:val="center"/>
            <w:hideMark/>
          </w:tcPr>
          <w:p w14:paraId="02DD1327"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R Actividades artísticas, recreativas y de entretenimiento</w:t>
            </w:r>
          </w:p>
        </w:tc>
        <w:tc>
          <w:tcPr>
            <w:tcW w:w="1113" w:type="dxa"/>
            <w:noWrap/>
            <w:vAlign w:val="center"/>
            <w:hideMark/>
          </w:tcPr>
          <w:p w14:paraId="763477A9"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27.216</w:t>
            </w:r>
          </w:p>
        </w:tc>
        <w:tc>
          <w:tcPr>
            <w:tcW w:w="1113" w:type="dxa"/>
            <w:noWrap/>
            <w:vAlign w:val="center"/>
            <w:hideMark/>
          </w:tcPr>
          <w:p w14:paraId="55DF8CF3"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45.609</w:t>
            </w:r>
          </w:p>
        </w:tc>
        <w:tc>
          <w:tcPr>
            <w:tcW w:w="1113" w:type="dxa"/>
            <w:noWrap/>
            <w:vAlign w:val="center"/>
            <w:hideMark/>
          </w:tcPr>
          <w:p w14:paraId="7C2F2F19"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11.645</w:t>
            </w:r>
          </w:p>
        </w:tc>
        <w:tc>
          <w:tcPr>
            <w:tcW w:w="1113" w:type="dxa"/>
            <w:noWrap/>
            <w:vAlign w:val="center"/>
            <w:hideMark/>
          </w:tcPr>
          <w:p w14:paraId="392ED6B5"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21.393</w:t>
            </w:r>
          </w:p>
        </w:tc>
      </w:tr>
      <w:tr w:rsidR="0042656A" w:rsidRPr="006B7A1A" w14:paraId="15F52F0A" w14:textId="77777777" w:rsidTr="00032219">
        <w:trPr>
          <w:trHeight w:val="300"/>
        </w:trPr>
        <w:tc>
          <w:tcPr>
            <w:tcW w:w="4815" w:type="dxa"/>
            <w:noWrap/>
            <w:vAlign w:val="center"/>
            <w:hideMark/>
          </w:tcPr>
          <w:p w14:paraId="088EB47C"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S Otros servicios</w:t>
            </w:r>
          </w:p>
        </w:tc>
        <w:tc>
          <w:tcPr>
            <w:tcW w:w="1113" w:type="dxa"/>
            <w:noWrap/>
            <w:vAlign w:val="center"/>
            <w:hideMark/>
          </w:tcPr>
          <w:p w14:paraId="65AEAEC5"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19.553</w:t>
            </w:r>
          </w:p>
        </w:tc>
        <w:tc>
          <w:tcPr>
            <w:tcW w:w="1113" w:type="dxa"/>
            <w:noWrap/>
            <w:vAlign w:val="center"/>
            <w:hideMark/>
          </w:tcPr>
          <w:p w14:paraId="79739E78"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36.058</w:t>
            </w:r>
          </w:p>
        </w:tc>
        <w:tc>
          <w:tcPr>
            <w:tcW w:w="1113" w:type="dxa"/>
            <w:noWrap/>
            <w:vAlign w:val="center"/>
            <w:hideMark/>
          </w:tcPr>
          <w:p w14:paraId="639358CE"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7.625</w:t>
            </w:r>
          </w:p>
        </w:tc>
        <w:tc>
          <w:tcPr>
            <w:tcW w:w="1113" w:type="dxa"/>
            <w:noWrap/>
            <w:vAlign w:val="center"/>
            <w:hideMark/>
          </w:tcPr>
          <w:p w14:paraId="26C2B061"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13.213</w:t>
            </w:r>
          </w:p>
        </w:tc>
      </w:tr>
      <w:tr w:rsidR="0042656A" w:rsidRPr="006B7A1A" w14:paraId="7BAF5AE7" w14:textId="77777777" w:rsidTr="00032219">
        <w:trPr>
          <w:trHeight w:val="300"/>
        </w:trPr>
        <w:tc>
          <w:tcPr>
            <w:tcW w:w="4815" w:type="dxa"/>
            <w:noWrap/>
            <w:vAlign w:val="center"/>
            <w:hideMark/>
          </w:tcPr>
          <w:p w14:paraId="7A1A5624" w14:textId="77777777" w:rsidR="0042656A" w:rsidRPr="00300307" w:rsidRDefault="0042656A" w:rsidP="00032219">
            <w:pPr>
              <w:rPr>
                <w:rFonts w:ascii="Arial" w:hAnsi="Arial" w:cs="Arial"/>
                <w:color w:val="000000"/>
                <w:sz w:val="18"/>
                <w:szCs w:val="18"/>
              </w:rPr>
            </w:pPr>
            <w:r w:rsidRPr="00300307">
              <w:rPr>
                <w:rFonts w:ascii="Arial" w:hAnsi="Arial" w:cs="Arial"/>
                <w:color w:val="000000"/>
                <w:sz w:val="18"/>
                <w:szCs w:val="18"/>
              </w:rPr>
              <w:t xml:space="preserve">T Actividades de los hogares </w:t>
            </w:r>
          </w:p>
        </w:tc>
        <w:tc>
          <w:tcPr>
            <w:tcW w:w="1113" w:type="dxa"/>
            <w:noWrap/>
            <w:vAlign w:val="center"/>
            <w:hideMark/>
          </w:tcPr>
          <w:p w14:paraId="5F67962B"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8.672</w:t>
            </w:r>
          </w:p>
        </w:tc>
        <w:tc>
          <w:tcPr>
            <w:tcW w:w="1113" w:type="dxa"/>
            <w:noWrap/>
            <w:vAlign w:val="center"/>
            <w:hideMark/>
          </w:tcPr>
          <w:p w14:paraId="23F8C976"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11.048</w:t>
            </w:r>
          </w:p>
        </w:tc>
        <w:tc>
          <w:tcPr>
            <w:tcW w:w="1113" w:type="dxa"/>
            <w:noWrap/>
            <w:vAlign w:val="center"/>
            <w:hideMark/>
          </w:tcPr>
          <w:p w14:paraId="1A55858B"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0</w:t>
            </w:r>
          </w:p>
        </w:tc>
        <w:tc>
          <w:tcPr>
            <w:tcW w:w="1113" w:type="dxa"/>
            <w:noWrap/>
            <w:vAlign w:val="center"/>
            <w:hideMark/>
          </w:tcPr>
          <w:p w14:paraId="5DF0D885" w14:textId="77777777" w:rsidR="0042656A" w:rsidRPr="00300307" w:rsidRDefault="0042656A" w:rsidP="00032219">
            <w:pPr>
              <w:jc w:val="right"/>
              <w:rPr>
                <w:rFonts w:ascii="Arial" w:hAnsi="Arial" w:cs="Arial"/>
                <w:color w:val="000000"/>
                <w:sz w:val="18"/>
                <w:szCs w:val="18"/>
              </w:rPr>
            </w:pPr>
            <w:r w:rsidRPr="00300307">
              <w:rPr>
                <w:rFonts w:ascii="Arial" w:hAnsi="Arial" w:cs="Arial"/>
                <w:color w:val="000000"/>
                <w:sz w:val="18"/>
                <w:szCs w:val="18"/>
              </w:rPr>
              <w:t>0</w:t>
            </w:r>
          </w:p>
        </w:tc>
      </w:tr>
      <w:tr w:rsidR="0042656A" w:rsidRPr="006B7A1A" w14:paraId="03699AAA" w14:textId="77777777" w:rsidTr="00032219">
        <w:trPr>
          <w:trHeight w:val="300"/>
        </w:trPr>
        <w:tc>
          <w:tcPr>
            <w:tcW w:w="4815" w:type="dxa"/>
            <w:noWrap/>
            <w:vAlign w:val="center"/>
          </w:tcPr>
          <w:p w14:paraId="113F4209" w14:textId="77777777" w:rsidR="0042656A" w:rsidRPr="0000743B" w:rsidRDefault="0042656A" w:rsidP="00032219">
            <w:pPr>
              <w:rPr>
                <w:rFonts w:ascii="Arial" w:hAnsi="Arial" w:cs="Arial"/>
                <w:b/>
                <w:bCs/>
                <w:color w:val="000000"/>
                <w:sz w:val="18"/>
                <w:szCs w:val="18"/>
              </w:rPr>
            </w:pPr>
            <w:r w:rsidRPr="0000743B">
              <w:rPr>
                <w:rFonts w:ascii="Arial" w:hAnsi="Arial" w:cs="Arial"/>
                <w:b/>
                <w:bCs/>
                <w:color w:val="000000"/>
                <w:sz w:val="18"/>
                <w:szCs w:val="18"/>
              </w:rPr>
              <w:t>Total actividades</w:t>
            </w:r>
          </w:p>
        </w:tc>
        <w:tc>
          <w:tcPr>
            <w:tcW w:w="1113" w:type="dxa"/>
            <w:noWrap/>
            <w:vAlign w:val="center"/>
          </w:tcPr>
          <w:p w14:paraId="42D51F52" w14:textId="77777777" w:rsidR="0042656A" w:rsidRPr="0000743B" w:rsidRDefault="0042656A" w:rsidP="00032219">
            <w:pPr>
              <w:jc w:val="right"/>
              <w:rPr>
                <w:rFonts w:ascii="Arial" w:hAnsi="Arial" w:cs="Arial"/>
                <w:b/>
                <w:bCs/>
                <w:color w:val="000000"/>
                <w:sz w:val="18"/>
                <w:szCs w:val="18"/>
              </w:rPr>
            </w:pPr>
            <w:r w:rsidRPr="0000743B">
              <w:rPr>
                <w:rFonts w:ascii="Arial" w:hAnsi="Arial" w:cs="Arial"/>
                <w:b/>
                <w:bCs/>
                <w:color w:val="000000"/>
                <w:sz w:val="18"/>
                <w:szCs w:val="18"/>
              </w:rPr>
              <w:t>2.002.881</w:t>
            </w:r>
          </w:p>
        </w:tc>
        <w:tc>
          <w:tcPr>
            <w:tcW w:w="1113" w:type="dxa"/>
            <w:noWrap/>
            <w:vAlign w:val="center"/>
          </w:tcPr>
          <w:p w14:paraId="051F74A5" w14:textId="77777777" w:rsidR="0042656A" w:rsidRPr="0000743B" w:rsidRDefault="0042656A" w:rsidP="00032219">
            <w:pPr>
              <w:jc w:val="right"/>
              <w:rPr>
                <w:rFonts w:ascii="Arial" w:hAnsi="Arial" w:cs="Arial"/>
                <w:b/>
                <w:bCs/>
                <w:color w:val="000000"/>
                <w:sz w:val="18"/>
                <w:szCs w:val="18"/>
              </w:rPr>
            </w:pPr>
            <w:r w:rsidRPr="0000743B">
              <w:rPr>
                <w:rFonts w:ascii="Arial" w:hAnsi="Arial" w:cs="Arial"/>
                <w:b/>
                <w:bCs/>
                <w:color w:val="000000"/>
                <w:sz w:val="18"/>
                <w:szCs w:val="18"/>
              </w:rPr>
              <w:t>2.810.335</w:t>
            </w:r>
          </w:p>
        </w:tc>
        <w:tc>
          <w:tcPr>
            <w:tcW w:w="1113" w:type="dxa"/>
            <w:noWrap/>
            <w:vAlign w:val="center"/>
          </w:tcPr>
          <w:p w14:paraId="22CA87FA" w14:textId="77777777" w:rsidR="0042656A" w:rsidRPr="0000743B" w:rsidRDefault="0042656A" w:rsidP="00032219">
            <w:pPr>
              <w:jc w:val="right"/>
              <w:rPr>
                <w:rFonts w:ascii="Arial" w:hAnsi="Arial" w:cs="Arial"/>
                <w:b/>
                <w:bCs/>
                <w:color w:val="000000"/>
                <w:sz w:val="18"/>
                <w:szCs w:val="18"/>
              </w:rPr>
            </w:pPr>
            <w:r w:rsidRPr="0000743B">
              <w:rPr>
                <w:rFonts w:ascii="Arial" w:hAnsi="Arial" w:cs="Arial"/>
                <w:b/>
                <w:bCs/>
                <w:color w:val="000000"/>
                <w:sz w:val="18"/>
                <w:szCs w:val="18"/>
              </w:rPr>
              <w:t>1.104.619</w:t>
            </w:r>
          </w:p>
        </w:tc>
        <w:tc>
          <w:tcPr>
            <w:tcW w:w="1113" w:type="dxa"/>
            <w:noWrap/>
            <w:vAlign w:val="center"/>
          </w:tcPr>
          <w:p w14:paraId="4ECF57D6" w14:textId="77777777" w:rsidR="0042656A" w:rsidRPr="0000743B" w:rsidRDefault="0042656A" w:rsidP="00032219">
            <w:pPr>
              <w:jc w:val="right"/>
              <w:rPr>
                <w:rFonts w:ascii="Arial" w:hAnsi="Arial" w:cs="Arial"/>
                <w:b/>
                <w:bCs/>
                <w:color w:val="000000"/>
                <w:sz w:val="18"/>
                <w:szCs w:val="18"/>
              </w:rPr>
            </w:pPr>
            <w:r w:rsidRPr="0000743B">
              <w:rPr>
                <w:rFonts w:ascii="Arial" w:hAnsi="Arial" w:cs="Arial"/>
                <w:b/>
                <w:bCs/>
                <w:color w:val="000000"/>
                <w:sz w:val="18"/>
                <w:szCs w:val="18"/>
              </w:rPr>
              <w:t>1.442.679</w:t>
            </w:r>
          </w:p>
        </w:tc>
      </w:tr>
    </w:tbl>
    <w:p w14:paraId="055F3125" w14:textId="77777777" w:rsidR="0042656A" w:rsidRPr="00B13DD8" w:rsidRDefault="0042656A" w:rsidP="0042656A">
      <w:pPr>
        <w:spacing w:before="160"/>
        <w:rPr>
          <w:sz w:val="18"/>
          <w:szCs w:val="18"/>
        </w:rPr>
      </w:pPr>
      <w:r w:rsidRPr="00B13DD8">
        <w:rPr>
          <w:sz w:val="18"/>
          <w:szCs w:val="18"/>
        </w:rPr>
        <w:t>Fuente: INE. Contabilidad Nacional de España.</w:t>
      </w:r>
    </w:p>
    <w:p w14:paraId="02A75E8A" w14:textId="77777777" w:rsidR="00C057FE" w:rsidRDefault="00C057FE" w:rsidP="0042656A">
      <w:pPr>
        <w:rPr>
          <w:u w:val="single"/>
        </w:rPr>
      </w:pPr>
    </w:p>
    <w:p w14:paraId="2FED1390" w14:textId="1CB90FFF" w:rsidR="0042656A" w:rsidRDefault="0042656A" w:rsidP="0042656A">
      <w:r w:rsidRPr="005E70A6">
        <w:rPr>
          <w:u w:val="single"/>
        </w:rPr>
        <w:t>Se pide</w:t>
      </w:r>
      <w:r>
        <w:t>:</w:t>
      </w:r>
    </w:p>
    <w:p w14:paraId="33D7ED92" w14:textId="77777777" w:rsidR="00C057FE" w:rsidRDefault="00C057FE" w:rsidP="0042656A"/>
    <w:p w14:paraId="35143ADA" w14:textId="77777777" w:rsidR="0042656A" w:rsidRDefault="0042656A" w:rsidP="0042656A">
      <w:pPr>
        <w:pStyle w:val="Prrafodelista"/>
        <w:numPr>
          <w:ilvl w:val="0"/>
          <w:numId w:val="37"/>
        </w:numPr>
        <w:spacing w:after="160" w:line="259" w:lineRule="auto"/>
        <w:contextualSpacing/>
        <w:jc w:val="both"/>
      </w:pPr>
      <w:r>
        <w:t>Calcular la producción, los consumos intermedios y el VAB de los cuatro grandes sectores (agricultura, industria, construcción y servicios) para 2006 y 2023.</w:t>
      </w:r>
    </w:p>
    <w:p w14:paraId="6422983B" w14:textId="77777777" w:rsidR="0042656A" w:rsidRDefault="0042656A" w:rsidP="0042656A">
      <w:pPr>
        <w:pStyle w:val="Prrafodelista"/>
        <w:numPr>
          <w:ilvl w:val="0"/>
          <w:numId w:val="37"/>
        </w:numPr>
        <w:spacing w:after="160" w:line="259" w:lineRule="auto"/>
        <w:contextualSpacing/>
        <w:jc w:val="both"/>
      </w:pPr>
      <w:r>
        <w:t>Calcular el VAB de todas las ramas de actividad para 2006 y 2023, y determinar qué ramas han sido las más dinámicas a lo largo del periodo, en términos de crecimiento medio anual acumulado.</w:t>
      </w:r>
    </w:p>
    <w:p w14:paraId="1E3703E0" w14:textId="77777777" w:rsidR="0042656A" w:rsidRDefault="0042656A" w:rsidP="0042656A">
      <w:pPr>
        <w:pStyle w:val="Prrafodelista"/>
        <w:numPr>
          <w:ilvl w:val="0"/>
          <w:numId w:val="37"/>
        </w:numPr>
        <w:spacing w:after="160" w:line="259" w:lineRule="auto"/>
        <w:contextualSpacing/>
        <w:jc w:val="both"/>
      </w:pPr>
      <w:r>
        <w:t>Hallar la importancia relativa de cada rama de actividad sobre el VAB total en los años 2006 y 2023, analizando si se han producido cambios significativos en la estructura productiva de la economía española a lo largo del periodo.</w:t>
      </w:r>
    </w:p>
    <w:p w14:paraId="42597E04" w14:textId="77777777" w:rsidR="001A6C2B" w:rsidRDefault="001A6C2B" w:rsidP="001A6C2B">
      <w:pPr>
        <w:pStyle w:val="Prrafodelista"/>
        <w:spacing w:after="160" w:line="259" w:lineRule="auto"/>
        <w:ind w:left="720"/>
        <w:contextualSpacing/>
        <w:jc w:val="both"/>
      </w:pPr>
    </w:p>
    <w:p w14:paraId="3F9C6631" w14:textId="77777777" w:rsidR="0042656A" w:rsidRDefault="0042656A" w:rsidP="0042656A">
      <w:pPr>
        <w:pStyle w:val="Prrafodelista"/>
        <w:numPr>
          <w:ilvl w:val="0"/>
          <w:numId w:val="37"/>
        </w:numPr>
        <w:spacing w:after="160" w:line="259" w:lineRule="auto"/>
        <w:contextualSpacing/>
        <w:jc w:val="both"/>
      </w:pPr>
      <w:r>
        <w:lastRenderedPageBreak/>
        <w:t>Determinar las ramas que utilizan una mayor proporción de consumos intermedios por unidad de producto. ¿Se observan cambios entre los años 2006 y 2023?</w:t>
      </w:r>
    </w:p>
    <w:p w14:paraId="6E093A05" w14:textId="77777777" w:rsidR="0042656A" w:rsidRDefault="0042656A" w:rsidP="0042656A">
      <w:pPr>
        <w:pStyle w:val="Prrafodelista"/>
        <w:numPr>
          <w:ilvl w:val="0"/>
          <w:numId w:val="37"/>
        </w:numPr>
        <w:spacing w:after="160" w:line="259" w:lineRule="auto"/>
        <w:contextualSpacing/>
        <w:jc w:val="both"/>
      </w:pPr>
      <w:r>
        <w:t>De acuerdo con los datos calculados en el epígrafe anterior, ¿en qué sector se encuentran las ramas de actividad con mayor VAB por unidad de producto? ¿cuál puede ser la razón de este hecho?</w:t>
      </w:r>
    </w:p>
    <w:p w14:paraId="782BAA09" w14:textId="77777777" w:rsidR="00C057FE" w:rsidRDefault="00C057FE" w:rsidP="0042656A">
      <w:pPr>
        <w:jc w:val="both"/>
        <w:rPr>
          <w:b/>
          <w:bCs/>
          <w:u w:val="single"/>
        </w:rPr>
      </w:pPr>
    </w:p>
    <w:p w14:paraId="7303B1F2" w14:textId="6DF55786" w:rsidR="0042656A" w:rsidRPr="00FC0093" w:rsidRDefault="0042656A" w:rsidP="0042656A">
      <w:pPr>
        <w:jc w:val="both"/>
        <w:rPr>
          <w:b/>
          <w:bCs/>
          <w:u w:val="single"/>
        </w:rPr>
      </w:pPr>
      <w:r w:rsidRPr="00FC0093">
        <w:rPr>
          <w:b/>
          <w:bCs/>
          <w:u w:val="single"/>
        </w:rPr>
        <w:t xml:space="preserve">Ejercicio </w:t>
      </w:r>
      <w:r w:rsidR="00C057FE">
        <w:rPr>
          <w:b/>
          <w:bCs/>
          <w:u w:val="single"/>
        </w:rPr>
        <w:t>8</w:t>
      </w:r>
    </w:p>
    <w:p w14:paraId="7CF50121" w14:textId="77777777" w:rsidR="00C057FE" w:rsidRDefault="00C057FE" w:rsidP="0042656A">
      <w:pPr>
        <w:jc w:val="both"/>
      </w:pPr>
    </w:p>
    <w:p w14:paraId="6FCE92E9" w14:textId="7F6C6894" w:rsidR="0042656A" w:rsidRDefault="0042656A" w:rsidP="0042656A">
      <w:pPr>
        <w:jc w:val="both"/>
      </w:pPr>
      <w:r w:rsidRPr="00135828">
        <w:t xml:space="preserve">Empleando los datos de la tabla siguiente, procedentes de la </w:t>
      </w:r>
      <w:r>
        <w:t>Contabilidad Nacional de España</w:t>
      </w:r>
      <w:r w:rsidRPr="00135828">
        <w:t xml:space="preserve">, </w:t>
      </w:r>
      <w:r>
        <w:t>se pide calcular:</w:t>
      </w:r>
    </w:p>
    <w:p w14:paraId="56C56660" w14:textId="77777777" w:rsidR="00C057FE" w:rsidRDefault="00C057FE" w:rsidP="0042656A">
      <w:pPr>
        <w:jc w:val="both"/>
      </w:pPr>
    </w:p>
    <w:p w14:paraId="62E6FA8A" w14:textId="77777777" w:rsidR="0042656A" w:rsidRDefault="0042656A" w:rsidP="0042656A">
      <w:pPr>
        <w:pStyle w:val="Prrafodelista"/>
        <w:numPr>
          <w:ilvl w:val="0"/>
          <w:numId w:val="38"/>
        </w:numPr>
        <w:spacing w:after="160" w:line="259" w:lineRule="auto"/>
        <w:contextualSpacing/>
        <w:jc w:val="both"/>
      </w:pPr>
      <w:r>
        <w:t xml:space="preserve">El Valor Añadido Bruto a precios básicos de las cuatro ramas de actividad, para 2005, 2012 y 2023. </w:t>
      </w:r>
    </w:p>
    <w:p w14:paraId="522670C0" w14:textId="77777777" w:rsidR="0042656A" w:rsidRDefault="0042656A" w:rsidP="0042656A">
      <w:pPr>
        <w:pStyle w:val="Prrafodelista"/>
        <w:numPr>
          <w:ilvl w:val="0"/>
          <w:numId w:val="38"/>
        </w:numPr>
        <w:spacing w:after="160" w:line="259" w:lineRule="auto"/>
        <w:contextualSpacing/>
        <w:jc w:val="both"/>
      </w:pPr>
      <w:r>
        <w:t>L</w:t>
      </w:r>
      <w:r w:rsidRPr="00FC0093">
        <w:t xml:space="preserve">a participación de la remuneración de asalariados y del EBE/Rentas mixtas en el Valor Añadido Bruto </w:t>
      </w:r>
      <w:r>
        <w:t xml:space="preserve">a coste de los factores, para </w:t>
      </w:r>
      <w:r w:rsidRPr="00FC0093">
        <w:t xml:space="preserve">las </w:t>
      </w:r>
      <w:r>
        <w:t>cuatro ramas de actividad y los tres años</w:t>
      </w:r>
      <w:r w:rsidRPr="00FC0093">
        <w:t xml:space="preserve">. </w:t>
      </w:r>
    </w:p>
    <w:p w14:paraId="27C04FD1" w14:textId="77777777" w:rsidR="0042656A" w:rsidRPr="00FC0093" w:rsidRDefault="0042656A" w:rsidP="0042656A">
      <w:pPr>
        <w:pStyle w:val="Prrafodelista"/>
        <w:numPr>
          <w:ilvl w:val="0"/>
          <w:numId w:val="38"/>
        </w:numPr>
        <w:spacing w:after="160" w:line="259" w:lineRule="auto"/>
        <w:contextualSpacing/>
        <w:jc w:val="both"/>
      </w:pPr>
      <w:r w:rsidRPr="00FC0093">
        <w:t>Interprete los resultados.</w:t>
      </w:r>
    </w:p>
    <w:p w14:paraId="17C2C524" w14:textId="77777777" w:rsidR="0042656A" w:rsidRDefault="0042656A" w:rsidP="0042656A">
      <w:pPr>
        <w:jc w:val="both"/>
      </w:pPr>
    </w:p>
    <w:p w14:paraId="2611C31B" w14:textId="77777777" w:rsidR="0042656A" w:rsidRDefault="0042656A" w:rsidP="0042656A">
      <w:pPr>
        <w:jc w:val="center"/>
        <w:rPr>
          <w:b/>
          <w:bCs/>
        </w:rPr>
      </w:pPr>
      <w:r w:rsidRPr="00CC6843">
        <w:rPr>
          <w:b/>
          <w:bCs/>
        </w:rPr>
        <w:t xml:space="preserve">Cuadro </w:t>
      </w:r>
      <w:r>
        <w:rPr>
          <w:b/>
          <w:bCs/>
        </w:rPr>
        <w:t>4</w:t>
      </w:r>
      <w:r w:rsidRPr="00CC6843">
        <w:rPr>
          <w:b/>
          <w:bCs/>
        </w:rPr>
        <w:t xml:space="preserve">. </w:t>
      </w:r>
      <w:r>
        <w:rPr>
          <w:b/>
          <w:bCs/>
        </w:rPr>
        <w:t>Distribución del Valor Añadido Bruto desde la perspectiva de la renta</w:t>
      </w:r>
      <w:r w:rsidRPr="00CC6843">
        <w:rPr>
          <w:b/>
          <w:bCs/>
        </w:rPr>
        <w:t>.</w:t>
      </w:r>
      <w:r>
        <w:rPr>
          <w:b/>
          <w:bCs/>
        </w:rPr>
        <w:t xml:space="preserve"> </w:t>
      </w:r>
    </w:p>
    <w:p w14:paraId="1276B229" w14:textId="77777777" w:rsidR="0042656A" w:rsidRDefault="0042656A" w:rsidP="0042656A">
      <w:pPr>
        <w:jc w:val="center"/>
        <w:rPr>
          <w:b/>
          <w:bCs/>
        </w:rPr>
      </w:pPr>
      <w:r>
        <w:rPr>
          <w:b/>
          <w:bCs/>
        </w:rPr>
        <w:t>(Millones de euros)</w:t>
      </w:r>
      <w:r w:rsidRPr="00CC6843">
        <w:rPr>
          <w:b/>
          <w:bCs/>
        </w:rPr>
        <w:t xml:space="preserve"> </w:t>
      </w:r>
    </w:p>
    <w:p w14:paraId="7B281BCA" w14:textId="77777777" w:rsidR="00C057FE" w:rsidRPr="00C04B0C" w:rsidRDefault="00C057FE" w:rsidP="0042656A">
      <w:pPr>
        <w:jc w:val="center"/>
        <w:rPr>
          <w:b/>
          <w:bCs/>
        </w:rPr>
      </w:pPr>
    </w:p>
    <w:tbl>
      <w:tblPr>
        <w:tblW w:w="9260" w:type="dxa"/>
        <w:tblCellMar>
          <w:left w:w="70" w:type="dxa"/>
          <w:right w:w="70" w:type="dxa"/>
        </w:tblCellMar>
        <w:tblLook w:val="04A0" w:firstRow="1" w:lastRow="0" w:firstColumn="1" w:lastColumn="0" w:noHBand="0" w:noVBand="1"/>
      </w:tblPr>
      <w:tblGrid>
        <w:gridCol w:w="5660"/>
        <w:gridCol w:w="1200"/>
        <w:gridCol w:w="1200"/>
        <w:gridCol w:w="1200"/>
      </w:tblGrid>
      <w:tr w:rsidR="0042656A" w:rsidRPr="00E14236" w14:paraId="5D0055AC" w14:textId="77777777" w:rsidTr="008B6544">
        <w:trPr>
          <w:trHeight w:val="300"/>
        </w:trPr>
        <w:tc>
          <w:tcPr>
            <w:tcW w:w="5660"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hideMark/>
          </w:tcPr>
          <w:p w14:paraId="6E9D9014" w14:textId="77777777" w:rsidR="0042656A" w:rsidRPr="00E14236" w:rsidRDefault="0042656A" w:rsidP="00032219">
            <w:pPr>
              <w:rPr>
                <w:rFonts w:ascii="Arial" w:hAnsi="Arial" w:cs="Arial"/>
                <w:color w:val="000000"/>
                <w:sz w:val="18"/>
                <w:szCs w:val="18"/>
              </w:rPr>
            </w:pPr>
            <w:r w:rsidRPr="00E14236">
              <w:rPr>
                <w:rFonts w:ascii="Arial" w:hAnsi="Arial" w:cs="Arial"/>
                <w:color w:val="000000"/>
                <w:sz w:val="18"/>
                <w:szCs w:val="18"/>
              </w:rPr>
              <w:t> </w:t>
            </w:r>
          </w:p>
        </w:tc>
        <w:tc>
          <w:tcPr>
            <w:tcW w:w="1200" w:type="dxa"/>
            <w:tcBorders>
              <w:top w:val="single" w:sz="4" w:space="0" w:color="auto"/>
              <w:left w:val="nil"/>
              <w:bottom w:val="single" w:sz="4" w:space="0" w:color="auto"/>
              <w:right w:val="single" w:sz="4" w:space="0" w:color="auto"/>
            </w:tcBorders>
            <w:shd w:val="clear" w:color="auto" w:fill="FBD4B4" w:themeFill="accent6" w:themeFillTint="66"/>
            <w:noWrap/>
            <w:vAlign w:val="bottom"/>
            <w:hideMark/>
          </w:tcPr>
          <w:p w14:paraId="2DAD5085" w14:textId="77777777" w:rsidR="0042656A" w:rsidRPr="00E14236" w:rsidRDefault="0042656A" w:rsidP="00032219">
            <w:pPr>
              <w:jc w:val="right"/>
              <w:rPr>
                <w:rFonts w:ascii="Aptos Narrow" w:hAnsi="Aptos Narrow"/>
                <w:b/>
                <w:bCs/>
                <w:color w:val="000000"/>
                <w:sz w:val="18"/>
                <w:szCs w:val="18"/>
              </w:rPr>
            </w:pPr>
            <w:r w:rsidRPr="00E14236">
              <w:rPr>
                <w:rFonts w:ascii="Aptos Narrow" w:hAnsi="Aptos Narrow"/>
                <w:b/>
                <w:bCs/>
                <w:color w:val="000000"/>
                <w:sz w:val="18"/>
                <w:szCs w:val="18"/>
              </w:rPr>
              <w:t>2005</w:t>
            </w:r>
          </w:p>
        </w:tc>
        <w:tc>
          <w:tcPr>
            <w:tcW w:w="1200" w:type="dxa"/>
            <w:tcBorders>
              <w:top w:val="single" w:sz="4" w:space="0" w:color="auto"/>
              <w:left w:val="nil"/>
              <w:bottom w:val="single" w:sz="4" w:space="0" w:color="auto"/>
              <w:right w:val="single" w:sz="4" w:space="0" w:color="auto"/>
            </w:tcBorders>
            <w:shd w:val="clear" w:color="auto" w:fill="FBD4B4" w:themeFill="accent6" w:themeFillTint="66"/>
            <w:noWrap/>
            <w:vAlign w:val="bottom"/>
            <w:hideMark/>
          </w:tcPr>
          <w:p w14:paraId="6CF6BE87" w14:textId="77777777" w:rsidR="0042656A" w:rsidRPr="00E14236" w:rsidRDefault="0042656A" w:rsidP="00032219">
            <w:pPr>
              <w:jc w:val="right"/>
              <w:rPr>
                <w:rFonts w:ascii="Aptos Narrow" w:hAnsi="Aptos Narrow"/>
                <w:b/>
                <w:bCs/>
                <w:color w:val="000000"/>
                <w:sz w:val="18"/>
                <w:szCs w:val="18"/>
              </w:rPr>
            </w:pPr>
            <w:r w:rsidRPr="00E14236">
              <w:rPr>
                <w:rFonts w:ascii="Aptos Narrow" w:hAnsi="Aptos Narrow"/>
                <w:b/>
                <w:bCs/>
                <w:color w:val="000000"/>
                <w:sz w:val="18"/>
                <w:szCs w:val="18"/>
              </w:rPr>
              <w:t>2012</w:t>
            </w:r>
          </w:p>
        </w:tc>
        <w:tc>
          <w:tcPr>
            <w:tcW w:w="1200" w:type="dxa"/>
            <w:tcBorders>
              <w:top w:val="single" w:sz="4" w:space="0" w:color="auto"/>
              <w:left w:val="nil"/>
              <w:bottom w:val="single" w:sz="4" w:space="0" w:color="auto"/>
              <w:right w:val="single" w:sz="4" w:space="0" w:color="auto"/>
            </w:tcBorders>
            <w:shd w:val="clear" w:color="auto" w:fill="FBD4B4" w:themeFill="accent6" w:themeFillTint="66"/>
            <w:noWrap/>
            <w:vAlign w:val="bottom"/>
            <w:hideMark/>
          </w:tcPr>
          <w:p w14:paraId="50F8346F" w14:textId="77777777" w:rsidR="0042656A" w:rsidRPr="00E14236" w:rsidRDefault="0042656A" w:rsidP="00032219">
            <w:pPr>
              <w:jc w:val="right"/>
              <w:rPr>
                <w:rFonts w:ascii="Aptos Narrow" w:hAnsi="Aptos Narrow"/>
                <w:b/>
                <w:bCs/>
                <w:color w:val="000000"/>
                <w:sz w:val="18"/>
                <w:szCs w:val="18"/>
              </w:rPr>
            </w:pPr>
            <w:r w:rsidRPr="00E14236">
              <w:rPr>
                <w:rFonts w:ascii="Aptos Narrow" w:hAnsi="Aptos Narrow"/>
                <w:b/>
                <w:bCs/>
                <w:color w:val="000000"/>
                <w:sz w:val="18"/>
                <w:szCs w:val="18"/>
              </w:rPr>
              <w:t>2023</w:t>
            </w:r>
          </w:p>
        </w:tc>
      </w:tr>
      <w:tr w:rsidR="0042656A" w:rsidRPr="00E14236" w14:paraId="1A39A6E1" w14:textId="77777777" w:rsidTr="00032219">
        <w:trPr>
          <w:trHeight w:val="300"/>
        </w:trPr>
        <w:tc>
          <w:tcPr>
            <w:tcW w:w="5660" w:type="dxa"/>
            <w:tcBorders>
              <w:top w:val="nil"/>
              <w:left w:val="single" w:sz="4" w:space="0" w:color="auto"/>
              <w:bottom w:val="single" w:sz="4" w:space="0" w:color="auto"/>
              <w:right w:val="single" w:sz="4" w:space="0" w:color="auto"/>
            </w:tcBorders>
            <w:noWrap/>
            <w:vAlign w:val="center"/>
            <w:hideMark/>
          </w:tcPr>
          <w:p w14:paraId="70E38F08" w14:textId="77777777" w:rsidR="0042656A" w:rsidRPr="00E14236" w:rsidRDefault="0042656A" w:rsidP="00032219">
            <w:pPr>
              <w:rPr>
                <w:rFonts w:ascii="Arial" w:hAnsi="Arial" w:cs="Arial"/>
                <w:b/>
                <w:bCs/>
                <w:color w:val="000000"/>
                <w:sz w:val="18"/>
                <w:szCs w:val="18"/>
              </w:rPr>
            </w:pPr>
            <w:r w:rsidRPr="00E14236">
              <w:rPr>
                <w:rFonts w:ascii="Arial" w:hAnsi="Arial" w:cs="Arial"/>
                <w:b/>
                <w:bCs/>
                <w:color w:val="000000"/>
                <w:sz w:val="18"/>
                <w:szCs w:val="18"/>
              </w:rPr>
              <w:t>REMUNERACIÓN DE ASALARIADOS</w:t>
            </w:r>
          </w:p>
        </w:tc>
        <w:tc>
          <w:tcPr>
            <w:tcW w:w="1200" w:type="dxa"/>
            <w:tcBorders>
              <w:top w:val="nil"/>
              <w:left w:val="nil"/>
              <w:bottom w:val="single" w:sz="4" w:space="0" w:color="auto"/>
              <w:right w:val="single" w:sz="4" w:space="0" w:color="auto"/>
            </w:tcBorders>
            <w:noWrap/>
            <w:vAlign w:val="center"/>
            <w:hideMark/>
          </w:tcPr>
          <w:p w14:paraId="64F32728" w14:textId="77777777" w:rsidR="0042656A" w:rsidRPr="00E14236" w:rsidRDefault="0042656A" w:rsidP="00032219">
            <w:pPr>
              <w:rPr>
                <w:rFonts w:ascii="Arial" w:hAnsi="Arial" w:cs="Arial"/>
                <w:b/>
                <w:bCs/>
                <w:color w:val="000000"/>
                <w:sz w:val="18"/>
                <w:szCs w:val="18"/>
              </w:rPr>
            </w:pPr>
            <w:r w:rsidRPr="00E14236">
              <w:rPr>
                <w:rFonts w:ascii="Arial" w:hAnsi="Arial" w:cs="Arial"/>
                <w:b/>
                <w:bCs/>
                <w:color w:val="000000"/>
                <w:sz w:val="18"/>
                <w:szCs w:val="18"/>
              </w:rPr>
              <w:t> </w:t>
            </w:r>
          </w:p>
        </w:tc>
        <w:tc>
          <w:tcPr>
            <w:tcW w:w="1200" w:type="dxa"/>
            <w:tcBorders>
              <w:top w:val="nil"/>
              <w:left w:val="nil"/>
              <w:bottom w:val="single" w:sz="4" w:space="0" w:color="auto"/>
              <w:right w:val="single" w:sz="4" w:space="0" w:color="auto"/>
            </w:tcBorders>
            <w:noWrap/>
            <w:vAlign w:val="center"/>
            <w:hideMark/>
          </w:tcPr>
          <w:p w14:paraId="5F32101B" w14:textId="77777777" w:rsidR="0042656A" w:rsidRPr="00E14236" w:rsidRDefault="0042656A" w:rsidP="00032219">
            <w:pPr>
              <w:rPr>
                <w:rFonts w:ascii="Arial" w:hAnsi="Arial" w:cs="Arial"/>
                <w:b/>
                <w:bCs/>
                <w:color w:val="000000"/>
                <w:sz w:val="18"/>
                <w:szCs w:val="18"/>
              </w:rPr>
            </w:pPr>
            <w:r w:rsidRPr="00E14236">
              <w:rPr>
                <w:rFonts w:ascii="Arial" w:hAnsi="Arial" w:cs="Arial"/>
                <w:b/>
                <w:bCs/>
                <w:color w:val="000000"/>
                <w:sz w:val="18"/>
                <w:szCs w:val="18"/>
              </w:rPr>
              <w:t> </w:t>
            </w:r>
          </w:p>
        </w:tc>
        <w:tc>
          <w:tcPr>
            <w:tcW w:w="1200" w:type="dxa"/>
            <w:tcBorders>
              <w:top w:val="nil"/>
              <w:left w:val="nil"/>
              <w:bottom w:val="single" w:sz="4" w:space="0" w:color="auto"/>
              <w:right w:val="single" w:sz="4" w:space="0" w:color="auto"/>
            </w:tcBorders>
            <w:noWrap/>
            <w:vAlign w:val="center"/>
            <w:hideMark/>
          </w:tcPr>
          <w:p w14:paraId="1EA0CF33" w14:textId="77777777" w:rsidR="0042656A" w:rsidRPr="00E14236" w:rsidRDefault="0042656A" w:rsidP="00032219">
            <w:pPr>
              <w:rPr>
                <w:rFonts w:ascii="Arial" w:hAnsi="Arial" w:cs="Arial"/>
                <w:b/>
                <w:bCs/>
                <w:color w:val="000000"/>
                <w:sz w:val="18"/>
                <w:szCs w:val="18"/>
              </w:rPr>
            </w:pPr>
            <w:r w:rsidRPr="00E14236">
              <w:rPr>
                <w:rFonts w:ascii="Arial" w:hAnsi="Arial" w:cs="Arial"/>
                <w:b/>
                <w:bCs/>
                <w:color w:val="000000"/>
                <w:sz w:val="18"/>
                <w:szCs w:val="18"/>
              </w:rPr>
              <w:t> </w:t>
            </w:r>
          </w:p>
        </w:tc>
      </w:tr>
      <w:tr w:rsidR="0042656A" w:rsidRPr="00E14236" w14:paraId="56FD9A20" w14:textId="77777777" w:rsidTr="00032219">
        <w:trPr>
          <w:trHeight w:val="300"/>
        </w:trPr>
        <w:tc>
          <w:tcPr>
            <w:tcW w:w="5660" w:type="dxa"/>
            <w:tcBorders>
              <w:top w:val="nil"/>
              <w:left w:val="single" w:sz="4" w:space="0" w:color="auto"/>
              <w:bottom w:val="single" w:sz="4" w:space="0" w:color="auto"/>
              <w:right w:val="single" w:sz="4" w:space="0" w:color="auto"/>
            </w:tcBorders>
            <w:noWrap/>
            <w:vAlign w:val="center"/>
            <w:hideMark/>
          </w:tcPr>
          <w:p w14:paraId="30C3C6ED" w14:textId="77777777" w:rsidR="0042656A" w:rsidRPr="00E14236" w:rsidRDefault="0042656A" w:rsidP="00032219">
            <w:pPr>
              <w:rPr>
                <w:rFonts w:ascii="Arial" w:hAnsi="Arial" w:cs="Arial"/>
                <w:color w:val="000000"/>
                <w:sz w:val="18"/>
                <w:szCs w:val="18"/>
              </w:rPr>
            </w:pPr>
            <w:r w:rsidRPr="00E14236">
              <w:rPr>
                <w:rFonts w:ascii="Arial" w:hAnsi="Arial" w:cs="Arial"/>
                <w:color w:val="000000"/>
                <w:sz w:val="18"/>
                <w:szCs w:val="18"/>
              </w:rPr>
              <w:t xml:space="preserve">   Agricultura, ganadería, silvicultura y pesca</w:t>
            </w:r>
          </w:p>
        </w:tc>
        <w:tc>
          <w:tcPr>
            <w:tcW w:w="1200" w:type="dxa"/>
            <w:tcBorders>
              <w:top w:val="nil"/>
              <w:left w:val="nil"/>
              <w:bottom w:val="single" w:sz="4" w:space="0" w:color="auto"/>
              <w:right w:val="single" w:sz="4" w:space="0" w:color="auto"/>
            </w:tcBorders>
            <w:noWrap/>
            <w:vAlign w:val="center"/>
            <w:hideMark/>
          </w:tcPr>
          <w:p w14:paraId="61B34CFC"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4.221</w:t>
            </w:r>
          </w:p>
        </w:tc>
        <w:tc>
          <w:tcPr>
            <w:tcW w:w="1200" w:type="dxa"/>
            <w:tcBorders>
              <w:top w:val="nil"/>
              <w:left w:val="nil"/>
              <w:bottom w:val="single" w:sz="4" w:space="0" w:color="auto"/>
              <w:right w:val="single" w:sz="4" w:space="0" w:color="auto"/>
            </w:tcBorders>
            <w:noWrap/>
            <w:vAlign w:val="center"/>
            <w:hideMark/>
          </w:tcPr>
          <w:p w14:paraId="369D460D"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4.558</w:t>
            </w:r>
          </w:p>
        </w:tc>
        <w:tc>
          <w:tcPr>
            <w:tcW w:w="1200" w:type="dxa"/>
            <w:tcBorders>
              <w:top w:val="nil"/>
              <w:left w:val="nil"/>
              <w:bottom w:val="single" w:sz="4" w:space="0" w:color="auto"/>
              <w:right w:val="single" w:sz="4" w:space="0" w:color="auto"/>
            </w:tcBorders>
            <w:noWrap/>
            <w:vAlign w:val="center"/>
            <w:hideMark/>
          </w:tcPr>
          <w:p w14:paraId="4A9526C8"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7.527</w:t>
            </w:r>
          </w:p>
        </w:tc>
      </w:tr>
      <w:tr w:rsidR="0042656A" w:rsidRPr="00E14236" w14:paraId="73677766" w14:textId="77777777" w:rsidTr="00032219">
        <w:trPr>
          <w:trHeight w:val="300"/>
        </w:trPr>
        <w:tc>
          <w:tcPr>
            <w:tcW w:w="5660" w:type="dxa"/>
            <w:tcBorders>
              <w:top w:val="nil"/>
              <w:left w:val="single" w:sz="4" w:space="0" w:color="auto"/>
              <w:bottom w:val="single" w:sz="4" w:space="0" w:color="auto"/>
              <w:right w:val="single" w:sz="4" w:space="0" w:color="auto"/>
            </w:tcBorders>
            <w:noWrap/>
            <w:vAlign w:val="center"/>
            <w:hideMark/>
          </w:tcPr>
          <w:p w14:paraId="5A0EA4CD" w14:textId="77777777" w:rsidR="0042656A" w:rsidRPr="00E14236" w:rsidRDefault="0042656A" w:rsidP="00032219">
            <w:pPr>
              <w:rPr>
                <w:rFonts w:ascii="Arial" w:hAnsi="Arial" w:cs="Arial"/>
                <w:color w:val="000000"/>
                <w:sz w:val="18"/>
                <w:szCs w:val="18"/>
              </w:rPr>
            </w:pPr>
            <w:r w:rsidRPr="00E14236">
              <w:rPr>
                <w:rFonts w:ascii="Arial" w:hAnsi="Arial" w:cs="Arial"/>
                <w:color w:val="000000"/>
                <w:sz w:val="18"/>
                <w:szCs w:val="18"/>
              </w:rPr>
              <w:t xml:space="preserve">   Industria manufacturera</w:t>
            </w:r>
          </w:p>
        </w:tc>
        <w:tc>
          <w:tcPr>
            <w:tcW w:w="1200" w:type="dxa"/>
            <w:tcBorders>
              <w:top w:val="nil"/>
              <w:left w:val="nil"/>
              <w:bottom w:val="single" w:sz="4" w:space="0" w:color="auto"/>
              <w:right w:val="single" w:sz="4" w:space="0" w:color="auto"/>
            </w:tcBorders>
            <w:noWrap/>
            <w:vAlign w:val="center"/>
            <w:hideMark/>
          </w:tcPr>
          <w:p w14:paraId="7ED52AE1"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74.871</w:t>
            </w:r>
          </w:p>
        </w:tc>
        <w:tc>
          <w:tcPr>
            <w:tcW w:w="1200" w:type="dxa"/>
            <w:tcBorders>
              <w:top w:val="nil"/>
              <w:left w:val="nil"/>
              <w:bottom w:val="single" w:sz="4" w:space="0" w:color="auto"/>
              <w:right w:val="single" w:sz="4" w:space="0" w:color="auto"/>
            </w:tcBorders>
            <w:noWrap/>
            <w:vAlign w:val="center"/>
            <w:hideMark/>
          </w:tcPr>
          <w:p w14:paraId="52DAF4D8"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66.525</w:t>
            </w:r>
          </w:p>
        </w:tc>
        <w:tc>
          <w:tcPr>
            <w:tcW w:w="1200" w:type="dxa"/>
            <w:tcBorders>
              <w:top w:val="nil"/>
              <w:left w:val="nil"/>
              <w:bottom w:val="single" w:sz="4" w:space="0" w:color="auto"/>
              <w:right w:val="single" w:sz="4" w:space="0" w:color="auto"/>
            </w:tcBorders>
            <w:noWrap/>
            <w:vAlign w:val="center"/>
            <w:hideMark/>
          </w:tcPr>
          <w:p w14:paraId="34EFED18"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85.362</w:t>
            </w:r>
          </w:p>
        </w:tc>
      </w:tr>
      <w:tr w:rsidR="0042656A" w:rsidRPr="00E14236" w14:paraId="58BF2EC3" w14:textId="77777777" w:rsidTr="00032219">
        <w:trPr>
          <w:trHeight w:val="300"/>
        </w:trPr>
        <w:tc>
          <w:tcPr>
            <w:tcW w:w="5660" w:type="dxa"/>
            <w:tcBorders>
              <w:top w:val="nil"/>
              <w:left w:val="single" w:sz="4" w:space="0" w:color="auto"/>
              <w:bottom w:val="single" w:sz="4" w:space="0" w:color="auto"/>
              <w:right w:val="single" w:sz="4" w:space="0" w:color="auto"/>
            </w:tcBorders>
            <w:noWrap/>
            <w:vAlign w:val="center"/>
            <w:hideMark/>
          </w:tcPr>
          <w:p w14:paraId="635C8168" w14:textId="77777777" w:rsidR="0042656A" w:rsidRPr="00E14236" w:rsidRDefault="0042656A" w:rsidP="00032219">
            <w:pPr>
              <w:rPr>
                <w:rFonts w:ascii="Arial" w:hAnsi="Arial" w:cs="Arial"/>
                <w:color w:val="000000"/>
                <w:sz w:val="18"/>
                <w:szCs w:val="18"/>
              </w:rPr>
            </w:pPr>
            <w:r w:rsidRPr="00E14236">
              <w:rPr>
                <w:rFonts w:ascii="Arial" w:hAnsi="Arial" w:cs="Arial"/>
                <w:color w:val="000000"/>
                <w:sz w:val="18"/>
                <w:szCs w:val="18"/>
              </w:rPr>
              <w:t xml:space="preserve">   Comercio al por mayor y al por menor</w:t>
            </w:r>
          </w:p>
        </w:tc>
        <w:tc>
          <w:tcPr>
            <w:tcW w:w="1200" w:type="dxa"/>
            <w:tcBorders>
              <w:top w:val="nil"/>
              <w:left w:val="nil"/>
              <w:bottom w:val="single" w:sz="4" w:space="0" w:color="auto"/>
              <w:right w:val="single" w:sz="4" w:space="0" w:color="auto"/>
            </w:tcBorders>
            <w:noWrap/>
            <w:vAlign w:val="center"/>
            <w:hideMark/>
          </w:tcPr>
          <w:p w14:paraId="6EDD6EA3"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55.411</w:t>
            </w:r>
          </w:p>
        </w:tc>
        <w:tc>
          <w:tcPr>
            <w:tcW w:w="1200" w:type="dxa"/>
            <w:tcBorders>
              <w:top w:val="nil"/>
              <w:left w:val="nil"/>
              <w:bottom w:val="single" w:sz="4" w:space="0" w:color="auto"/>
              <w:right w:val="single" w:sz="4" w:space="0" w:color="auto"/>
            </w:tcBorders>
            <w:noWrap/>
            <w:vAlign w:val="center"/>
            <w:hideMark/>
          </w:tcPr>
          <w:p w14:paraId="3FEA46B8"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66.577</w:t>
            </w:r>
          </w:p>
        </w:tc>
        <w:tc>
          <w:tcPr>
            <w:tcW w:w="1200" w:type="dxa"/>
            <w:tcBorders>
              <w:top w:val="nil"/>
              <w:left w:val="nil"/>
              <w:bottom w:val="single" w:sz="4" w:space="0" w:color="auto"/>
              <w:right w:val="single" w:sz="4" w:space="0" w:color="auto"/>
            </w:tcBorders>
            <w:noWrap/>
            <w:vAlign w:val="center"/>
            <w:hideMark/>
          </w:tcPr>
          <w:p w14:paraId="19A7E314"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102.967</w:t>
            </w:r>
          </w:p>
        </w:tc>
      </w:tr>
      <w:tr w:rsidR="0042656A" w:rsidRPr="00E14236" w14:paraId="78E4A4A2" w14:textId="77777777" w:rsidTr="00032219">
        <w:trPr>
          <w:trHeight w:val="300"/>
        </w:trPr>
        <w:tc>
          <w:tcPr>
            <w:tcW w:w="5660" w:type="dxa"/>
            <w:tcBorders>
              <w:top w:val="nil"/>
              <w:left w:val="single" w:sz="4" w:space="0" w:color="auto"/>
              <w:bottom w:val="single" w:sz="4" w:space="0" w:color="auto"/>
              <w:right w:val="single" w:sz="4" w:space="0" w:color="auto"/>
            </w:tcBorders>
            <w:noWrap/>
            <w:vAlign w:val="center"/>
            <w:hideMark/>
          </w:tcPr>
          <w:p w14:paraId="3971C708" w14:textId="77777777" w:rsidR="0042656A" w:rsidRPr="00E14236" w:rsidRDefault="0042656A" w:rsidP="00032219">
            <w:pPr>
              <w:rPr>
                <w:rFonts w:ascii="Arial" w:hAnsi="Arial" w:cs="Arial"/>
                <w:color w:val="000000"/>
                <w:sz w:val="18"/>
                <w:szCs w:val="18"/>
              </w:rPr>
            </w:pPr>
            <w:r w:rsidRPr="00E14236">
              <w:rPr>
                <w:rFonts w:ascii="Arial" w:hAnsi="Arial" w:cs="Arial"/>
                <w:color w:val="000000"/>
                <w:sz w:val="18"/>
                <w:szCs w:val="18"/>
              </w:rPr>
              <w:t xml:space="preserve">   Hostelería</w:t>
            </w:r>
          </w:p>
        </w:tc>
        <w:tc>
          <w:tcPr>
            <w:tcW w:w="1200" w:type="dxa"/>
            <w:tcBorders>
              <w:top w:val="nil"/>
              <w:left w:val="nil"/>
              <w:bottom w:val="single" w:sz="4" w:space="0" w:color="auto"/>
              <w:right w:val="single" w:sz="4" w:space="0" w:color="auto"/>
            </w:tcBorders>
            <w:noWrap/>
            <w:vAlign w:val="center"/>
            <w:hideMark/>
          </w:tcPr>
          <w:p w14:paraId="5CED4FBA"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23.657</w:t>
            </w:r>
          </w:p>
        </w:tc>
        <w:tc>
          <w:tcPr>
            <w:tcW w:w="1200" w:type="dxa"/>
            <w:tcBorders>
              <w:top w:val="nil"/>
              <w:left w:val="nil"/>
              <w:bottom w:val="single" w:sz="4" w:space="0" w:color="auto"/>
              <w:right w:val="single" w:sz="4" w:space="0" w:color="auto"/>
            </w:tcBorders>
            <w:noWrap/>
            <w:vAlign w:val="center"/>
            <w:hideMark/>
          </w:tcPr>
          <w:p w14:paraId="171879E6"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28.804</w:t>
            </w:r>
          </w:p>
        </w:tc>
        <w:tc>
          <w:tcPr>
            <w:tcW w:w="1200" w:type="dxa"/>
            <w:tcBorders>
              <w:top w:val="nil"/>
              <w:left w:val="nil"/>
              <w:bottom w:val="single" w:sz="4" w:space="0" w:color="auto"/>
              <w:right w:val="single" w:sz="4" w:space="0" w:color="auto"/>
            </w:tcBorders>
            <w:noWrap/>
            <w:vAlign w:val="center"/>
            <w:hideMark/>
          </w:tcPr>
          <w:p w14:paraId="2109328A"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36.386</w:t>
            </w:r>
          </w:p>
        </w:tc>
      </w:tr>
      <w:tr w:rsidR="0042656A" w:rsidRPr="00E14236" w14:paraId="03317939" w14:textId="77777777" w:rsidTr="00032219">
        <w:trPr>
          <w:trHeight w:val="300"/>
        </w:trPr>
        <w:tc>
          <w:tcPr>
            <w:tcW w:w="5660" w:type="dxa"/>
            <w:tcBorders>
              <w:top w:val="nil"/>
              <w:left w:val="single" w:sz="4" w:space="0" w:color="auto"/>
              <w:bottom w:val="single" w:sz="4" w:space="0" w:color="auto"/>
              <w:right w:val="single" w:sz="4" w:space="0" w:color="auto"/>
            </w:tcBorders>
            <w:noWrap/>
            <w:vAlign w:val="center"/>
            <w:hideMark/>
          </w:tcPr>
          <w:p w14:paraId="768CC625" w14:textId="77777777" w:rsidR="0042656A" w:rsidRPr="00E14236" w:rsidRDefault="0042656A" w:rsidP="00032219">
            <w:pPr>
              <w:rPr>
                <w:rFonts w:ascii="Arial" w:hAnsi="Arial" w:cs="Arial"/>
                <w:b/>
                <w:bCs/>
                <w:color w:val="000000"/>
                <w:sz w:val="18"/>
                <w:szCs w:val="18"/>
              </w:rPr>
            </w:pPr>
            <w:r w:rsidRPr="00E14236">
              <w:rPr>
                <w:rFonts w:ascii="Arial" w:hAnsi="Arial" w:cs="Arial"/>
                <w:b/>
                <w:bCs/>
                <w:color w:val="000000"/>
                <w:sz w:val="18"/>
                <w:szCs w:val="18"/>
              </w:rPr>
              <w:t>EBE/RENTAS MIXTAS</w:t>
            </w:r>
          </w:p>
        </w:tc>
        <w:tc>
          <w:tcPr>
            <w:tcW w:w="1200" w:type="dxa"/>
            <w:tcBorders>
              <w:top w:val="nil"/>
              <w:left w:val="nil"/>
              <w:bottom w:val="single" w:sz="4" w:space="0" w:color="auto"/>
              <w:right w:val="single" w:sz="4" w:space="0" w:color="auto"/>
            </w:tcBorders>
            <w:noWrap/>
            <w:vAlign w:val="center"/>
            <w:hideMark/>
          </w:tcPr>
          <w:p w14:paraId="119A7DD8" w14:textId="77777777" w:rsidR="0042656A" w:rsidRPr="00E14236" w:rsidRDefault="0042656A" w:rsidP="00032219">
            <w:pPr>
              <w:rPr>
                <w:rFonts w:ascii="Arial" w:hAnsi="Arial" w:cs="Arial"/>
                <w:b/>
                <w:bCs/>
                <w:color w:val="000000"/>
                <w:sz w:val="18"/>
                <w:szCs w:val="18"/>
              </w:rPr>
            </w:pPr>
            <w:r w:rsidRPr="00E14236">
              <w:rPr>
                <w:rFonts w:ascii="Arial" w:hAnsi="Arial" w:cs="Arial"/>
                <w:b/>
                <w:bCs/>
                <w:color w:val="000000"/>
                <w:sz w:val="18"/>
                <w:szCs w:val="18"/>
              </w:rPr>
              <w:t> </w:t>
            </w:r>
          </w:p>
        </w:tc>
        <w:tc>
          <w:tcPr>
            <w:tcW w:w="1200" w:type="dxa"/>
            <w:tcBorders>
              <w:top w:val="nil"/>
              <w:left w:val="nil"/>
              <w:bottom w:val="single" w:sz="4" w:space="0" w:color="auto"/>
              <w:right w:val="single" w:sz="4" w:space="0" w:color="auto"/>
            </w:tcBorders>
            <w:noWrap/>
            <w:vAlign w:val="center"/>
            <w:hideMark/>
          </w:tcPr>
          <w:p w14:paraId="6EDA7972" w14:textId="77777777" w:rsidR="0042656A" w:rsidRPr="00E14236" w:rsidRDefault="0042656A" w:rsidP="00032219">
            <w:pPr>
              <w:rPr>
                <w:rFonts w:ascii="Arial" w:hAnsi="Arial" w:cs="Arial"/>
                <w:b/>
                <w:bCs/>
                <w:color w:val="000000"/>
                <w:sz w:val="18"/>
                <w:szCs w:val="18"/>
              </w:rPr>
            </w:pPr>
            <w:r w:rsidRPr="00E14236">
              <w:rPr>
                <w:rFonts w:ascii="Arial" w:hAnsi="Arial" w:cs="Arial"/>
                <w:b/>
                <w:bCs/>
                <w:color w:val="000000"/>
                <w:sz w:val="18"/>
                <w:szCs w:val="18"/>
              </w:rPr>
              <w:t> </w:t>
            </w:r>
          </w:p>
        </w:tc>
        <w:tc>
          <w:tcPr>
            <w:tcW w:w="1200" w:type="dxa"/>
            <w:tcBorders>
              <w:top w:val="nil"/>
              <w:left w:val="nil"/>
              <w:bottom w:val="single" w:sz="4" w:space="0" w:color="auto"/>
              <w:right w:val="single" w:sz="4" w:space="0" w:color="auto"/>
            </w:tcBorders>
            <w:noWrap/>
            <w:vAlign w:val="center"/>
            <w:hideMark/>
          </w:tcPr>
          <w:p w14:paraId="4E71EA2C" w14:textId="77777777" w:rsidR="0042656A" w:rsidRPr="00E14236" w:rsidRDefault="0042656A" w:rsidP="00032219">
            <w:pPr>
              <w:rPr>
                <w:rFonts w:ascii="Arial" w:hAnsi="Arial" w:cs="Arial"/>
                <w:b/>
                <w:bCs/>
                <w:color w:val="000000"/>
                <w:sz w:val="18"/>
                <w:szCs w:val="18"/>
              </w:rPr>
            </w:pPr>
            <w:r w:rsidRPr="00E14236">
              <w:rPr>
                <w:rFonts w:ascii="Arial" w:hAnsi="Arial" w:cs="Arial"/>
                <w:b/>
                <w:bCs/>
                <w:color w:val="000000"/>
                <w:sz w:val="18"/>
                <w:szCs w:val="18"/>
              </w:rPr>
              <w:t> </w:t>
            </w:r>
          </w:p>
        </w:tc>
      </w:tr>
      <w:tr w:rsidR="0042656A" w:rsidRPr="00E14236" w14:paraId="0AD0F10C" w14:textId="77777777" w:rsidTr="00032219">
        <w:trPr>
          <w:trHeight w:val="300"/>
        </w:trPr>
        <w:tc>
          <w:tcPr>
            <w:tcW w:w="5660" w:type="dxa"/>
            <w:tcBorders>
              <w:top w:val="nil"/>
              <w:left w:val="single" w:sz="4" w:space="0" w:color="auto"/>
              <w:bottom w:val="single" w:sz="4" w:space="0" w:color="auto"/>
              <w:right w:val="single" w:sz="4" w:space="0" w:color="auto"/>
            </w:tcBorders>
            <w:noWrap/>
            <w:vAlign w:val="center"/>
            <w:hideMark/>
          </w:tcPr>
          <w:p w14:paraId="1C042E04" w14:textId="77777777" w:rsidR="0042656A" w:rsidRPr="00E14236" w:rsidRDefault="0042656A" w:rsidP="00032219">
            <w:pPr>
              <w:rPr>
                <w:rFonts w:ascii="Arial" w:hAnsi="Arial" w:cs="Arial"/>
                <w:color w:val="000000"/>
                <w:sz w:val="18"/>
                <w:szCs w:val="18"/>
              </w:rPr>
            </w:pPr>
            <w:r w:rsidRPr="00E14236">
              <w:rPr>
                <w:rFonts w:ascii="Arial" w:hAnsi="Arial" w:cs="Arial"/>
                <w:color w:val="000000"/>
                <w:sz w:val="18"/>
                <w:szCs w:val="18"/>
              </w:rPr>
              <w:t xml:space="preserve">   Agricultura, ganadería, silvicultura y pesca</w:t>
            </w:r>
          </w:p>
        </w:tc>
        <w:tc>
          <w:tcPr>
            <w:tcW w:w="1200" w:type="dxa"/>
            <w:tcBorders>
              <w:top w:val="nil"/>
              <w:left w:val="nil"/>
              <w:bottom w:val="single" w:sz="4" w:space="0" w:color="auto"/>
              <w:right w:val="single" w:sz="4" w:space="0" w:color="auto"/>
            </w:tcBorders>
            <w:noWrap/>
            <w:vAlign w:val="center"/>
            <w:hideMark/>
          </w:tcPr>
          <w:p w14:paraId="67660CAB"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21.374</w:t>
            </w:r>
          </w:p>
        </w:tc>
        <w:tc>
          <w:tcPr>
            <w:tcW w:w="1200" w:type="dxa"/>
            <w:tcBorders>
              <w:top w:val="nil"/>
              <w:left w:val="nil"/>
              <w:bottom w:val="single" w:sz="4" w:space="0" w:color="auto"/>
              <w:right w:val="single" w:sz="4" w:space="0" w:color="auto"/>
            </w:tcBorders>
            <w:noWrap/>
            <w:vAlign w:val="center"/>
            <w:hideMark/>
          </w:tcPr>
          <w:p w14:paraId="5100FC53"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25.743</w:t>
            </w:r>
          </w:p>
        </w:tc>
        <w:tc>
          <w:tcPr>
            <w:tcW w:w="1200" w:type="dxa"/>
            <w:tcBorders>
              <w:top w:val="nil"/>
              <w:left w:val="nil"/>
              <w:bottom w:val="single" w:sz="4" w:space="0" w:color="auto"/>
              <w:right w:val="single" w:sz="4" w:space="0" w:color="auto"/>
            </w:tcBorders>
            <w:noWrap/>
            <w:vAlign w:val="center"/>
            <w:hideMark/>
          </w:tcPr>
          <w:p w14:paraId="2DDCCDD3"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35.266</w:t>
            </w:r>
          </w:p>
        </w:tc>
      </w:tr>
      <w:tr w:rsidR="0042656A" w:rsidRPr="00E14236" w14:paraId="41627D37" w14:textId="77777777" w:rsidTr="00032219">
        <w:trPr>
          <w:trHeight w:val="300"/>
        </w:trPr>
        <w:tc>
          <w:tcPr>
            <w:tcW w:w="5660" w:type="dxa"/>
            <w:tcBorders>
              <w:top w:val="nil"/>
              <w:left w:val="single" w:sz="4" w:space="0" w:color="auto"/>
              <w:bottom w:val="single" w:sz="4" w:space="0" w:color="auto"/>
              <w:right w:val="single" w:sz="4" w:space="0" w:color="auto"/>
            </w:tcBorders>
            <w:noWrap/>
            <w:vAlign w:val="center"/>
            <w:hideMark/>
          </w:tcPr>
          <w:p w14:paraId="0CBC013A" w14:textId="77777777" w:rsidR="0042656A" w:rsidRPr="00E14236" w:rsidRDefault="0042656A" w:rsidP="00032219">
            <w:pPr>
              <w:rPr>
                <w:rFonts w:ascii="Arial" w:hAnsi="Arial" w:cs="Arial"/>
                <w:color w:val="000000"/>
                <w:sz w:val="18"/>
                <w:szCs w:val="18"/>
              </w:rPr>
            </w:pPr>
            <w:r w:rsidRPr="00E14236">
              <w:rPr>
                <w:rFonts w:ascii="Arial" w:hAnsi="Arial" w:cs="Arial"/>
                <w:color w:val="000000"/>
                <w:sz w:val="18"/>
                <w:szCs w:val="18"/>
              </w:rPr>
              <w:t xml:space="preserve">   Industria manufacturera</w:t>
            </w:r>
          </w:p>
        </w:tc>
        <w:tc>
          <w:tcPr>
            <w:tcW w:w="1200" w:type="dxa"/>
            <w:tcBorders>
              <w:top w:val="nil"/>
              <w:left w:val="nil"/>
              <w:bottom w:val="single" w:sz="4" w:space="0" w:color="auto"/>
              <w:right w:val="single" w:sz="4" w:space="0" w:color="auto"/>
            </w:tcBorders>
            <w:noWrap/>
            <w:vAlign w:val="center"/>
            <w:hideMark/>
          </w:tcPr>
          <w:p w14:paraId="2387B376"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51.222</w:t>
            </w:r>
          </w:p>
        </w:tc>
        <w:tc>
          <w:tcPr>
            <w:tcW w:w="1200" w:type="dxa"/>
            <w:tcBorders>
              <w:top w:val="nil"/>
              <w:left w:val="nil"/>
              <w:bottom w:val="single" w:sz="4" w:space="0" w:color="auto"/>
              <w:right w:val="single" w:sz="4" w:space="0" w:color="auto"/>
            </w:tcBorders>
            <w:noWrap/>
            <w:vAlign w:val="center"/>
            <w:hideMark/>
          </w:tcPr>
          <w:p w14:paraId="27FC81D9"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45.732</w:t>
            </w:r>
          </w:p>
        </w:tc>
        <w:tc>
          <w:tcPr>
            <w:tcW w:w="1200" w:type="dxa"/>
            <w:tcBorders>
              <w:top w:val="nil"/>
              <w:left w:val="nil"/>
              <w:bottom w:val="single" w:sz="4" w:space="0" w:color="auto"/>
              <w:right w:val="single" w:sz="4" w:space="0" w:color="auto"/>
            </w:tcBorders>
            <w:noWrap/>
            <w:vAlign w:val="center"/>
            <w:hideMark/>
          </w:tcPr>
          <w:p w14:paraId="1D0E1C5A"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76.875</w:t>
            </w:r>
          </w:p>
        </w:tc>
      </w:tr>
      <w:tr w:rsidR="0042656A" w:rsidRPr="00E14236" w14:paraId="07B9AF44" w14:textId="77777777" w:rsidTr="00032219">
        <w:trPr>
          <w:trHeight w:val="300"/>
        </w:trPr>
        <w:tc>
          <w:tcPr>
            <w:tcW w:w="5660" w:type="dxa"/>
            <w:tcBorders>
              <w:top w:val="nil"/>
              <w:left w:val="single" w:sz="4" w:space="0" w:color="auto"/>
              <w:bottom w:val="single" w:sz="4" w:space="0" w:color="auto"/>
              <w:right w:val="single" w:sz="4" w:space="0" w:color="auto"/>
            </w:tcBorders>
            <w:noWrap/>
            <w:vAlign w:val="center"/>
            <w:hideMark/>
          </w:tcPr>
          <w:p w14:paraId="7A6A7C9F" w14:textId="77777777" w:rsidR="0042656A" w:rsidRPr="00E14236" w:rsidRDefault="0042656A" w:rsidP="00032219">
            <w:pPr>
              <w:rPr>
                <w:rFonts w:ascii="Arial" w:hAnsi="Arial" w:cs="Arial"/>
                <w:color w:val="000000"/>
                <w:sz w:val="18"/>
                <w:szCs w:val="18"/>
              </w:rPr>
            </w:pPr>
            <w:r w:rsidRPr="00E14236">
              <w:rPr>
                <w:rFonts w:ascii="Arial" w:hAnsi="Arial" w:cs="Arial"/>
                <w:color w:val="000000"/>
                <w:sz w:val="18"/>
                <w:szCs w:val="18"/>
              </w:rPr>
              <w:t xml:space="preserve">   Comercio al por mayor y al por menor</w:t>
            </w:r>
          </w:p>
        </w:tc>
        <w:tc>
          <w:tcPr>
            <w:tcW w:w="1200" w:type="dxa"/>
            <w:tcBorders>
              <w:top w:val="nil"/>
              <w:left w:val="nil"/>
              <w:bottom w:val="single" w:sz="4" w:space="0" w:color="auto"/>
              <w:right w:val="single" w:sz="4" w:space="0" w:color="auto"/>
            </w:tcBorders>
            <w:noWrap/>
            <w:vAlign w:val="center"/>
            <w:hideMark/>
          </w:tcPr>
          <w:p w14:paraId="623BD134"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42.704</w:t>
            </w:r>
          </w:p>
        </w:tc>
        <w:tc>
          <w:tcPr>
            <w:tcW w:w="1200" w:type="dxa"/>
            <w:tcBorders>
              <w:top w:val="nil"/>
              <w:left w:val="nil"/>
              <w:bottom w:val="single" w:sz="4" w:space="0" w:color="auto"/>
              <w:right w:val="single" w:sz="4" w:space="0" w:color="auto"/>
            </w:tcBorders>
            <w:noWrap/>
            <w:vAlign w:val="center"/>
            <w:hideMark/>
          </w:tcPr>
          <w:p w14:paraId="2BD59208"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53.972</w:t>
            </w:r>
          </w:p>
        </w:tc>
        <w:tc>
          <w:tcPr>
            <w:tcW w:w="1200" w:type="dxa"/>
            <w:tcBorders>
              <w:top w:val="nil"/>
              <w:left w:val="nil"/>
              <w:bottom w:val="single" w:sz="4" w:space="0" w:color="auto"/>
              <w:right w:val="single" w:sz="4" w:space="0" w:color="auto"/>
            </w:tcBorders>
            <w:noWrap/>
            <w:vAlign w:val="center"/>
            <w:hideMark/>
          </w:tcPr>
          <w:p w14:paraId="3B500417"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66.846</w:t>
            </w:r>
          </w:p>
        </w:tc>
      </w:tr>
      <w:tr w:rsidR="0042656A" w:rsidRPr="00E14236" w14:paraId="4572F47B" w14:textId="77777777" w:rsidTr="00032219">
        <w:trPr>
          <w:trHeight w:val="300"/>
        </w:trPr>
        <w:tc>
          <w:tcPr>
            <w:tcW w:w="5660" w:type="dxa"/>
            <w:tcBorders>
              <w:top w:val="nil"/>
              <w:left w:val="single" w:sz="4" w:space="0" w:color="auto"/>
              <w:bottom w:val="single" w:sz="4" w:space="0" w:color="auto"/>
              <w:right w:val="single" w:sz="4" w:space="0" w:color="auto"/>
            </w:tcBorders>
            <w:noWrap/>
            <w:vAlign w:val="center"/>
            <w:hideMark/>
          </w:tcPr>
          <w:p w14:paraId="79856D0F" w14:textId="77777777" w:rsidR="0042656A" w:rsidRPr="00E14236" w:rsidRDefault="0042656A" w:rsidP="00032219">
            <w:pPr>
              <w:rPr>
                <w:rFonts w:ascii="Arial" w:hAnsi="Arial" w:cs="Arial"/>
                <w:color w:val="000000"/>
                <w:sz w:val="18"/>
                <w:szCs w:val="18"/>
              </w:rPr>
            </w:pPr>
            <w:r w:rsidRPr="00E14236">
              <w:rPr>
                <w:rFonts w:ascii="Arial" w:hAnsi="Arial" w:cs="Arial"/>
                <w:color w:val="000000"/>
                <w:sz w:val="18"/>
                <w:szCs w:val="18"/>
              </w:rPr>
              <w:t xml:space="preserve">   Hostelería</w:t>
            </w:r>
          </w:p>
        </w:tc>
        <w:tc>
          <w:tcPr>
            <w:tcW w:w="1200" w:type="dxa"/>
            <w:tcBorders>
              <w:top w:val="nil"/>
              <w:left w:val="nil"/>
              <w:bottom w:val="single" w:sz="4" w:space="0" w:color="auto"/>
              <w:right w:val="single" w:sz="4" w:space="0" w:color="auto"/>
            </w:tcBorders>
            <w:noWrap/>
            <w:vAlign w:val="center"/>
            <w:hideMark/>
          </w:tcPr>
          <w:p w14:paraId="0EB5E2D8"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32.015</w:t>
            </w:r>
          </w:p>
        </w:tc>
        <w:tc>
          <w:tcPr>
            <w:tcW w:w="1200" w:type="dxa"/>
            <w:tcBorders>
              <w:top w:val="nil"/>
              <w:left w:val="nil"/>
              <w:bottom w:val="single" w:sz="4" w:space="0" w:color="auto"/>
              <w:right w:val="single" w:sz="4" w:space="0" w:color="auto"/>
            </w:tcBorders>
            <w:noWrap/>
            <w:vAlign w:val="center"/>
            <w:hideMark/>
          </w:tcPr>
          <w:p w14:paraId="72CC3ED3"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30.396</w:t>
            </w:r>
          </w:p>
        </w:tc>
        <w:tc>
          <w:tcPr>
            <w:tcW w:w="1200" w:type="dxa"/>
            <w:tcBorders>
              <w:top w:val="nil"/>
              <w:left w:val="nil"/>
              <w:bottom w:val="single" w:sz="4" w:space="0" w:color="auto"/>
              <w:right w:val="single" w:sz="4" w:space="0" w:color="auto"/>
            </w:tcBorders>
            <w:noWrap/>
            <w:vAlign w:val="center"/>
            <w:hideMark/>
          </w:tcPr>
          <w:p w14:paraId="209313FF"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54.065</w:t>
            </w:r>
          </w:p>
        </w:tc>
      </w:tr>
      <w:tr w:rsidR="0042656A" w:rsidRPr="00E14236" w14:paraId="757A34B0" w14:textId="77777777" w:rsidTr="00032219">
        <w:trPr>
          <w:trHeight w:val="300"/>
        </w:trPr>
        <w:tc>
          <w:tcPr>
            <w:tcW w:w="5660" w:type="dxa"/>
            <w:tcBorders>
              <w:top w:val="nil"/>
              <w:left w:val="single" w:sz="4" w:space="0" w:color="auto"/>
              <w:bottom w:val="single" w:sz="4" w:space="0" w:color="auto"/>
              <w:right w:val="single" w:sz="4" w:space="0" w:color="auto"/>
            </w:tcBorders>
            <w:noWrap/>
            <w:vAlign w:val="center"/>
            <w:hideMark/>
          </w:tcPr>
          <w:p w14:paraId="6619DA2A" w14:textId="77777777" w:rsidR="0042656A" w:rsidRPr="00E14236" w:rsidRDefault="0042656A" w:rsidP="00032219">
            <w:pPr>
              <w:rPr>
                <w:rFonts w:ascii="Arial" w:hAnsi="Arial" w:cs="Arial"/>
                <w:b/>
                <w:bCs/>
                <w:color w:val="000000"/>
                <w:sz w:val="18"/>
                <w:szCs w:val="18"/>
              </w:rPr>
            </w:pPr>
            <w:r w:rsidRPr="00E14236">
              <w:rPr>
                <w:rFonts w:ascii="Arial" w:hAnsi="Arial" w:cs="Arial"/>
                <w:b/>
                <w:bCs/>
                <w:color w:val="000000"/>
                <w:sz w:val="18"/>
                <w:szCs w:val="18"/>
              </w:rPr>
              <w:t>OTROS IMPUESTOS NETOS SOBRE LA PRODUCCIÓN</w:t>
            </w:r>
          </w:p>
        </w:tc>
        <w:tc>
          <w:tcPr>
            <w:tcW w:w="1200" w:type="dxa"/>
            <w:tcBorders>
              <w:top w:val="nil"/>
              <w:left w:val="nil"/>
              <w:bottom w:val="single" w:sz="4" w:space="0" w:color="auto"/>
              <w:right w:val="single" w:sz="4" w:space="0" w:color="auto"/>
            </w:tcBorders>
            <w:noWrap/>
            <w:vAlign w:val="bottom"/>
            <w:hideMark/>
          </w:tcPr>
          <w:p w14:paraId="08D3620A" w14:textId="77777777" w:rsidR="0042656A" w:rsidRPr="00E14236" w:rsidRDefault="0042656A" w:rsidP="00032219">
            <w:pPr>
              <w:rPr>
                <w:rFonts w:ascii="Aptos Narrow" w:hAnsi="Aptos Narrow"/>
                <w:b/>
                <w:bCs/>
                <w:color w:val="000000"/>
                <w:sz w:val="18"/>
                <w:szCs w:val="18"/>
              </w:rPr>
            </w:pPr>
            <w:r w:rsidRPr="00E14236">
              <w:rPr>
                <w:rFonts w:ascii="Aptos Narrow" w:hAnsi="Aptos Narrow"/>
                <w:b/>
                <w:bCs/>
                <w:color w:val="000000"/>
                <w:sz w:val="18"/>
                <w:szCs w:val="18"/>
              </w:rPr>
              <w:t> </w:t>
            </w:r>
          </w:p>
        </w:tc>
        <w:tc>
          <w:tcPr>
            <w:tcW w:w="1200" w:type="dxa"/>
            <w:tcBorders>
              <w:top w:val="nil"/>
              <w:left w:val="nil"/>
              <w:bottom w:val="single" w:sz="4" w:space="0" w:color="auto"/>
              <w:right w:val="single" w:sz="4" w:space="0" w:color="auto"/>
            </w:tcBorders>
            <w:noWrap/>
            <w:vAlign w:val="bottom"/>
            <w:hideMark/>
          </w:tcPr>
          <w:p w14:paraId="3064D8E0" w14:textId="77777777" w:rsidR="0042656A" w:rsidRPr="00E14236" w:rsidRDefault="0042656A" w:rsidP="00032219">
            <w:pPr>
              <w:rPr>
                <w:rFonts w:ascii="Aptos Narrow" w:hAnsi="Aptos Narrow"/>
                <w:b/>
                <w:bCs/>
                <w:color w:val="000000"/>
                <w:sz w:val="18"/>
                <w:szCs w:val="18"/>
              </w:rPr>
            </w:pPr>
            <w:r w:rsidRPr="00E14236">
              <w:rPr>
                <w:rFonts w:ascii="Aptos Narrow" w:hAnsi="Aptos Narrow"/>
                <w:b/>
                <w:bCs/>
                <w:color w:val="000000"/>
                <w:sz w:val="18"/>
                <w:szCs w:val="18"/>
              </w:rPr>
              <w:t> </w:t>
            </w:r>
          </w:p>
        </w:tc>
        <w:tc>
          <w:tcPr>
            <w:tcW w:w="1200" w:type="dxa"/>
            <w:tcBorders>
              <w:top w:val="nil"/>
              <w:left w:val="nil"/>
              <w:bottom w:val="single" w:sz="4" w:space="0" w:color="auto"/>
              <w:right w:val="single" w:sz="4" w:space="0" w:color="auto"/>
            </w:tcBorders>
            <w:noWrap/>
            <w:vAlign w:val="bottom"/>
            <w:hideMark/>
          </w:tcPr>
          <w:p w14:paraId="27E0C88B" w14:textId="77777777" w:rsidR="0042656A" w:rsidRPr="00E14236" w:rsidRDefault="0042656A" w:rsidP="00032219">
            <w:pPr>
              <w:rPr>
                <w:rFonts w:ascii="Aptos Narrow" w:hAnsi="Aptos Narrow"/>
                <w:b/>
                <w:bCs/>
                <w:color w:val="000000"/>
                <w:sz w:val="18"/>
                <w:szCs w:val="18"/>
              </w:rPr>
            </w:pPr>
            <w:r w:rsidRPr="00E14236">
              <w:rPr>
                <w:rFonts w:ascii="Aptos Narrow" w:hAnsi="Aptos Narrow"/>
                <w:b/>
                <w:bCs/>
                <w:color w:val="000000"/>
                <w:sz w:val="18"/>
                <w:szCs w:val="18"/>
              </w:rPr>
              <w:t> </w:t>
            </w:r>
          </w:p>
        </w:tc>
      </w:tr>
      <w:tr w:rsidR="0042656A" w:rsidRPr="00E14236" w14:paraId="71B06BB8" w14:textId="77777777" w:rsidTr="00032219">
        <w:trPr>
          <w:trHeight w:val="300"/>
        </w:trPr>
        <w:tc>
          <w:tcPr>
            <w:tcW w:w="5660" w:type="dxa"/>
            <w:tcBorders>
              <w:top w:val="nil"/>
              <w:left w:val="single" w:sz="4" w:space="0" w:color="auto"/>
              <w:bottom w:val="single" w:sz="4" w:space="0" w:color="auto"/>
              <w:right w:val="single" w:sz="4" w:space="0" w:color="auto"/>
            </w:tcBorders>
            <w:noWrap/>
            <w:vAlign w:val="center"/>
            <w:hideMark/>
          </w:tcPr>
          <w:p w14:paraId="6C444CFB" w14:textId="77777777" w:rsidR="0042656A" w:rsidRPr="00E14236" w:rsidRDefault="0042656A" w:rsidP="00032219">
            <w:pPr>
              <w:rPr>
                <w:rFonts w:ascii="Arial" w:hAnsi="Arial" w:cs="Arial"/>
                <w:color w:val="000000"/>
                <w:sz w:val="18"/>
                <w:szCs w:val="18"/>
              </w:rPr>
            </w:pPr>
            <w:r w:rsidRPr="00E14236">
              <w:rPr>
                <w:rFonts w:ascii="Arial" w:hAnsi="Arial" w:cs="Arial"/>
                <w:color w:val="000000"/>
                <w:sz w:val="18"/>
                <w:szCs w:val="18"/>
              </w:rPr>
              <w:t xml:space="preserve">   Agricultura, ganadería, silvicultura y pesca</w:t>
            </w:r>
          </w:p>
        </w:tc>
        <w:tc>
          <w:tcPr>
            <w:tcW w:w="1200" w:type="dxa"/>
            <w:tcBorders>
              <w:top w:val="nil"/>
              <w:left w:val="nil"/>
              <w:bottom w:val="single" w:sz="4" w:space="0" w:color="auto"/>
              <w:right w:val="single" w:sz="4" w:space="0" w:color="auto"/>
            </w:tcBorders>
            <w:noWrap/>
            <w:vAlign w:val="center"/>
            <w:hideMark/>
          </w:tcPr>
          <w:p w14:paraId="134A1B91"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6</w:t>
            </w:r>
          </w:p>
        </w:tc>
        <w:tc>
          <w:tcPr>
            <w:tcW w:w="1200" w:type="dxa"/>
            <w:tcBorders>
              <w:top w:val="nil"/>
              <w:left w:val="nil"/>
              <w:bottom w:val="single" w:sz="4" w:space="0" w:color="auto"/>
              <w:right w:val="single" w:sz="4" w:space="0" w:color="auto"/>
            </w:tcBorders>
            <w:noWrap/>
            <w:vAlign w:val="center"/>
            <w:hideMark/>
          </w:tcPr>
          <w:p w14:paraId="1D105030"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-5.461</w:t>
            </w:r>
          </w:p>
        </w:tc>
        <w:tc>
          <w:tcPr>
            <w:tcW w:w="1200" w:type="dxa"/>
            <w:tcBorders>
              <w:top w:val="nil"/>
              <w:left w:val="nil"/>
              <w:bottom w:val="single" w:sz="4" w:space="0" w:color="auto"/>
              <w:right w:val="single" w:sz="4" w:space="0" w:color="auto"/>
            </w:tcBorders>
            <w:noWrap/>
            <w:vAlign w:val="center"/>
            <w:hideMark/>
          </w:tcPr>
          <w:p w14:paraId="15E0F1FE"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-5.339</w:t>
            </w:r>
          </w:p>
        </w:tc>
      </w:tr>
      <w:tr w:rsidR="0042656A" w:rsidRPr="00E14236" w14:paraId="11CA6D8F" w14:textId="77777777" w:rsidTr="00032219">
        <w:trPr>
          <w:trHeight w:val="300"/>
        </w:trPr>
        <w:tc>
          <w:tcPr>
            <w:tcW w:w="5660" w:type="dxa"/>
            <w:tcBorders>
              <w:top w:val="nil"/>
              <w:left w:val="single" w:sz="4" w:space="0" w:color="auto"/>
              <w:bottom w:val="single" w:sz="4" w:space="0" w:color="auto"/>
              <w:right w:val="single" w:sz="4" w:space="0" w:color="auto"/>
            </w:tcBorders>
            <w:noWrap/>
            <w:vAlign w:val="center"/>
            <w:hideMark/>
          </w:tcPr>
          <w:p w14:paraId="182178DE" w14:textId="77777777" w:rsidR="0042656A" w:rsidRPr="00E14236" w:rsidRDefault="0042656A" w:rsidP="00032219">
            <w:pPr>
              <w:rPr>
                <w:rFonts w:ascii="Arial" w:hAnsi="Arial" w:cs="Arial"/>
                <w:color w:val="000000"/>
                <w:sz w:val="18"/>
                <w:szCs w:val="18"/>
              </w:rPr>
            </w:pPr>
            <w:r w:rsidRPr="00E14236">
              <w:rPr>
                <w:rFonts w:ascii="Arial" w:hAnsi="Arial" w:cs="Arial"/>
                <w:color w:val="000000"/>
                <w:sz w:val="18"/>
                <w:szCs w:val="18"/>
              </w:rPr>
              <w:t xml:space="preserve">   Industria manufacturera</w:t>
            </w:r>
          </w:p>
        </w:tc>
        <w:tc>
          <w:tcPr>
            <w:tcW w:w="1200" w:type="dxa"/>
            <w:tcBorders>
              <w:top w:val="nil"/>
              <w:left w:val="nil"/>
              <w:bottom w:val="single" w:sz="4" w:space="0" w:color="auto"/>
              <w:right w:val="single" w:sz="4" w:space="0" w:color="auto"/>
            </w:tcBorders>
            <w:noWrap/>
            <w:vAlign w:val="center"/>
            <w:hideMark/>
          </w:tcPr>
          <w:p w14:paraId="57269C69"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-777</w:t>
            </w:r>
          </w:p>
        </w:tc>
        <w:tc>
          <w:tcPr>
            <w:tcW w:w="1200" w:type="dxa"/>
            <w:tcBorders>
              <w:top w:val="nil"/>
              <w:left w:val="nil"/>
              <w:bottom w:val="single" w:sz="4" w:space="0" w:color="auto"/>
              <w:right w:val="single" w:sz="4" w:space="0" w:color="auto"/>
            </w:tcBorders>
            <w:noWrap/>
            <w:vAlign w:val="center"/>
            <w:hideMark/>
          </w:tcPr>
          <w:p w14:paraId="7F4B5815"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-250</w:t>
            </w:r>
          </w:p>
        </w:tc>
        <w:tc>
          <w:tcPr>
            <w:tcW w:w="1200" w:type="dxa"/>
            <w:tcBorders>
              <w:top w:val="nil"/>
              <w:left w:val="nil"/>
              <w:bottom w:val="single" w:sz="4" w:space="0" w:color="auto"/>
              <w:right w:val="single" w:sz="4" w:space="0" w:color="auto"/>
            </w:tcBorders>
            <w:noWrap/>
            <w:vAlign w:val="center"/>
            <w:hideMark/>
          </w:tcPr>
          <w:p w14:paraId="087F2C12"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955</w:t>
            </w:r>
          </w:p>
        </w:tc>
      </w:tr>
      <w:tr w:rsidR="0042656A" w:rsidRPr="00E14236" w14:paraId="25EFE24D" w14:textId="77777777" w:rsidTr="00032219">
        <w:trPr>
          <w:trHeight w:val="300"/>
        </w:trPr>
        <w:tc>
          <w:tcPr>
            <w:tcW w:w="5660" w:type="dxa"/>
            <w:tcBorders>
              <w:top w:val="nil"/>
              <w:left w:val="single" w:sz="4" w:space="0" w:color="auto"/>
              <w:bottom w:val="single" w:sz="4" w:space="0" w:color="auto"/>
              <w:right w:val="single" w:sz="4" w:space="0" w:color="auto"/>
            </w:tcBorders>
            <w:noWrap/>
            <w:vAlign w:val="center"/>
            <w:hideMark/>
          </w:tcPr>
          <w:p w14:paraId="1DD9B136" w14:textId="77777777" w:rsidR="0042656A" w:rsidRPr="00E14236" w:rsidRDefault="0042656A" w:rsidP="00032219">
            <w:pPr>
              <w:rPr>
                <w:rFonts w:ascii="Arial" w:hAnsi="Arial" w:cs="Arial"/>
                <w:color w:val="000000"/>
                <w:sz w:val="18"/>
                <w:szCs w:val="18"/>
              </w:rPr>
            </w:pPr>
            <w:r w:rsidRPr="00E14236">
              <w:rPr>
                <w:rFonts w:ascii="Arial" w:hAnsi="Arial" w:cs="Arial"/>
                <w:color w:val="000000"/>
                <w:sz w:val="18"/>
                <w:szCs w:val="18"/>
              </w:rPr>
              <w:t xml:space="preserve">   Comercio al por mayor y al por menor</w:t>
            </w:r>
          </w:p>
        </w:tc>
        <w:tc>
          <w:tcPr>
            <w:tcW w:w="1200" w:type="dxa"/>
            <w:tcBorders>
              <w:top w:val="nil"/>
              <w:left w:val="nil"/>
              <w:bottom w:val="single" w:sz="4" w:space="0" w:color="auto"/>
              <w:right w:val="single" w:sz="4" w:space="0" w:color="auto"/>
            </w:tcBorders>
            <w:noWrap/>
            <w:vAlign w:val="center"/>
            <w:hideMark/>
          </w:tcPr>
          <w:p w14:paraId="4370292D"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-568</w:t>
            </w:r>
          </w:p>
        </w:tc>
        <w:tc>
          <w:tcPr>
            <w:tcW w:w="1200" w:type="dxa"/>
            <w:tcBorders>
              <w:top w:val="nil"/>
              <w:left w:val="nil"/>
              <w:bottom w:val="single" w:sz="4" w:space="0" w:color="auto"/>
              <w:right w:val="single" w:sz="4" w:space="0" w:color="auto"/>
            </w:tcBorders>
            <w:noWrap/>
            <w:vAlign w:val="center"/>
            <w:hideMark/>
          </w:tcPr>
          <w:p w14:paraId="40E884E8"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258</w:t>
            </w:r>
          </w:p>
        </w:tc>
        <w:tc>
          <w:tcPr>
            <w:tcW w:w="1200" w:type="dxa"/>
            <w:tcBorders>
              <w:top w:val="nil"/>
              <w:left w:val="nil"/>
              <w:bottom w:val="single" w:sz="4" w:space="0" w:color="auto"/>
              <w:right w:val="single" w:sz="4" w:space="0" w:color="auto"/>
            </w:tcBorders>
            <w:noWrap/>
            <w:vAlign w:val="center"/>
            <w:hideMark/>
          </w:tcPr>
          <w:p w14:paraId="333F7ECA"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1.017</w:t>
            </w:r>
          </w:p>
        </w:tc>
      </w:tr>
      <w:tr w:rsidR="0042656A" w:rsidRPr="00E14236" w14:paraId="437FA934" w14:textId="77777777" w:rsidTr="00032219">
        <w:trPr>
          <w:trHeight w:val="300"/>
        </w:trPr>
        <w:tc>
          <w:tcPr>
            <w:tcW w:w="5660" w:type="dxa"/>
            <w:tcBorders>
              <w:top w:val="nil"/>
              <w:left w:val="single" w:sz="4" w:space="0" w:color="auto"/>
              <w:bottom w:val="single" w:sz="4" w:space="0" w:color="auto"/>
              <w:right w:val="single" w:sz="4" w:space="0" w:color="auto"/>
            </w:tcBorders>
            <w:noWrap/>
            <w:vAlign w:val="center"/>
            <w:hideMark/>
          </w:tcPr>
          <w:p w14:paraId="7EC9726B" w14:textId="77777777" w:rsidR="0042656A" w:rsidRPr="00E14236" w:rsidRDefault="0042656A" w:rsidP="00032219">
            <w:pPr>
              <w:rPr>
                <w:rFonts w:ascii="Arial" w:hAnsi="Arial" w:cs="Arial"/>
                <w:color w:val="000000"/>
                <w:sz w:val="18"/>
                <w:szCs w:val="18"/>
              </w:rPr>
            </w:pPr>
            <w:r w:rsidRPr="00E14236">
              <w:rPr>
                <w:rFonts w:ascii="Arial" w:hAnsi="Arial" w:cs="Arial"/>
                <w:color w:val="000000"/>
                <w:sz w:val="18"/>
                <w:szCs w:val="18"/>
              </w:rPr>
              <w:t xml:space="preserve">   Hostelería</w:t>
            </w:r>
          </w:p>
        </w:tc>
        <w:tc>
          <w:tcPr>
            <w:tcW w:w="1200" w:type="dxa"/>
            <w:tcBorders>
              <w:top w:val="nil"/>
              <w:left w:val="nil"/>
              <w:bottom w:val="single" w:sz="4" w:space="0" w:color="auto"/>
              <w:right w:val="single" w:sz="4" w:space="0" w:color="auto"/>
            </w:tcBorders>
            <w:noWrap/>
            <w:vAlign w:val="center"/>
            <w:hideMark/>
          </w:tcPr>
          <w:p w14:paraId="113779E5"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-38</w:t>
            </w:r>
          </w:p>
        </w:tc>
        <w:tc>
          <w:tcPr>
            <w:tcW w:w="1200" w:type="dxa"/>
            <w:tcBorders>
              <w:top w:val="nil"/>
              <w:left w:val="nil"/>
              <w:bottom w:val="single" w:sz="4" w:space="0" w:color="auto"/>
              <w:right w:val="single" w:sz="4" w:space="0" w:color="auto"/>
            </w:tcBorders>
            <w:noWrap/>
            <w:vAlign w:val="center"/>
            <w:hideMark/>
          </w:tcPr>
          <w:p w14:paraId="184C05F5"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225</w:t>
            </w:r>
          </w:p>
        </w:tc>
        <w:tc>
          <w:tcPr>
            <w:tcW w:w="1200" w:type="dxa"/>
            <w:tcBorders>
              <w:top w:val="nil"/>
              <w:left w:val="nil"/>
              <w:bottom w:val="single" w:sz="4" w:space="0" w:color="auto"/>
              <w:right w:val="single" w:sz="4" w:space="0" w:color="auto"/>
            </w:tcBorders>
            <w:noWrap/>
            <w:vAlign w:val="center"/>
            <w:hideMark/>
          </w:tcPr>
          <w:p w14:paraId="378D5196" w14:textId="77777777" w:rsidR="0042656A" w:rsidRPr="00E14236" w:rsidRDefault="0042656A" w:rsidP="00032219">
            <w:pPr>
              <w:jc w:val="right"/>
              <w:rPr>
                <w:rFonts w:ascii="Arial" w:hAnsi="Arial" w:cs="Arial"/>
                <w:color w:val="000000"/>
                <w:sz w:val="18"/>
                <w:szCs w:val="18"/>
              </w:rPr>
            </w:pPr>
            <w:r w:rsidRPr="00E14236">
              <w:rPr>
                <w:rFonts w:ascii="Arial" w:hAnsi="Arial" w:cs="Arial"/>
                <w:color w:val="000000"/>
                <w:sz w:val="18"/>
                <w:szCs w:val="18"/>
              </w:rPr>
              <w:t>602</w:t>
            </w:r>
          </w:p>
        </w:tc>
      </w:tr>
    </w:tbl>
    <w:p w14:paraId="138B1532" w14:textId="77777777" w:rsidR="0042656A" w:rsidRDefault="0042656A" w:rsidP="0042656A"/>
    <w:p w14:paraId="59B8E8D1" w14:textId="77777777" w:rsidR="0042656A" w:rsidRPr="00B13DD8" w:rsidRDefault="0042656A" w:rsidP="0042656A">
      <w:pPr>
        <w:rPr>
          <w:sz w:val="18"/>
          <w:szCs w:val="18"/>
        </w:rPr>
      </w:pPr>
      <w:r w:rsidRPr="00B13DD8">
        <w:rPr>
          <w:sz w:val="18"/>
          <w:szCs w:val="18"/>
        </w:rPr>
        <w:t>Fuente: INE. Contabilidad Nacional de España.</w:t>
      </w:r>
    </w:p>
    <w:p w14:paraId="25C888F9" w14:textId="77391D67" w:rsidR="008B6544" w:rsidRDefault="008B6544">
      <w:r>
        <w:br w:type="page"/>
      </w:r>
    </w:p>
    <w:p w14:paraId="193B7347" w14:textId="07E1704C" w:rsidR="0042656A" w:rsidRPr="00FC0093" w:rsidRDefault="0042656A" w:rsidP="0042656A">
      <w:pPr>
        <w:jc w:val="both"/>
        <w:rPr>
          <w:b/>
          <w:bCs/>
          <w:u w:val="single"/>
        </w:rPr>
      </w:pPr>
      <w:r w:rsidRPr="00FC0093">
        <w:rPr>
          <w:b/>
          <w:bCs/>
          <w:u w:val="single"/>
        </w:rPr>
        <w:lastRenderedPageBreak/>
        <w:t xml:space="preserve">Ejercicio </w:t>
      </w:r>
      <w:r w:rsidR="008B6544">
        <w:rPr>
          <w:b/>
          <w:bCs/>
          <w:u w:val="single"/>
        </w:rPr>
        <w:t>9</w:t>
      </w:r>
    </w:p>
    <w:p w14:paraId="336650DE" w14:textId="77777777" w:rsidR="008B6544" w:rsidRDefault="008B6544" w:rsidP="0042656A">
      <w:pPr>
        <w:jc w:val="both"/>
      </w:pPr>
    </w:p>
    <w:p w14:paraId="13B21D8E" w14:textId="2655791A" w:rsidR="008B6544" w:rsidRDefault="0042656A" w:rsidP="0042656A">
      <w:pPr>
        <w:jc w:val="both"/>
      </w:pPr>
      <w:r>
        <w:t>En el cuadro 5 se ha desagregado el Valor Añadido Bruto y el Empleo en las ramas de actividad de la industria, de acuerdo con los datos de la Contabilidad Nacional de España.</w:t>
      </w:r>
    </w:p>
    <w:p w14:paraId="1CEAD478" w14:textId="5027EA54" w:rsidR="008B6544" w:rsidRDefault="0042656A" w:rsidP="008B6544">
      <w:pPr>
        <w:spacing w:before="120"/>
        <w:jc w:val="both"/>
      </w:pPr>
      <w:r>
        <w:t>A partir de estos datos, se pide:</w:t>
      </w:r>
    </w:p>
    <w:p w14:paraId="2DDCC324" w14:textId="77777777" w:rsidR="0042656A" w:rsidRDefault="0042656A" w:rsidP="008B6544">
      <w:pPr>
        <w:pStyle w:val="Prrafodelista"/>
        <w:numPr>
          <w:ilvl w:val="0"/>
          <w:numId w:val="39"/>
        </w:numPr>
        <w:spacing w:before="120" w:after="160" w:line="259" w:lineRule="auto"/>
        <w:ind w:left="714" w:hanging="357"/>
        <w:contextualSpacing/>
        <w:jc w:val="both"/>
      </w:pPr>
      <w:r>
        <w:t>Calcular la productividad aparente del trabajo (PAT) de todas las ramas (en euros), para 2012 y 2022.</w:t>
      </w:r>
    </w:p>
    <w:p w14:paraId="09370822" w14:textId="77777777" w:rsidR="0042656A" w:rsidRDefault="0042656A" w:rsidP="0042656A">
      <w:pPr>
        <w:pStyle w:val="Prrafodelista"/>
        <w:numPr>
          <w:ilvl w:val="0"/>
          <w:numId w:val="39"/>
        </w:numPr>
        <w:spacing w:after="160" w:line="259" w:lineRule="auto"/>
        <w:contextualSpacing/>
        <w:jc w:val="both"/>
      </w:pPr>
      <w:r>
        <w:t xml:space="preserve">Identificar las ramas de actividad con mayor y menor PAT en 2022, clasificándolas según su grado de intensidad tecnológica. </w:t>
      </w:r>
    </w:p>
    <w:p w14:paraId="6BFC2580" w14:textId="0A99FA67" w:rsidR="0042656A" w:rsidRPr="008B6544" w:rsidRDefault="0042656A" w:rsidP="008B6544">
      <w:pPr>
        <w:pStyle w:val="Prrafodelista"/>
        <w:numPr>
          <w:ilvl w:val="0"/>
          <w:numId w:val="39"/>
        </w:numPr>
        <w:spacing w:after="160" w:line="259" w:lineRule="auto"/>
        <w:contextualSpacing/>
        <w:jc w:val="both"/>
      </w:pPr>
      <w:r>
        <w:t xml:space="preserve">¿Cuáles han sido las ramas de actividad con mayor eficiencia productiva y mejor evolución de la PAT a lo largo del periodo? Utilizar como referencia la productividad media de la industria en su conjunto y la tasa de variación media anual acumulada. </w:t>
      </w:r>
    </w:p>
    <w:p w14:paraId="41501401" w14:textId="381C4F98" w:rsidR="008B6544" w:rsidRDefault="0042656A" w:rsidP="001A6C2B">
      <w:pPr>
        <w:jc w:val="center"/>
        <w:rPr>
          <w:b/>
          <w:bCs/>
        </w:rPr>
      </w:pPr>
      <w:r>
        <w:rPr>
          <w:b/>
          <w:bCs/>
        </w:rPr>
        <w:t>C</w:t>
      </w:r>
      <w:r w:rsidRPr="00C04B0C">
        <w:rPr>
          <w:b/>
          <w:bCs/>
        </w:rPr>
        <w:t xml:space="preserve">uadro 5. Valor Añadido Bruto y empleo equivalente a tiempo completo en las actividades </w:t>
      </w:r>
      <w:r>
        <w:rPr>
          <w:b/>
          <w:bCs/>
        </w:rPr>
        <w:t>de la industria en España.</w:t>
      </w:r>
    </w:p>
    <w:p w14:paraId="1A7C223D" w14:textId="77777777" w:rsidR="001A6C2B" w:rsidRPr="00C04B0C" w:rsidRDefault="001A6C2B" w:rsidP="001A6C2B">
      <w:pPr>
        <w:jc w:val="center"/>
        <w:rPr>
          <w:b/>
          <w:bCs/>
        </w:rPr>
      </w:pPr>
    </w:p>
    <w:tbl>
      <w:tblPr>
        <w:tblW w:w="9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091"/>
        <w:gridCol w:w="947"/>
        <w:gridCol w:w="947"/>
        <w:gridCol w:w="947"/>
        <w:gridCol w:w="948"/>
      </w:tblGrid>
      <w:tr w:rsidR="0042656A" w:rsidRPr="00C04B0C" w14:paraId="407434D5" w14:textId="77777777" w:rsidTr="008B6544">
        <w:trPr>
          <w:trHeight w:val="300"/>
          <w:jc w:val="center"/>
        </w:trPr>
        <w:tc>
          <w:tcPr>
            <w:tcW w:w="6091" w:type="dxa"/>
            <w:vMerge w:val="restart"/>
            <w:shd w:val="clear" w:color="auto" w:fill="FBD4B4" w:themeFill="accent6" w:themeFillTint="66"/>
            <w:noWrap/>
            <w:vAlign w:val="center"/>
          </w:tcPr>
          <w:p w14:paraId="4763F4A8" w14:textId="77777777" w:rsidR="0042656A" w:rsidRPr="00C04B0C" w:rsidRDefault="0042656A" w:rsidP="00032219">
            <w:pPr>
              <w:rPr>
                <w:rFonts w:ascii="Arial" w:hAnsi="Arial" w:cs="Arial"/>
                <w:b/>
                <w:bCs/>
                <w:sz w:val="18"/>
                <w:szCs w:val="18"/>
              </w:rPr>
            </w:pPr>
          </w:p>
        </w:tc>
        <w:tc>
          <w:tcPr>
            <w:tcW w:w="1894" w:type="dxa"/>
            <w:gridSpan w:val="2"/>
            <w:shd w:val="clear" w:color="auto" w:fill="FBD4B4" w:themeFill="accent6" w:themeFillTint="66"/>
            <w:noWrap/>
            <w:vAlign w:val="center"/>
          </w:tcPr>
          <w:p w14:paraId="60ADBCC7" w14:textId="77777777" w:rsidR="0042656A" w:rsidRPr="00C04B0C" w:rsidRDefault="0042656A" w:rsidP="00032219">
            <w:pPr>
              <w:jc w:val="right"/>
              <w:rPr>
                <w:rFonts w:ascii="Arial" w:hAnsi="Arial" w:cs="Arial"/>
                <w:b/>
                <w:bCs/>
                <w:color w:val="000000"/>
                <w:sz w:val="18"/>
                <w:szCs w:val="18"/>
              </w:rPr>
            </w:pPr>
            <w:r w:rsidRPr="00C04B0C">
              <w:rPr>
                <w:rFonts w:ascii="Arial" w:hAnsi="Arial" w:cs="Arial"/>
                <w:b/>
                <w:bCs/>
                <w:color w:val="000000"/>
                <w:sz w:val="18"/>
                <w:szCs w:val="18"/>
              </w:rPr>
              <w:t>VAB (Millones €)</w:t>
            </w:r>
          </w:p>
        </w:tc>
        <w:tc>
          <w:tcPr>
            <w:tcW w:w="1895" w:type="dxa"/>
            <w:gridSpan w:val="2"/>
            <w:shd w:val="clear" w:color="auto" w:fill="FBD4B4" w:themeFill="accent6" w:themeFillTint="66"/>
            <w:noWrap/>
            <w:vAlign w:val="center"/>
          </w:tcPr>
          <w:p w14:paraId="042FFFC7" w14:textId="77777777" w:rsidR="0042656A" w:rsidRPr="00C04B0C" w:rsidRDefault="0042656A" w:rsidP="00032219">
            <w:pPr>
              <w:jc w:val="right"/>
              <w:rPr>
                <w:rFonts w:ascii="Arial" w:hAnsi="Arial" w:cs="Arial"/>
                <w:b/>
                <w:bCs/>
                <w:color w:val="000000"/>
                <w:sz w:val="18"/>
                <w:szCs w:val="18"/>
              </w:rPr>
            </w:pPr>
            <w:r w:rsidRPr="00C04B0C">
              <w:rPr>
                <w:rFonts w:ascii="Arial" w:hAnsi="Arial" w:cs="Arial"/>
                <w:b/>
                <w:bCs/>
                <w:color w:val="000000"/>
                <w:sz w:val="18"/>
                <w:szCs w:val="18"/>
              </w:rPr>
              <w:t>Empleos (Miles)</w:t>
            </w:r>
          </w:p>
        </w:tc>
      </w:tr>
      <w:tr w:rsidR="0042656A" w:rsidRPr="00C04B0C" w14:paraId="6AB0EC59" w14:textId="77777777" w:rsidTr="008B6544">
        <w:trPr>
          <w:trHeight w:val="300"/>
          <w:jc w:val="center"/>
        </w:trPr>
        <w:tc>
          <w:tcPr>
            <w:tcW w:w="6091" w:type="dxa"/>
            <w:vMerge/>
            <w:shd w:val="clear" w:color="auto" w:fill="FBD4B4" w:themeFill="accent6" w:themeFillTint="66"/>
            <w:noWrap/>
            <w:vAlign w:val="center"/>
            <w:hideMark/>
          </w:tcPr>
          <w:p w14:paraId="451BAA6B" w14:textId="77777777" w:rsidR="0042656A" w:rsidRPr="00C04B0C" w:rsidRDefault="0042656A" w:rsidP="00032219">
            <w:pPr>
              <w:rPr>
                <w:rFonts w:ascii="Arial" w:hAnsi="Arial" w:cs="Arial"/>
                <w:b/>
                <w:bCs/>
                <w:sz w:val="18"/>
                <w:szCs w:val="18"/>
              </w:rPr>
            </w:pPr>
          </w:p>
        </w:tc>
        <w:tc>
          <w:tcPr>
            <w:tcW w:w="947" w:type="dxa"/>
            <w:shd w:val="clear" w:color="auto" w:fill="FBD4B4" w:themeFill="accent6" w:themeFillTint="66"/>
            <w:noWrap/>
            <w:vAlign w:val="center"/>
            <w:hideMark/>
          </w:tcPr>
          <w:p w14:paraId="516598F2" w14:textId="77777777" w:rsidR="0042656A" w:rsidRPr="00C04B0C" w:rsidRDefault="0042656A" w:rsidP="00032219">
            <w:pPr>
              <w:jc w:val="right"/>
              <w:rPr>
                <w:rFonts w:ascii="Arial" w:hAnsi="Arial" w:cs="Arial"/>
                <w:b/>
                <w:bCs/>
                <w:color w:val="000000"/>
                <w:sz w:val="18"/>
                <w:szCs w:val="18"/>
              </w:rPr>
            </w:pPr>
            <w:r w:rsidRPr="00C04B0C">
              <w:rPr>
                <w:rFonts w:ascii="Arial" w:hAnsi="Arial" w:cs="Arial"/>
                <w:b/>
                <w:bCs/>
                <w:color w:val="000000"/>
                <w:sz w:val="18"/>
                <w:szCs w:val="18"/>
              </w:rPr>
              <w:t>2012</w:t>
            </w:r>
          </w:p>
        </w:tc>
        <w:tc>
          <w:tcPr>
            <w:tcW w:w="947" w:type="dxa"/>
            <w:shd w:val="clear" w:color="auto" w:fill="FBD4B4" w:themeFill="accent6" w:themeFillTint="66"/>
            <w:noWrap/>
            <w:vAlign w:val="center"/>
            <w:hideMark/>
          </w:tcPr>
          <w:p w14:paraId="41A96018" w14:textId="77777777" w:rsidR="0042656A" w:rsidRPr="00C04B0C" w:rsidRDefault="0042656A" w:rsidP="00032219">
            <w:pPr>
              <w:jc w:val="right"/>
              <w:rPr>
                <w:rFonts w:ascii="Arial" w:hAnsi="Arial" w:cs="Arial"/>
                <w:b/>
                <w:bCs/>
                <w:color w:val="000000"/>
                <w:sz w:val="18"/>
                <w:szCs w:val="18"/>
              </w:rPr>
            </w:pPr>
            <w:r w:rsidRPr="00C04B0C">
              <w:rPr>
                <w:rFonts w:ascii="Arial" w:hAnsi="Arial" w:cs="Arial"/>
                <w:b/>
                <w:bCs/>
                <w:color w:val="000000"/>
                <w:sz w:val="18"/>
                <w:szCs w:val="18"/>
              </w:rPr>
              <w:t>2022</w:t>
            </w:r>
          </w:p>
        </w:tc>
        <w:tc>
          <w:tcPr>
            <w:tcW w:w="947" w:type="dxa"/>
            <w:shd w:val="clear" w:color="auto" w:fill="FBD4B4" w:themeFill="accent6" w:themeFillTint="66"/>
            <w:noWrap/>
            <w:vAlign w:val="center"/>
            <w:hideMark/>
          </w:tcPr>
          <w:p w14:paraId="19D84CF1" w14:textId="77777777" w:rsidR="0042656A" w:rsidRPr="00C04B0C" w:rsidRDefault="0042656A" w:rsidP="00032219">
            <w:pPr>
              <w:jc w:val="right"/>
              <w:rPr>
                <w:rFonts w:ascii="Arial" w:hAnsi="Arial" w:cs="Arial"/>
                <w:b/>
                <w:bCs/>
                <w:color w:val="000000"/>
                <w:sz w:val="18"/>
                <w:szCs w:val="18"/>
              </w:rPr>
            </w:pPr>
            <w:r w:rsidRPr="00C04B0C">
              <w:rPr>
                <w:rFonts w:ascii="Arial" w:hAnsi="Arial" w:cs="Arial"/>
                <w:b/>
                <w:bCs/>
                <w:color w:val="000000"/>
                <w:sz w:val="18"/>
                <w:szCs w:val="18"/>
              </w:rPr>
              <w:t>2012</w:t>
            </w:r>
          </w:p>
        </w:tc>
        <w:tc>
          <w:tcPr>
            <w:tcW w:w="948" w:type="dxa"/>
            <w:shd w:val="clear" w:color="auto" w:fill="FBD4B4" w:themeFill="accent6" w:themeFillTint="66"/>
            <w:noWrap/>
            <w:vAlign w:val="center"/>
            <w:hideMark/>
          </w:tcPr>
          <w:p w14:paraId="1A0C7353" w14:textId="77777777" w:rsidR="0042656A" w:rsidRPr="00C04B0C" w:rsidRDefault="0042656A" w:rsidP="00032219">
            <w:pPr>
              <w:jc w:val="right"/>
              <w:rPr>
                <w:rFonts w:ascii="Arial" w:hAnsi="Arial" w:cs="Arial"/>
                <w:b/>
                <w:bCs/>
                <w:color w:val="000000"/>
                <w:sz w:val="18"/>
                <w:szCs w:val="18"/>
              </w:rPr>
            </w:pPr>
            <w:r w:rsidRPr="00C04B0C">
              <w:rPr>
                <w:rFonts w:ascii="Arial" w:hAnsi="Arial" w:cs="Arial"/>
                <w:b/>
                <w:bCs/>
                <w:color w:val="000000"/>
                <w:sz w:val="18"/>
                <w:szCs w:val="18"/>
              </w:rPr>
              <w:t>2022</w:t>
            </w:r>
          </w:p>
        </w:tc>
      </w:tr>
      <w:tr w:rsidR="0042656A" w:rsidRPr="00C04B0C" w14:paraId="163F0586" w14:textId="77777777" w:rsidTr="00032219">
        <w:trPr>
          <w:trHeight w:val="300"/>
          <w:jc w:val="center"/>
        </w:trPr>
        <w:tc>
          <w:tcPr>
            <w:tcW w:w="6091" w:type="dxa"/>
            <w:noWrap/>
            <w:vAlign w:val="center"/>
            <w:hideMark/>
          </w:tcPr>
          <w:p w14:paraId="20681130"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B Industrias extractivas</w:t>
            </w:r>
          </w:p>
        </w:tc>
        <w:tc>
          <w:tcPr>
            <w:tcW w:w="947" w:type="dxa"/>
            <w:noWrap/>
            <w:vAlign w:val="center"/>
            <w:hideMark/>
          </w:tcPr>
          <w:p w14:paraId="536825C5"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2.306</w:t>
            </w:r>
          </w:p>
        </w:tc>
        <w:tc>
          <w:tcPr>
            <w:tcW w:w="947" w:type="dxa"/>
            <w:noWrap/>
            <w:vAlign w:val="center"/>
            <w:hideMark/>
          </w:tcPr>
          <w:p w14:paraId="5D7DCD68"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6.589</w:t>
            </w:r>
          </w:p>
        </w:tc>
        <w:tc>
          <w:tcPr>
            <w:tcW w:w="947" w:type="dxa"/>
            <w:noWrap/>
            <w:vAlign w:val="center"/>
            <w:hideMark/>
          </w:tcPr>
          <w:p w14:paraId="3E3DFCA0"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24,9</w:t>
            </w:r>
          </w:p>
        </w:tc>
        <w:tc>
          <w:tcPr>
            <w:tcW w:w="948" w:type="dxa"/>
            <w:noWrap/>
            <w:vAlign w:val="center"/>
            <w:hideMark/>
          </w:tcPr>
          <w:p w14:paraId="6B116AE7"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16,8</w:t>
            </w:r>
          </w:p>
        </w:tc>
      </w:tr>
      <w:tr w:rsidR="0042656A" w:rsidRPr="00C04B0C" w14:paraId="586AE484" w14:textId="77777777" w:rsidTr="00032219">
        <w:trPr>
          <w:trHeight w:val="300"/>
          <w:jc w:val="center"/>
        </w:trPr>
        <w:tc>
          <w:tcPr>
            <w:tcW w:w="6091" w:type="dxa"/>
            <w:noWrap/>
            <w:vAlign w:val="center"/>
            <w:hideMark/>
          </w:tcPr>
          <w:p w14:paraId="0AC3A4D9"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D Suministro de energía eléctrica, gas, vapor y aire acondicionado</w:t>
            </w:r>
          </w:p>
        </w:tc>
        <w:tc>
          <w:tcPr>
            <w:tcW w:w="947" w:type="dxa"/>
            <w:noWrap/>
            <w:vAlign w:val="center"/>
            <w:hideMark/>
          </w:tcPr>
          <w:p w14:paraId="0E97D108"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26.165</w:t>
            </w:r>
          </w:p>
        </w:tc>
        <w:tc>
          <w:tcPr>
            <w:tcW w:w="947" w:type="dxa"/>
            <w:noWrap/>
            <w:vAlign w:val="center"/>
            <w:hideMark/>
          </w:tcPr>
          <w:p w14:paraId="713ADC39"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43.032</w:t>
            </w:r>
          </w:p>
        </w:tc>
        <w:tc>
          <w:tcPr>
            <w:tcW w:w="947" w:type="dxa"/>
            <w:noWrap/>
            <w:vAlign w:val="center"/>
            <w:hideMark/>
          </w:tcPr>
          <w:p w14:paraId="7A1F5902"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42,5</w:t>
            </w:r>
          </w:p>
        </w:tc>
        <w:tc>
          <w:tcPr>
            <w:tcW w:w="948" w:type="dxa"/>
            <w:noWrap/>
            <w:vAlign w:val="center"/>
            <w:hideMark/>
          </w:tcPr>
          <w:p w14:paraId="1FA6ADEB"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37,2</w:t>
            </w:r>
          </w:p>
        </w:tc>
      </w:tr>
      <w:tr w:rsidR="0042656A" w:rsidRPr="00C04B0C" w14:paraId="5874BBC7" w14:textId="77777777" w:rsidTr="00032219">
        <w:trPr>
          <w:trHeight w:val="300"/>
          <w:jc w:val="center"/>
        </w:trPr>
        <w:tc>
          <w:tcPr>
            <w:tcW w:w="6091" w:type="dxa"/>
            <w:noWrap/>
            <w:vAlign w:val="center"/>
            <w:hideMark/>
          </w:tcPr>
          <w:p w14:paraId="17CD751F"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E Suministro de agua, actividades de saneamiento, gestión de residuos y descontaminación</w:t>
            </w:r>
          </w:p>
        </w:tc>
        <w:tc>
          <w:tcPr>
            <w:tcW w:w="947" w:type="dxa"/>
            <w:noWrap/>
            <w:vAlign w:val="center"/>
            <w:hideMark/>
          </w:tcPr>
          <w:p w14:paraId="4012DF95"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10.588</w:t>
            </w:r>
          </w:p>
        </w:tc>
        <w:tc>
          <w:tcPr>
            <w:tcW w:w="947" w:type="dxa"/>
            <w:noWrap/>
            <w:vAlign w:val="center"/>
            <w:hideMark/>
          </w:tcPr>
          <w:p w14:paraId="2F182F3F"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13.930</w:t>
            </w:r>
          </w:p>
        </w:tc>
        <w:tc>
          <w:tcPr>
            <w:tcW w:w="947" w:type="dxa"/>
            <w:noWrap/>
            <w:vAlign w:val="center"/>
            <w:hideMark/>
          </w:tcPr>
          <w:p w14:paraId="4DD94EBD"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168,7</w:t>
            </w:r>
          </w:p>
        </w:tc>
        <w:tc>
          <w:tcPr>
            <w:tcW w:w="948" w:type="dxa"/>
            <w:noWrap/>
            <w:vAlign w:val="center"/>
            <w:hideMark/>
          </w:tcPr>
          <w:p w14:paraId="24AE941C"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186,1</w:t>
            </w:r>
          </w:p>
        </w:tc>
      </w:tr>
      <w:tr w:rsidR="0042656A" w:rsidRPr="00C04B0C" w14:paraId="3A79D27D" w14:textId="77777777" w:rsidTr="00032219">
        <w:trPr>
          <w:trHeight w:val="300"/>
          <w:jc w:val="center"/>
        </w:trPr>
        <w:tc>
          <w:tcPr>
            <w:tcW w:w="6091" w:type="dxa"/>
            <w:noWrap/>
            <w:vAlign w:val="center"/>
            <w:hideMark/>
          </w:tcPr>
          <w:p w14:paraId="1154B7AF"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10-12 Industrias de la alimentación, fabricación de bebidas e industria del tabaco</w:t>
            </w:r>
          </w:p>
        </w:tc>
        <w:tc>
          <w:tcPr>
            <w:tcW w:w="947" w:type="dxa"/>
            <w:noWrap/>
            <w:vAlign w:val="center"/>
            <w:hideMark/>
          </w:tcPr>
          <w:p w14:paraId="7A1767BF"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24.208</w:t>
            </w:r>
          </w:p>
        </w:tc>
        <w:tc>
          <w:tcPr>
            <w:tcW w:w="947" w:type="dxa"/>
            <w:noWrap/>
            <w:vAlign w:val="center"/>
            <w:hideMark/>
          </w:tcPr>
          <w:p w14:paraId="6EF40CE9"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29.286</w:t>
            </w:r>
          </w:p>
        </w:tc>
        <w:tc>
          <w:tcPr>
            <w:tcW w:w="947" w:type="dxa"/>
            <w:noWrap/>
            <w:vAlign w:val="center"/>
            <w:hideMark/>
          </w:tcPr>
          <w:p w14:paraId="23A030AC"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369</w:t>
            </w:r>
          </w:p>
        </w:tc>
        <w:tc>
          <w:tcPr>
            <w:tcW w:w="948" w:type="dxa"/>
            <w:noWrap/>
            <w:vAlign w:val="center"/>
            <w:hideMark/>
          </w:tcPr>
          <w:p w14:paraId="5377EADC"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444</w:t>
            </w:r>
          </w:p>
        </w:tc>
      </w:tr>
      <w:tr w:rsidR="0042656A" w:rsidRPr="00C04B0C" w14:paraId="19B563AA" w14:textId="77777777" w:rsidTr="00032219">
        <w:trPr>
          <w:trHeight w:val="300"/>
          <w:jc w:val="center"/>
        </w:trPr>
        <w:tc>
          <w:tcPr>
            <w:tcW w:w="6091" w:type="dxa"/>
            <w:noWrap/>
            <w:vAlign w:val="center"/>
            <w:hideMark/>
          </w:tcPr>
          <w:p w14:paraId="6E8CD3B5"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13-15 Industria textil, confección de prendas de vestir e industria del cuero y del calzado</w:t>
            </w:r>
          </w:p>
        </w:tc>
        <w:tc>
          <w:tcPr>
            <w:tcW w:w="947" w:type="dxa"/>
            <w:noWrap/>
            <w:vAlign w:val="center"/>
            <w:hideMark/>
          </w:tcPr>
          <w:p w14:paraId="2BA2BFD7"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7.987</w:t>
            </w:r>
          </w:p>
        </w:tc>
        <w:tc>
          <w:tcPr>
            <w:tcW w:w="947" w:type="dxa"/>
            <w:noWrap/>
            <w:vAlign w:val="center"/>
            <w:hideMark/>
          </w:tcPr>
          <w:p w14:paraId="1DA662F7"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8.235</w:t>
            </w:r>
          </w:p>
        </w:tc>
        <w:tc>
          <w:tcPr>
            <w:tcW w:w="947" w:type="dxa"/>
            <w:noWrap/>
            <w:vAlign w:val="center"/>
            <w:hideMark/>
          </w:tcPr>
          <w:p w14:paraId="132F58A1"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126,7</w:t>
            </w:r>
          </w:p>
        </w:tc>
        <w:tc>
          <w:tcPr>
            <w:tcW w:w="948" w:type="dxa"/>
            <w:noWrap/>
            <w:vAlign w:val="center"/>
            <w:hideMark/>
          </w:tcPr>
          <w:p w14:paraId="1A67C320"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117,6</w:t>
            </w:r>
          </w:p>
        </w:tc>
      </w:tr>
      <w:tr w:rsidR="0042656A" w:rsidRPr="00C04B0C" w14:paraId="7DAB6CBE" w14:textId="77777777" w:rsidTr="00032219">
        <w:trPr>
          <w:trHeight w:val="300"/>
          <w:jc w:val="center"/>
        </w:trPr>
        <w:tc>
          <w:tcPr>
            <w:tcW w:w="6091" w:type="dxa"/>
            <w:noWrap/>
            <w:vAlign w:val="center"/>
            <w:hideMark/>
          </w:tcPr>
          <w:p w14:paraId="5EBD3DB5"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16 Industria de la madera y del corcho, excepto muebles; cestería y espartería</w:t>
            </w:r>
          </w:p>
        </w:tc>
        <w:tc>
          <w:tcPr>
            <w:tcW w:w="947" w:type="dxa"/>
            <w:noWrap/>
            <w:vAlign w:val="center"/>
            <w:hideMark/>
          </w:tcPr>
          <w:p w14:paraId="1CF53780"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1.602</w:t>
            </w:r>
          </w:p>
        </w:tc>
        <w:tc>
          <w:tcPr>
            <w:tcW w:w="947" w:type="dxa"/>
            <w:noWrap/>
            <w:vAlign w:val="center"/>
            <w:hideMark/>
          </w:tcPr>
          <w:p w14:paraId="065EEED0"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2.887</w:t>
            </w:r>
          </w:p>
        </w:tc>
        <w:tc>
          <w:tcPr>
            <w:tcW w:w="947" w:type="dxa"/>
            <w:noWrap/>
            <w:vAlign w:val="center"/>
            <w:hideMark/>
          </w:tcPr>
          <w:p w14:paraId="02FC55B7"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51</w:t>
            </w:r>
          </w:p>
        </w:tc>
        <w:tc>
          <w:tcPr>
            <w:tcW w:w="948" w:type="dxa"/>
            <w:noWrap/>
            <w:vAlign w:val="center"/>
            <w:hideMark/>
          </w:tcPr>
          <w:p w14:paraId="25711125"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51,6</w:t>
            </w:r>
          </w:p>
        </w:tc>
      </w:tr>
      <w:tr w:rsidR="0042656A" w:rsidRPr="00C04B0C" w14:paraId="0769D3F5" w14:textId="77777777" w:rsidTr="00032219">
        <w:trPr>
          <w:trHeight w:val="300"/>
          <w:jc w:val="center"/>
        </w:trPr>
        <w:tc>
          <w:tcPr>
            <w:tcW w:w="6091" w:type="dxa"/>
            <w:noWrap/>
            <w:vAlign w:val="center"/>
            <w:hideMark/>
          </w:tcPr>
          <w:p w14:paraId="34779DA0"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17 Industria del papel</w:t>
            </w:r>
          </w:p>
        </w:tc>
        <w:tc>
          <w:tcPr>
            <w:tcW w:w="947" w:type="dxa"/>
            <w:noWrap/>
            <w:vAlign w:val="center"/>
            <w:hideMark/>
          </w:tcPr>
          <w:p w14:paraId="6BE6CC7A"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3.476</w:t>
            </w:r>
          </w:p>
        </w:tc>
        <w:tc>
          <w:tcPr>
            <w:tcW w:w="947" w:type="dxa"/>
            <w:noWrap/>
            <w:vAlign w:val="center"/>
            <w:hideMark/>
          </w:tcPr>
          <w:p w14:paraId="103F5DDB"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4.135</w:t>
            </w:r>
          </w:p>
        </w:tc>
        <w:tc>
          <w:tcPr>
            <w:tcW w:w="947" w:type="dxa"/>
            <w:noWrap/>
            <w:vAlign w:val="center"/>
            <w:hideMark/>
          </w:tcPr>
          <w:p w14:paraId="6A006602"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42,5</w:t>
            </w:r>
          </w:p>
        </w:tc>
        <w:tc>
          <w:tcPr>
            <w:tcW w:w="948" w:type="dxa"/>
            <w:noWrap/>
            <w:vAlign w:val="center"/>
            <w:hideMark/>
          </w:tcPr>
          <w:p w14:paraId="2C56578F"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55,4</w:t>
            </w:r>
          </w:p>
        </w:tc>
      </w:tr>
      <w:tr w:rsidR="0042656A" w:rsidRPr="00C04B0C" w14:paraId="44C4ABD3" w14:textId="77777777" w:rsidTr="00032219">
        <w:trPr>
          <w:trHeight w:val="300"/>
          <w:jc w:val="center"/>
        </w:trPr>
        <w:tc>
          <w:tcPr>
            <w:tcW w:w="6091" w:type="dxa"/>
            <w:noWrap/>
            <w:vAlign w:val="center"/>
            <w:hideMark/>
          </w:tcPr>
          <w:p w14:paraId="01F50AAA"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18 Artes gráficas y reproducción de soportes grabados</w:t>
            </w:r>
          </w:p>
        </w:tc>
        <w:tc>
          <w:tcPr>
            <w:tcW w:w="947" w:type="dxa"/>
            <w:noWrap/>
            <w:vAlign w:val="center"/>
            <w:hideMark/>
          </w:tcPr>
          <w:p w14:paraId="30A6D920"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2.635</w:t>
            </w:r>
          </w:p>
        </w:tc>
        <w:tc>
          <w:tcPr>
            <w:tcW w:w="947" w:type="dxa"/>
            <w:noWrap/>
            <w:vAlign w:val="center"/>
            <w:hideMark/>
          </w:tcPr>
          <w:p w14:paraId="0BE47167"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2.309</w:t>
            </w:r>
          </w:p>
        </w:tc>
        <w:tc>
          <w:tcPr>
            <w:tcW w:w="947" w:type="dxa"/>
            <w:noWrap/>
            <w:vAlign w:val="center"/>
            <w:hideMark/>
          </w:tcPr>
          <w:p w14:paraId="55DF3F8D"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61,2</w:t>
            </w:r>
          </w:p>
        </w:tc>
        <w:tc>
          <w:tcPr>
            <w:tcW w:w="948" w:type="dxa"/>
            <w:noWrap/>
            <w:vAlign w:val="center"/>
            <w:hideMark/>
          </w:tcPr>
          <w:p w14:paraId="7095FAD5"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51,2</w:t>
            </w:r>
          </w:p>
        </w:tc>
      </w:tr>
      <w:tr w:rsidR="0042656A" w:rsidRPr="00C04B0C" w14:paraId="16123D01" w14:textId="77777777" w:rsidTr="00032219">
        <w:trPr>
          <w:trHeight w:val="300"/>
          <w:jc w:val="center"/>
        </w:trPr>
        <w:tc>
          <w:tcPr>
            <w:tcW w:w="6091" w:type="dxa"/>
            <w:noWrap/>
            <w:vAlign w:val="center"/>
            <w:hideMark/>
          </w:tcPr>
          <w:p w14:paraId="48008D9A"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20 Industria química</w:t>
            </w:r>
          </w:p>
        </w:tc>
        <w:tc>
          <w:tcPr>
            <w:tcW w:w="947" w:type="dxa"/>
            <w:noWrap/>
            <w:vAlign w:val="center"/>
            <w:hideMark/>
          </w:tcPr>
          <w:p w14:paraId="58451F84"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7.999</w:t>
            </w:r>
          </w:p>
        </w:tc>
        <w:tc>
          <w:tcPr>
            <w:tcW w:w="947" w:type="dxa"/>
            <w:noWrap/>
            <w:vAlign w:val="center"/>
            <w:hideMark/>
          </w:tcPr>
          <w:p w14:paraId="6ED6EB3C"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10.665</w:t>
            </w:r>
          </w:p>
        </w:tc>
        <w:tc>
          <w:tcPr>
            <w:tcW w:w="947" w:type="dxa"/>
            <w:noWrap/>
            <w:vAlign w:val="center"/>
            <w:hideMark/>
          </w:tcPr>
          <w:p w14:paraId="460B464C"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80,8</w:t>
            </w:r>
          </w:p>
        </w:tc>
        <w:tc>
          <w:tcPr>
            <w:tcW w:w="948" w:type="dxa"/>
            <w:noWrap/>
            <w:vAlign w:val="center"/>
            <w:hideMark/>
          </w:tcPr>
          <w:p w14:paraId="3994A1DC"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99,2</w:t>
            </w:r>
          </w:p>
        </w:tc>
      </w:tr>
      <w:tr w:rsidR="0042656A" w:rsidRPr="00C04B0C" w14:paraId="10B444AF" w14:textId="77777777" w:rsidTr="00032219">
        <w:trPr>
          <w:trHeight w:val="300"/>
          <w:jc w:val="center"/>
        </w:trPr>
        <w:tc>
          <w:tcPr>
            <w:tcW w:w="6091" w:type="dxa"/>
            <w:noWrap/>
            <w:vAlign w:val="center"/>
            <w:hideMark/>
          </w:tcPr>
          <w:p w14:paraId="54BB1F29"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21 Fabricación de productos farmacéuticos</w:t>
            </w:r>
          </w:p>
        </w:tc>
        <w:tc>
          <w:tcPr>
            <w:tcW w:w="947" w:type="dxa"/>
            <w:noWrap/>
            <w:vAlign w:val="center"/>
            <w:hideMark/>
          </w:tcPr>
          <w:p w14:paraId="29A752E5"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5.266</w:t>
            </w:r>
          </w:p>
        </w:tc>
        <w:tc>
          <w:tcPr>
            <w:tcW w:w="947" w:type="dxa"/>
            <w:noWrap/>
            <w:vAlign w:val="center"/>
            <w:hideMark/>
          </w:tcPr>
          <w:p w14:paraId="1323DD5B"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7.520</w:t>
            </w:r>
          </w:p>
        </w:tc>
        <w:tc>
          <w:tcPr>
            <w:tcW w:w="947" w:type="dxa"/>
            <w:noWrap/>
            <w:vAlign w:val="center"/>
            <w:hideMark/>
          </w:tcPr>
          <w:p w14:paraId="61EFAE71"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36,9</w:t>
            </w:r>
          </w:p>
        </w:tc>
        <w:tc>
          <w:tcPr>
            <w:tcW w:w="948" w:type="dxa"/>
            <w:noWrap/>
            <w:vAlign w:val="center"/>
            <w:hideMark/>
          </w:tcPr>
          <w:p w14:paraId="430422B5"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54,8</w:t>
            </w:r>
          </w:p>
        </w:tc>
      </w:tr>
      <w:tr w:rsidR="0042656A" w:rsidRPr="00C04B0C" w14:paraId="38C9FF43" w14:textId="77777777" w:rsidTr="00032219">
        <w:trPr>
          <w:trHeight w:val="300"/>
          <w:jc w:val="center"/>
        </w:trPr>
        <w:tc>
          <w:tcPr>
            <w:tcW w:w="6091" w:type="dxa"/>
            <w:noWrap/>
            <w:vAlign w:val="center"/>
            <w:hideMark/>
          </w:tcPr>
          <w:p w14:paraId="6EBBB9A0"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22 Fabricación de productos de caucho y plásticos</w:t>
            </w:r>
          </w:p>
        </w:tc>
        <w:tc>
          <w:tcPr>
            <w:tcW w:w="947" w:type="dxa"/>
            <w:noWrap/>
            <w:vAlign w:val="center"/>
            <w:hideMark/>
          </w:tcPr>
          <w:p w14:paraId="32CD16FA"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5.068</w:t>
            </w:r>
          </w:p>
        </w:tc>
        <w:tc>
          <w:tcPr>
            <w:tcW w:w="947" w:type="dxa"/>
            <w:noWrap/>
            <w:vAlign w:val="center"/>
            <w:hideMark/>
          </w:tcPr>
          <w:p w14:paraId="00F7455F"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7.351</w:t>
            </w:r>
          </w:p>
        </w:tc>
        <w:tc>
          <w:tcPr>
            <w:tcW w:w="947" w:type="dxa"/>
            <w:noWrap/>
            <w:vAlign w:val="center"/>
            <w:hideMark/>
          </w:tcPr>
          <w:p w14:paraId="292D0B1B"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88</w:t>
            </w:r>
          </w:p>
        </w:tc>
        <w:tc>
          <w:tcPr>
            <w:tcW w:w="948" w:type="dxa"/>
            <w:noWrap/>
            <w:vAlign w:val="center"/>
            <w:hideMark/>
          </w:tcPr>
          <w:p w14:paraId="400FCA20"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97,3</w:t>
            </w:r>
          </w:p>
        </w:tc>
      </w:tr>
      <w:tr w:rsidR="0042656A" w:rsidRPr="00C04B0C" w14:paraId="48DE2080" w14:textId="77777777" w:rsidTr="00032219">
        <w:trPr>
          <w:trHeight w:val="300"/>
          <w:jc w:val="center"/>
        </w:trPr>
        <w:tc>
          <w:tcPr>
            <w:tcW w:w="6091" w:type="dxa"/>
            <w:noWrap/>
            <w:vAlign w:val="center"/>
            <w:hideMark/>
          </w:tcPr>
          <w:p w14:paraId="38527007"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23 Fabricación de otros productos minerales no metálicos</w:t>
            </w:r>
          </w:p>
        </w:tc>
        <w:tc>
          <w:tcPr>
            <w:tcW w:w="947" w:type="dxa"/>
            <w:noWrap/>
            <w:vAlign w:val="center"/>
            <w:hideMark/>
          </w:tcPr>
          <w:p w14:paraId="4DA08958"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4.911</w:t>
            </w:r>
          </w:p>
        </w:tc>
        <w:tc>
          <w:tcPr>
            <w:tcW w:w="947" w:type="dxa"/>
            <w:noWrap/>
            <w:vAlign w:val="center"/>
            <w:hideMark/>
          </w:tcPr>
          <w:p w14:paraId="22C1D5C7"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6.638</w:t>
            </w:r>
          </w:p>
        </w:tc>
        <w:tc>
          <w:tcPr>
            <w:tcW w:w="947" w:type="dxa"/>
            <w:noWrap/>
            <w:vAlign w:val="center"/>
            <w:hideMark/>
          </w:tcPr>
          <w:p w14:paraId="013300D9"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99,1</w:t>
            </w:r>
          </w:p>
        </w:tc>
        <w:tc>
          <w:tcPr>
            <w:tcW w:w="948" w:type="dxa"/>
            <w:noWrap/>
            <w:vAlign w:val="center"/>
            <w:hideMark/>
          </w:tcPr>
          <w:p w14:paraId="1CB4383C"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94,3</w:t>
            </w:r>
          </w:p>
        </w:tc>
      </w:tr>
      <w:tr w:rsidR="0042656A" w:rsidRPr="00C04B0C" w14:paraId="3B8A326B" w14:textId="77777777" w:rsidTr="00032219">
        <w:trPr>
          <w:trHeight w:val="300"/>
          <w:jc w:val="center"/>
        </w:trPr>
        <w:tc>
          <w:tcPr>
            <w:tcW w:w="6091" w:type="dxa"/>
            <w:noWrap/>
            <w:vAlign w:val="center"/>
            <w:hideMark/>
          </w:tcPr>
          <w:p w14:paraId="0C91B784"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24 Metalurgia; fabricación de productos de hierro, acero y ferroaleaciones</w:t>
            </w:r>
          </w:p>
        </w:tc>
        <w:tc>
          <w:tcPr>
            <w:tcW w:w="947" w:type="dxa"/>
            <w:noWrap/>
            <w:vAlign w:val="center"/>
            <w:hideMark/>
          </w:tcPr>
          <w:p w14:paraId="4D39F90D"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3.812</w:t>
            </w:r>
          </w:p>
        </w:tc>
        <w:tc>
          <w:tcPr>
            <w:tcW w:w="947" w:type="dxa"/>
            <w:noWrap/>
            <w:vAlign w:val="center"/>
            <w:hideMark/>
          </w:tcPr>
          <w:p w14:paraId="4414471B"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5.891</w:t>
            </w:r>
          </w:p>
        </w:tc>
        <w:tc>
          <w:tcPr>
            <w:tcW w:w="947" w:type="dxa"/>
            <w:noWrap/>
            <w:vAlign w:val="center"/>
            <w:hideMark/>
          </w:tcPr>
          <w:p w14:paraId="58F8B96A"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65,1</w:t>
            </w:r>
          </w:p>
        </w:tc>
        <w:tc>
          <w:tcPr>
            <w:tcW w:w="948" w:type="dxa"/>
            <w:noWrap/>
            <w:vAlign w:val="center"/>
            <w:hideMark/>
          </w:tcPr>
          <w:p w14:paraId="58EDF2D8"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63,8</w:t>
            </w:r>
          </w:p>
        </w:tc>
      </w:tr>
      <w:tr w:rsidR="0042656A" w:rsidRPr="00C04B0C" w14:paraId="5DA8F32B" w14:textId="77777777" w:rsidTr="00032219">
        <w:trPr>
          <w:trHeight w:val="300"/>
          <w:jc w:val="center"/>
        </w:trPr>
        <w:tc>
          <w:tcPr>
            <w:tcW w:w="6091" w:type="dxa"/>
            <w:noWrap/>
            <w:vAlign w:val="center"/>
            <w:hideMark/>
          </w:tcPr>
          <w:p w14:paraId="3FBD0691"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25 Fabricación de productos metálicos, excepto maquinaria y equipo</w:t>
            </w:r>
          </w:p>
        </w:tc>
        <w:tc>
          <w:tcPr>
            <w:tcW w:w="947" w:type="dxa"/>
            <w:noWrap/>
            <w:vAlign w:val="center"/>
            <w:hideMark/>
          </w:tcPr>
          <w:p w14:paraId="51B1BE65"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9.655</w:t>
            </w:r>
          </w:p>
        </w:tc>
        <w:tc>
          <w:tcPr>
            <w:tcW w:w="947" w:type="dxa"/>
            <w:noWrap/>
            <w:vAlign w:val="center"/>
            <w:hideMark/>
          </w:tcPr>
          <w:p w14:paraId="2AE1FABD"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13.212</w:t>
            </w:r>
          </w:p>
        </w:tc>
        <w:tc>
          <w:tcPr>
            <w:tcW w:w="947" w:type="dxa"/>
            <w:noWrap/>
            <w:vAlign w:val="center"/>
            <w:hideMark/>
          </w:tcPr>
          <w:p w14:paraId="3A5CFA87"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217,7</w:t>
            </w:r>
          </w:p>
        </w:tc>
        <w:tc>
          <w:tcPr>
            <w:tcW w:w="948" w:type="dxa"/>
            <w:noWrap/>
            <w:vAlign w:val="center"/>
            <w:hideMark/>
          </w:tcPr>
          <w:p w14:paraId="1C03ED07"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237</w:t>
            </w:r>
          </w:p>
        </w:tc>
      </w:tr>
      <w:tr w:rsidR="0042656A" w:rsidRPr="00C04B0C" w14:paraId="08873FA5" w14:textId="77777777" w:rsidTr="00032219">
        <w:trPr>
          <w:trHeight w:val="300"/>
          <w:jc w:val="center"/>
        </w:trPr>
        <w:tc>
          <w:tcPr>
            <w:tcW w:w="6091" w:type="dxa"/>
            <w:noWrap/>
            <w:vAlign w:val="center"/>
            <w:hideMark/>
          </w:tcPr>
          <w:p w14:paraId="3585995B"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26 Fabricación de productos informáticos, electrónicos y ópticos</w:t>
            </w:r>
          </w:p>
        </w:tc>
        <w:tc>
          <w:tcPr>
            <w:tcW w:w="947" w:type="dxa"/>
            <w:noWrap/>
            <w:vAlign w:val="center"/>
            <w:hideMark/>
          </w:tcPr>
          <w:p w14:paraId="6158FEA4"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1.950</w:t>
            </w:r>
          </w:p>
        </w:tc>
        <w:tc>
          <w:tcPr>
            <w:tcW w:w="947" w:type="dxa"/>
            <w:noWrap/>
            <w:vAlign w:val="center"/>
            <w:hideMark/>
          </w:tcPr>
          <w:p w14:paraId="2E2DB777"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2.169</w:t>
            </w:r>
          </w:p>
        </w:tc>
        <w:tc>
          <w:tcPr>
            <w:tcW w:w="947" w:type="dxa"/>
            <w:noWrap/>
            <w:vAlign w:val="center"/>
            <w:hideMark/>
          </w:tcPr>
          <w:p w14:paraId="2AE41A90"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31,5</w:t>
            </w:r>
          </w:p>
        </w:tc>
        <w:tc>
          <w:tcPr>
            <w:tcW w:w="948" w:type="dxa"/>
            <w:noWrap/>
            <w:vAlign w:val="center"/>
            <w:hideMark/>
          </w:tcPr>
          <w:p w14:paraId="0BDBC0FC"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28,8</w:t>
            </w:r>
          </w:p>
        </w:tc>
      </w:tr>
      <w:tr w:rsidR="0042656A" w:rsidRPr="00C04B0C" w14:paraId="062C99AC" w14:textId="77777777" w:rsidTr="00032219">
        <w:trPr>
          <w:trHeight w:val="300"/>
          <w:jc w:val="center"/>
        </w:trPr>
        <w:tc>
          <w:tcPr>
            <w:tcW w:w="6091" w:type="dxa"/>
            <w:noWrap/>
            <w:vAlign w:val="center"/>
            <w:hideMark/>
          </w:tcPr>
          <w:p w14:paraId="47A143FB"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27 Fabricación de material y equipo eléctrico</w:t>
            </w:r>
          </w:p>
        </w:tc>
        <w:tc>
          <w:tcPr>
            <w:tcW w:w="947" w:type="dxa"/>
            <w:noWrap/>
            <w:vAlign w:val="center"/>
            <w:hideMark/>
          </w:tcPr>
          <w:p w14:paraId="10B9C004"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3.698</w:t>
            </w:r>
          </w:p>
        </w:tc>
        <w:tc>
          <w:tcPr>
            <w:tcW w:w="947" w:type="dxa"/>
            <w:noWrap/>
            <w:vAlign w:val="center"/>
            <w:hideMark/>
          </w:tcPr>
          <w:p w14:paraId="41080609"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4.721</w:t>
            </w:r>
          </w:p>
        </w:tc>
        <w:tc>
          <w:tcPr>
            <w:tcW w:w="947" w:type="dxa"/>
            <w:noWrap/>
            <w:vAlign w:val="center"/>
            <w:hideMark/>
          </w:tcPr>
          <w:p w14:paraId="6BDC6407"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61,8</w:t>
            </w:r>
          </w:p>
        </w:tc>
        <w:tc>
          <w:tcPr>
            <w:tcW w:w="948" w:type="dxa"/>
            <w:noWrap/>
            <w:vAlign w:val="center"/>
            <w:hideMark/>
          </w:tcPr>
          <w:p w14:paraId="00F65BCE"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66,7</w:t>
            </w:r>
          </w:p>
        </w:tc>
      </w:tr>
      <w:tr w:rsidR="0042656A" w:rsidRPr="00C04B0C" w14:paraId="62E6783F" w14:textId="77777777" w:rsidTr="00032219">
        <w:trPr>
          <w:trHeight w:val="300"/>
          <w:jc w:val="center"/>
        </w:trPr>
        <w:tc>
          <w:tcPr>
            <w:tcW w:w="6091" w:type="dxa"/>
            <w:noWrap/>
            <w:vAlign w:val="center"/>
            <w:hideMark/>
          </w:tcPr>
          <w:p w14:paraId="781018EC"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28 Fabricación de maquinaria y equipo n.c.o.p.</w:t>
            </w:r>
          </w:p>
        </w:tc>
        <w:tc>
          <w:tcPr>
            <w:tcW w:w="947" w:type="dxa"/>
            <w:noWrap/>
            <w:vAlign w:val="center"/>
            <w:hideMark/>
          </w:tcPr>
          <w:p w14:paraId="1C991F57"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6.511</w:t>
            </w:r>
          </w:p>
        </w:tc>
        <w:tc>
          <w:tcPr>
            <w:tcW w:w="947" w:type="dxa"/>
            <w:noWrap/>
            <w:vAlign w:val="center"/>
            <w:hideMark/>
          </w:tcPr>
          <w:p w14:paraId="3953FBBC"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7.941</w:t>
            </w:r>
          </w:p>
        </w:tc>
        <w:tc>
          <w:tcPr>
            <w:tcW w:w="947" w:type="dxa"/>
            <w:noWrap/>
            <w:vAlign w:val="center"/>
            <w:hideMark/>
          </w:tcPr>
          <w:p w14:paraId="65ED3ECD"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100,3</w:t>
            </w:r>
          </w:p>
        </w:tc>
        <w:tc>
          <w:tcPr>
            <w:tcW w:w="948" w:type="dxa"/>
            <w:noWrap/>
            <w:vAlign w:val="center"/>
            <w:hideMark/>
          </w:tcPr>
          <w:p w14:paraId="598F20B4"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110,2</w:t>
            </w:r>
          </w:p>
        </w:tc>
      </w:tr>
      <w:tr w:rsidR="0042656A" w:rsidRPr="00C04B0C" w14:paraId="2A09835C" w14:textId="77777777" w:rsidTr="00032219">
        <w:trPr>
          <w:trHeight w:val="300"/>
          <w:jc w:val="center"/>
        </w:trPr>
        <w:tc>
          <w:tcPr>
            <w:tcW w:w="6091" w:type="dxa"/>
            <w:noWrap/>
            <w:vAlign w:val="center"/>
            <w:hideMark/>
          </w:tcPr>
          <w:p w14:paraId="3EA00771"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29 Fabricación de vehículos de motor, remolques y semirremolques</w:t>
            </w:r>
          </w:p>
        </w:tc>
        <w:tc>
          <w:tcPr>
            <w:tcW w:w="947" w:type="dxa"/>
            <w:noWrap/>
            <w:vAlign w:val="center"/>
            <w:hideMark/>
          </w:tcPr>
          <w:p w14:paraId="1C4A4BE0"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7.318</w:t>
            </w:r>
          </w:p>
        </w:tc>
        <w:tc>
          <w:tcPr>
            <w:tcW w:w="947" w:type="dxa"/>
            <w:noWrap/>
            <w:vAlign w:val="center"/>
            <w:hideMark/>
          </w:tcPr>
          <w:p w14:paraId="694D9156"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12.985</w:t>
            </w:r>
          </w:p>
        </w:tc>
        <w:tc>
          <w:tcPr>
            <w:tcW w:w="947" w:type="dxa"/>
            <w:noWrap/>
            <w:vAlign w:val="center"/>
            <w:hideMark/>
          </w:tcPr>
          <w:p w14:paraId="5FCD7C96"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132,9</w:t>
            </w:r>
          </w:p>
        </w:tc>
        <w:tc>
          <w:tcPr>
            <w:tcW w:w="948" w:type="dxa"/>
            <w:noWrap/>
            <w:vAlign w:val="center"/>
            <w:hideMark/>
          </w:tcPr>
          <w:p w14:paraId="6931795B"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137,4</w:t>
            </w:r>
          </w:p>
        </w:tc>
      </w:tr>
      <w:tr w:rsidR="0042656A" w:rsidRPr="00C04B0C" w14:paraId="6DAAEBB1" w14:textId="77777777" w:rsidTr="00032219">
        <w:trPr>
          <w:trHeight w:val="300"/>
          <w:jc w:val="center"/>
        </w:trPr>
        <w:tc>
          <w:tcPr>
            <w:tcW w:w="6091" w:type="dxa"/>
            <w:noWrap/>
            <w:vAlign w:val="center"/>
            <w:hideMark/>
          </w:tcPr>
          <w:p w14:paraId="4A011818"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30 Fabricación de otro material de transporte</w:t>
            </w:r>
          </w:p>
        </w:tc>
        <w:tc>
          <w:tcPr>
            <w:tcW w:w="947" w:type="dxa"/>
            <w:noWrap/>
            <w:vAlign w:val="center"/>
            <w:hideMark/>
          </w:tcPr>
          <w:p w14:paraId="270628FC"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4.433</w:t>
            </w:r>
          </w:p>
        </w:tc>
        <w:tc>
          <w:tcPr>
            <w:tcW w:w="947" w:type="dxa"/>
            <w:noWrap/>
            <w:vAlign w:val="center"/>
            <w:hideMark/>
          </w:tcPr>
          <w:p w14:paraId="325F2457"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4.862</w:t>
            </w:r>
          </w:p>
        </w:tc>
        <w:tc>
          <w:tcPr>
            <w:tcW w:w="947" w:type="dxa"/>
            <w:noWrap/>
            <w:vAlign w:val="center"/>
            <w:hideMark/>
          </w:tcPr>
          <w:p w14:paraId="0701DA73"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46,5</w:t>
            </w:r>
          </w:p>
        </w:tc>
        <w:tc>
          <w:tcPr>
            <w:tcW w:w="948" w:type="dxa"/>
            <w:noWrap/>
            <w:vAlign w:val="center"/>
            <w:hideMark/>
          </w:tcPr>
          <w:p w14:paraId="6D263422"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46</w:t>
            </w:r>
          </w:p>
        </w:tc>
      </w:tr>
      <w:tr w:rsidR="0042656A" w:rsidRPr="00C04B0C" w14:paraId="733C6052" w14:textId="77777777" w:rsidTr="00032219">
        <w:trPr>
          <w:trHeight w:val="300"/>
          <w:jc w:val="center"/>
        </w:trPr>
        <w:tc>
          <w:tcPr>
            <w:tcW w:w="6091" w:type="dxa"/>
            <w:noWrap/>
            <w:vAlign w:val="center"/>
            <w:hideMark/>
          </w:tcPr>
          <w:p w14:paraId="5120E281"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31-32 Fabricación de muebles, otras industrias manufactureras</w:t>
            </w:r>
          </w:p>
        </w:tc>
        <w:tc>
          <w:tcPr>
            <w:tcW w:w="947" w:type="dxa"/>
            <w:noWrap/>
            <w:vAlign w:val="center"/>
            <w:hideMark/>
          </w:tcPr>
          <w:p w14:paraId="759E5CC8"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4.826</w:t>
            </w:r>
          </w:p>
        </w:tc>
        <w:tc>
          <w:tcPr>
            <w:tcW w:w="947" w:type="dxa"/>
            <w:noWrap/>
            <w:vAlign w:val="center"/>
            <w:hideMark/>
          </w:tcPr>
          <w:p w14:paraId="575A5067"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5.896</w:t>
            </w:r>
          </w:p>
        </w:tc>
        <w:tc>
          <w:tcPr>
            <w:tcW w:w="947" w:type="dxa"/>
            <w:noWrap/>
            <w:vAlign w:val="center"/>
            <w:hideMark/>
          </w:tcPr>
          <w:p w14:paraId="3ECB610D"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102,5</w:t>
            </w:r>
          </w:p>
        </w:tc>
        <w:tc>
          <w:tcPr>
            <w:tcW w:w="948" w:type="dxa"/>
            <w:noWrap/>
            <w:vAlign w:val="center"/>
            <w:hideMark/>
          </w:tcPr>
          <w:p w14:paraId="1B56FD33"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98,2</w:t>
            </w:r>
          </w:p>
        </w:tc>
      </w:tr>
      <w:tr w:rsidR="0042656A" w:rsidRPr="00C04B0C" w14:paraId="6E39422E" w14:textId="77777777" w:rsidTr="00032219">
        <w:trPr>
          <w:trHeight w:val="300"/>
          <w:jc w:val="center"/>
        </w:trPr>
        <w:tc>
          <w:tcPr>
            <w:tcW w:w="6091" w:type="dxa"/>
            <w:noWrap/>
            <w:vAlign w:val="center"/>
            <w:hideMark/>
          </w:tcPr>
          <w:p w14:paraId="6E481EF9" w14:textId="77777777" w:rsidR="0042656A" w:rsidRPr="00C04B0C" w:rsidRDefault="0042656A" w:rsidP="00032219">
            <w:pPr>
              <w:rPr>
                <w:rFonts w:ascii="Arial" w:hAnsi="Arial" w:cs="Arial"/>
                <w:color w:val="000000"/>
                <w:sz w:val="18"/>
                <w:szCs w:val="18"/>
              </w:rPr>
            </w:pPr>
            <w:r w:rsidRPr="00C04B0C">
              <w:rPr>
                <w:rFonts w:ascii="Arial" w:hAnsi="Arial" w:cs="Arial"/>
                <w:color w:val="000000"/>
                <w:sz w:val="18"/>
                <w:szCs w:val="18"/>
              </w:rPr>
              <w:t>33 Reparación e instalación de maquinaria y equipo</w:t>
            </w:r>
          </w:p>
        </w:tc>
        <w:tc>
          <w:tcPr>
            <w:tcW w:w="947" w:type="dxa"/>
            <w:noWrap/>
            <w:vAlign w:val="center"/>
            <w:hideMark/>
          </w:tcPr>
          <w:p w14:paraId="5FD939F4"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4.640</w:t>
            </w:r>
          </w:p>
        </w:tc>
        <w:tc>
          <w:tcPr>
            <w:tcW w:w="947" w:type="dxa"/>
            <w:noWrap/>
            <w:vAlign w:val="center"/>
            <w:hideMark/>
          </w:tcPr>
          <w:p w14:paraId="2B913D74"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5.970</w:t>
            </w:r>
          </w:p>
        </w:tc>
        <w:tc>
          <w:tcPr>
            <w:tcW w:w="947" w:type="dxa"/>
            <w:noWrap/>
            <w:vAlign w:val="center"/>
            <w:hideMark/>
          </w:tcPr>
          <w:p w14:paraId="7DEF4F9F"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89,3</w:t>
            </w:r>
          </w:p>
        </w:tc>
        <w:tc>
          <w:tcPr>
            <w:tcW w:w="948" w:type="dxa"/>
            <w:noWrap/>
            <w:vAlign w:val="center"/>
            <w:hideMark/>
          </w:tcPr>
          <w:p w14:paraId="60CE87B6" w14:textId="77777777" w:rsidR="0042656A" w:rsidRPr="00C04B0C" w:rsidRDefault="0042656A" w:rsidP="00032219">
            <w:pPr>
              <w:jc w:val="right"/>
              <w:rPr>
                <w:rFonts w:ascii="Arial" w:hAnsi="Arial" w:cs="Arial"/>
                <w:color w:val="000000"/>
                <w:sz w:val="18"/>
                <w:szCs w:val="18"/>
              </w:rPr>
            </w:pPr>
            <w:r w:rsidRPr="00C04B0C">
              <w:rPr>
                <w:rFonts w:ascii="Arial" w:hAnsi="Arial" w:cs="Arial"/>
                <w:color w:val="000000"/>
                <w:sz w:val="18"/>
                <w:szCs w:val="18"/>
              </w:rPr>
              <w:t>100,1</w:t>
            </w:r>
          </w:p>
        </w:tc>
      </w:tr>
      <w:tr w:rsidR="0042656A" w:rsidRPr="00C04B0C" w14:paraId="5745CDFC" w14:textId="77777777" w:rsidTr="00032219">
        <w:trPr>
          <w:trHeight w:val="300"/>
          <w:jc w:val="center"/>
        </w:trPr>
        <w:tc>
          <w:tcPr>
            <w:tcW w:w="6091" w:type="dxa"/>
            <w:noWrap/>
            <w:vAlign w:val="center"/>
            <w:hideMark/>
          </w:tcPr>
          <w:p w14:paraId="25ACE296" w14:textId="77777777" w:rsidR="0042656A" w:rsidRPr="00C04B0C" w:rsidRDefault="0042656A" w:rsidP="00032219">
            <w:pPr>
              <w:rPr>
                <w:rFonts w:ascii="Arial" w:hAnsi="Arial" w:cs="Arial"/>
                <w:b/>
                <w:bCs/>
                <w:color w:val="000000"/>
                <w:sz w:val="18"/>
                <w:szCs w:val="18"/>
              </w:rPr>
            </w:pPr>
            <w:r w:rsidRPr="00C04B0C">
              <w:rPr>
                <w:rFonts w:ascii="Arial" w:hAnsi="Arial" w:cs="Arial"/>
                <w:b/>
                <w:bCs/>
                <w:color w:val="000000"/>
                <w:sz w:val="18"/>
                <w:szCs w:val="18"/>
              </w:rPr>
              <w:t>Total industrias</w:t>
            </w:r>
          </w:p>
        </w:tc>
        <w:tc>
          <w:tcPr>
            <w:tcW w:w="947" w:type="dxa"/>
            <w:noWrap/>
            <w:vAlign w:val="center"/>
            <w:hideMark/>
          </w:tcPr>
          <w:p w14:paraId="747D6257" w14:textId="77777777" w:rsidR="0042656A" w:rsidRPr="00C04B0C" w:rsidRDefault="0042656A" w:rsidP="00032219">
            <w:pPr>
              <w:jc w:val="right"/>
              <w:rPr>
                <w:rFonts w:ascii="Arial" w:hAnsi="Arial" w:cs="Arial"/>
                <w:b/>
                <w:bCs/>
                <w:color w:val="000000"/>
                <w:sz w:val="18"/>
                <w:szCs w:val="18"/>
              </w:rPr>
            </w:pPr>
            <w:r w:rsidRPr="00C04B0C">
              <w:rPr>
                <w:rFonts w:ascii="Arial" w:hAnsi="Arial" w:cs="Arial"/>
                <w:b/>
                <w:bCs/>
                <w:color w:val="000000"/>
                <w:sz w:val="18"/>
                <w:szCs w:val="18"/>
              </w:rPr>
              <w:t>151.066</w:t>
            </w:r>
          </w:p>
        </w:tc>
        <w:tc>
          <w:tcPr>
            <w:tcW w:w="947" w:type="dxa"/>
            <w:noWrap/>
            <w:vAlign w:val="center"/>
            <w:hideMark/>
          </w:tcPr>
          <w:p w14:paraId="0932993F" w14:textId="77777777" w:rsidR="0042656A" w:rsidRPr="00C04B0C" w:rsidRDefault="0042656A" w:rsidP="00032219">
            <w:pPr>
              <w:jc w:val="right"/>
              <w:rPr>
                <w:rFonts w:ascii="Arial" w:hAnsi="Arial" w:cs="Arial"/>
                <w:b/>
                <w:bCs/>
                <w:color w:val="000000"/>
                <w:sz w:val="18"/>
                <w:szCs w:val="18"/>
              </w:rPr>
            </w:pPr>
            <w:r w:rsidRPr="00C04B0C">
              <w:rPr>
                <w:rFonts w:ascii="Arial" w:hAnsi="Arial" w:cs="Arial"/>
                <w:b/>
                <w:bCs/>
                <w:color w:val="000000"/>
                <w:sz w:val="18"/>
                <w:szCs w:val="18"/>
              </w:rPr>
              <w:t>214.377</w:t>
            </w:r>
          </w:p>
        </w:tc>
        <w:tc>
          <w:tcPr>
            <w:tcW w:w="947" w:type="dxa"/>
            <w:noWrap/>
            <w:vAlign w:val="center"/>
            <w:hideMark/>
          </w:tcPr>
          <w:p w14:paraId="752DC041" w14:textId="77777777" w:rsidR="0042656A" w:rsidRPr="00C04B0C" w:rsidRDefault="0042656A" w:rsidP="00032219">
            <w:pPr>
              <w:jc w:val="right"/>
              <w:rPr>
                <w:rFonts w:ascii="Arial" w:hAnsi="Arial" w:cs="Arial"/>
                <w:b/>
                <w:bCs/>
                <w:color w:val="000000"/>
                <w:sz w:val="18"/>
                <w:szCs w:val="18"/>
              </w:rPr>
            </w:pPr>
            <w:r w:rsidRPr="00C04B0C">
              <w:rPr>
                <w:rFonts w:ascii="Arial" w:hAnsi="Arial" w:cs="Arial"/>
                <w:b/>
                <w:bCs/>
                <w:color w:val="000000"/>
                <w:sz w:val="18"/>
                <w:szCs w:val="18"/>
              </w:rPr>
              <w:t>2.047,4</w:t>
            </w:r>
          </w:p>
        </w:tc>
        <w:tc>
          <w:tcPr>
            <w:tcW w:w="948" w:type="dxa"/>
            <w:noWrap/>
            <w:vAlign w:val="center"/>
            <w:hideMark/>
          </w:tcPr>
          <w:p w14:paraId="77356A8E" w14:textId="77777777" w:rsidR="0042656A" w:rsidRPr="00C04B0C" w:rsidRDefault="0042656A" w:rsidP="00032219">
            <w:pPr>
              <w:jc w:val="right"/>
              <w:rPr>
                <w:rFonts w:ascii="Arial" w:hAnsi="Arial" w:cs="Arial"/>
                <w:b/>
                <w:bCs/>
                <w:color w:val="000000"/>
                <w:sz w:val="18"/>
                <w:szCs w:val="18"/>
              </w:rPr>
            </w:pPr>
            <w:r w:rsidRPr="00C04B0C">
              <w:rPr>
                <w:rFonts w:ascii="Arial" w:hAnsi="Arial" w:cs="Arial"/>
                <w:b/>
                <w:bCs/>
                <w:color w:val="000000"/>
                <w:sz w:val="18"/>
                <w:szCs w:val="18"/>
              </w:rPr>
              <w:t>2.201,1</w:t>
            </w:r>
          </w:p>
        </w:tc>
      </w:tr>
      <w:tr w:rsidR="0042656A" w:rsidRPr="00C04B0C" w14:paraId="6A334DB5" w14:textId="77777777" w:rsidTr="00032219">
        <w:trPr>
          <w:trHeight w:val="300"/>
          <w:jc w:val="center"/>
        </w:trPr>
        <w:tc>
          <w:tcPr>
            <w:tcW w:w="6091" w:type="dxa"/>
            <w:noWrap/>
            <w:vAlign w:val="center"/>
            <w:hideMark/>
          </w:tcPr>
          <w:p w14:paraId="2BFC14E4" w14:textId="77777777" w:rsidR="0042656A" w:rsidRPr="00C04B0C" w:rsidRDefault="0042656A" w:rsidP="00032219">
            <w:pPr>
              <w:rPr>
                <w:rFonts w:ascii="Arial" w:hAnsi="Arial" w:cs="Arial"/>
                <w:b/>
                <w:bCs/>
                <w:color w:val="000000"/>
                <w:sz w:val="18"/>
                <w:szCs w:val="18"/>
              </w:rPr>
            </w:pPr>
            <w:r w:rsidRPr="00C04B0C">
              <w:rPr>
                <w:rFonts w:ascii="Arial" w:hAnsi="Arial" w:cs="Arial"/>
                <w:b/>
                <w:bCs/>
                <w:color w:val="000000"/>
                <w:sz w:val="18"/>
                <w:szCs w:val="18"/>
              </w:rPr>
              <w:t>Total Actividades Económicas</w:t>
            </w:r>
          </w:p>
        </w:tc>
        <w:tc>
          <w:tcPr>
            <w:tcW w:w="947" w:type="dxa"/>
            <w:noWrap/>
            <w:vAlign w:val="center"/>
            <w:hideMark/>
          </w:tcPr>
          <w:p w14:paraId="00BA283A" w14:textId="77777777" w:rsidR="0042656A" w:rsidRPr="00C04B0C" w:rsidRDefault="0042656A" w:rsidP="00032219">
            <w:pPr>
              <w:jc w:val="right"/>
              <w:rPr>
                <w:rFonts w:ascii="Arial" w:hAnsi="Arial" w:cs="Arial"/>
                <w:b/>
                <w:bCs/>
                <w:color w:val="000000"/>
                <w:sz w:val="18"/>
                <w:szCs w:val="18"/>
              </w:rPr>
            </w:pPr>
            <w:r w:rsidRPr="00C04B0C">
              <w:rPr>
                <w:rFonts w:ascii="Arial" w:hAnsi="Arial" w:cs="Arial"/>
                <w:b/>
                <w:bCs/>
                <w:color w:val="000000"/>
                <w:sz w:val="18"/>
                <w:szCs w:val="18"/>
              </w:rPr>
              <w:t>953.037</w:t>
            </w:r>
          </w:p>
        </w:tc>
        <w:tc>
          <w:tcPr>
            <w:tcW w:w="947" w:type="dxa"/>
            <w:noWrap/>
            <w:vAlign w:val="center"/>
            <w:hideMark/>
          </w:tcPr>
          <w:p w14:paraId="00A5F1CC" w14:textId="77777777" w:rsidR="0042656A" w:rsidRPr="00C04B0C" w:rsidRDefault="0042656A" w:rsidP="00032219">
            <w:pPr>
              <w:jc w:val="right"/>
              <w:rPr>
                <w:rFonts w:ascii="Arial" w:hAnsi="Arial" w:cs="Arial"/>
                <w:b/>
                <w:bCs/>
                <w:color w:val="000000"/>
                <w:sz w:val="18"/>
                <w:szCs w:val="18"/>
              </w:rPr>
            </w:pPr>
            <w:r w:rsidRPr="00C04B0C">
              <w:rPr>
                <w:rFonts w:ascii="Arial" w:hAnsi="Arial" w:cs="Arial"/>
                <w:b/>
                <w:bCs/>
                <w:color w:val="000000"/>
                <w:sz w:val="18"/>
                <w:szCs w:val="18"/>
              </w:rPr>
              <w:t>1.252.481</w:t>
            </w:r>
          </w:p>
        </w:tc>
        <w:tc>
          <w:tcPr>
            <w:tcW w:w="947" w:type="dxa"/>
            <w:noWrap/>
            <w:vAlign w:val="center"/>
            <w:hideMark/>
          </w:tcPr>
          <w:p w14:paraId="7939BF7A" w14:textId="77777777" w:rsidR="0042656A" w:rsidRPr="00C04B0C" w:rsidRDefault="0042656A" w:rsidP="00032219">
            <w:pPr>
              <w:jc w:val="right"/>
              <w:rPr>
                <w:rFonts w:ascii="Arial" w:hAnsi="Arial" w:cs="Arial"/>
                <w:b/>
                <w:bCs/>
                <w:color w:val="000000"/>
                <w:sz w:val="18"/>
                <w:szCs w:val="18"/>
              </w:rPr>
            </w:pPr>
            <w:r w:rsidRPr="00C04B0C">
              <w:rPr>
                <w:rFonts w:ascii="Arial" w:hAnsi="Arial" w:cs="Arial"/>
                <w:b/>
                <w:bCs/>
                <w:color w:val="000000"/>
                <w:sz w:val="18"/>
                <w:szCs w:val="18"/>
              </w:rPr>
              <w:t>16.491</w:t>
            </w:r>
          </w:p>
        </w:tc>
        <w:tc>
          <w:tcPr>
            <w:tcW w:w="948" w:type="dxa"/>
            <w:noWrap/>
            <w:vAlign w:val="center"/>
            <w:hideMark/>
          </w:tcPr>
          <w:p w14:paraId="3773A2A4" w14:textId="77777777" w:rsidR="0042656A" w:rsidRPr="00C04B0C" w:rsidRDefault="0042656A" w:rsidP="00032219">
            <w:pPr>
              <w:jc w:val="right"/>
              <w:rPr>
                <w:rFonts w:ascii="Arial" w:hAnsi="Arial" w:cs="Arial"/>
                <w:b/>
                <w:bCs/>
                <w:color w:val="000000"/>
                <w:sz w:val="18"/>
                <w:szCs w:val="18"/>
              </w:rPr>
            </w:pPr>
            <w:r w:rsidRPr="00C04B0C">
              <w:rPr>
                <w:rFonts w:ascii="Arial" w:hAnsi="Arial" w:cs="Arial"/>
                <w:b/>
                <w:bCs/>
                <w:color w:val="000000"/>
                <w:sz w:val="18"/>
                <w:szCs w:val="18"/>
              </w:rPr>
              <w:t>18.983,8</w:t>
            </w:r>
          </w:p>
        </w:tc>
      </w:tr>
    </w:tbl>
    <w:p w14:paraId="4D391AAE" w14:textId="77777777" w:rsidR="0042656A" w:rsidRPr="00B13DD8" w:rsidRDefault="0042656A" w:rsidP="0042656A">
      <w:pPr>
        <w:spacing w:before="160"/>
        <w:rPr>
          <w:sz w:val="18"/>
          <w:szCs w:val="18"/>
        </w:rPr>
      </w:pPr>
      <w:r w:rsidRPr="00B13DD8">
        <w:rPr>
          <w:sz w:val="18"/>
          <w:szCs w:val="18"/>
        </w:rPr>
        <w:t>Fuente: INE. Contabilidad Nacional de España.</w:t>
      </w:r>
    </w:p>
    <w:p w14:paraId="22C15DB4" w14:textId="77777777" w:rsidR="0042656A" w:rsidRDefault="0042656A" w:rsidP="0042656A">
      <w:pPr>
        <w:jc w:val="both"/>
      </w:pPr>
    </w:p>
    <w:p w14:paraId="6F3489B8" w14:textId="5FA53397" w:rsidR="0042656A" w:rsidRPr="00FC0093" w:rsidRDefault="0042656A" w:rsidP="0042656A">
      <w:pPr>
        <w:jc w:val="both"/>
        <w:rPr>
          <w:b/>
          <w:bCs/>
          <w:u w:val="single"/>
        </w:rPr>
      </w:pPr>
      <w:r w:rsidRPr="00FC0093">
        <w:rPr>
          <w:b/>
          <w:bCs/>
          <w:u w:val="single"/>
        </w:rPr>
        <w:lastRenderedPageBreak/>
        <w:t xml:space="preserve">Ejercicio </w:t>
      </w:r>
      <w:r w:rsidR="008B6544">
        <w:rPr>
          <w:b/>
          <w:bCs/>
          <w:u w:val="single"/>
        </w:rPr>
        <w:t>10</w:t>
      </w:r>
    </w:p>
    <w:p w14:paraId="4BA354AA" w14:textId="77777777" w:rsidR="008B6544" w:rsidRDefault="008B6544" w:rsidP="0042656A">
      <w:pPr>
        <w:jc w:val="both"/>
      </w:pPr>
    </w:p>
    <w:p w14:paraId="4D94550C" w14:textId="6FE1FC92" w:rsidR="0042656A" w:rsidRDefault="0042656A" w:rsidP="0042656A">
      <w:pPr>
        <w:jc w:val="both"/>
      </w:pPr>
      <w:r>
        <w:t>En el cuadro 6 se ha desagregado el Valor Añadido Bruto y el Empleo en las ramas de actividad de los servicios, de acuerdo con los datos de la Contabilidad Nacional de España.</w:t>
      </w:r>
    </w:p>
    <w:p w14:paraId="4DD94C49" w14:textId="77777777" w:rsidR="008B6544" w:rsidRDefault="008B6544" w:rsidP="0042656A">
      <w:pPr>
        <w:jc w:val="both"/>
      </w:pPr>
    </w:p>
    <w:p w14:paraId="4E8F9B47" w14:textId="53F3DFB0" w:rsidR="0042656A" w:rsidRDefault="0042656A" w:rsidP="0042656A">
      <w:pPr>
        <w:jc w:val="both"/>
      </w:pPr>
      <w:r>
        <w:t>A partir de estos datos, se pide:</w:t>
      </w:r>
    </w:p>
    <w:p w14:paraId="3DACCF7D" w14:textId="77777777" w:rsidR="008B6544" w:rsidRDefault="008B6544" w:rsidP="0042656A">
      <w:pPr>
        <w:jc w:val="both"/>
      </w:pPr>
    </w:p>
    <w:p w14:paraId="7644DE89" w14:textId="77777777" w:rsidR="0042656A" w:rsidRDefault="0042656A" w:rsidP="0042656A">
      <w:pPr>
        <w:pStyle w:val="Prrafodelista"/>
        <w:numPr>
          <w:ilvl w:val="0"/>
          <w:numId w:val="40"/>
        </w:numPr>
        <w:spacing w:after="160" w:line="259" w:lineRule="auto"/>
        <w:contextualSpacing/>
        <w:jc w:val="both"/>
      </w:pPr>
      <w:r>
        <w:t>Calcular la productividad aparente del trabajo (PAT) de todas las ramas (en euros), para 2012 y 2022.</w:t>
      </w:r>
    </w:p>
    <w:p w14:paraId="4B1A359D" w14:textId="77777777" w:rsidR="0042656A" w:rsidRDefault="0042656A" w:rsidP="0042656A">
      <w:pPr>
        <w:pStyle w:val="Prrafodelista"/>
        <w:numPr>
          <w:ilvl w:val="0"/>
          <w:numId w:val="40"/>
        </w:numPr>
        <w:spacing w:after="160" w:line="259" w:lineRule="auto"/>
        <w:contextualSpacing/>
        <w:jc w:val="both"/>
      </w:pPr>
      <w:r>
        <w:t xml:space="preserve">Identificar las ramas de actividad con mayor y menor PAT en 2022, clasificándolas según se trate de servicios avanzados o tradicionales. </w:t>
      </w:r>
    </w:p>
    <w:p w14:paraId="4787AE03" w14:textId="77777777" w:rsidR="0042656A" w:rsidRDefault="0042656A" w:rsidP="0042656A">
      <w:pPr>
        <w:pStyle w:val="Prrafodelista"/>
        <w:numPr>
          <w:ilvl w:val="0"/>
          <w:numId w:val="40"/>
        </w:numPr>
        <w:spacing w:after="160" w:line="259" w:lineRule="auto"/>
        <w:contextualSpacing/>
        <w:jc w:val="both"/>
      </w:pPr>
      <w:r>
        <w:t xml:space="preserve">¿Cuáles han sido las ramas de actividad con mayor eficiencia productiva y mejor evolución de la PAT a lo largo del periodo? Utilizar como referencia la productividad media de los servicios en su conjunto y la tasa de variación media anual acumulada. </w:t>
      </w:r>
    </w:p>
    <w:p w14:paraId="3B2B8B19" w14:textId="43B4AA65" w:rsidR="0042656A" w:rsidRPr="00D635F3" w:rsidRDefault="0042656A" w:rsidP="0042656A">
      <w:pPr>
        <w:pStyle w:val="Prrafodelista"/>
        <w:numPr>
          <w:ilvl w:val="0"/>
          <w:numId w:val="40"/>
        </w:numPr>
        <w:spacing w:after="160" w:line="259" w:lineRule="auto"/>
        <w:contextualSpacing/>
        <w:jc w:val="both"/>
      </w:pPr>
      <w:r>
        <w:t xml:space="preserve">¿Qué niveles de productividad tienen los servicios en España, en comparación con los de la industria y los del conjunto de las actividades productivas de la economía?  </w:t>
      </w:r>
      <w:r w:rsidRPr="00D635F3">
        <w:rPr>
          <w:u w:val="single"/>
        </w:rPr>
        <w:t>Nota</w:t>
      </w:r>
      <w:r w:rsidRPr="00D635F3">
        <w:t xml:space="preserve">: Tomar los datos del Ejercicio </w:t>
      </w:r>
      <w:r w:rsidR="001A6C2B">
        <w:t>9</w:t>
      </w:r>
      <w:r w:rsidRPr="00D635F3">
        <w:t xml:space="preserve"> para el análisis de la PAT en la industria. </w:t>
      </w:r>
    </w:p>
    <w:p w14:paraId="1084080A" w14:textId="77777777" w:rsidR="0042656A" w:rsidRDefault="0042656A" w:rsidP="0042656A">
      <w:pPr>
        <w:jc w:val="both"/>
      </w:pPr>
    </w:p>
    <w:p w14:paraId="343525D3" w14:textId="77777777" w:rsidR="0042656A" w:rsidRDefault="0042656A" w:rsidP="0042656A">
      <w:pPr>
        <w:jc w:val="center"/>
        <w:rPr>
          <w:b/>
          <w:bCs/>
        </w:rPr>
      </w:pPr>
      <w:r w:rsidRPr="00C04B0C">
        <w:rPr>
          <w:b/>
          <w:bCs/>
        </w:rPr>
        <w:t xml:space="preserve">Cuadro </w:t>
      </w:r>
      <w:r>
        <w:rPr>
          <w:b/>
          <w:bCs/>
        </w:rPr>
        <w:t>6</w:t>
      </w:r>
      <w:r w:rsidRPr="00C04B0C">
        <w:rPr>
          <w:b/>
          <w:bCs/>
        </w:rPr>
        <w:t xml:space="preserve">. Valor Añadido Bruto y empleo equivalente a tiempo completo en las actividades </w:t>
      </w:r>
      <w:r>
        <w:rPr>
          <w:b/>
          <w:bCs/>
        </w:rPr>
        <w:t>de servicios en España.</w:t>
      </w:r>
    </w:p>
    <w:p w14:paraId="1691238C" w14:textId="77777777" w:rsidR="008B6544" w:rsidRPr="00C04B0C" w:rsidRDefault="008B6544" w:rsidP="0042656A">
      <w:pPr>
        <w:jc w:val="center"/>
        <w:rPr>
          <w:b/>
          <w:bCs/>
        </w:rPr>
      </w:pPr>
    </w:p>
    <w:tbl>
      <w:tblPr>
        <w:tblW w:w="96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73"/>
        <w:gridCol w:w="1216"/>
        <w:gridCol w:w="1216"/>
        <w:gridCol w:w="1216"/>
        <w:gridCol w:w="1216"/>
      </w:tblGrid>
      <w:tr w:rsidR="0042656A" w:rsidRPr="00D635F3" w14:paraId="62F00252" w14:textId="77777777" w:rsidTr="008B6544">
        <w:trPr>
          <w:trHeight w:val="300"/>
          <w:jc w:val="center"/>
        </w:trPr>
        <w:tc>
          <w:tcPr>
            <w:tcW w:w="4773" w:type="dxa"/>
            <w:vMerge w:val="restart"/>
            <w:shd w:val="clear" w:color="auto" w:fill="FBD4B4" w:themeFill="accent6" w:themeFillTint="66"/>
            <w:noWrap/>
            <w:vAlign w:val="center"/>
          </w:tcPr>
          <w:p w14:paraId="75F8E059" w14:textId="77777777" w:rsidR="0042656A" w:rsidRPr="00D635F3" w:rsidRDefault="0042656A" w:rsidP="00032219">
            <w:pPr>
              <w:rPr>
                <w:rFonts w:ascii="Arial" w:hAnsi="Arial" w:cs="Arial"/>
                <w:color w:val="000000"/>
                <w:sz w:val="18"/>
                <w:szCs w:val="18"/>
              </w:rPr>
            </w:pPr>
          </w:p>
        </w:tc>
        <w:tc>
          <w:tcPr>
            <w:tcW w:w="2432" w:type="dxa"/>
            <w:gridSpan w:val="2"/>
            <w:shd w:val="clear" w:color="auto" w:fill="FBD4B4" w:themeFill="accent6" w:themeFillTint="66"/>
            <w:noWrap/>
            <w:vAlign w:val="center"/>
          </w:tcPr>
          <w:p w14:paraId="67C3A839" w14:textId="77777777" w:rsidR="0042656A" w:rsidRPr="00D635F3" w:rsidRDefault="0042656A" w:rsidP="00032219">
            <w:pPr>
              <w:jc w:val="center"/>
              <w:rPr>
                <w:rFonts w:ascii="Arial" w:hAnsi="Arial" w:cs="Arial"/>
                <w:b/>
                <w:bCs/>
                <w:color w:val="000000"/>
                <w:sz w:val="18"/>
                <w:szCs w:val="18"/>
              </w:rPr>
            </w:pPr>
            <w:r w:rsidRPr="00D635F3">
              <w:rPr>
                <w:rFonts w:ascii="Arial" w:hAnsi="Arial" w:cs="Arial"/>
                <w:b/>
                <w:bCs/>
                <w:color w:val="000000"/>
                <w:sz w:val="18"/>
                <w:szCs w:val="18"/>
              </w:rPr>
              <w:t>VAB (Millones €)</w:t>
            </w:r>
          </w:p>
        </w:tc>
        <w:tc>
          <w:tcPr>
            <w:tcW w:w="2432" w:type="dxa"/>
            <w:gridSpan w:val="2"/>
            <w:shd w:val="clear" w:color="auto" w:fill="FBD4B4" w:themeFill="accent6" w:themeFillTint="66"/>
            <w:noWrap/>
            <w:vAlign w:val="center"/>
          </w:tcPr>
          <w:p w14:paraId="58197024" w14:textId="77777777" w:rsidR="0042656A" w:rsidRPr="00D635F3" w:rsidRDefault="0042656A" w:rsidP="00032219">
            <w:pPr>
              <w:jc w:val="center"/>
              <w:rPr>
                <w:rFonts w:ascii="Arial" w:hAnsi="Arial" w:cs="Arial"/>
                <w:b/>
                <w:bCs/>
                <w:color w:val="000000"/>
                <w:sz w:val="18"/>
                <w:szCs w:val="18"/>
              </w:rPr>
            </w:pPr>
            <w:r w:rsidRPr="00D635F3">
              <w:rPr>
                <w:rFonts w:ascii="Arial" w:hAnsi="Arial" w:cs="Arial"/>
                <w:b/>
                <w:bCs/>
                <w:color w:val="000000"/>
                <w:sz w:val="18"/>
                <w:szCs w:val="18"/>
              </w:rPr>
              <w:t>Empleos (Miles)</w:t>
            </w:r>
          </w:p>
        </w:tc>
      </w:tr>
      <w:tr w:rsidR="0042656A" w:rsidRPr="00D635F3" w14:paraId="317B7504" w14:textId="77777777" w:rsidTr="008B6544">
        <w:trPr>
          <w:trHeight w:val="300"/>
          <w:jc w:val="center"/>
        </w:trPr>
        <w:tc>
          <w:tcPr>
            <w:tcW w:w="4773" w:type="dxa"/>
            <w:vMerge/>
            <w:shd w:val="clear" w:color="auto" w:fill="FBD4B4" w:themeFill="accent6" w:themeFillTint="66"/>
            <w:noWrap/>
            <w:vAlign w:val="center"/>
            <w:hideMark/>
          </w:tcPr>
          <w:p w14:paraId="2C95FD8D" w14:textId="77777777" w:rsidR="0042656A" w:rsidRPr="00D635F3" w:rsidRDefault="0042656A" w:rsidP="00032219">
            <w:pPr>
              <w:rPr>
                <w:rFonts w:ascii="Arial" w:hAnsi="Arial" w:cs="Arial"/>
                <w:color w:val="000000"/>
                <w:sz w:val="18"/>
                <w:szCs w:val="18"/>
              </w:rPr>
            </w:pPr>
          </w:p>
        </w:tc>
        <w:tc>
          <w:tcPr>
            <w:tcW w:w="1216" w:type="dxa"/>
            <w:shd w:val="clear" w:color="auto" w:fill="FBD4B4" w:themeFill="accent6" w:themeFillTint="66"/>
            <w:noWrap/>
            <w:vAlign w:val="center"/>
            <w:hideMark/>
          </w:tcPr>
          <w:p w14:paraId="112CC412" w14:textId="77777777" w:rsidR="0042656A" w:rsidRPr="00D635F3" w:rsidRDefault="0042656A" w:rsidP="00032219">
            <w:pPr>
              <w:jc w:val="center"/>
              <w:rPr>
                <w:rFonts w:ascii="Arial" w:hAnsi="Arial" w:cs="Arial"/>
                <w:b/>
                <w:bCs/>
                <w:color w:val="000000"/>
                <w:sz w:val="18"/>
                <w:szCs w:val="18"/>
              </w:rPr>
            </w:pPr>
            <w:r w:rsidRPr="00D635F3">
              <w:rPr>
                <w:rFonts w:ascii="Arial" w:hAnsi="Arial" w:cs="Arial"/>
                <w:b/>
                <w:bCs/>
                <w:color w:val="000000"/>
                <w:sz w:val="18"/>
                <w:szCs w:val="18"/>
              </w:rPr>
              <w:t>2012</w:t>
            </w:r>
          </w:p>
        </w:tc>
        <w:tc>
          <w:tcPr>
            <w:tcW w:w="1216" w:type="dxa"/>
            <w:shd w:val="clear" w:color="auto" w:fill="FBD4B4" w:themeFill="accent6" w:themeFillTint="66"/>
            <w:noWrap/>
            <w:vAlign w:val="center"/>
            <w:hideMark/>
          </w:tcPr>
          <w:p w14:paraId="7D6AA2B4" w14:textId="77777777" w:rsidR="0042656A" w:rsidRPr="00D635F3" w:rsidRDefault="0042656A" w:rsidP="00032219">
            <w:pPr>
              <w:jc w:val="center"/>
              <w:rPr>
                <w:rFonts w:ascii="Arial" w:hAnsi="Arial" w:cs="Arial"/>
                <w:b/>
                <w:bCs/>
                <w:color w:val="000000"/>
                <w:sz w:val="18"/>
                <w:szCs w:val="18"/>
              </w:rPr>
            </w:pPr>
            <w:r w:rsidRPr="00D635F3">
              <w:rPr>
                <w:rFonts w:ascii="Arial" w:hAnsi="Arial" w:cs="Arial"/>
                <w:b/>
                <w:bCs/>
                <w:color w:val="000000"/>
                <w:sz w:val="18"/>
                <w:szCs w:val="18"/>
              </w:rPr>
              <w:t>2022</w:t>
            </w:r>
          </w:p>
        </w:tc>
        <w:tc>
          <w:tcPr>
            <w:tcW w:w="1216" w:type="dxa"/>
            <w:shd w:val="clear" w:color="auto" w:fill="FBD4B4" w:themeFill="accent6" w:themeFillTint="66"/>
            <w:noWrap/>
            <w:vAlign w:val="center"/>
            <w:hideMark/>
          </w:tcPr>
          <w:p w14:paraId="7EF0CE1F" w14:textId="77777777" w:rsidR="0042656A" w:rsidRPr="00D635F3" w:rsidRDefault="0042656A" w:rsidP="00032219">
            <w:pPr>
              <w:jc w:val="center"/>
              <w:rPr>
                <w:rFonts w:ascii="Arial" w:hAnsi="Arial" w:cs="Arial"/>
                <w:b/>
                <w:bCs/>
                <w:color w:val="000000"/>
                <w:sz w:val="18"/>
                <w:szCs w:val="18"/>
              </w:rPr>
            </w:pPr>
            <w:r w:rsidRPr="00D635F3">
              <w:rPr>
                <w:rFonts w:ascii="Arial" w:hAnsi="Arial" w:cs="Arial"/>
                <w:b/>
                <w:bCs/>
                <w:color w:val="000000"/>
                <w:sz w:val="18"/>
                <w:szCs w:val="18"/>
              </w:rPr>
              <w:t>2012</w:t>
            </w:r>
          </w:p>
        </w:tc>
        <w:tc>
          <w:tcPr>
            <w:tcW w:w="1216" w:type="dxa"/>
            <w:shd w:val="clear" w:color="auto" w:fill="FBD4B4" w:themeFill="accent6" w:themeFillTint="66"/>
            <w:noWrap/>
            <w:vAlign w:val="center"/>
            <w:hideMark/>
          </w:tcPr>
          <w:p w14:paraId="7720697A" w14:textId="77777777" w:rsidR="0042656A" w:rsidRPr="00D635F3" w:rsidRDefault="0042656A" w:rsidP="00032219">
            <w:pPr>
              <w:jc w:val="center"/>
              <w:rPr>
                <w:rFonts w:ascii="Arial" w:hAnsi="Arial" w:cs="Arial"/>
                <w:b/>
                <w:bCs/>
                <w:color w:val="000000"/>
                <w:sz w:val="18"/>
                <w:szCs w:val="18"/>
              </w:rPr>
            </w:pPr>
            <w:r w:rsidRPr="00D635F3">
              <w:rPr>
                <w:rFonts w:ascii="Arial" w:hAnsi="Arial" w:cs="Arial"/>
                <w:b/>
                <w:bCs/>
                <w:color w:val="000000"/>
                <w:sz w:val="18"/>
                <w:szCs w:val="18"/>
              </w:rPr>
              <w:t>2022</w:t>
            </w:r>
          </w:p>
        </w:tc>
      </w:tr>
      <w:tr w:rsidR="0042656A" w:rsidRPr="00D635F3" w14:paraId="54FCF826" w14:textId="77777777" w:rsidTr="00032219">
        <w:trPr>
          <w:trHeight w:val="300"/>
          <w:jc w:val="center"/>
        </w:trPr>
        <w:tc>
          <w:tcPr>
            <w:tcW w:w="4773" w:type="dxa"/>
            <w:noWrap/>
            <w:vAlign w:val="center"/>
            <w:hideMark/>
          </w:tcPr>
          <w:p w14:paraId="6844F27E" w14:textId="77777777" w:rsidR="0042656A" w:rsidRPr="00D635F3" w:rsidRDefault="0042656A" w:rsidP="00032219">
            <w:pPr>
              <w:rPr>
                <w:rFonts w:ascii="Arial" w:hAnsi="Arial" w:cs="Arial"/>
                <w:color w:val="000000"/>
                <w:sz w:val="18"/>
                <w:szCs w:val="18"/>
              </w:rPr>
            </w:pPr>
            <w:r w:rsidRPr="00D635F3">
              <w:rPr>
                <w:rFonts w:ascii="Arial" w:hAnsi="Arial" w:cs="Arial"/>
                <w:color w:val="000000"/>
                <w:sz w:val="18"/>
                <w:szCs w:val="18"/>
              </w:rPr>
              <w:t>G Comercio al por mayor y al por menor; reparaciones</w:t>
            </w:r>
          </w:p>
        </w:tc>
        <w:tc>
          <w:tcPr>
            <w:tcW w:w="1216" w:type="dxa"/>
            <w:noWrap/>
            <w:vAlign w:val="center"/>
            <w:hideMark/>
          </w:tcPr>
          <w:p w14:paraId="3817B606"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120.807</w:t>
            </w:r>
          </w:p>
        </w:tc>
        <w:tc>
          <w:tcPr>
            <w:tcW w:w="1216" w:type="dxa"/>
            <w:noWrap/>
            <w:vAlign w:val="center"/>
            <w:hideMark/>
          </w:tcPr>
          <w:p w14:paraId="00AECD64"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166.315</w:t>
            </w:r>
          </w:p>
        </w:tc>
        <w:tc>
          <w:tcPr>
            <w:tcW w:w="1216" w:type="dxa"/>
            <w:noWrap/>
            <w:vAlign w:val="center"/>
            <w:hideMark/>
          </w:tcPr>
          <w:p w14:paraId="4D0A1433"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2974,6</w:t>
            </w:r>
          </w:p>
        </w:tc>
        <w:tc>
          <w:tcPr>
            <w:tcW w:w="1216" w:type="dxa"/>
            <w:noWrap/>
            <w:vAlign w:val="center"/>
            <w:hideMark/>
          </w:tcPr>
          <w:p w14:paraId="16B5BC14"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3198,7</w:t>
            </w:r>
          </w:p>
        </w:tc>
      </w:tr>
      <w:tr w:rsidR="0042656A" w:rsidRPr="00D635F3" w14:paraId="79163B34" w14:textId="77777777" w:rsidTr="00032219">
        <w:trPr>
          <w:trHeight w:val="300"/>
          <w:jc w:val="center"/>
        </w:trPr>
        <w:tc>
          <w:tcPr>
            <w:tcW w:w="4773" w:type="dxa"/>
            <w:noWrap/>
            <w:vAlign w:val="center"/>
            <w:hideMark/>
          </w:tcPr>
          <w:p w14:paraId="07C89C14" w14:textId="77777777" w:rsidR="0042656A" w:rsidRPr="00D635F3" w:rsidRDefault="0042656A" w:rsidP="00032219">
            <w:pPr>
              <w:rPr>
                <w:rFonts w:ascii="Arial" w:hAnsi="Arial" w:cs="Arial"/>
                <w:color w:val="000000"/>
                <w:sz w:val="18"/>
                <w:szCs w:val="18"/>
              </w:rPr>
            </w:pPr>
            <w:r w:rsidRPr="00D635F3">
              <w:rPr>
                <w:rFonts w:ascii="Arial" w:hAnsi="Arial" w:cs="Arial"/>
                <w:color w:val="000000"/>
                <w:sz w:val="18"/>
                <w:szCs w:val="18"/>
              </w:rPr>
              <w:t>H Transporte y almacenamiento</w:t>
            </w:r>
          </w:p>
        </w:tc>
        <w:tc>
          <w:tcPr>
            <w:tcW w:w="1216" w:type="dxa"/>
            <w:noWrap/>
            <w:vAlign w:val="center"/>
            <w:hideMark/>
          </w:tcPr>
          <w:p w14:paraId="36186FAD"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43.212</w:t>
            </w:r>
          </w:p>
        </w:tc>
        <w:tc>
          <w:tcPr>
            <w:tcW w:w="1216" w:type="dxa"/>
            <w:noWrap/>
            <w:vAlign w:val="center"/>
            <w:hideMark/>
          </w:tcPr>
          <w:p w14:paraId="62811377"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55.900</w:t>
            </w:r>
          </w:p>
        </w:tc>
        <w:tc>
          <w:tcPr>
            <w:tcW w:w="1216" w:type="dxa"/>
            <w:noWrap/>
            <w:vAlign w:val="center"/>
            <w:hideMark/>
          </w:tcPr>
          <w:p w14:paraId="0CD4B159"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774,3</w:t>
            </w:r>
          </w:p>
        </w:tc>
        <w:tc>
          <w:tcPr>
            <w:tcW w:w="1216" w:type="dxa"/>
            <w:noWrap/>
            <w:vAlign w:val="center"/>
            <w:hideMark/>
          </w:tcPr>
          <w:p w14:paraId="56A45323"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931</w:t>
            </w:r>
          </w:p>
        </w:tc>
      </w:tr>
      <w:tr w:rsidR="0042656A" w:rsidRPr="00D635F3" w14:paraId="5CB51427" w14:textId="77777777" w:rsidTr="00032219">
        <w:trPr>
          <w:trHeight w:val="300"/>
          <w:jc w:val="center"/>
        </w:trPr>
        <w:tc>
          <w:tcPr>
            <w:tcW w:w="4773" w:type="dxa"/>
            <w:noWrap/>
            <w:vAlign w:val="center"/>
            <w:hideMark/>
          </w:tcPr>
          <w:p w14:paraId="64EA43C2" w14:textId="77777777" w:rsidR="0042656A" w:rsidRPr="00D635F3" w:rsidRDefault="0042656A" w:rsidP="00032219">
            <w:pPr>
              <w:rPr>
                <w:rFonts w:ascii="Arial" w:hAnsi="Arial" w:cs="Arial"/>
                <w:color w:val="000000"/>
                <w:sz w:val="18"/>
                <w:szCs w:val="18"/>
              </w:rPr>
            </w:pPr>
            <w:r w:rsidRPr="00D635F3">
              <w:rPr>
                <w:rFonts w:ascii="Arial" w:hAnsi="Arial" w:cs="Arial"/>
                <w:color w:val="000000"/>
                <w:sz w:val="18"/>
                <w:szCs w:val="18"/>
              </w:rPr>
              <w:t>I Hostelería</w:t>
            </w:r>
          </w:p>
        </w:tc>
        <w:tc>
          <w:tcPr>
            <w:tcW w:w="1216" w:type="dxa"/>
            <w:noWrap/>
            <w:vAlign w:val="center"/>
            <w:hideMark/>
          </w:tcPr>
          <w:p w14:paraId="0A364BB6"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59.425</w:t>
            </w:r>
          </w:p>
        </w:tc>
        <w:tc>
          <w:tcPr>
            <w:tcW w:w="1216" w:type="dxa"/>
            <w:noWrap/>
            <w:vAlign w:val="center"/>
            <w:hideMark/>
          </w:tcPr>
          <w:p w14:paraId="60033D9D"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74.207</w:t>
            </w:r>
          </w:p>
        </w:tc>
        <w:tc>
          <w:tcPr>
            <w:tcW w:w="1216" w:type="dxa"/>
            <w:noWrap/>
            <w:vAlign w:val="center"/>
            <w:hideMark/>
          </w:tcPr>
          <w:p w14:paraId="775F8839"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1093,8</w:t>
            </w:r>
          </w:p>
        </w:tc>
        <w:tc>
          <w:tcPr>
            <w:tcW w:w="1216" w:type="dxa"/>
            <w:noWrap/>
            <w:vAlign w:val="center"/>
            <w:hideMark/>
          </w:tcPr>
          <w:p w14:paraId="26F9EAE5"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1214</w:t>
            </w:r>
          </w:p>
        </w:tc>
      </w:tr>
      <w:tr w:rsidR="0042656A" w:rsidRPr="00D635F3" w14:paraId="1459BAC1" w14:textId="77777777" w:rsidTr="00032219">
        <w:trPr>
          <w:trHeight w:val="300"/>
          <w:jc w:val="center"/>
        </w:trPr>
        <w:tc>
          <w:tcPr>
            <w:tcW w:w="4773" w:type="dxa"/>
            <w:noWrap/>
            <w:vAlign w:val="center"/>
            <w:hideMark/>
          </w:tcPr>
          <w:p w14:paraId="29D30884" w14:textId="77777777" w:rsidR="0042656A" w:rsidRPr="00D635F3" w:rsidRDefault="0042656A" w:rsidP="00032219">
            <w:pPr>
              <w:rPr>
                <w:rFonts w:ascii="Arial" w:hAnsi="Arial" w:cs="Arial"/>
                <w:color w:val="000000"/>
                <w:sz w:val="18"/>
                <w:szCs w:val="18"/>
              </w:rPr>
            </w:pPr>
            <w:r w:rsidRPr="00D635F3">
              <w:rPr>
                <w:rFonts w:ascii="Arial" w:hAnsi="Arial" w:cs="Arial"/>
                <w:color w:val="000000"/>
                <w:sz w:val="18"/>
                <w:szCs w:val="18"/>
              </w:rPr>
              <w:t>J Información y comunicaciones</w:t>
            </w:r>
          </w:p>
        </w:tc>
        <w:tc>
          <w:tcPr>
            <w:tcW w:w="1216" w:type="dxa"/>
            <w:noWrap/>
            <w:vAlign w:val="center"/>
            <w:hideMark/>
          </w:tcPr>
          <w:p w14:paraId="1FFA7C75"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37.527</w:t>
            </w:r>
          </w:p>
        </w:tc>
        <w:tc>
          <w:tcPr>
            <w:tcW w:w="1216" w:type="dxa"/>
            <w:noWrap/>
            <w:vAlign w:val="center"/>
            <w:hideMark/>
          </w:tcPr>
          <w:p w14:paraId="67855970"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49.327</w:t>
            </w:r>
          </w:p>
        </w:tc>
        <w:tc>
          <w:tcPr>
            <w:tcW w:w="1216" w:type="dxa"/>
            <w:noWrap/>
            <w:vAlign w:val="center"/>
            <w:hideMark/>
          </w:tcPr>
          <w:p w14:paraId="01C4FBBA"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406,4</w:t>
            </w:r>
          </w:p>
        </w:tc>
        <w:tc>
          <w:tcPr>
            <w:tcW w:w="1216" w:type="dxa"/>
            <w:noWrap/>
            <w:vAlign w:val="center"/>
            <w:hideMark/>
          </w:tcPr>
          <w:p w14:paraId="7CF9C078"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581,8</w:t>
            </w:r>
          </w:p>
        </w:tc>
      </w:tr>
      <w:tr w:rsidR="0042656A" w:rsidRPr="00D635F3" w14:paraId="49A7D95B" w14:textId="77777777" w:rsidTr="00032219">
        <w:trPr>
          <w:trHeight w:val="300"/>
          <w:jc w:val="center"/>
        </w:trPr>
        <w:tc>
          <w:tcPr>
            <w:tcW w:w="4773" w:type="dxa"/>
            <w:noWrap/>
            <w:vAlign w:val="center"/>
            <w:hideMark/>
          </w:tcPr>
          <w:p w14:paraId="515E2B98" w14:textId="77777777" w:rsidR="0042656A" w:rsidRPr="00D635F3" w:rsidRDefault="0042656A" w:rsidP="00032219">
            <w:pPr>
              <w:rPr>
                <w:rFonts w:ascii="Arial" w:hAnsi="Arial" w:cs="Arial"/>
                <w:color w:val="000000"/>
                <w:sz w:val="18"/>
                <w:szCs w:val="18"/>
              </w:rPr>
            </w:pPr>
            <w:r w:rsidRPr="00D635F3">
              <w:rPr>
                <w:rFonts w:ascii="Arial" w:hAnsi="Arial" w:cs="Arial"/>
                <w:color w:val="000000"/>
                <w:sz w:val="18"/>
                <w:szCs w:val="18"/>
              </w:rPr>
              <w:t>K Actividades financieras y de seguros</w:t>
            </w:r>
          </w:p>
        </w:tc>
        <w:tc>
          <w:tcPr>
            <w:tcW w:w="1216" w:type="dxa"/>
            <w:noWrap/>
            <w:vAlign w:val="center"/>
            <w:hideMark/>
          </w:tcPr>
          <w:p w14:paraId="24BB49E0"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40.135</w:t>
            </w:r>
          </w:p>
        </w:tc>
        <w:tc>
          <w:tcPr>
            <w:tcW w:w="1216" w:type="dxa"/>
            <w:noWrap/>
            <w:vAlign w:val="center"/>
            <w:hideMark/>
          </w:tcPr>
          <w:p w14:paraId="400DE02E"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53.231</w:t>
            </w:r>
          </w:p>
        </w:tc>
        <w:tc>
          <w:tcPr>
            <w:tcW w:w="1216" w:type="dxa"/>
            <w:noWrap/>
            <w:vAlign w:val="center"/>
            <w:hideMark/>
          </w:tcPr>
          <w:p w14:paraId="6F5E1B53"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361,7</w:t>
            </w:r>
          </w:p>
        </w:tc>
        <w:tc>
          <w:tcPr>
            <w:tcW w:w="1216" w:type="dxa"/>
            <w:noWrap/>
            <w:vAlign w:val="center"/>
            <w:hideMark/>
          </w:tcPr>
          <w:p w14:paraId="084B3E76"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331,3</w:t>
            </w:r>
          </w:p>
        </w:tc>
      </w:tr>
      <w:tr w:rsidR="0042656A" w:rsidRPr="00D635F3" w14:paraId="77822572" w14:textId="77777777" w:rsidTr="00032219">
        <w:trPr>
          <w:trHeight w:val="300"/>
          <w:jc w:val="center"/>
        </w:trPr>
        <w:tc>
          <w:tcPr>
            <w:tcW w:w="4773" w:type="dxa"/>
            <w:noWrap/>
            <w:vAlign w:val="center"/>
            <w:hideMark/>
          </w:tcPr>
          <w:p w14:paraId="474A6381" w14:textId="77777777" w:rsidR="0042656A" w:rsidRPr="00D635F3" w:rsidRDefault="0042656A" w:rsidP="00032219">
            <w:pPr>
              <w:rPr>
                <w:rFonts w:ascii="Arial" w:hAnsi="Arial" w:cs="Arial"/>
                <w:color w:val="000000"/>
                <w:sz w:val="18"/>
                <w:szCs w:val="18"/>
              </w:rPr>
            </w:pPr>
            <w:r w:rsidRPr="00D635F3">
              <w:rPr>
                <w:rFonts w:ascii="Arial" w:hAnsi="Arial" w:cs="Arial"/>
                <w:color w:val="000000"/>
                <w:sz w:val="18"/>
                <w:szCs w:val="18"/>
              </w:rPr>
              <w:t>L Actividades inmobiliarias</w:t>
            </w:r>
          </w:p>
        </w:tc>
        <w:tc>
          <w:tcPr>
            <w:tcW w:w="1216" w:type="dxa"/>
            <w:noWrap/>
            <w:vAlign w:val="center"/>
            <w:hideMark/>
          </w:tcPr>
          <w:p w14:paraId="0BD837D7"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118.011</w:t>
            </w:r>
          </w:p>
        </w:tc>
        <w:tc>
          <w:tcPr>
            <w:tcW w:w="1216" w:type="dxa"/>
            <w:noWrap/>
            <w:vAlign w:val="center"/>
            <w:hideMark/>
          </w:tcPr>
          <w:p w14:paraId="00E2DCC5"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145.610</w:t>
            </w:r>
          </w:p>
        </w:tc>
        <w:tc>
          <w:tcPr>
            <w:tcW w:w="1216" w:type="dxa"/>
            <w:noWrap/>
            <w:vAlign w:val="center"/>
            <w:hideMark/>
          </w:tcPr>
          <w:p w14:paraId="1A3C24BF"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156,8</w:t>
            </w:r>
          </w:p>
        </w:tc>
        <w:tc>
          <w:tcPr>
            <w:tcW w:w="1216" w:type="dxa"/>
            <w:noWrap/>
            <w:vAlign w:val="center"/>
            <w:hideMark/>
          </w:tcPr>
          <w:p w14:paraId="105A6931"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229,3</w:t>
            </w:r>
          </w:p>
        </w:tc>
      </w:tr>
      <w:tr w:rsidR="0042656A" w:rsidRPr="00D635F3" w14:paraId="51C0648B" w14:textId="77777777" w:rsidTr="00032219">
        <w:trPr>
          <w:trHeight w:val="300"/>
          <w:jc w:val="center"/>
        </w:trPr>
        <w:tc>
          <w:tcPr>
            <w:tcW w:w="4773" w:type="dxa"/>
            <w:noWrap/>
            <w:vAlign w:val="center"/>
            <w:hideMark/>
          </w:tcPr>
          <w:p w14:paraId="56E38827" w14:textId="77777777" w:rsidR="0042656A" w:rsidRPr="00D635F3" w:rsidRDefault="0042656A" w:rsidP="00032219">
            <w:pPr>
              <w:rPr>
                <w:rFonts w:ascii="Arial" w:hAnsi="Arial" w:cs="Arial"/>
                <w:color w:val="000000"/>
                <w:sz w:val="18"/>
                <w:szCs w:val="18"/>
              </w:rPr>
            </w:pPr>
            <w:r w:rsidRPr="00D635F3">
              <w:rPr>
                <w:rFonts w:ascii="Arial" w:hAnsi="Arial" w:cs="Arial"/>
                <w:color w:val="000000"/>
                <w:sz w:val="18"/>
                <w:szCs w:val="18"/>
              </w:rPr>
              <w:t>M Actividades profesionales, científicas y técnicas</w:t>
            </w:r>
          </w:p>
        </w:tc>
        <w:tc>
          <w:tcPr>
            <w:tcW w:w="1216" w:type="dxa"/>
            <w:noWrap/>
            <w:vAlign w:val="center"/>
            <w:hideMark/>
          </w:tcPr>
          <w:p w14:paraId="71EB1A74"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40.495</w:t>
            </w:r>
          </w:p>
        </w:tc>
        <w:tc>
          <w:tcPr>
            <w:tcW w:w="1216" w:type="dxa"/>
            <w:noWrap/>
            <w:vAlign w:val="center"/>
            <w:hideMark/>
          </w:tcPr>
          <w:p w14:paraId="6362CF9F"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66.143</w:t>
            </w:r>
          </w:p>
        </w:tc>
        <w:tc>
          <w:tcPr>
            <w:tcW w:w="1216" w:type="dxa"/>
            <w:noWrap/>
            <w:vAlign w:val="center"/>
            <w:hideMark/>
          </w:tcPr>
          <w:p w14:paraId="60C3EDC9"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832,1</w:t>
            </w:r>
          </w:p>
        </w:tc>
        <w:tc>
          <w:tcPr>
            <w:tcW w:w="1216" w:type="dxa"/>
            <w:noWrap/>
            <w:vAlign w:val="center"/>
            <w:hideMark/>
          </w:tcPr>
          <w:p w14:paraId="57862EDB"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1113</w:t>
            </w:r>
          </w:p>
        </w:tc>
      </w:tr>
      <w:tr w:rsidR="0042656A" w:rsidRPr="00D635F3" w14:paraId="0A24F1B3" w14:textId="77777777" w:rsidTr="00032219">
        <w:trPr>
          <w:trHeight w:val="300"/>
          <w:jc w:val="center"/>
        </w:trPr>
        <w:tc>
          <w:tcPr>
            <w:tcW w:w="4773" w:type="dxa"/>
            <w:noWrap/>
            <w:vAlign w:val="center"/>
            <w:hideMark/>
          </w:tcPr>
          <w:p w14:paraId="5CDE124B" w14:textId="77777777" w:rsidR="0042656A" w:rsidRPr="00D635F3" w:rsidRDefault="0042656A" w:rsidP="00032219">
            <w:pPr>
              <w:rPr>
                <w:rFonts w:ascii="Arial" w:hAnsi="Arial" w:cs="Arial"/>
                <w:color w:val="000000"/>
                <w:sz w:val="18"/>
                <w:szCs w:val="18"/>
              </w:rPr>
            </w:pPr>
            <w:r w:rsidRPr="00D635F3">
              <w:rPr>
                <w:rFonts w:ascii="Arial" w:hAnsi="Arial" w:cs="Arial"/>
                <w:color w:val="000000"/>
                <w:sz w:val="18"/>
                <w:szCs w:val="18"/>
              </w:rPr>
              <w:t>N Actividades administrativas y servicios auxiliares</w:t>
            </w:r>
          </w:p>
        </w:tc>
        <w:tc>
          <w:tcPr>
            <w:tcW w:w="1216" w:type="dxa"/>
            <w:noWrap/>
            <w:vAlign w:val="center"/>
            <w:hideMark/>
          </w:tcPr>
          <w:p w14:paraId="4E70B35E"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33.055</w:t>
            </w:r>
          </w:p>
        </w:tc>
        <w:tc>
          <w:tcPr>
            <w:tcW w:w="1216" w:type="dxa"/>
            <w:noWrap/>
            <w:vAlign w:val="center"/>
            <w:hideMark/>
          </w:tcPr>
          <w:p w14:paraId="549DFB1C"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48.840</w:t>
            </w:r>
          </w:p>
        </w:tc>
        <w:tc>
          <w:tcPr>
            <w:tcW w:w="1216" w:type="dxa"/>
            <w:noWrap/>
            <w:vAlign w:val="center"/>
            <w:hideMark/>
          </w:tcPr>
          <w:p w14:paraId="4BB73278"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1024,3</w:t>
            </w:r>
          </w:p>
        </w:tc>
        <w:tc>
          <w:tcPr>
            <w:tcW w:w="1216" w:type="dxa"/>
            <w:noWrap/>
            <w:vAlign w:val="center"/>
            <w:hideMark/>
          </w:tcPr>
          <w:p w14:paraId="4E180281"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1297,5</w:t>
            </w:r>
          </w:p>
        </w:tc>
      </w:tr>
      <w:tr w:rsidR="0042656A" w:rsidRPr="00D635F3" w14:paraId="2DBE145C" w14:textId="77777777" w:rsidTr="00032219">
        <w:trPr>
          <w:trHeight w:val="300"/>
          <w:jc w:val="center"/>
        </w:trPr>
        <w:tc>
          <w:tcPr>
            <w:tcW w:w="4773" w:type="dxa"/>
            <w:noWrap/>
            <w:vAlign w:val="center"/>
            <w:hideMark/>
          </w:tcPr>
          <w:p w14:paraId="4659038B" w14:textId="77777777" w:rsidR="0042656A" w:rsidRPr="00D635F3" w:rsidRDefault="0042656A" w:rsidP="00032219">
            <w:pPr>
              <w:rPr>
                <w:rFonts w:ascii="Arial" w:hAnsi="Arial" w:cs="Arial"/>
                <w:color w:val="000000"/>
                <w:sz w:val="18"/>
                <w:szCs w:val="18"/>
              </w:rPr>
            </w:pPr>
            <w:r w:rsidRPr="00D635F3">
              <w:rPr>
                <w:rFonts w:ascii="Arial" w:hAnsi="Arial" w:cs="Arial"/>
                <w:color w:val="000000"/>
                <w:sz w:val="18"/>
                <w:szCs w:val="18"/>
              </w:rPr>
              <w:t>O Administración Pública y defensa; Seguridad Social</w:t>
            </w:r>
          </w:p>
        </w:tc>
        <w:tc>
          <w:tcPr>
            <w:tcW w:w="1216" w:type="dxa"/>
            <w:noWrap/>
            <w:vAlign w:val="center"/>
            <w:hideMark/>
          </w:tcPr>
          <w:p w14:paraId="5FE9C914"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61.920</w:t>
            </w:r>
          </w:p>
        </w:tc>
        <w:tc>
          <w:tcPr>
            <w:tcW w:w="1216" w:type="dxa"/>
            <w:noWrap/>
            <w:vAlign w:val="center"/>
            <w:hideMark/>
          </w:tcPr>
          <w:p w14:paraId="26D3FF73"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77.306</w:t>
            </w:r>
          </w:p>
        </w:tc>
        <w:tc>
          <w:tcPr>
            <w:tcW w:w="1216" w:type="dxa"/>
            <w:noWrap/>
            <w:vAlign w:val="center"/>
            <w:hideMark/>
          </w:tcPr>
          <w:p w14:paraId="2DFBA9EF"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1433,7</w:t>
            </w:r>
          </w:p>
        </w:tc>
        <w:tc>
          <w:tcPr>
            <w:tcW w:w="1216" w:type="dxa"/>
            <w:noWrap/>
            <w:vAlign w:val="center"/>
            <w:hideMark/>
          </w:tcPr>
          <w:p w14:paraId="2AB2F06B"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1623,2</w:t>
            </w:r>
          </w:p>
        </w:tc>
      </w:tr>
      <w:tr w:rsidR="0042656A" w:rsidRPr="00D635F3" w14:paraId="6A3F4F5C" w14:textId="77777777" w:rsidTr="00032219">
        <w:trPr>
          <w:trHeight w:val="300"/>
          <w:jc w:val="center"/>
        </w:trPr>
        <w:tc>
          <w:tcPr>
            <w:tcW w:w="4773" w:type="dxa"/>
            <w:noWrap/>
            <w:vAlign w:val="center"/>
            <w:hideMark/>
          </w:tcPr>
          <w:p w14:paraId="701FDEF1" w14:textId="77777777" w:rsidR="0042656A" w:rsidRPr="00D635F3" w:rsidRDefault="0042656A" w:rsidP="00032219">
            <w:pPr>
              <w:rPr>
                <w:rFonts w:ascii="Arial" w:hAnsi="Arial" w:cs="Arial"/>
                <w:color w:val="000000"/>
                <w:sz w:val="18"/>
                <w:szCs w:val="18"/>
              </w:rPr>
            </w:pPr>
            <w:r w:rsidRPr="00D635F3">
              <w:rPr>
                <w:rFonts w:ascii="Arial" w:hAnsi="Arial" w:cs="Arial"/>
                <w:color w:val="000000"/>
                <w:sz w:val="18"/>
                <w:szCs w:val="18"/>
              </w:rPr>
              <w:t>P Educación</w:t>
            </w:r>
          </w:p>
        </w:tc>
        <w:tc>
          <w:tcPr>
            <w:tcW w:w="1216" w:type="dxa"/>
            <w:noWrap/>
            <w:vAlign w:val="center"/>
            <w:hideMark/>
          </w:tcPr>
          <w:p w14:paraId="11B8B55F"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52.395</w:t>
            </w:r>
          </w:p>
        </w:tc>
        <w:tc>
          <w:tcPr>
            <w:tcW w:w="1216" w:type="dxa"/>
            <w:noWrap/>
            <w:vAlign w:val="center"/>
            <w:hideMark/>
          </w:tcPr>
          <w:p w14:paraId="7612ADB0"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63.814</w:t>
            </w:r>
          </w:p>
        </w:tc>
        <w:tc>
          <w:tcPr>
            <w:tcW w:w="1216" w:type="dxa"/>
            <w:noWrap/>
            <w:vAlign w:val="center"/>
            <w:hideMark/>
          </w:tcPr>
          <w:p w14:paraId="459E3146"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1040,1</w:t>
            </w:r>
          </w:p>
        </w:tc>
        <w:tc>
          <w:tcPr>
            <w:tcW w:w="1216" w:type="dxa"/>
            <w:noWrap/>
            <w:vAlign w:val="center"/>
            <w:hideMark/>
          </w:tcPr>
          <w:p w14:paraId="60D5197A"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1181,6</w:t>
            </w:r>
          </w:p>
        </w:tc>
      </w:tr>
      <w:tr w:rsidR="0042656A" w:rsidRPr="00D635F3" w14:paraId="084C2D38" w14:textId="77777777" w:rsidTr="00032219">
        <w:trPr>
          <w:trHeight w:val="300"/>
          <w:jc w:val="center"/>
        </w:trPr>
        <w:tc>
          <w:tcPr>
            <w:tcW w:w="4773" w:type="dxa"/>
            <w:noWrap/>
            <w:vAlign w:val="center"/>
            <w:hideMark/>
          </w:tcPr>
          <w:p w14:paraId="19D467CC" w14:textId="77777777" w:rsidR="0042656A" w:rsidRPr="00D635F3" w:rsidRDefault="0042656A" w:rsidP="00032219">
            <w:pPr>
              <w:rPr>
                <w:rFonts w:ascii="Arial" w:hAnsi="Arial" w:cs="Arial"/>
                <w:color w:val="000000"/>
                <w:sz w:val="18"/>
                <w:szCs w:val="18"/>
              </w:rPr>
            </w:pPr>
            <w:r w:rsidRPr="00D635F3">
              <w:rPr>
                <w:rFonts w:ascii="Arial" w:hAnsi="Arial" w:cs="Arial"/>
                <w:color w:val="000000"/>
                <w:sz w:val="18"/>
                <w:szCs w:val="18"/>
              </w:rPr>
              <w:t>Q Actividades sanitarias y de servicios sociales</w:t>
            </w:r>
          </w:p>
        </w:tc>
        <w:tc>
          <w:tcPr>
            <w:tcW w:w="1216" w:type="dxa"/>
            <w:noWrap/>
            <w:vAlign w:val="center"/>
            <w:hideMark/>
          </w:tcPr>
          <w:p w14:paraId="049EBBC1"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60.848</w:t>
            </w:r>
          </w:p>
        </w:tc>
        <w:tc>
          <w:tcPr>
            <w:tcW w:w="1216" w:type="dxa"/>
            <w:noWrap/>
            <w:vAlign w:val="center"/>
            <w:hideMark/>
          </w:tcPr>
          <w:p w14:paraId="589588E5"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80.380</w:t>
            </w:r>
          </w:p>
        </w:tc>
        <w:tc>
          <w:tcPr>
            <w:tcW w:w="1216" w:type="dxa"/>
            <w:noWrap/>
            <w:vAlign w:val="center"/>
            <w:hideMark/>
          </w:tcPr>
          <w:p w14:paraId="7BB1925A"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1229,4</w:t>
            </w:r>
          </w:p>
        </w:tc>
        <w:tc>
          <w:tcPr>
            <w:tcW w:w="1216" w:type="dxa"/>
            <w:noWrap/>
            <w:vAlign w:val="center"/>
            <w:hideMark/>
          </w:tcPr>
          <w:p w14:paraId="66488CBD"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1573,8</w:t>
            </w:r>
          </w:p>
        </w:tc>
      </w:tr>
      <w:tr w:rsidR="0042656A" w:rsidRPr="00D635F3" w14:paraId="45ABF8B5" w14:textId="77777777" w:rsidTr="00032219">
        <w:trPr>
          <w:trHeight w:val="300"/>
          <w:jc w:val="center"/>
        </w:trPr>
        <w:tc>
          <w:tcPr>
            <w:tcW w:w="4773" w:type="dxa"/>
            <w:noWrap/>
            <w:vAlign w:val="center"/>
            <w:hideMark/>
          </w:tcPr>
          <w:p w14:paraId="6D6F68CD" w14:textId="77777777" w:rsidR="0042656A" w:rsidRPr="00D635F3" w:rsidRDefault="0042656A" w:rsidP="00032219">
            <w:pPr>
              <w:rPr>
                <w:rFonts w:ascii="Arial" w:hAnsi="Arial" w:cs="Arial"/>
                <w:color w:val="000000"/>
                <w:sz w:val="18"/>
                <w:szCs w:val="18"/>
              </w:rPr>
            </w:pPr>
            <w:r w:rsidRPr="00D635F3">
              <w:rPr>
                <w:rFonts w:ascii="Arial" w:hAnsi="Arial" w:cs="Arial"/>
                <w:color w:val="000000"/>
                <w:sz w:val="18"/>
                <w:szCs w:val="18"/>
              </w:rPr>
              <w:t>R Actividades artísticas, recreativas y de entretenimiento</w:t>
            </w:r>
          </w:p>
        </w:tc>
        <w:tc>
          <w:tcPr>
            <w:tcW w:w="1216" w:type="dxa"/>
            <w:noWrap/>
            <w:vAlign w:val="center"/>
            <w:hideMark/>
          </w:tcPr>
          <w:p w14:paraId="661467CC"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18.792</w:t>
            </w:r>
          </w:p>
        </w:tc>
        <w:tc>
          <w:tcPr>
            <w:tcW w:w="1216" w:type="dxa"/>
            <w:noWrap/>
            <w:vAlign w:val="center"/>
            <w:hideMark/>
          </w:tcPr>
          <w:p w14:paraId="37DEE988"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21.100</w:t>
            </w:r>
          </w:p>
        </w:tc>
        <w:tc>
          <w:tcPr>
            <w:tcW w:w="1216" w:type="dxa"/>
            <w:noWrap/>
            <w:vAlign w:val="center"/>
            <w:hideMark/>
          </w:tcPr>
          <w:p w14:paraId="7DB1D9DF"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320,9</w:t>
            </w:r>
          </w:p>
        </w:tc>
        <w:tc>
          <w:tcPr>
            <w:tcW w:w="1216" w:type="dxa"/>
            <w:noWrap/>
            <w:vAlign w:val="center"/>
            <w:hideMark/>
          </w:tcPr>
          <w:p w14:paraId="2B004D8E"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418,8</w:t>
            </w:r>
          </w:p>
        </w:tc>
      </w:tr>
      <w:tr w:rsidR="0042656A" w:rsidRPr="00D635F3" w14:paraId="0E8DB797" w14:textId="77777777" w:rsidTr="00032219">
        <w:trPr>
          <w:trHeight w:val="300"/>
          <w:jc w:val="center"/>
        </w:trPr>
        <w:tc>
          <w:tcPr>
            <w:tcW w:w="4773" w:type="dxa"/>
            <w:noWrap/>
            <w:vAlign w:val="center"/>
            <w:hideMark/>
          </w:tcPr>
          <w:p w14:paraId="71711377" w14:textId="77777777" w:rsidR="0042656A" w:rsidRPr="00D635F3" w:rsidRDefault="0042656A" w:rsidP="00032219">
            <w:pPr>
              <w:rPr>
                <w:rFonts w:ascii="Arial" w:hAnsi="Arial" w:cs="Arial"/>
                <w:color w:val="000000"/>
                <w:sz w:val="18"/>
                <w:szCs w:val="18"/>
              </w:rPr>
            </w:pPr>
            <w:r w:rsidRPr="00D635F3">
              <w:rPr>
                <w:rFonts w:ascii="Arial" w:hAnsi="Arial" w:cs="Arial"/>
                <w:color w:val="000000"/>
                <w:sz w:val="18"/>
                <w:szCs w:val="18"/>
              </w:rPr>
              <w:t>S Otros servicios</w:t>
            </w:r>
          </w:p>
        </w:tc>
        <w:tc>
          <w:tcPr>
            <w:tcW w:w="1216" w:type="dxa"/>
            <w:noWrap/>
            <w:vAlign w:val="center"/>
            <w:hideMark/>
          </w:tcPr>
          <w:p w14:paraId="1A04A2A9"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16.381</w:t>
            </w:r>
          </w:p>
        </w:tc>
        <w:tc>
          <w:tcPr>
            <w:tcW w:w="1216" w:type="dxa"/>
            <w:noWrap/>
            <w:vAlign w:val="center"/>
            <w:hideMark/>
          </w:tcPr>
          <w:p w14:paraId="3EE0EC8F"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20.918</w:t>
            </w:r>
          </w:p>
        </w:tc>
        <w:tc>
          <w:tcPr>
            <w:tcW w:w="1216" w:type="dxa"/>
            <w:noWrap/>
            <w:vAlign w:val="center"/>
            <w:hideMark/>
          </w:tcPr>
          <w:p w14:paraId="55E00882"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534,3</w:t>
            </w:r>
          </w:p>
        </w:tc>
        <w:tc>
          <w:tcPr>
            <w:tcW w:w="1216" w:type="dxa"/>
            <w:noWrap/>
            <w:vAlign w:val="center"/>
            <w:hideMark/>
          </w:tcPr>
          <w:p w14:paraId="0EB345E9" w14:textId="77777777" w:rsidR="0042656A" w:rsidRPr="00D635F3" w:rsidRDefault="0042656A" w:rsidP="00032219">
            <w:pPr>
              <w:jc w:val="right"/>
              <w:rPr>
                <w:rFonts w:ascii="Arial" w:hAnsi="Arial" w:cs="Arial"/>
                <w:color w:val="000000"/>
                <w:sz w:val="18"/>
                <w:szCs w:val="18"/>
              </w:rPr>
            </w:pPr>
            <w:r w:rsidRPr="00D635F3">
              <w:rPr>
                <w:rFonts w:ascii="Arial" w:hAnsi="Arial" w:cs="Arial"/>
                <w:color w:val="000000"/>
                <w:sz w:val="18"/>
                <w:szCs w:val="18"/>
              </w:rPr>
              <w:t>636,5</w:t>
            </w:r>
          </w:p>
        </w:tc>
      </w:tr>
      <w:tr w:rsidR="0042656A" w:rsidRPr="00D635F3" w14:paraId="3FCEC422" w14:textId="77777777" w:rsidTr="00032219">
        <w:trPr>
          <w:trHeight w:val="300"/>
          <w:jc w:val="center"/>
        </w:trPr>
        <w:tc>
          <w:tcPr>
            <w:tcW w:w="4773" w:type="dxa"/>
            <w:noWrap/>
            <w:vAlign w:val="center"/>
            <w:hideMark/>
          </w:tcPr>
          <w:p w14:paraId="6DC8DB51" w14:textId="77777777" w:rsidR="0042656A" w:rsidRPr="00D635F3" w:rsidRDefault="0042656A" w:rsidP="00032219">
            <w:pPr>
              <w:rPr>
                <w:rFonts w:ascii="Arial" w:hAnsi="Arial" w:cs="Arial"/>
                <w:b/>
                <w:bCs/>
                <w:color w:val="000000"/>
                <w:sz w:val="18"/>
                <w:szCs w:val="18"/>
              </w:rPr>
            </w:pPr>
            <w:r w:rsidRPr="00D635F3">
              <w:rPr>
                <w:rFonts w:ascii="Arial" w:hAnsi="Arial" w:cs="Arial"/>
                <w:b/>
                <w:bCs/>
                <w:color w:val="000000"/>
                <w:sz w:val="18"/>
                <w:szCs w:val="18"/>
              </w:rPr>
              <w:t>Total servicios</w:t>
            </w:r>
          </w:p>
        </w:tc>
        <w:tc>
          <w:tcPr>
            <w:tcW w:w="1216" w:type="dxa"/>
            <w:noWrap/>
            <w:vAlign w:val="center"/>
            <w:hideMark/>
          </w:tcPr>
          <w:p w14:paraId="4D92ACDC" w14:textId="77777777" w:rsidR="0042656A" w:rsidRPr="00D635F3" w:rsidRDefault="0042656A" w:rsidP="00032219">
            <w:pPr>
              <w:jc w:val="right"/>
              <w:rPr>
                <w:rFonts w:ascii="Arial" w:hAnsi="Arial" w:cs="Arial"/>
                <w:b/>
                <w:bCs/>
                <w:color w:val="000000"/>
                <w:sz w:val="18"/>
                <w:szCs w:val="18"/>
              </w:rPr>
            </w:pPr>
            <w:r w:rsidRPr="00D635F3">
              <w:rPr>
                <w:rFonts w:ascii="Arial" w:hAnsi="Arial" w:cs="Arial"/>
                <w:b/>
                <w:bCs/>
                <w:color w:val="000000"/>
                <w:sz w:val="18"/>
                <w:szCs w:val="18"/>
              </w:rPr>
              <w:t>703.003</w:t>
            </w:r>
          </w:p>
        </w:tc>
        <w:tc>
          <w:tcPr>
            <w:tcW w:w="1216" w:type="dxa"/>
            <w:noWrap/>
            <w:vAlign w:val="center"/>
            <w:hideMark/>
          </w:tcPr>
          <w:p w14:paraId="0EFE4645" w14:textId="77777777" w:rsidR="0042656A" w:rsidRPr="00D635F3" w:rsidRDefault="0042656A" w:rsidP="00032219">
            <w:pPr>
              <w:jc w:val="right"/>
              <w:rPr>
                <w:rFonts w:ascii="Arial" w:hAnsi="Arial" w:cs="Arial"/>
                <w:b/>
                <w:bCs/>
                <w:color w:val="000000"/>
                <w:sz w:val="18"/>
                <w:szCs w:val="18"/>
              </w:rPr>
            </w:pPr>
            <w:r w:rsidRPr="00D635F3">
              <w:rPr>
                <w:rFonts w:ascii="Arial" w:hAnsi="Arial" w:cs="Arial"/>
                <w:b/>
                <w:bCs/>
                <w:color w:val="000000"/>
                <w:sz w:val="18"/>
                <w:szCs w:val="18"/>
              </w:rPr>
              <w:t>923.091</w:t>
            </w:r>
          </w:p>
        </w:tc>
        <w:tc>
          <w:tcPr>
            <w:tcW w:w="1216" w:type="dxa"/>
            <w:noWrap/>
            <w:vAlign w:val="center"/>
            <w:hideMark/>
          </w:tcPr>
          <w:p w14:paraId="4BDA9072" w14:textId="77777777" w:rsidR="0042656A" w:rsidRPr="00D635F3" w:rsidRDefault="0042656A" w:rsidP="00032219">
            <w:pPr>
              <w:jc w:val="right"/>
              <w:rPr>
                <w:rFonts w:ascii="Arial" w:hAnsi="Arial" w:cs="Arial"/>
                <w:b/>
                <w:bCs/>
                <w:color w:val="000000"/>
                <w:sz w:val="18"/>
                <w:szCs w:val="18"/>
              </w:rPr>
            </w:pPr>
            <w:r w:rsidRPr="00D635F3">
              <w:rPr>
                <w:rFonts w:ascii="Arial" w:hAnsi="Arial" w:cs="Arial"/>
                <w:b/>
                <w:bCs/>
                <w:color w:val="000000"/>
                <w:sz w:val="18"/>
                <w:szCs w:val="18"/>
              </w:rPr>
              <w:t>12.182,4</w:t>
            </w:r>
          </w:p>
        </w:tc>
        <w:tc>
          <w:tcPr>
            <w:tcW w:w="1216" w:type="dxa"/>
            <w:noWrap/>
            <w:vAlign w:val="center"/>
            <w:hideMark/>
          </w:tcPr>
          <w:p w14:paraId="1AE434EA" w14:textId="77777777" w:rsidR="0042656A" w:rsidRPr="00D635F3" w:rsidRDefault="0042656A" w:rsidP="00032219">
            <w:pPr>
              <w:jc w:val="right"/>
              <w:rPr>
                <w:rFonts w:ascii="Arial" w:hAnsi="Arial" w:cs="Arial"/>
                <w:b/>
                <w:bCs/>
                <w:color w:val="000000"/>
                <w:sz w:val="18"/>
                <w:szCs w:val="18"/>
              </w:rPr>
            </w:pPr>
            <w:r w:rsidRPr="00D635F3">
              <w:rPr>
                <w:rFonts w:ascii="Arial" w:hAnsi="Arial" w:cs="Arial"/>
                <w:b/>
                <w:bCs/>
                <w:color w:val="000000"/>
                <w:sz w:val="18"/>
                <w:szCs w:val="18"/>
              </w:rPr>
              <w:t>14.330,5</w:t>
            </w:r>
          </w:p>
        </w:tc>
      </w:tr>
      <w:tr w:rsidR="0042656A" w:rsidRPr="00D635F3" w14:paraId="17D99580" w14:textId="77777777" w:rsidTr="00032219">
        <w:trPr>
          <w:trHeight w:val="300"/>
          <w:jc w:val="center"/>
        </w:trPr>
        <w:tc>
          <w:tcPr>
            <w:tcW w:w="4773" w:type="dxa"/>
            <w:noWrap/>
            <w:vAlign w:val="center"/>
            <w:hideMark/>
          </w:tcPr>
          <w:p w14:paraId="7A471EFF" w14:textId="77777777" w:rsidR="0042656A" w:rsidRPr="00D635F3" w:rsidRDefault="0042656A" w:rsidP="00032219">
            <w:pPr>
              <w:rPr>
                <w:rFonts w:ascii="Arial" w:hAnsi="Arial" w:cs="Arial"/>
                <w:b/>
                <w:bCs/>
                <w:color w:val="000000"/>
                <w:sz w:val="18"/>
                <w:szCs w:val="18"/>
              </w:rPr>
            </w:pPr>
            <w:r w:rsidRPr="00D635F3">
              <w:rPr>
                <w:rFonts w:ascii="Arial" w:hAnsi="Arial" w:cs="Arial"/>
                <w:b/>
                <w:bCs/>
                <w:color w:val="000000"/>
                <w:sz w:val="18"/>
                <w:szCs w:val="18"/>
              </w:rPr>
              <w:t>Total Actividades Económicas</w:t>
            </w:r>
          </w:p>
        </w:tc>
        <w:tc>
          <w:tcPr>
            <w:tcW w:w="1216" w:type="dxa"/>
            <w:noWrap/>
            <w:vAlign w:val="center"/>
            <w:hideMark/>
          </w:tcPr>
          <w:p w14:paraId="157D03E4" w14:textId="77777777" w:rsidR="0042656A" w:rsidRPr="00D635F3" w:rsidRDefault="0042656A" w:rsidP="00032219">
            <w:pPr>
              <w:jc w:val="right"/>
              <w:rPr>
                <w:rFonts w:ascii="Arial" w:hAnsi="Arial" w:cs="Arial"/>
                <w:b/>
                <w:bCs/>
                <w:color w:val="000000"/>
                <w:sz w:val="18"/>
                <w:szCs w:val="18"/>
              </w:rPr>
            </w:pPr>
            <w:r w:rsidRPr="00D635F3">
              <w:rPr>
                <w:rFonts w:ascii="Arial" w:hAnsi="Arial" w:cs="Arial"/>
                <w:b/>
                <w:bCs/>
                <w:color w:val="000000"/>
                <w:sz w:val="18"/>
                <w:szCs w:val="18"/>
              </w:rPr>
              <w:t>953.037</w:t>
            </w:r>
          </w:p>
        </w:tc>
        <w:tc>
          <w:tcPr>
            <w:tcW w:w="1216" w:type="dxa"/>
            <w:noWrap/>
            <w:vAlign w:val="center"/>
            <w:hideMark/>
          </w:tcPr>
          <w:p w14:paraId="780B00FD" w14:textId="77777777" w:rsidR="0042656A" w:rsidRPr="00D635F3" w:rsidRDefault="0042656A" w:rsidP="00032219">
            <w:pPr>
              <w:jc w:val="right"/>
              <w:rPr>
                <w:rFonts w:ascii="Arial" w:hAnsi="Arial" w:cs="Arial"/>
                <w:b/>
                <w:bCs/>
                <w:color w:val="000000"/>
                <w:sz w:val="18"/>
                <w:szCs w:val="18"/>
              </w:rPr>
            </w:pPr>
            <w:r w:rsidRPr="00D635F3">
              <w:rPr>
                <w:rFonts w:ascii="Arial" w:hAnsi="Arial" w:cs="Arial"/>
                <w:b/>
                <w:bCs/>
                <w:color w:val="000000"/>
                <w:sz w:val="18"/>
                <w:szCs w:val="18"/>
              </w:rPr>
              <w:t>1.252.481</w:t>
            </w:r>
          </w:p>
        </w:tc>
        <w:tc>
          <w:tcPr>
            <w:tcW w:w="1216" w:type="dxa"/>
            <w:noWrap/>
            <w:vAlign w:val="center"/>
            <w:hideMark/>
          </w:tcPr>
          <w:p w14:paraId="5931EED5" w14:textId="77777777" w:rsidR="0042656A" w:rsidRPr="00D635F3" w:rsidRDefault="0042656A" w:rsidP="00032219">
            <w:pPr>
              <w:jc w:val="right"/>
              <w:rPr>
                <w:rFonts w:ascii="Arial" w:hAnsi="Arial" w:cs="Arial"/>
                <w:b/>
                <w:bCs/>
                <w:color w:val="000000"/>
                <w:sz w:val="18"/>
                <w:szCs w:val="18"/>
              </w:rPr>
            </w:pPr>
            <w:r w:rsidRPr="00D635F3">
              <w:rPr>
                <w:rFonts w:ascii="Arial" w:hAnsi="Arial" w:cs="Arial"/>
                <w:b/>
                <w:bCs/>
                <w:color w:val="000000"/>
                <w:sz w:val="18"/>
                <w:szCs w:val="18"/>
              </w:rPr>
              <w:t>16.491,0</w:t>
            </w:r>
          </w:p>
        </w:tc>
        <w:tc>
          <w:tcPr>
            <w:tcW w:w="1216" w:type="dxa"/>
            <w:noWrap/>
            <w:vAlign w:val="center"/>
            <w:hideMark/>
          </w:tcPr>
          <w:p w14:paraId="6BA44435" w14:textId="77777777" w:rsidR="0042656A" w:rsidRPr="00D635F3" w:rsidRDefault="0042656A" w:rsidP="00032219">
            <w:pPr>
              <w:jc w:val="right"/>
              <w:rPr>
                <w:rFonts w:ascii="Arial" w:hAnsi="Arial" w:cs="Arial"/>
                <w:b/>
                <w:bCs/>
                <w:color w:val="000000"/>
                <w:sz w:val="18"/>
                <w:szCs w:val="18"/>
              </w:rPr>
            </w:pPr>
            <w:r w:rsidRPr="00D635F3">
              <w:rPr>
                <w:rFonts w:ascii="Arial" w:hAnsi="Arial" w:cs="Arial"/>
                <w:b/>
                <w:bCs/>
                <w:color w:val="000000"/>
                <w:sz w:val="18"/>
                <w:szCs w:val="18"/>
              </w:rPr>
              <w:t>18.983,8</w:t>
            </w:r>
          </w:p>
        </w:tc>
      </w:tr>
    </w:tbl>
    <w:p w14:paraId="114906E0" w14:textId="77777777" w:rsidR="0042656A" w:rsidRPr="00B13DD8" w:rsidRDefault="0042656A" w:rsidP="0042656A">
      <w:pPr>
        <w:spacing w:before="160"/>
        <w:rPr>
          <w:sz w:val="18"/>
          <w:szCs w:val="18"/>
        </w:rPr>
      </w:pPr>
      <w:r w:rsidRPr="00B13DD8">
        <w:rPr>
          <w:sz w:val="18"/>
          <w:szCs w:val="18"/>
        </w:rPr>
        <w:t>Fuente: INE. Contabilidad Nacional de España.</w:t>
      </w:r>
    </w:p>
    <w:p w14:paraId="39997BC5" w14:textId="590D76DE" w:rsidR="008B6544" w:rsidRDefault="008B6544">
      <w:r>
        <w:br w:type="page"/>
      </w:r>
    </w:p>
    <w:p w14:paraId="502DF77A" w14:textId="32229039" w:rsidR="0042656A" w:rsidRPr="00991858" w:rsidRDefault="0042656A" w:rsidP="008B6544">
      <w:pPr>
        <w:jc w:val="both"/>
        <w:rPr>
          <w:b/>
          <w:u w:val="single"/>
        </w:rPr>
      </w:pPr>
      <w:r w:rsidRPr="00991858">
        <w:rPr>
          <w:b/>
          <w:u w:val="single"/>
        </w:rPr>
        <w:lastRenderedPageBreak/>
        <w:t xml:space="preserve">Ejercicio </w:t>
      </w:r>
      <w:r w:rsidR="008B6544">
        <w:rPr>
          <w:b/>
          <w:u w:val="single"/>
        </w:rPr>
        <w:t>11</w:t>
      </w:r>
    </w:p>
    <w:p w14:paraId="1C3EB5CE" w14:textId="77777777" w:rsidR="008B6544" w:rsidRDefault="008B6544" w:rsidP="0042656A">
      <w:pPr>
        <w:jc w:val="both"/>
      </w:pPr>
    </w:p>
    <w:p w14:paraId="0E7BE508" w14:textId="3AB065D0" w:rsidR="0042656A" w:rsidRPr="00991858" w:rsidRDefault="0042656A" w:rsidP="0042656A">
      <w:pPr>
        <w:jc w:val="both"/>
      </w:pPr>
      <w:r w:rsidRPr="00991858">
        <w:t>Con los datos siguiente</w:t>
      </w:r>
      <w:r>
        <w:t>s</w:t>
      </w:r>
      <w:r w:rsidRPr="00991858">
        <w:t>, estime el consumo aparente y el grado de penetración de las importaciones en el mercado interior por sectores. Interprete los resultados obtenidos.</w:t>
      </w:r>
    </w:p>
    <w:p w14:paraId="420E11FD" w14:textId="77777777" w:rsidR="0042656A" w:rsidRDefault="0042656A" w:rsidP="0042656A">
      <w:pPr>
        <w:jc w:val="both"/>
      </w:pPr>
    </w:p>
    <w:tbl>
      <w:tblPr>
        <w:tblW w:w="7120" w:type="dxa"/>
        <w:tblCellMar>
          <w:left w:w="70" w:type="dxa"/>
          <w:right w:w="70" w:type="dxa"/>
        </w:tblCellMar>
        <w:tblLook w:val="04A0" w:firstRow="1" w:lastRow="0" w:firstColumn="1" w:lastColumn="0" w:noHBand="0" w:noVBand="1"/>
      </w:tblPr>
      <w:tblGrid>
        <w:gridCol w:w="1975"/>
        <w:gridCol w:w="2126"/>
        <w:gridCol w:w="1551"/>
        <w:gridCol w:w="1507"/>
      </w:tblGrid>
      <w:tr w:rsidR="0042656A" w:rsidRPr="00882388" w14:paraId="476CC178" w14:textId="77777777" w:rsidTr="008B6544">
        <w:trPr>
          <w:trHeight w:val="300"/>
        </w:trPr>
        <w:tc>
          <w:tcPr>
            <w:tcW w:w="1975" w:type="dxa"/>
            <w:tcBorders>
              <w:top w:val="single" w:sz="8" w:space="0" w:color="auto"/>
              <w:left w:val="single" w:sz="8" w:space="0" w:color="auto"/>
              <w:bottom w:val="single" w:sz="4" w:space="0" w:color="auto"/>
              <w:right w:val="nil"/>
            </w:tcBorders>
            <w:shd w:val="clear" w:color="auto" w:fill="FBD4B4" w:themeFill="accent6" w:themeFillTint="66"/>
            <w:noWrap/>
            <w:vAlign w:val="bottom"/>
            <w:hideMark/>
          </w:tcPr>
          <w:p w14:paraId="30D4E596" w14:textId="77777777" w:rsidR="0042656A" w:rsidRPr="00882388" w:rsidRDefault="0042656A" w:rsidP="00032219">
            <w:pPr>
              <w:rPr>
                <w:rFonts w:ascii="Arial" w:hAnsi="Arial" w:cs="Arial"/>
                <w:b/>
                <w:bCs/>
                <w:color w:val="000000"/>
                <w:sz w:val="20"/>
                <w:szCs w:val="20"/>
              </w:rPr>
            </w:pPr>
            <w:r w:rsidRPr="00882388">
              <w:rPr>
                <w:rFonts w:ascii="Arial" w:hAnsi="Arial" w:cs="Arial"/>
                <w:b/>
                <w:bCs/>
                <w:color w:val="000000"/>
                <w:sz w:val="20"/>
                <w:szCs w:val="20"/>
              </w:rPr>
              <w:t> </w:t>
            </w:r>
          </w:p>
        </w:tc>
        <w:tc>
          <w:tcPr>
            <w:tcW w:w="2126" w:type="dxa"/>
            <w:tcBorders>
              <w:top w:val="single" w:sz="8" w:space="0" w:color="auto"/>
              <w:left w:val="nil"/>
              <w:bottom w:val="single" w:sz="4" w:space="0" w:color="auto"/>
              <w:right w:val="nil"/>
            </w:tcBorders>
            <w:shd w:val="clear" w:color="auto" w:fill="FBD4B4" w:themeFill="accent6" w:themeFillTint="66"/>
            <w:noWrap/>
            <w:vAlign w:val="bottom"/>
            <w:hideMark/>
          </w:tcPr>
          <w:p w14:paraId="72787AB0" w14:textId="77777777" w:rsidR="0042656A" w:rsidRPr="00882388" w:rsidRDefault="0042656A" w:rsidP="00032219">
            <w:pPr>
              <w:jc w:val="center"/>
              <w:rPr>
                <w:rFonts w:ascii="Arial" w:hAnsi="Arial" w:cs="Arial"/>
                <w:b/>
                <w:bCs/>
                <w:color w:val="000000"/>
                <w:sz w:val="20"/>
                <w:szCs w:val="20"/>
              </w:rPr>
            </w:pPr>
            <w:r w:rsidRPr="00882388">
              <w:rPr>
                <w:rFonts w:ascii="Arial" w:hAnsi="Arial" w:cs="Arial"/>
                <w:b/>
                <w:bCs/>
                <w:color w:val="000000"/>
                <w:sz w:val="20"/>
                <w:szCs w:val="20"/>
              </w:rPr>
              <w:t>Valor de la producción</w:t>
            </w:r>
          </w:p>
        </w:tc>
        <w:tc>
          <w:tcPr>
            <w:tcW w:w="1551" w:type="dxa"/>
            <w:tcBorders>
              <w:top w:val="single" w:sz="8" w:space="0" w:color="auto"/>
              <w:left w:val="nil"/>
              <w:bottom w:val="single" w:sz="4" w:space="0" w:color="auto"/>
              <w:right w:val="nil"/>
            </w:tcBorders>
            <w:shd w:val="clear" w:color="auto" w:fill="FBD4B4" w:themeFill="accent6" w:themeFillTint="66"/>
            <w:noWrap/>
            <w:vAlign w:val="bottom"/>
            <w:hideMark/>
          </w:tcPr>
          <w:p w14:paraId="1307B1EB" w14:textId="77777777" w:rsidR="0042656A" w:rsidRPr="00882388" w:rsidRDefault="0042656A" w:rsidP="00032219">
            <w:pPr>
              <w:jc w:val="center"/>
              <w:rPr>
                <w:rFonts w:ascii="Arial" w:hAnsi="Arial" w:cs="Arial"/>
                <w:b/>
                <w:bCs/>
                <w:color w:val="000000"/>
                <w:sz w:val="20"/>
                <w:szCs w:val="20"/>
              </w:rPr>
            </w:pPr>
            <w:r w:rsidRPr="00882388">
              <w:rPr>
                <w:rFonts w:ascii="Arial" w:hAnsi="Arial" w:cs="Arial"/>
                <w:b/>
                <w:bCs/>
                <w:color w:val="000000"/>
                <w:sz w:val="20"/>
                <w:szCs w:val="20"/>
              </w:rPr>
              <w:t>Exportaciones</w:t>
            </w:r>
          </w:p>
        </w:tc>
        <w:tc>
          <w:tcPr>
            <w:tcW w:w="1468" w:type="dxa"/>
            <w:tcBorders>
              <w:top w:val="single" w:sz="8" w:space="0" w:color="auto"/>
              <w:left w:val="nil"/>
              <w:bottom w:val="single" w:sz="4" w:space="0" w:color="auto"/>
              <w:right w:val="single" w:sz="8" w:space="0" w:color="auto"/>
            </w:tcBorders>
            <w:shd w:val="clear" w:color="auto" w:fill="FBD4B4" w:themeFill="accent6" w:themeFillTint="66"/>
            <w:noWrap/>
            <w:vAlign w:val="bottom"/>
            <w:hideMark/>
          </w:tcPr>
          <w:p w14:paraId="29414124" w14:textId="77777777" w:rsidR="0042656A" w:rsidRPr="00882388" w:rsidRDefault="0042656A" w:rsidP="00032219">
            <w:pPr>
              <w:jc w:val="center"/>
              <w:rPr>
                <w:rFonts w:ascii="Arial" w:hAnsi="Arial" w:cs="Arial"/>
                <w:b/>
                <w:bCs/>
                <w:color w:val="000000"/>
                <w:sz w:val="20"/>
                <w:szCs w:val="20"/>
              </w:rPr>
            </w:pPr>
            <w:r w:rsidRPr="00882388">
              <w:rPr>
                <w:rFonts w:ascii="Arial" w:hAnsi="Arial" w:cs="Arial"/>
                <w:b/>
                <w:bCs/>
                <w:color w:val="000000"/>
                <w:sz w:val="20"/>
                <w:szCs w:val="20"/>
              </w:rPr>
              <w:t>Importaciones</w:t>
            </w:r>
          </w:p>
        </w:tc>
      </w:tr>
      <w:tr w:rsidR="0042656A" w:rsidRPr="00882388" w14:paraId="3E5BDF97" w14:textId="77777777" w:rsidTr="00032219">
        <w:trPr>
          <w:trHeight w:val="300"/>
        </w:trPr>
        <w:tc>
          <w:tcPr>
            <w:tcW w:w="1975" w:type="dxa"/>
            <w:tcBorders>
              <w:top w:val="nil"/>
              <w:left w:val="single" w:sz="8" w:space="0" w:color="auto"/>
              <w:bottom w:val="nil"/>
              <w:right w:val="single" w:sz="4" w:space="0" w:color="auto"/>
            </w:tcBorders>
            <w:noWrap/>
            <w:vAlign w:val="bottom"/>
            <w:hideMark/>
          </w:tcPr>
          <w:p w14:paraId="3246E5B2" w14:textId="77777777" w:rsidR="0042656A" w:rsidRPr="00882388" w:rsidRDefault="0042656A" w:rsidP="00032219">
            <w:pPr>
              <w:rPr>
                <w:rFonts w:ascii="Arial" w:hAnsi="Arial" w:cs="Arial"/>
                <w:color w:val="000000"/>
                <w:sz w:val="20"/>
                <w:szCs w:val="20"/>
              </w:rPr>
            </w:pPr>
            <w:r w:rsidRPr="00882388">
              <w:rPr>
                <w:rFonts w:ascii="Arial" w:hAnsi="Arial" w:cs="Arial"/>
                <w:color w:val="000000"/>
                <w:sz w:val="20"/>
                <w:szCs w:val="20"/>
              </w:rPr>
              <w:t>Agricultura</w:t>
            </w:r>
          </w:p>
        </w:tc>
        <w:tc>
          <w:tcPr>
            <w:tcW w:w="2126" w:type="dxa"/>
            <w:tcBorders>
              <w:top w:val="nil"/>
              <w:left w:val="nil"/>
              <w:bottom w:val="nil"/>
              <w:right w:val="nil"/>
            </w:tcBorders>
            <w:noWrap/>
            <w:vAlign w:val="bottom"/>
            <w:hideMark/>
          </w:tcPr>
          <w:p w14:paraId="64E6B3FB" w14:textId="77777777" w:rsidR="0042656A" w:rsidRPr="00882388" w:rsidRDefault="0042656A" w:rsidP="00032219">
            <w:pPr>
              <w:jc w:val="center"/>
              <w:rPr>
                <w:rFonts w:ascii="Arial" w:hAnsi="Arial" w:cs="Arial"/>
                <w:color w:val="000000"/>
                <w:sz w:val="20"/>
                <w:szCs w:val="20"/>
              </w:rPr>
            </w:pPr>
            <w:r w:rsidRPr="00882388">
              <w:rPr>
                <w:rFonts w:ascii="Arial" w:hAnsi="Arial" w:cs="Arial"/>
                <w:color w:val="000000"/>
                <w:sz w:val="20"/>
                <w:szCs w:val="20"/>
              </w:rPr>
              <w:t>100</w:t>
            </w:r>
          </w:p>
        </w:tc>
        <w:tc>
          <w:tcPr>
            <w:tcW w:w="1551" w:type="dxa"/>
            <w:tcBorders>
              <w:top w:val="nil"/>
              <w:left w:val="nil"/>
              <w:bottom w:val="nil"/>
              <w:right w:val="nil"/>
            </w:tcBorders>
            <w:noWrap/>
            <w:vAlign w:val="bottom"/>
            <w:hideMark/>
          </w:tcPr>
          <w:p w14:paraId="0193879E" w14:textId="77777777" w:rsidR="0042656A" w:rsidRPr="00882388" w:rsidRDefault="0042656A" w:rsidP="00032219">
            <w:pPr>
              <w:jc w:val="center"/>
              <w:rPr>
                <w:rFonts w:ascii="Arial" w:hAnsi="Arial" w:cs="Arial"/>
                <w:color w:val="000000"/>
                <w:sz w:val="20"/>
                <w:szCs w:val="20"/>
              </w:rPr>
            </w:pPr>
            <w:r w:rsidRPr="00882388">
              <w:rPr>
                <w:rFonts w:ascii="Arial" w:hAnsi="Arial" w:cs="Arial"/>
                <w:color w:val="000000"/>
                <w:sz w:val="20"/>
                <w:szCs w:val="20"/>
              </w:rPr>
              <w:t>40</w:t>
            </w:r>
          </w:p>
        </w:tc>
        <w:tc>
          <w:tcPr>
            <w:tcW w:w="1468" w:type="dxa"/>
            <w:tcBorders>
              <w:top w:val="nil"/>
              <w:left w:val="nil"/>
              <w:bottom w:val="nil"/>
              <w:right w:val="single" w:sz="8" w:space="0" w:color="auto"/>
            </w:tcBorders>
            <w:noWrap/>
            <w:vAlign w:val="bottom"/>
            <w:hideMark/>
          </w:tcPr>
          <w:p w14:paraId="13C66D4D" w14:textId="77777777" w:rsidR="0042656A" w:rsidRPr="00882388" w:rsidRDefault="0042656A" w:rsidP="00032219">
            <w:pPr>
              <w:jc w:val="center"/>
              <w:rPr>
                <w:rFonts w:ascii="Arial" w:hAnsi="Arial" w:cs="Arial"/>
                <w:color w:val="000000"/>
                <w:sz w:val="20"/>
                <w:szCs w:val="20"/>
              </w:rPr>
            </w:pPr>
            <w:r w:rsidRPr="00882388">
              <w:rPr>
                <w:rFonts w:ascii="Arial" w:hAnsi="Arial" w:cs="Arial"/>
                <w:color w:val="000000"/>
                <w:sz w:val="20"/>
                <w:szCs w:val="20"/>
              </w:rPr>
              <w:t>20</w:t>
            </w:r>
          </w:p>
        </w:tc>
      </w:tr>
      <w:tr w:rsidR="0042656A" w:rsidRPr="00882388" w14:paraId="378ECF18" w14:textId="77777777" w:rsidTr="00032219">
        <w:trPr>
          <w:trHeight w:val="300"/>
        </w:trPr>
        <w:tc>
          <w:tcPr>
            <w:tcW w:w="1975" w:type="dxa"/>
            <w:tcBorders>
              <w:top w:val="nil"/>
              <w:left w:val="single" w:sz="8" w:space="0" w:color="auto"/>
              <w:bottom w:val="nil"/>
              <w:right w:val="single" w:sz="4" w:space="0" w:color="auto"/>
            </w:tcBorders>
            <w:noWrap/>
            <w:vAlign w:val="bottom"/>
            <w:hideMark/>
          </w:tcPr>
          <w:p w14:paraId="659D872C" w14:textId="77777777" w:rsidR="0042656A" w:rsidRPr="00882388" w:rsidRDefault="0042656A" w:rsidP="00032219">
            <w:pPr>
              <w:rPr>
                <w:rFonts w:ascii="Arial" w:hAnsi="Arial" w:cs="Arial"/>
                <w:color w:val="000000"/>
                <w:sz w:val="20"/>
                <w:szCs w:val="20"/>
              </w:rPr>
            </w:pPr>
            <w:r w:rsidRPr="00882388">
              <w:rPr>
                <w:rFonts w:ascii="Arial" w:hAnsi="Arial" w:cs="Arial"/>
                <w:color w:val="000000"/>
                <w:sz w:val="20"/>
                <w:szCs w:val="20"/>
              </w:rPr>
              <w:t>Industria</w:t>
            </w:r>
          </w:p>
        </w:tc>
        <w:tc>
          <w:tcPr>
            <w:tcW w:w="2126" w:type="dxa"/>
            <w:tcBorders>
              <w:top w:val="nil"/>
              <w:left w:val="nil"/>
              <w:bottom w:val="nil"/>
              <w:right w:val="nil"/>
            </w:tcBorders>
            <w:noWrap/>
            <w:vAlign w:val="bottom"/>
            <w:hideMark/>
          </w:tcPr>
          <w:p w14:paraId="675786F0" w14:textId="77777777" w:rsidR="0042656A" w:rsidRPr="00882388" w:rsidRDefault="0042656A" w:rsidP="00032219">
            <w:pPr>
              <w:jc w:val="center"/>
              <w:rPr>
                <w:rFonts w:ascii="Arial" w:hAnsi="Arial" w:cs="Arial"/>
                <w:color w:val="000000"/>
                <w:sz w:val="20"/>
                <w:szCs w:val="20"/>
              </w:rPr>
            </w:pPr>
            <w:r w:rsidRPr="00882388">
              <w:rPr>
                <w:rFonts w:ascii="Arial" w:hAnsi="Arial" w:cs="Arial"/>
                <w:color w:val="000000"/>
                <w:sz w:val="20"/>
                <w:szCs w:val="20"/>
              </w:rPr>
              <w:t>300</w:t>
            </w:r>
          </w:p>
        </w:tc>
        <w:tc>
          <w:tcPr>
            <w:tcW w:w="1551" w:type="dxa"/>
            <w:tcBorders>
              <w:top w:val="nil"/>
              <w:left w:val="nil"/>
              <w:bottom w:val="nil"/>
              <w:right w:val="nil"/>
            </w:tcBorders>
            <w:noWrap/>
            <w:vAlign w:val="bottom"/>
            <w:hideMark/>
          </w:tcPr>
          <w:p w14:paraId="23E08ADE" w14:textId="77777777" w:rsidR="0042656A" w:rsidRPr="00882388" w:rsidRDefault="0042656A" w:rsidP="00032219">
            <w:pPr>
              <w:jc w:val="center"/>
              <w:rPr>
                <w:rFonts w:ascii="Arial" w:hAnsi="Arial" w:cs="Arial"/>
                <w:color w:val="000000"/>
                <w:sz w:val="20"/>
                <w:szCs w:val="20"/>
              </w:rPr>
            </w:pPr>
            <w:r w:rsidRPr="00882388">
              <w:rPr>
                <w:rFonts w:ascii="Arial" w:hAnsi="Arial" w:cs="Arial"/>
                <w:color w:val="000000"/>
                <w:sz w:val="20"/>
                <w:szCs w:val="20"/>
              </w:rPr>
              <w:t>100</w:t>
            </w:r>
          </w:p>
        </w:tc>
        <w:tc>
          <w:tcPr>
            <w:tcW w:w="1468" w:type="dxa"/>
            <w:tcBorders>
              <w:top w:val="nil"/>
              <w:left w:val="nil"/>
              <w:bottom w:val="nil"/>
              <w:right w:val="single" w:sz="8" w:space="0" w:color="auto"/>
            </w:tcBorders>
            <w:noWrap/>
            <w:vAlign w:val="bottom"/>
            <w:hideMark/>
          </w:tcPr>
          <w:p w14:paraId="783C2CC7" w14:textId="77777777" w:rsidR="0042656A" w:rsidRPr="00882388" w:rsidRDefault="0042656A" w:rsidP="00032219">
            <w:pPr>
              <w:jc w:val="center"/>
              <w:rPr>
                <w:rFonts w:ascii="Arial" w:hAnsi="Arial" w:cs="Arial"/>
                <w:color w:val="000000"/>
                <w:sz w:val="20"/>
                <w:szCs w:val="20"/>
              </w:rPr>
            </w:pPr>
            <w:r w:rsidRPr="00882388">
              <w:rPr>
                <w:rFonts w:ascii="Arial" w:hAnsi="Arial" w:cs="Arial"/>
                <w:color w:val="000000"/>
                <w:sz w:val="20"/>
                <w:szCs w:val="20"/>
              </w:rPr>
              <w:t>200</w:t>
            </w:r>
          </w:p>
        </w:tc>
      </w:tr>
      <w:tr w:rsidR="0042656A" w:rsidRPr="00882388" w14:paraId="6BE826FA" w14:textId="77777777" w:rsidTr="00032219">
        <w:trPr>
          <w:trHeight w:val="315"/>
        </w:trPr>
        <w:tc>
          <w:tcPr>
            <w:tcW w:w="1975" w:type="dxa"/>
            <w:tcBorders>
              <w:top w:val="nil"/>
              <w:left w:val="single" w:sz="8" w:space="0" w:color="auto"/>
              <w:bottom w:val="single" w:sz="8" w:space="0" w:color="auto"/>
              <w:right w:val="single" w:sz="4" w:space="0" w:color="auto"/>
            </w:tcBorders>
            <w:noWrap/>
            <w:vAlign w:val="bottom"/>
            <w:hideMark/>
          </w:tcPr>
          <w:p w14:paraId="7CABAED8" w14:textId="77777777" w:rsidR="0042656A" w:rsidRPr="00882388" w:rsidRDefault="0042656A" w:rsidP="00032219">
            <w:pPr>
              <w:rPr>
                <w:rFonts w:ascii="Arial" w:hAnsi="Arial" w:cs="Arial"/>
                <w:color w:val="000000"/>
                <w:sz w:val="20"/>
                <w:szCs w:val="20"/>
              </w:rPr>
            </w:pPr>
            <w:r w:rsidRPr="00882388">
              <w:rPr>
                <w:rFonts w:ascii="Arial" w:hAnsi="Arial" w:cs="Arial"/>
                <w:color w:val="000000"/>
                <w:sz w:val="20"/>
                <w:szCs w:val="20"/>
              </w:rPr>
              <w:t>Servicios</w:t>
            </w:r>
          </w:p>
        </w:tc>
        <w:tc>
          <w:tcPr>
            <w:tcW w:w="2126" w:type="dxa"/>
            <w:tcBorders>
              <w:top w:val="nil"/>
              <w:left w:val="nil"/>
              <w:bottom w:val="single" w:sz="8" w:space="0" w:color="auto"/>
              <w:right w:val="nil"/>
            </w:tcBorders>
            <w:noWrap/>
            <w:vAlign w:val="bottom"/>
            <w:hideMark/>
          </w:tcPr>
          <w:p w14:paraId="615FA095" w14:textId="77777777" w:rsidR="0042656A" w:rsidRPr="00882388" w:rsidRDefault="0042656A" w:rsidP="00032219">
            <w:pPr>
              <w:jc w:val="center"/>
              <w:rPr>
                <w:rFonts w:ascii="Arial" w:hAnsi="Arial" w:cs="Arial"/>
                <w:color w:val="000000"/>
                <w:sz w:val="20"/>
                <w:szCs w:val="20"/>
              </w:rPr>
            </w:pPr>
            <w:r w:rsidRPr="00882388">
              <w:rPr>
                <w:rFonts w:ascii="Arial" w:hAnsi="Arial" w:cs="Arial"/>
                <w:color w:val="000000"/>
                <w:sz w:val="20"/>
                <w:szCs w:val="20"/>
              </w:rPr>
              <w:t>600</w:t>
            </w:r>
          </w:p>
        </w:tc>
        <w:tc>
          <w:tcPr>
            <w:tcW w:w="1551" w:type="dxa"/>
            <w:tcBorders>
              <w:top w:val="nil"/>
              <w:left w:val="nil"/>
              <w:bottom w:val="single" w:sz="8" w:space="0" w:color="auto"/>
              <w:right w:val="nil"/>
            </w:tcBorders>
            <w:noWrap/>
            <w:vAlign w:val="bottom"/>
            <w:hideMark/>
          </w:tcPr>
          <w:p w14:paraId="2CA067BF" w14:textId="77777777" w:rsidR="0042656A" w:rsidRPr="00882388" w:rsidRDefault="0042656A" w:rsidP="00032219">
            <w:pPr>
              <w:jc w:val="center"/>
              <w:rPr>
                <w:rFonts w:ascii="Arial" w:hAnsi="Arial" w:cs="Arial"/>
                <w:color w:val="000000"/>
                <w:sz w:val="20"/>
                <w:szCs w:val="20"/>
              </w:rPr>
            </w:pPr>
            <w:r w:rsidRPr="00882388">
              <w:rPr>
                <w:rFonts w:ascii="Arial" w:hAnsi="Arial" w:cs="Arial"/>
                <w:color w:val="000000"/>
                <w:sz w:val="20"/>
                <w:szCs w:val="20"/>
              </w:rPr>
              <w:t>60</w:t>
            </w:r>
          </w:p>
        </w:tc>
        <w:tc>
          <w:tcPr>
            <w:tcW w:w="1468" w:type="dxa"/>
            <w:tcBorders>
              <w:top w:val="nil"/>
              <w:left w:val="nil"/>
              <w:bottom w:val="single" w:sz="8" w:space="0" w:color="auto"/>
              <w:right w:val="single" w:sz="8" w:space="0" w:color="auto"/>
            </w:tcBorders>
            <w:noWrap/>
            <w:vAlign w:val="bottom"/>
            <w:hideMark/>
          </w:tcPr>
          <w:p w14:paraId="20B8C848" w14:textId="77777777" w:rsidR="0042656A" w:rsidRPr="00882388" w:rsidRDefault="0042656A" w:rsidP="00032219">
            <w:pPr>
              <w:jc w:val="center"/>
              <w:rPr>
                <w:rFonts w:ascii="Arial" w:hAnsi="Arial" w:cs="Arial"/>
                <w:color w:val="000000"/>
                <w:sz w:val="20"/>
                <w:szCs w:val="20"/>
              </w:rPr>
            </w:pPr>
            <w:r w:rsidRPr="00882388">
              <w:rPr>
                <w:rFonts w:ascii="Arial" w:hAnsi="Arial" w:cs="Arial"/>
                <w:color w:val="000000"/>
                <w:sz w:val="20"/>
                <w:szCs w:val="20"/>
              </w:rPr>
              <w:t>60</w:t>
            </w:r>
          </w:p>
        </w:tc>
      </w:tr>
    </w:tbl>
    <w:p w14:paraId="71B42519" w14:textId="77777777" w:rsidR="0042656A" w:rsidRPr="00B13DD8" w:rsidRDefault="0042656A" w:rsidP="0042656A">
      <w:pPr>
        <w:spacing w:before="160"/>
        <w:rPr>
          <w:sz w:val="18"/>
          <w:szCs w:val="18"/>
        </w:rPr>
      </w:pPr>
      <w:r w:rsidRPr="00B13DD8">
        <w:rPr>
          <w:sz w:val="18"/>
          <w:szCs w:val="18"/>
        </w:rPr>
        <w:t xml:space="preserve">Fuente: </w:t>
      </w:r>
      <w:r>
        <w:rPr>
          <w:sz w:val="18"/>
          <w:szCs w:val="18"/>
        </w:rPr>
        <w:t>Elaboración propia</w:t>
      </w:r>
      <w:r w:rsidRPr="00B13DD8">
        <w:rPr>
          <w:sz w:val="18"/>
          <w:szCs w:val="18"/>
        </w:rPr>
        <w:t>.</w:t>
      </w:r>
    </w:p>
    <w:p w14:paraId="27002B6A" w14:textId="2CD16020" w:rsidR="0042656A" w:rsidRDefault="0042656A" w:rsidP="0042656A"/>
    <w:p w14:paraId="4C8E5ABF" w14:textId="45518CA0" w:rsidR="0042656A" w:rsidRPr="00991858" w:rsidRDefault="0042656A" w:rsidP="008B6544">
      <w:pPr>
        <w:jc w:val="both"/>
        <w:rPr>
          <w:b/>
          <w:u w:val="single"/>
        </w:rPr>
      </w:pPr>
      <w:r w:rsidRPr="00991858">
        <w:rPr>
          <w:b/>
          <w:u w:val="single"/>
        </w:rPr>
        <w:t xml:space="preserve">Ejercicio </w:t>
      </w:r>
      <w:r w:rsidR="008B6544">
        <w:rPr>
          <w:b/>
          <w:u w:val="single"/>
        </w:rPr>
        <w:t>12</w:t>
      </w:r>
    </w:p>
    <w:p w14:paraId="7269C1FD" w14:textId="77777777" w:rsidR="008B6544" w:rsidRDefault="008B6544" w:rsidP="008B6544">
      <w:pPr>
        <w:jc w:val="both"/>
      </w:pPr>
    </w:p>
    <w:p w14:paraId="0C3C380B" w14:textId="77617F9E" w:rsidR="0042656A" w:rsidRDefault="0042656A" w:rsidP="008B6544">
      <w:pPr>
        <w:jc w:val="both"/>
      </w:pPr>
      <w:r w:rsidRPr="00991858">
        <w:t xml:space="preserve">Utilizando los datos de la tabla siguiente:  </w:t>
      </w:r>
    </w:p>
    <w:p w14:paraId="7D3EABA0" w14:textId="77777777" w:rsidR="0042656A" w:rsidRDefault="0042656A" w:rsidP="0042656A">
      <w:pPr>
        <w:ind w:firstLine="284"/>
        <w:jc w:val="both"/>
      </w:pPr>
    </w:p>
    <w:tbl>
      <w:tblPr>
        <w:tblW w:w="7664" w:type="dxa"/>
        <w:jc w:val="center"/>
        <w:tblCellMar>
          <w:left w:w="70" w:type="dxa"/>
          <w:right w:w="70" w:type="dxa"/>
        </w:tblCellMar>
        <w:tblLook w:val="04A0" w:firstRow="1" w:lastRow="0" w:firstColumn="1" w:lastColumn="0" w:noHBand="0" w:noVBand="1"/>
      </w:tblPr>
      <w:tblGrid>
        <w:gridCol w:w="5264"/>
        <w:gridCol w:w="1200"/>
        <w:gridCol w:w="1200"/>
      </w:tblGrid>
      <w:tr w:rsidR="0042656A" w:rsidRPr="00882388" w14:paraId="588942B3" w14:textId="77777777" w:rsidTr="008B6544">
        <w:trPr>
          <w:trHeight w:val="300"/>
          <w:jc w:val="center"/>
        </w:trPr>
        <w:tc>
          <w:tcPr>
            <w:tcW w:w="5264" w:type="dxa"/>
            <w:tcBorders>
              <w:top w:val="single" w:sz="4" w:space="0" w:color="auto"/>
              <w:left w:val="single" w:sz="4" w:space="0" w:color="auto"/>
              <w:bottom w:val="nil"/>
              <w:right w:val="single" w:sz="4" w:space="0" w:color="auto"/>
            </w:tcBorders>
            <w:shd w:val="clear" w:color="auto" w:fill="FBD4B4" w:themeFill="accent6" w:themeFillTint="66"/>
            <w:noWrap/>
            <w:vAlign w:val="center"/>
            <w:hideMark/>
          </w:tcPr>
          <w:p w14:paraId="684B0AB7"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PIB. Componentes de la renta</w:t>
            </w:r>
          </w:p>
        </w:tc>
        <w:tc>
          <w:tcPr>
            <w:tcW w:w="1200" w:type="dxa"/>
            <w:vMerge w:val="restart"/>
            <w:tcBorders>
              <w:top w:val="single" w:sz="4" w:space="0" w:color="auto"/>
              <w:left w:val="single" w:sz="4" w:space="0" w:color="auto"/>
              <w:bottom w:val="single" w:sz="4" w:space="0" w:color="000000"/>
              <w:right w:val="single" w:sz="4" w:space="0" w:color="auto"/>
            </w:tcBorders>
            <w:shd w:val="clear" w:color="auto" w:fill="FBD4B4" w:themeFill="accent6" w:themeFillTint="66"/>
            <w:noWrap/>
            <w:vAlign w:val="center"/>
            <w:hideMark/>
          </w:tcPr>
          <w:p w14:paraId="21E6F668" w14:textId="77777777" w:rsidR="0042656A" w:rsidRPr="00882388" w:rsidRDefault="0042656A" w:rsidP="00032219">
            <w:pPr>
              <w:jc w:val="center"/>
              <w:rPr>
                <w:rFonts w:ascii="Arial" w:hAnsi="Arial" w:cs="Arial"/>
                <w:b/>
                <w:bCs/>
                <w:sz w:val="18"/>
                <w:szCs w:val="18"/>
              </w:rPr>
            </w:pPr>
            <w:r w:rsidRPr="00882388">
              <w:rPr>
                <w:rFonts w:ascii="Arial" w:hAnsi="Arial" w:cs="Arial"/>
                <w:b/>
                <w:bCs/>
                <w:sz w:val="18"/>
                <w:szCs w:val="18"/>
              </w:rPr>
              <w:t>1995</w:t>
            </w:r>
          </w:p>
        </w:tc>
        <w:tc>
          <w:tcPr>
            <w:tcW w:w="1200" w:type="dxa"/>
            <w:vMerge w:val="restart"/>
            <w:tcBorders>
              <w:top w:val="single" w:sz="4" w:space="0" w:color="auto"/>
              <w:left w:val="single" w:sz="4" w:space="0" w:color="auto"/>
              <w:bottom w:val="single" w:sz="4" w:space="0" w:color="000000"/>
              <w:right w:val="single" w:sz="4" w:space="0" w:color="auto"/>
            </w:tcBorders>
            <w:shd w:val="clear" w:color="auto" w:fill="FBD4B4" w:themeFill="accent6" w:themeFillTint="66"/>
            <w:noWrap/>
            <w:vAlign w:val="center"/>
            <w:hideMark/>
          </w:tcPr>
          <w:p w14:paraId="3487CB26" w14:textId="77777777" w:rsidR="0042656A" w:rsidRPr="00882388" w:rsidRDefault="0042656A" w:rsidP="00032219">
            <w:pPr>
              <w:jc w:val="center"/>
              <w:rPr>
                <w:rFonts w:ascii="Arial" w:hAnsi="Arial" w:cs="Arial"/>
                <w:b/>
                <w:bCs/>
                <w:sz w:val="18"/>
                <w:szCs w:val="18"/>
              </w:rPr>
            </w:pPr>
            <w:r w:rsidRPr="00882388">
              <w:rPr>
                <w:rFonts w:ascii="Arial" w:hAnsi="Arial" w:cs="Arial"/>
                <w:b/>
                <w:bCs/>
                <w:sz w:val="18"/>
                <w:szCs w:val="18"/>
              </w:rPr>
              <w:t>1996</w:t>
            </w:r>
          </w:p>
        </w:tc>
      </w:tr>
      <w:tr w:rsidR="0042656A" w:rsidRPr="00882388" w14:paraId="05F97572" w14:textId="77777777" w:rsidTr="008B6544">
        <w:trPr>
          <w:trHeight w:val="300"/>
          <w:jc w:val="center"/>
        </w:trPr>
        <w:tc>
          <w:tcPr>
            <w:tcW w:w="5264" w:type="dxa"/>
            <w:tcBorders>
              <w:top w:val="nil"/>
              <w:left w:val="single" w:sz="4" w:space="0" w:color="auto"/>
              <w:bottom w:val="single" w:sz="4" w:space="0" w:color="auto"/>
              <w:right w:val="single" w:sz="4" w:space="0" w:color="auto"/>
            </w:tcBorders>
            <w:shd w:val="clear" w:color="auto" w:fill="FBD4B4" w:themeFill="accent6" w:themeFillTint="66"/>
            <w:noWrap/>
            <w:vAlign w:val="center"/>
            <w:hideMark/>
          </w:tcPr>
          <w:p w14:paraId="24D0BB53"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(millones de euros)</w:t>
            </w:r>
          </w:p>
        </w:tc>
        <w:tc>
          <w:tcPr>
            <w:tcW w:w="1200" w:type="dxa"/>
            <w:vMerge/>
            <w:tcBorders>
              <w:top w:val="single" w:sz="4" w:space="0" w:color="auto"/>
              <w:left w:val="single" w:sz="4" w:space="0" w:color="auto"/>
              <w:bottom w:val="single" w:sz="4" w:space="0" w:color="000000"/>
              <w:right w:val="single" w:sz="4" w:space="0" w:color="auto"/>
            </w:tcBorders>
            <w:shd w:val="clear" w:color="auto" w:fill="FBD4B4" w:themeFill="accent6" w:themeFillTint="66"/>
            <w:vAlign w:val="center"/>
            <w:hideMark/>
          </w:tcPr>
          <w:p w14:paraId="76AF2103" w14:textId="77777777" w:rsidR="0042656A" w:rsidRPr="00882388" w:rsidRDefault="0042656A" w:rsidP="00032219">
            <w:pPr>
              <w:rPr>
                <w:rFonts w:ascii="Arial" w:hAnsi="Arial" w:cs="Arial"/>
                <w:b/>
                <w:bCs/>
                <w:sz w:val="18"/>
                <w:szCs w:val="18"/>
              </w:rPr>
            </w:pPr>
          </w:p>
        </w:tc>
        <w:tc>
          <w:tcPr>
            <w:tcW w:w="1200" w:type="dxa"/>
            <w:vMerge/>
            <w:tcBorders>
              <w:top w:val="single" w:sz="4" w:space="0" w:color="auto"/>
              <w:left w:val="single" w:sz="4" w:space="0" w:color="auto"/>
              <w:bottom w:val="single" w:sz="4" w:space="0" w:color="000000"/>
              <w:right w:val="single" w:sz="4" w:space="0" w:color="auto"/>
            </w:tcBorders>
            <w:shd w:val="clear" w:color="auto" w:fill="FBD4B4" w:themeFill="accent6" w:themeFillTint="66"/>
            <w:vAlign w:val="center"/>
            <w:hideMark/>
          </w:tcPr>
          <w:p w14:paraId="37926355" w14:textId="77777777" w:rsidR="0042656A" w:rsidRPr="00882388" w:rsidRDefault="0042656A" w:rsidP="00032219">
            <w:pPr>
              <w:rPr>
                <w:rFonts w:ascii="Arial" w:hAnsi="Arial" w:cs="Arial"/>
                <w:b/>
                <w:bCs/>
                <w:sz w:val="18"/>
                <w:szCs w:val="18"/>
              </w:rPr>
            </w:pPr>
          </w:p>
        </w:tc>
      </w:tr>
      <w:tr w:rsidR="0042656A" w:rsidRPr="00882388" w14:paraId="5885765C" w14:textId="77777777" w:rsidTr="00032219">
        <w:trPr>
          <w:trHeight w:val="300"/>
          <w:jc w:val="center"/>
        </w:trPr>
        <w:tc>
          <w:tcPr>
            <w:tcW w:w="5264" w:type="dxa"/>
            <w:tcBorders>
              <w:top w:val="nil"/>
              <w:left w:val="single" w:sz="4" w:space="0" w:color="auto"/>
              <w:bottom w:val="single" w:sz="4" w:space="0" w:color="auto"/>
              <w:right w:val="single" w:sz="4" w:space="0" w:color="auto"/>
            </w:tcBorders>
            <w:noWrap/>
            <w:vAlign w:val="center"/>
            <w:hideMark/>
          </w:tcPr>
          <w:p w14:paraId="4E1B476B"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PIB a precios de 1995</w:t>
            </w:r>
          </w:p>
        </w:tc>
        <w:tc>
          <w:tcPr>
            <w:tcW w:w="1200" w:type="dxa"/>
            <w:tcBorders>
              <w:top w:val="nil"/>
              <w:left w:val="nil"/>
              <w:bottom w:val="single" w:sz="4" w:space="0" w:color="auto"/>
              <w:right w:val="single" w:sz="4" w:space="0" w:color="auto"/>
            </w:tcBorders>
            <w:noWrap/>
            <w:vAlign w:val="center"/>
            <w:hideMark/>
          </w:tcPr>
          <w:p w14:paraId="078FA5C6"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437.787</w:t>
            </w:r>
          </w:p>
        </w:tc>
        <w:tc>
          <w:tcPr>
            <w:tcW w:w="1200" w:type="dxa"/>
            <w:tcBorders>
              <w:top w:val="nil"/>
              <w:left w:val="nil"/>
              <w:bottom w:val="single" w:sz="4" w:space="0" w:color="auto"/>
              <w:right w:val="single" w:sz="4" w:space="0" w:color="auto"/>
            </w:tcBorders>
            <w:noWrap/>
            <w:vAlign w:val="center"/>
            <w:hideMark/>
          </w:tcPr>
          <w:p w14:paraId="2CD73E80"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448.457</w:t>
            </w:r>
          </w:p>
        </w:tc>
      </w:tr>
      <w:tr w:rsidR="0042656A" w:rsidRPr="00882388" w14:paraId="76F54EA5" w14:textId="77777777" w:rsidTr="00032219">
        <w:trPr>
          <w:trHeight w:val="300"/>
          <w:jc w:val="center"/>
        </w:trPr>
        <w:tc>
          <w:tcPr>
            <w:tcW w:w="5264" w:type="dxa"/>
            <w:tcBorders>
              <w:top w:val="nil"/>
              <w:left w:val="single" w:sz="4" w:space="0" w:color="auto"/>
              <w:bottom w:val="single" w:sz="4" w:space="0" w:color="auto"/>
              <w:right w:val="single" w:sz="4" w:space="0" w:color="auto"/>
            </w:tcBorders>
            <w:noWrap/>
            <w:vAlign w:val="center"/>
            <w:hideMark/>
          </w:tcPr>
          <w:p w14:paraId="131A9AAA"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PIB a precios corrientes</w:t>
            </w:r>
          </w:p>
        </w:tc>
        <w:tc>
          <w:tcPr>
            <w:tcW w:w="1200" w:type="dxa"/>
            <w:tcBorders>
              <w:top w:val="nil"/>
              <w:left w:val="nil"/>
              <w:bottom w:val="single" w:sz="4" w:space="0" w:color="auto"/>
              <w:right w:val="single" w:sz="4" w:space="0" w:color="auto"/>
            </w:tcBorders>
            <w:noWrap/>
            <w:vAlign w:val="center"/>
            <w:hideMark/>
          </w:tcPr>
          <w:p w14:paraId="7EAC2D2B"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437.787</w:t>
            </w:r>
          </w:p>
        </w:tc>
        <w:tc>
          <w:tcPr>
            <w:tcW w:w="1200" w:type="dxa"/>
            <w:tcBorders>
              <w:top w:val="nil"/>
              <w:left w:val="nil"/>
              <w:bottom w:val="single" w:sz="4" w:space="0" w:color="auto"/>
              <w:right w:val="single" w:sz="4" w:space="0" w:color="auto"/>
            </w:tcBorders>
            <w:noWrap/>
            <w:vAlign w:val="center"/>
            <w:hideMark/>
          </w:tcPr>
          <w:p w14:paraId="2E4DBA6A"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464.251</w:t>
            </w:r>
          </w:p>
        </w:tc>
      </w:tr>
      <w:tr w:rsidR="0042656A" w:rsidRPr="00882388" w14:paraId="37CF459E" w14:textId="77777777" w:rsidTr="00032219">
        <w:trPr>
          <w:trHeight w:val="300"/>
          <w:jc w:val="center"/>
        </w:trPr>
        <w:tc>
          <w:tcPr>
            <w:tcW w:w="5264" w:type="dxa"/>
            <w:tcBorders>
              <w:top w:val="nil"/>
              <w:left w:val="single" w:sz="4" w:space="0" w:color="auto"/>
              <w:bottom w:val="single" w:sz="4" w:space="0" w:color="auto"/>
              <w:right w:val="single" w:sz="4" w:space="0" w:color="auto"/>
            </w:tcBorders>
            <w:noWrap/>
            <w:vAlign w:val="center"/>
            <w:hideMark/>
          </w:tcPr>
          <w:p w14:paraId="3BD6FD7D"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Remuneración de los asalariados</w:t>
            </w:r>
          </w:p>
        </w:tc>
        <w:tc>
          <w:tcPr>
            <w:tcW w:w="1200" w:type="dxa"/>
            <w:tcBorders>
              <w:top w:val="nil"/>
              <w:left w:val="nil"/>
              <w:bottom w:val="single" w:sz="4" w:space="0" w:color="auto"/>
              <w:right w:val="single" w:sz="4" w:space="0" w:color="auto"/>
            </w:tcBorders>
            <w:noWrap/>
            <w:vAlign w:val="center"/>
            <w:hideMark/>
          </w:tcPr>
          <w:p w14:paraId="41C76D77"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218.493</w:t>
            </w:r>
          </w:p>
        </w:tc>
        <w:tc>
          <w:tcPr>
            <w:tcW w:w="1200" w:type="dxa"/>
            <w:tcBorders>
              <w:top w:val="nil"/>
              <w:left w:val="nil"/>
              <w:bottom w:val="single" w:sz="4" w:space="0" w:color="auto"/>
              <w:right w:val="single" w:sz="4" w:space="0" w:color="auto"/>
            </w:tcBorders>
            <w:noWrap/>
            <w:vAlign w:val="center"/>
            <w:hideMark/>
          </w:tcPr>
          <w:p w14:paraId="1ABF4BE5"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231.028</w:t>
            </w:r>
          </w:p>
        </w:tc>
      </w:tr>
      <w:tr w:rsidR="0042656A" w:rsidRPr="00882388" w14:paraId="13FA39E6" w14:textId="77777777" w:rsidTr="00032219">
        <w:trPr>
          <w:trHeight w:val="300"/>
          <w:jc w:val="center"/>
        </w:trPr>
        <w:tc>
          <w:tcPr>
            <w:tcW w:w="5264" w:type="dxa"/>
            <w:tcBorders>
              <w:top w:val="nil"/>
              <w:left w:val="single" w:sz="4" w:space="0" w:color="auto"/>
              <w:bottom w:val="single" w:sz="4" w:space="0" w:color="auto"/>
              <w:right w:val="single" w:sz="4" w:space="0" w:color="auto"/>
            </w:tcBorders>
            <w:noWrap/>
            <w:vAlign w:val="center"/>
            <w:hideMark/>
          </w:tcPr>
          <w:p w14:paraId="25AE856F"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Excedente de explotación bruto</w:t>
            </w:r>
          </w:p>
        </w:tc>
        <w:tc>
          <w:tcPr>
            <w:tcW w:w="1200" w:type="dxa"/>
            <w:tcBorders>
              <w:top w:val="nil"/>
              <w:left w:val="nil"/>
              <w:bottom w:val="single" w:sz="4" w:space="0" w:color="auto"/>
              <w:right w:val="single" w:sz="4" w:space="0" w:color="auto"/>
            </w:tcBorders>
            <w:noWrap/>
            <w:vAlign w:val="center"/>
            <w:hideMark/>
          </w:tcPr>
          <w:p w14:paraId="3341AE4B"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181.266</w:t>
            </w:r>
          </w:p>
        </w:tc>
        <w:tc>
          <w:tcPr>
            <w:tcW w:w="1200" w:type="dxa"/>
            <w:tcBorders>
              <w:top w:val="nil"/>
              <w:left w:val="nil"/>
              <w:bottom w:val="single" w:sz="4" w:space="0" w:color="auto"/>
              <w:right w:val="single" w:sz="4" w:space="0" w:color="auto"/>
            </w:tcBorders>
            <w:noWrap/>
            <w:vAlign w:val="center"/>
            <w:hideMark/>
          </w:tcPr>
          <w:p w14:paraId="79C84B35"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192.230</w:t>
            </w:r>
          </w:p>
        </w:tc>
      </w:tr>
      <w:tr w:rsidR="0042656A" w:rsidRPr="00882388" w14:paraId="20AB4D88" w14:textId="77777777" w:rsidTr="00032219">
        <w:trPr>
          <w:trHeight w:val="300"/>
          <w:jc w:val="center"/>
        </w:trPr>
        <w:tc>
          <w:tcPr>
            <w:tcW w:w="5264" w:type="dxa"/>
            <w:tcBorders>
              <w:top w:val="nil"/>
              <w:left w:val="single" w:sz="4" w:space="0" w:color="auto"/>
              <w:bottom w:val="single" w:sz="4" w:space="0" w:color="auto"/>
              <w:right w:val="single" w:sz="4" w:space="0" w:color="auto"/>
            </w:tcBorders>
            <w:noWrap/>
            <w:vAlign w:val="center"/>
            <w:hideMark/>
          </w:tcPr>
          <w:p w14:paraId="018BF9F6"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Impuestos netos sobre la producción y las importac.</w:t>
            </w:r>
          </w:p>
        </w:tc>
        <w:tc>
          <w:tcPr>
            <w:tcW w:w="1200" w:type="dxa"/>
            <w:tcBorders>
              <w:top w:val="nil"/>
              <w:left w:val="nil"/>
              <w:bottom w:val="single" w:sz="4" w:space="0" w:color="auto"/>
              <w:right w:val="single" w:sz="4" w:space="0" w:color="auto"/>
            </w:tcBorders>
            <w:noWrap/>
            <w:vAlign w:val="center"/>
            <w:hideMark/>
          </w:tcPr>
          <w:p w14:paraId="7200F7D4"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38.028</w:t>
            </w:r>
          </w:p>
        </w:tc>
        <w:tc>
          <w:tcPr>
            <w:tcW w:w="1200" w:type="dxa"/>
            <w:tcBorders>
              <w:top w:val="nil"/>
              <w:left w:val="nil"/>
              <w:bottom w:val="single" w:sz="4" w:space="0" w:color="auto"/>
              <w:right w:val="single" w:sz="4" w:space="0" w:color="auto"/>
            </w:tcBorders>
            <w:noWrap/>
            <w:vAlign w:val="center"/>
            <w:hideMark/>
          </w:tcPr>
          <w:p w14:paraId="2A307954"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40.993</w:t>
            </w:r>
          </w:p>
        </w:tc>
      </w:tr>
      <w:tr w:rsidR="0042656A" w:rsidRPr="00882388" w14:paraId="671E23CC" w14:textId="77777777" w:rsidTr="00032219">
        <w:trPr>
          <w:trHeight w:val="300"/>
          <w:jc w:val="center"/>
        </w:trPr>
        <w:tc>
          <w:tcPr>
            <w:tcW w:w="5264" w:type="dxa"/>
            <w:tcBorders>
              <w:top w:val="nil"/>
              <w:left w:val="single" w:sz="4" w:space="0" w:color="auto"/>
              <w:bottom w:val="single" w:sz="4" w:space="0" w:color="auto"/>
              <w:right w:val="single" w:sz="4" w:space="0" w:color="auto"/>
            </w:tcBorders>
            <w:noWrap/>
            <w:vAlign w:val="center"/>
            <w:hideMark/>
          </w:tcPr>
          <w:p w14:paraId="66CA0EDB"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Empleo (miles)</w:t>
            </w:r>
          </w:p>
        </w:tc>
        <w:tc>
          <w:tcPr>
            <w:tcW w:w="1200" w:type="dxa"/>
            <w:tcBorders>
              <w:top w:val="nil"/>
              <w:left w:val="nil"/>
              <w:bottom w:val="single" w:sz="4" w:space="0" w:color="auto"/>
              <w:right w:val="single" w:sz="4" w:space="0" w:color="auto"/>
            </w:tcBorders>
            <w:noWrap/>
            <w:vAlign w:val="center"/>
            <w:hideMark/>
          </w:tcPr>
          <w:p w14:paraId="70A8C717"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13.025</w:t>
            </w:r>
          </w:p>
        </w:tc>
        <w:tc>
          <w:tcPr>
            <w:tcW w:w="1200" w:type="dxa"/>
            <w:tcBorders>
              <w:top w:val="nil"/>
              <w:left w:val="nil"/>
              <w:bottom w:val="single" w:sz="4" w:space="0" w:color="auto"/>
              <w:right w:val="single" w:sz="4" w:space="0" w:color="auto"/>
            </w:tcBorders>
            <w:noWrap/>
            <w:vAlign w:val="center"/>
            <w:hideMark/>
          </w:tcPr>
          <w:p w14:paraId="15EAADE7"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13.183</w:t>
            </w:r>
          </w:p>
        </w:tc>
      </w:tr>
      <w:tr w:rsidR="0042656A" w:rsidRPr="00882388" w14:paraId="22D985AF" w14:textId="77777777" w:rsidTr="00032219">
        <w:trPr>
          <w:trHeight w:val="300"/>
          <w:jc w:val="center"/>
        </w:trPr>
        <w:tc>
          <w:tcPr>
            <w:tcW w:w="5264" w:type="dxa"/>
            <w:tcBorders>
              <w:top w:val="nil"/>
              <w:left w:val="single" w:sz="4" w:space="0" w:color="auto"/>
              <w:bottom w:val="single" w:sz="4" w:space="0" w:color="auto"/>
              <w:right w:val="single" w:sz="4" w:space="0" w:color="auto"/>
            </w:tcBorders>
            <w:noWrap/>
            <w:vAlign w:val="center"/>
            <w:hideMark/>
          </w:tcPr>
          <w:p w14:paraId="0A5041BF"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Asalariados (miles)</w:t>
            </w:r>
          </w:p>
        </w:tc>
        <w:tc>
          <w:tcPr>
            <w:tcW w:w="1200" w:type="dxa"/>
            <w:tcBorders>
              <w:top w:val="nil"/>
              <w:left w:val="nil"/>
              <w:bottom w:val="single" w:sz="4" w:space="0" w:color="auto"/>
              <w:right w:val="single" w:sz="4" w:space="0" w:color="auto"/>
            </w:tcBorders>
            <w:noWrap/>
            <w:vAlign w:val="center"/>
            <w:hideMark/>
          </w:tcPr>
          <w:p w14:paraId="43F700CC"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10.564</w:t>
            </w:r>
          </w:p>
        </w:tc>
        <w:tc>
          <w:tcPr>
            <w:tcW w:w="1200" w:type="dxa"/>
            <w:tcBorders>
              <w:top w:val="nil"/>
              <w:left w:val="nil"/>
              <w:bottom w:val="single" w:sz="4" w:space="0" w:color="auto"/>
              <w:right w:val="single" w:sz="4" w:space="0" w:color="auto"/>
            </w:tcBorders>
            <w:noWrap/>
            <w:vAlign w:val="center"/>
            <w:hideMark/>
          </w:tcPr>
          <w:p w14:paraId="75E665BA"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10.686</w:t>
            </w:r>
          </w:p>
        </w:tc>
      </w:tr>
    </w:tbl>
    <w:p w14:paraId="0DEA60D2" w14:textId="77777777" w:rsidR="0042656A" w:rsidRPr="00B13DD8" w:rsidRDefault="0042656A" w:rsidP="0042656A">
      <w:pPr>
        <w:spacing w:before="160"/>
        <w:ind w:firstLine="284"/>
        <w:rPr>
          <w:sz w:val="18"/>
          <w:szCs w:val="18"/>
        </w:rPr>
      </w:pPr>
      <w:r>
        <w:rPr>
          <w:sz w:val="18"/>
          <w:szCs w:val="18"/>
        </w:rPr>
        <w:t xml:space="preserve">   </w:t>
      </w:r>
      <w:r w:rsidRPr="00B13DD8">
        <w:rPr>
          <w:sz w:val="18"/>
          <w:szCs w:val="18"/>
        </w:rPr>
        <w:t>Fuente: INE. Contabilidad Nacional de España.</w:t>
      </w:r>
    </w:p>
    <w:p w14:paraId="73910E62" w14:textId="77777777" w:rsidR="0042656A" w:rsidRDefault="0042656A" w:rsidP="0042656A">
      <w:pPr>
        <w:ind w:firstLine="284"/>
        <w:jc w:val="both"/>
        <w:rPr>
          <w:u w:val="single"/>
        </w:rPr>
      </w:pPr>
    </w:p>
    <w:p w14:paraId="1EE1CB5A" w14:textId="77777777" w:rsidR="0042656A" w:rsidRDefault="0042656A" w:rsidP="0042656A">
      <w:pPr>
        <w:ind w:firstLine="284"/>
        <w:jc w:val="both"/>
      </w:pPr>
      <w:r w:rsidRPr="0000743B">
        <w:rPr>
          <w:u w:val="single"/>
        </w:rPr>
        <w:t>Se pide calcular</w:t>
      </w:r>
      <w:r w:rsidRPr="00991858">
        <w:t>:</w:t>
      </w:r>
    </w:p>
    <w:p w14:paraId="6F2E5F2E" w14:textId="77777777" w:rsidR="008B6544" w:rsidRPr="00991858" w:rsidRDefault="008B6544" w:rsidP="0042656A">
      <w:pPr>
        <w:ind w:firstLine="284"/>
        <w:jc w:val="both"/>
      </w:pPr>
    </w:p>
    <w:p w14:paraId="5742F803" w14:textId="77777777" w:rsidR="0042656A" w:rsidRPr="00991858" w:rsidRDefault="0042656A" w:rsidP="0042656A">
      <w:pPr>
        <w:pStyle w:val="Prrafodelista"/>
        <w:numPr>
          <w:ilvl w:val="0"/>
          <w:numId w:val="36"/>
        </w:numPr>
        <w:spacing w:line="259" w:lineRule="auto"/>
        <w:jc w:val="both"/>
      </w:pPr>
      <w:r w:rsidRPr="00991858">
        <w:t>El deflactor del PIB y la evolución de los precios.</w:t>
      </w:r>
    </w:p>
    <w:p w14:paraId="3F316D65" w14:textId="77777777" w:rsidR="0042656A" w:rsidRPr="00991858" w:rsidRDefault="0042656A" w:rsidP="0042656A">
      <w:pPr>
        <w:pStyle w:val="Prrafodelista"/>
        <w:numPr>
          <w:ilvl w:val="0"/>
          <w:numId w:val="36"/>
        </w:numPr>
        <w:spacing w:line="259" w:lineRule="auto"/>
        <w:jc w:val="both"/>
      </w:pPr>
      <w:r w:rsidRPr="00991858">
        <w:t xml:space="preserve">La contribución </w:t>
      </w:r>
      <w:r>
        <w:t>que realizan</w:t>
      </w:r>
      <w:r w:rsidRPr="00991858">
        <w:t xml:space="preserve"> las rentas del trabajo, el excedente unitario y los impuestos netos al aumento de los precios interiores.</w:t>
      </w:r>
    </w:p>
    <w:p w14:paraId="663EA184" w14:textId="77777777" w:rsidR="0042656A" w:rsidRPr="00991858" w:rsidRDefault="0042656A" w:rsidP="0042656A">
      <w:pPr>
        <w:pStyle w:val="Prrafodelista"/>
        <w:numPr>
          <w:ilvl w:val="0"/>
          <w:numId w:val="36"/>
        </w:numPr>
        <w:spacing w:line="259" w:lineRule="auto"/>
        <w:jc w:val="both"/>
      </w:pPr>
      <w:r w:rsidRPr="00991858">
        <w:t>El Coste Laboral Unitario en términos reales.</w:t>
      </w:r>
    </w:p>
    <w:p w14:paraId="0BC73F64" w14:textId="77777777" w:rsidR="0042656A" w:rsidRPr="00991858" w:rsidRDefault="0042656A" w:rsidP="0042656A">
      <w:pPr>
        <w:ind w:firstLine="284"/>
        <w:jc w:val="both"/>
      </w:pPr>
    </w:p>
    <w:p w14:paraId="75D78B29" w14:textId="6798E6E0" w:rsidR="0042656A" w:rsidRDefault="0042656A" w:rsidP="0042656A">
      <w:pPr>
        <w:ind w:firstLine="284"/>
        <w:jc w:val="both"/>
        <w:rPr>
          <w:b/>
          <w:u w:val="single"/>
        </w:rPr>
      </w:pPr>
      <w:r w:rsidRPr="0000743B">
        <w:rPr>
          <w:b/>
          <w:u w:val="single"/>
        </w:rPr>
        <w:t>Ejercicio 1</w:t>
      </w:r>
      <w:r w:rsidR="008B6544">
        <w:rPr>
          <w:b/>
          <w:u w:val="single"/>
        </w:rPr>
        <w:t>3</w:t>
      </w:r>
    </w:p>
    <w:p w14:paraId="4DA7EF83" w14:textId="77777777" w:rsidR="008B6544" w:rsidRPr="0000743B" w:rsidRDefault="008B6544" w:rsidP="0042656A">
      <w:pPr>
        <w:ind w:firstLine="284"/>
        <w:jc w:val="both"/>
        <w:rPr>
          <w:b/>
          <w:u w:val="single"/>
        </w:rPr>
      </w:pPr>
    </w:p>
    <w:p w14:paraId="690287B2" w14:textId="77777777" w:rsidR="0042656A" w:rsidRDefault="0042656A" w:rsidP="0042656A">
      <w:pPr>
        <w:ind w:firstLine="284"/>
        <w:jc w:val="both"/>
      </w:pPr>
      <w:r w:rsidRPr="00991858">
        <w:t>Utilizando los datos de la CNE (base 2000)</w:t>
      </w:r>
      <w:r>
        <w:t xml:space="preserve"> que se recogen en la tabla siguiente:</w:t>
      </w:r>
      <w:r w:rsidRPr="00991858">
        <w:t xml:space="preserve"> </w:t>
      </w:r>
    </w:p>
    <w:p w14:paraId="211CB5C5" w14:textId="77777777" w:rsidR="0042656A" w:rsidRDefault="0042656A" w:rsidP="0042656A">
      <w:pPr>
        <w:ind w:firstLine="284"/>
        <w:jc w:val="both"/>
      </w:pPr>
    </w:p>
    <w:tbl>
      <w:tblPr>
        <w:tblW w:w="7052" w:type="dxa"/>
        <w:jc w:val="center"/>
        <w:tblCellMar>
          <w:left w:w="70" w:type="dxa"/>
          <w:right w:w="70" w:type="dxa"/>
        </w:tblCellMar>
        <w:tblLook w:val="04A0" w:firstRow="1" w:lastRow="0" w:firstColumn="1" w:lastColumn="0" w:noHBand="0" w:noVBand="1"/>
      </w:tblPr>
      <w:tblGrid>
        <w:gridCol w:w="4628"/>
        <w:gridCol w:w="1216"/>
        <w:gridCol w:w="1208"/>
      </w:tblGrid>
      <w:tr w:rsidR="0042656A" w:rsidRPr="00882388" w14:paraId="37E92E9C" w14:textId="77777777" w:rsidTr="008B6544">
        <w:trPr>
          <w:trHeight w:val="300"/>
          <w:jc w:val="center"/>
        </w:trPr>
        <w:tc>
          <w:tcPr>
            <w:tcW w:w="4628" w:type="dxa"/>
            <w:tcBorders>
              <w:top w:val="single" w:sz="4" w:space="0" w:color="auto"/>
              <w:left w:val="single" w:sz="4" w:space="0" w:color="auto"/>
              <w:bottom w:val="nil"/>
              <w:right w:val="nil"/>
            </w:tcBorders>
            <w:shd w:val="clear" w:color="auto" w:fill="FBD4B4" w:themeFill="accent6" w:themeFillTint="66"/>
            <w:noWrap/>
            <w:vAlign w:val="center"/>
            <w:hideMark/>
          </w:tcPr>
          <w:p w14:paraId="657614F0"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PRODUCTO INTERIOR BRUTO</w:t>
            </w:r>
          </w:p>
        </w:tc>
        <w:tc>
          <w:tcPr>
            <w:tcW w:w="1216" w:type="dxa"/>
            <w:vMerge w:val="restart"/>
            <w:tcBorders>
              <w:top w:val="single" w:sz="4" w:space="0" w:color="auto"/>
              <w:left w:val="nil"/>
              <w:bottom w:val="single" w:sz="4" w:space="0" w:color="000000"/>
              <w:right w:val="nil"/>
            </w:tcBorders>
            <w:shd w:val="clear" w:color="auto" w:fill="FBD4B4" w:themeFill="accent6" w:themeFillTint="66"/>
            <w:noWrap/>
            <w:vAlign w:val="center"/>
            <w:hideMark/>
          </w:tcPr>
          <w:p w14:paraId="7E0E3B3D" w14:textId="77777777" w:rsidR="0042656A" w:rsidRPr="00882388" w:rsidRDefault="0042656A" w:rsidP="00032219">
            <w:pPr>
              <w:jc w:val="center"/>
              <w:rPr>
                <w:rFonts w:ascii="Arial" w:hAnsi="Arial" w:cs="Arial"/>
                <w:b/>
                <w:bCs/>
                <w:sz w:val="18"/>
                <w:szCs w:val="18"/>
              </w:rPr>
            </w:pPr>
            <w:r w:rsidRPr="00882388">
              <w:rPr>
                <w:rFonts w:ascii="Arial" w:hAnsi="Arial" w:cs="Arial"/>
                <w:b/>
                <w:bCs/>
                <w:sz w:val="18"/>
                <w:szCs w:val="18"/>
              </w:rPr>
              <w:t xml:space="preserve">2006 </w:t>
            </w:r>
          </w:p>
        </w:tc>
        <w:tc>
          <w:tcPr>
            <w:tcW w:w="1208" w:type="dxa"/>
            <w:vMerge w:val="restart"/>
            <w:tcBorders>
              <w:top w:val="single" w:sz="4" w:space="0" w:color="auto"/>
              <w:left w:val="nil"/>
              <w:bottom w:val="single" w:sz="4" w:space="0" w:color="000000"/>
              <w:right w:val="single" w:sz="4" w:space="0" w:color="auto"/>
            </w:tcBorders>
            <w:shd w:val="clear" w:color="auto" w:fill="FBD4B4" w:themeFill="accent6" w:themeFillTint="66"/>
            <w:noWrap/>
            <w:vAlign w:val="center"/>
            <w:hideMark/>
          </w:tcPr>
          <w:p w14:paraId="03037D43" w14:textId="77777777" w:rsidR="0042656A" w:rsidRPr="00882388" w:rsidRDefault="0042656A" w:rsidP="00032219">
            <w:pPr>
              <w:jc w:val="center"/>
              <w:rPr>
                <w:rFonts w:ascii="Arial" w:hAnsi="Arial" w:cs="Arial"/>
                <w:b/>
                <w:bCs/>
                <w:sz w:val="18"/>
                <w:szCs w:val="18"/>
              </w:rPr>
            </w:pPr>
            <w:r w:rsidRPr="00882388">
              <w:rPr>
                <w:rFonts w:ascii="Arial" w:hAnsi="Arial" w:cs="Arial"/>
                <w:b/>
                <w:bCs/>
                <w:sz w:val="18"/>
                <w:szCs w:val="18"/>
              </w:rPr>
              <w:t xml:space="preserve">2007 </w:t>
            </w:r>
          </w:p>
        </w:tc>
      </w:tr>
      <w:tr w:rsidR="0042656A" w:rsidRPr="00882388" w14:paraId="5EB39122" w14:textId="77777777" w:rsidTr="00032219">
        <w:trPr>
          <w:trHeight w:val="300"/>
          <w:jc w:val="center"/>
        </w:trPr>
        <w:tc>
          <w:tcPr>
            <w:tcW w:w="4628" w:type="dxa"/>
            <w:tcBorders>
              <w:top w:val="nil"/>
              <w:left w:val="single" w:sz="4" w:space="0" w:color="auto"/>
              <w:bottom w:val="single" w:sz="4" w:space="0" w:color="auto"/>
              <w:right w:val="nil"/>
            </w:tcBorders>
            <w:shd w:val="clear" w:color="000000" w:fill="F7C7AC"/>
            <w:noWrap/>
            <w:vAlign w:val="center"/>
            <w:hideMark/>
          </w:tcPr>
          <w:p w14:paraId="07ADE427"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Datos brutos. Unidad: millones de euros</w:t>
            </w:r>
          </w:p>
        </w:tc>
        <w:tc>
          <w:tcPr>
            <w:tcW w:w="1216" w:type="dxa"/>
            <w:vMerge/>
            <w:tcBorders>
              <w:top w:val="single" w:sz="4" w:space="0" w:color="auto"/>
              <w:left w:val="nil"/>
              <w:bottom w:val="single" w:sz="4" w:space="0" w:color="000000"/>
              <w:right w:val="nil"/>
            </w:tcBorders>
            <w:vAlign w:val="center"/>
            <w:hideMark/>
          </w:tcPr>
          <w:p w14:paraId="35166F9B" w14:textId="77777777" w:rsidR="0042656A" w:rsidRPr="00882388" w:rsidRDefault="0042656A" w:rsidP="00032219">
            <w:pPr>
              <w:rPr>
                <w:rFonts w:ascii="Arial" w:hAnsi="Arial" w:cs="Arial"/>
                <w:b/>
                <w:bCs/>
                <w:sz w:val="18"/>
                <w:szCs w:val="18"/>
              </w:rPr>
            </w:pPr>
          </w:p>
        </w:tc>
        <w:tc>
          <w:tcPr>
            <w:tcW w:w="1208" w:type="dxa"/>
            <w:vMerge/>
            <w:tcBorders>
              <w:top w:val="single" w:sz="4" w:space="0" w:color="auto"/>
              <w:left w:val="nil"/>
              <w:bottom w:val="single" w:sz="4" w:space="0" w:color="000000"/>
              <w:right w:val="single" w:sz="4" w:space="0" w:color="auto"/>
            </w:tcBorders>
            <w:vAlign w:val="center"/>
            <w:hideMark/>
          </w:tcPr>
          <w:p w14:paraId="38C45311" w14:textId="77777777" w:rsidR="0042656A" w:rsidRPr="00882388" w:rsidRDefault="0042656A" w:rsidP="00032219">
            <w:pPr>
              <w:rPr>
                <w:rFonts w:ascii="Arial" w:hAnsi="Arial" w:cs="Arial"/>
                <w:b/>
                <w:bCs/>
                <w:sz w:val="18"/>
                <w:szCs w:val="18"/>
              </w:rPr>
            </w:pPr>
          </w:p>
        </w:tc>
      </w:tr>
      <w:tr w:rsidR="0042656A" w:rsidRPr="00882388" w14:paraId="1DB55043" w14:textId="77777777" w:rsidTr="00032219">
        <w:trPr>
          <w:trHeight w:val="300"/>
          <w:jc w:val="center"/>
        </w:trPr>
        <w:tc>
          <w:tcPr>
            <w:tcW w:w="4628" w:type="dxa"/>
            <w:tcBorders>
              <w:top w:val="nil"/>
              <w:left w:val="single" w:sz="4" w:space="0" w:color="auto"/>
              <w:bottom w:val="single" w:sz="4" w:space="0" w:color="auto"/>
              <w:right w:val="single" w:sz="4" w:space="0" w:color="auto"/>
            </w:tcBorders>
            <w:noWrap/>
            <w:vAlign w:val="center"/>
            <w:hideMark/>
          </w:tcPr>
          <w:p w14:paraId="29D3BD04"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Remuneración de los asalariados</w:t>
            </w:r>
          </w:p>
        </w:tc>
        <w:tc>
          <w:tcPr>
            <w:tcW w:w="1216" w:type="dxa"/>
            <w:tcBorders>
              <w:top w:val="nil"/>
              <w:left w:val="nil"/>
              <w:bottom w:val="single" w:sz="4" w:space="0" w:color="auto"/>
              <w:right w:val="single" w:sz="4" w:space="0" w:color="auto"/>
            </w:tcBorders>
            <w:noWrap/>
            <w:vAlign w:val="center"/>
            <w:hideMark/>
          </w:tcPr>
          <w:p w14:paraId="3B06F900"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464.548</w:t>
            </w:r>
          </w:p>
        </w:tc>
        <w:tc>
          <w:tcPr>
            <w:tcW w:w="1208" w:type="dxa"/>
            <w:tcBorders>
              <w:top w:val="nil"/>
              <w:left w:val="nil"/>
              <w:bottom w:val="single" w:sz="4" w:space="0" w:color="auto"/>
              <w:right w:val="single" w:sz="4" w:space="0" w:color="auto"/>
            </w:tcBorders>
            <w:noWrap/>
            <w:vAlign w:val="center"/>
            <w:hideMark/>
          </w:tcPr>
          <w:p w14:paraId="158B57D5"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502.182</w:t>
            </w:r>
          </w:p>
        </w:tc>
      </w:tr>
      <w:tr w:rsidR="0042656A" w:rsidRPr="00882388" w14:paraId="3A4B32D2" w14:textId="77777777" w:rsidTr="00032219">
        <w:trPr>
          <w:trHeight w:val="300"/>
          <w:jc w:val="center"/>
        </w:trPr>
        <w:tc>
          <w:tcPr>
            <w:tcW w:w="4628" w:type="dxa"/>
            <w:tcBorders>
              <w:top w:val="nil"/>
              <w:left w:val="single" w:sz="4" w:space="0" w:color="auto"/>
              <w:bottom w:val="single" w:sz="4" w:space="0" w:color="auto"/>
              <w:right w:val="single" w:sz="4" w:space="0" w:color="auto"/>
            </w:tcBorders>
            <w:noWrap/>
            <w:vAlign w:val="center"/>
            <w:hideMark/>
          </w:tcPr>
          <w:p w14:paraId="4FD4D190"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Excedente de explotación bruto</w:t>
            </w:r>
          </w:p>
        </w:tc>
        <w:tc>
          <w:tcPr>
            <w:tcW w:w="1216" w:type="dxa"/>
            <w:tcBorders>
              <w:top w:val="nil"/>
              <w:left w:val="nil"/>
              <w:bottom w:val="single" w:sz="4" w:space="0" w:color="auto"/>
              <w:right w:val="single" w:sz="4" w:space="0" w:color="auto"/>
            </w:tcBorders>
            <w:noWrap/>
            <w:vAlign w:val="center"/>
            <w:hideMark/>
          </w:tcPr>
          <w:p w14:paraId="32785622"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410.363</w:t>
            </w:r>
          </w:p>
        </w:tc>
        <w:tc>
          <w:tcPr>
            <w:tcW w:w="1208" w:type="dxa"/>
            <w:tcBorders>
              <w:top w:val="nil"/>
              <w:left w:val="nil"/>
              <w:bottom w:val="single" w:sz="4" w:space="0" w:color="auto"/>
              <w:right w:val="single" w:sz="4" w:space="0" w:color="auto"/>
            </w:tcBorders>
            <w:noWrap/>
            <w:vAlign w:val="center"/>
            <w:hideMark/>
          </w:tcPr>
          <w:p w14:paraId="4D8D2181"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441.918</w:t>
            </w:r>
          </w:p>
        </w:tc>
      </w:tr>
      <w:tr w:rsidR="0042656A" w:rsidRPr="00882388" w14:paraId="1C7854B5" w14:textId="77777777" w:rsidTr="00032219">
        <w:trPr>
          <w:trHeight w:val="300"/>
          <w:jc w:val="center"/>
        </w:trPr>
        <w:tc>
          <w:tcPr>
            <w:tcW w:w="4628" w:type="dxa"/>
            <w:tcBorders>
              <w:top w:val="nil"/>
              <w:left w:val="single" w:sz="4" w:space="0" w:color="auto"/>
              <w:bottom w:val="single" w:sz="4" w:space="0" w:color="auto"/>
              <w:right w:val="single" w:sz="4" w:space="0" w:color="auto"/>
            </w:tcBorders>
            <w:noWrap/>
            <w:vAlign w:val="center"/>
            <w:hideMark/>
          </w:tcPr>
          <w:p w14:paraId="71E97DC6"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Impuestos netos sobre la prod. y las import.</w:t>
            </w:r>
          </w:p>
        </w:tc>
        <w:tc>
          <w:tcPr>
            <w:tcW w:w="1216" w:type="dxa"/>
            <w:tcBorders>
              <w:top w:val="nil"/>
              <w:left w:val="nil"/>
              <w:bottom w:val="single" w:sz="4" w:space="0" w:color="auto"/>
              <w:right w:val="single" w:sz="4" w:space="0" w:color="auto"/>
            </w:tcBorders>
            <w:noWrap/>
            <w:vAlign w:val="center"/>
            <w:hideMark/>
          </w:tcPr>
          <w:p w14:paraId="258B0CD1"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109.373</w:t>
            </w:r>
          </w:p>
        </w:tc>
        <w:tc>
          <w:tcPr>
            <w:tcW w:w="1208" w:type="dxa"/>
            <w:tcBorders>
              <w:top w:val="nil"/>
              <w:left w:val="nil"/>
              <w:bottom w:val="single" w:sz="4" w:space="0" w:color="auto"/>
              <w:right w:val="single" w:sz="4" w:space="0" w:color="auto"/>
            </w:tcBorders>
            <w:noWrap/>
            <w:vAlign w:val="center"/>
            <w:hideMark/>
          </w:tcPr>
          <w:p w14:paraId="62777960"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109.437</w:t>
            </w:r>
          </w:p>
        </w:tc>
      </w:tr>
      <w:tr w:rsidR="0042656A" w:rsidRPr="00882388" w14:paraId="0C3E676D" w14:textId="77777777" w:rsidTr="00032219">
        <w:trPr>
          <w:trHeight w:val="300"/>
          <w:jc w:val="center"/>
        </w:trPr>
        <w:tc>
          <w:tcPr>
            <w:tcW w:w="4628" w:type="dxa"/>
            <w:tcBorders>
              <w:top w:val="nil"/>
              <w:left w:val="single" w:sz="4" w:space="0" w:color="auto"/>
              <w:bottom w:val="single" w:sz="4" w:space="0" w:color="auto"/>
              <w:right w:val="single" w:sz="4" w:space="0" w:color="auto"/>
            </w:tcBorders>
            <w:noWrap/>
            <w:vAlign w:val="center"/>
            <w:hideMark/>
          </w:tcPr>
          <w:p w14:paraId="4F566EC2"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PIBpm a precios corrientes</w:t>
            </w:r>
          </w:p>
        </w:tc>
        <w:tc>
          <w:tcPr>
            <w:tcW w:w="1216" w:type="dxa"/>
            <w:tcBorders>
              <w:top w:val="nil"/>
              <w:left w:val="nil"/>
              <w:bottom w:val="single" w:sz="4" w:space="0" w:color="auto"/>
              <w:right w:val="single" w:sz="4" w:space="0" w:color="auto"/>
            </w:tcBorders>
            <w:noWrap/>
            <w:vAlign w:val="center"/>
            <w:hideMark/>
          </w:tcPr>
          <w:p w14:paraId="41E3DB7F"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984.284</w:t>
            </w:r>
          </w:p>
        </w:tc>
        <w:tc>
          <w:tcPr>
            <w:tcW w:w="1208" w:type="dxa"/>
            <w:tcBorders>
              <w:top w:val="nil"/>
              <w:left w:val="nil"/>
              <w:bottom w:val="single" w:sz="4" w:space="0" w:color="auto"/>
              <w:right w:val="single" w:sz="4" w:space="0" w:color="auto"/>
            </w:tcBorders>
            <w:noWrap/>
            <w:vAlign w:val="center"/>
            <w:hideMark/>
          </w:tcPr>
          <w:p w14:paraId="5D687ADD"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1.053.537</w:t>
            </w:r>
          </w:p>
        </w:tc>
      </w:tr>
      <w:tr w:rsidR="0042656A" w:rsidRPr="00882388" w14:paraId="22AAA41A" w14:textId="77777777" w:rsidTr="00032219">
        <w:trPr>
          <w:trHeight w:val="300"/>
          <w:jc w:val="center"/>
        </w:trPr>
        <w:tc>
          <w:tcPr>
            <w:tcW w:w="4628" w:type="dxa"/>
            <w:tcBorders>
              <w:top w:val="nil"/>
              <w:left w:val="single" w:sz="4" w:space="0" w:color="auto"/>
              <w:bottom w:val="single" w:sz="4" w:space="0" w:color="auto"/>
              <w:right w:val="single" w:sz="4" w:space="0" w:color="auto"/>
            </w:tcBorders>
            <w:noWrap/>
            <w:vAlign w:val="center"/>
            <w:hideMark/>
          </w:tcPr>
          <w:p w14:paraId="51126CBB"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Empleo equivalente total (miles)</w:t>
            </w:r>
          </w:p>
        </w:tc>
        <w:tc>
          <w:tcPr>
            <w:tcW w:w="1216" w:type="dxa"/>
            <w:tcBorders>
              <w:top w:val="nil"/>
              <w:left w:val="nil"/>
              <w:bottom w:val="single" w:sz="4" w:space="0" w:color="auto"/>
              <w:right w:val="single" w:sz="4" w:space="0" w:color="auto"/>
            </w:tcBorders>
            <w:noWrap/>
            <w:vAlign w:val="center"/>
            <w:hideMark/>
          </w:tcPr>
          <w:p w14:paraId="4AE21B3F"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18.541,8</w:t>
            </w:r>
          </w:p>
        </w:tc>
        <w:tc>
          <w:tcPr>
            <w:tcW w:w="1208" w:type="dxa"/>
            <w:tcBorders>
              <w:top w:val="nil"/>
              <w:left w:val="nil"/>
              <w:bottom w:val="single" w:sz="4" w:space="0" w:color="auto"/>
              <w:right w:val="single" w:sz="4" w:space="0" w:color="auto"/>
            </w:tcBorders>
            <w:noWrap/>
            <w:vAlign w:val="center"/>
            <w:hideMark/>
          </w:tcPr>
          <w:p w14:paraId="5F3C2D81"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19.092,2</w:t>
            </w:r>
          </w:p>
        </w:tc>
      </w:tr>
      <w:tr w:rsidR="0042656A" w:rsidRPr="00882388" w14:paraId="0AC55D94" w14:textId="77777777" w:rsidTr="00032219">
        <w:trPr>
          <w:trHeight w:val="300"/>
          <w:jc w:val="center"/>
        </w:trPr>
        <w:tc>
          <w:tcPr>
            <w:tcW w:w="4628" w:type="dxa"/>
            <w:tcBorders>
              <w:top w:val="nil"/>
              <w:left w:val="single" w:sz="4" w:space="0" w:color="auto"/>
              <w:bottom w:val="single" w:sz="4" w:space="0" w:color="auto"/>
              <w:right w:val="single" w:sz="4" w:space="0" w:color="auto"/>
            </w:tcBorders>
            <w:noWrap/>
            <w:vAlign w:val="center"/>
            <w:hideMark/>
          </w:tcPr>
          <w:p w14:paraId="0766450D" w14:textId="77777777" w:rsidR="0042656A" w:rsidRPr="00882388" w:rsidRDefault="0042656A" w:rsidP="00032219">
            <w:pPr>
              <w:rPr>
                <w:rFonts w:ascii="Arial" w:hAnsi="Arial" w:cs="Arial"/>
                <w:b/>
                <w:bCs/>
                <w:sz w:val="18"/>
                <w:szCs w:val="18"/>
              </w:rPr>
            </w:pPr>
            <w:r w:rsidRPr="00882388">
              <w:rPr>
                <w:rFonts w:ascii="Arial" w:hAnsi="Arial" w:cs="Arial"/>
                <w:b/>
                <w:bCs/>
                <w:sz w:val="18"/>
                <w:szCs w:val="18"/>
              </w:rPr>
              <w:t>Empleo equivalente asalariado (miles)</w:t>
            </w:r>
          </w:p>
        </w:tc>
        <w:tc>
          <w:tcPr>
            <w:tcW w:w="1216" w:type="dxa"/>
            <w:tcBorders>
              <w:top w:val="nil"/>
              <w:left w:val="nil"/>
              <w:bottom w:val="single" w:sz="4" w:space="0" w:color="auto"/>
              <w:right w:val="single" w:sz="4" w:space="0" w:color="auto"/>
            </w:tcBorders>
            <w:noWrap/>
            <w:vAlign w:val="center"/>
            <w:hideMark/>
          </w:tcPr>
          <w:p w14:paraId="7973C1C3"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15.997,0</w:t>
            </w:r>
          </w:p>
        </w:tc>
        <w:tc>
          <w:tcPr>
            <w:tcW w:w="1208" w:type="dxa"/>
            <w:tcBorders>
              <w:top w:val="nil"/>
              <w:left w:val="nil"/>
              <w:bottom w:val="single" w:sz="4" w:space="0" w:color="auto"/>
              <w:right w:val="single" w:sz="4" w:space="0" w:color="auto"/>
            </w:tcBorders>
            <w:noWrap/>
            <w:vAlign w:val="center"/>
            <w:hideMark/>
          </w:tcPr>
          <w:p w14:paraId="68DD3EF6" w14:textId="77777777" w:rsidR="0042656A" w:rsidRPr="00882388" w:rsidRDefault="0042656A" w:rsidP="00032219">
            <w:pPr>
              <w:jc w:val="right"/>
              <w:rPr>
                <w:rFonts w:ascii="Arial" w:hAnsi="Arial" w:cs="Arial"/>
                <w:sz w:val="18"/>
                <w:szCs w:val="18"/>
              </w:rPr>
            </w:pPr>
            <w:r w:rsidRPr="00882388">
              <w:rPr>
                <w:rFonts w:ascii="Arial" w:hAnsi="Arial" w:cs="Arial"/>
                <w:sz w:val="18"/>
                <w:szCs w:val="18"/>
              </w:rPr>
              <w:t>16.540,6</w:t>
            </w:r>
          </w:p>
        </w:tc>
      </w:tr>
    </w:tbl>
    <w:p w14:paraId="50A3B40E" w14:textId="77777777" w:rsidR="0042656A" w:rsidRPr="00B13DD8" w:rsidRDefault="0042656A" w:rsidP="0042656A">
      <w:pPr>
        <w:spacing w:before="160"/>
        <w:ind w:firstLine="708"/>
        <w:rPr>
          <w:sz w:val="18"/>
          <w:szCs w:val="18"/>
        </w:rPr>
      </w:pPr>
      <w:r w:rsidRPr="00B13DD8">
        <w:rPr>
          <w:sz w:val="18"/>
          <w:szCs w:val="18"/>
        </w:rPr>
        <w:t>Fuente: INE. Contabilidad Nacional de España.</w:t>
      </w:r>
    </w:p>
    <w:p w14:paraId="234F2D3C" w14:textId="77777777" w:rsidR="0042656A" w:rsidRDefault="0042656A" w:rsidP="0042656A">
      <w:pPr>
        <w:ind w:firstLine="284"/>
        <w:jc w:val="both"/>
        <w:rPr>
          <w:u w:val="single"/>
        </w:rPr>
      </w:pPr>
      <w:r w:rsidRPr="0000743B">
        <w:rPr>
          <w:u w:val="single"/>
        </w:rPr>
        <w:lastRenderedPageBreak/>
        <w:t>Se pide calcular:</w:t>
      </w:r>
    </w:p>
    <w:p w14:paraId="0C06D452" w14:textId="77777777" w:rsidR="008B6544" w:rsidRPr="0000743B" w:rsidRDefault="008B6544" w:rsidP="0042656A">
      <w:pPr>
        <w:ind w:firstLine="284"/>
        <w:jc w:val="both"/>
        <w:rPr>
          <w:u w:val="single"/>
        </w:rPr>
      </w:pPr>
    </w:p>
    <w:p w14:paraId="2F870960" w14:textId="77777777" w:rsidR="0042656A" w:rsidRDefault="0042656A" w:rsidP="0042656A">
      <w:pPr>
        <w:pStyle w:val="Prrafodelista"/>
        <w:numPr>
          <w:ilvl w:val="0"/>
          <w:numId w:val="41"/>
        </w:numPr>
        <w:spacing w:after="160" w:line="259" w:lineRule="auto"/>
        <w:contextualSpacing/>
        <w:jc w:val="both"/>
      </w:pPr>
      <w:r>
        <w:t>L</w:t>
      </w:r>
      <w:r w:rsidRPr="0000743B">
        <w:t>a variación del deflactor del PIB entre 2006 y 2007</w:t>
      </w:r>
      <w:r>
        <w:t>,</w:t>
      </w:r>
      <w:r w:rsidRPr="0000743B">
        <w:t xml:space="preserve"> teniendo en cuenta que la tasa real de variación anual del PIB es del 3,57 por 100</w:t>
      </w:r>
      <w:r>
        <w:t>.</w:t>
      </w:r>
      <w:r w:rsidRPr="0000743B">
        <w:t>,</w:t>
      </w:r>
    </w:p>
    <w:p w14:paraId="2C1DB7B2" w14:textId="77777777" w:rsidR="008B6544" w:rsidRDefault="0042656A" w:rsidP="0042656A">
      <w:pPr>
        <w:pStyle w:val="Prrafodelista"/>
        <w:numPr>
          <w:ilvl w:val="0"/>
          <w:numId w:val="41"/>
        </w:numPr>
        <w:spacing w:after="160" w:line="259" w:lineRule="auto"/>
        <w:contextualSpacing/>
        <w:jc w:val="both"/>
      </w:pPr>
      <w:r>
        <w:t>L</w:t>
      </w:r>
      <w:r w:rsidRPr="0000743B">
        <w:t xml:space="preserve">a contribución </w:t>
      </w:r>
      <w:r>
        <w:t xml:space="preserve">que realizan </w:t>
      </w:r>
      <w:r w:rsidRPr="0000743B">
        <w:t>la</w:t>
      </w:r>
      <w:r>
        <w:t>s</w:t>
      </w:r>
      <w:r w:rsidRPr="0000743B">
        <w:t xml:space="preserve"> rentas del trabajo, el excedente unitario e impuestos al aumento de los precios interiores. </w:t>
      </w:r>
    </w:p>
    <w:p w14:paraId="6AA93F7C" w14:textId="62107322" w:rsidR="00EB7DBE" w:rsidRDefault="0042656A" w:rsidP="0042656A">
      <w:pPr>
        <w:pStyle w:val="Prrafodelista"/>
        <w:numPr>
          <w:ilvl w:val="0"/>
          <w:numId w:val="41"/>
        </w:numPr>
        <w:spacing w:after="160" w:line="259" w:lineRule="auto"/>
        <w:contextualSpacing/>
        <w:jc w:val="both"/>
      </w:pPr>
      <w:r w:rsidRPr="0000743B">
        <w:t>Finalmente, hallar el CLU</w:t>
      </w:r>
    </w:p>
    <w:sectPr w:rsidR="00EB7DBE" w:rsidSect="0097280D">
      <w:footerReference w:type="even"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C897D" w14:textId="77777777" w:rsidR="009951E6" w:rsidRDefault="009951E6">
      <w:r>
        <w:separator/>
      </w:r>
    </w:p>
  </w:endnote>
  <w:endnote w:type="continuationSeparator" w:id="0">
    <w:p w14:paraId="0B8AE82C" w14:textId="77777777" w:rsidR="009951E6" w:rsidRDefault="00995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CD21A" w14:textId="77777777" w:rsidR="003A420F" w:rsidRDefault="000C2DE9" w:rsidP="005E7D61">
    <w:pPr>
      <w:pStyle w:val="Piedepgina"/>
      <w:framePr w:wrap="around" w:vAnchor="text" w:hAnchor="margin" w:xAlign="right" w:y="1"/>
      <w:rPr>
        <w:rStyle w:val="Nmerodepgina"/>
      </w:rPr>
    </w:pPr>
    <w:r>
      <w:rPr>
        <w:rStyle w:val="Nmerodepgina"/>
      </w:rPr>
      <w:fldChar w:fldCharType="begin"/>
    </w:r>
    <w:r w:rsidR="003A420F">
      <w:rPr>
        <w:rStyle w:val="Nmerodepgina"/>
      </w:rPr>
      <w:instrText xml:space="preserve">PAGE  </w:instrText>
    </w:r>
    <w:r>
      <w:rPr>
        <w:rStyle w:val="Nmerodepgina"/>
      </w:rPr>
      <w:fldChar w:fldCharType="end"/>
    </w:r>
  </w:p>
  <w:p w14:paraId="09A509E3" w14:textId="77777777" w:rsidR="003A420F" w:rsidRDefault="003A420F" w:rsidP="00095CB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0B52" w14:textId="77777777" w:rsidR="003A420F" w:rsidRDefault="000C2DE9" w:rsidP="005E7D61">
    <w:pPr>
      <w:pStyle w:val="Piedepgina"/>
      <w:framePr w:wrap="around" w:vAnchor="text" w:hAnchor="margin" w:xAlign="right" w:y="1"/>
      <w:rPr>
        <w:rStyle w:val="Nmerodepgina"/>
      </w:rPr>
    </w:pPr>
    <w:r>
      <w:rPr>
        <w:rStyle w:val="Nmerodepgina"/>
      </w:rPr>
      <w:fldChar w:fldCharType="begin"/>
    </w:r>
    <w:r w:rsidR="003A420F">
      <w:rPr>
        <w:rStyle w:val="Nmerodepgina"/>
      </w:rPr>
      <w:instrText xml:space="preserve">PAGE  </w:instrText>
    </w:r>
    <w:r>
      <w:rPr>
        <w:rStyle w:val="Nmerodepgina"/>
      </w:rPr>
      <w:fldChar w:fldCharType="separate"/>
    </w:r>
    <w:r w:rsidR="00863157">
      <w:rPr>
        <w:rStyle w:val="Nmerodepgina"/>
        <w:noProof/>
      </w:rPr>
      <w:t>5</w:t>
    </w:r>
    <w:r>
      <w:rPr>
        <w:rStyle w:val="Nmerodepgina"/>
      </w:rPr>
      <w:fldChar w:fldCharType="end"/>
    </w:r>
  </w:p>
  <w:p w14:paraId="2334F3A6" w14:textId="77777777" w:rsidR="003A420F" w:rsidRDefault="003A420F" w:rsidP="00095CBC">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24DFF" w14:textId="77777777" w:rsidR="009951E6" w:rsidRDefault="009951E6">
      <w:r>
        <w:separator/>
      </w:r>
    </w:p>
  </w:footnote>
  <w:footnote w:type="continuationSeparator" w:id="0">
    <w:p w14:paraId="6732E8C3" w14:textId="77777777" w:rsidR="009951E6" w:rsidRDefault="009951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997"/>
    <w:multiLevelType w:val="hybridMultilevel"/>
    <w:tmpl w:val="B35675C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48D475A"/>
    <w:multiLevelType w:val="multilevel"/>
    <w:tmpl w:val="0C0A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5D86E12"/>
    <w:multiLevelType w:val="hybridMultilevel"/>
    <w:tmpl w:val="0EC85B3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F87A95"/>
    <w:multiLevelType w:val="hybridMultilevel"/>
    <w:tmpl w:val="C57A5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7DD6177"/>
    <w:multiLevelType w:val="multilevel"/>
    <w:tmpl w:val="0C0A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A336BE5"/>
    <w:multiLevelType w:val="hybridMultilevel"/>
    <w:tmpl w:val="337C883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5260C45"/>
    <w:multiLevelType w:val="hybridMultilevel"/>
    <w:tmpl w:val="ED487A8C"/>
    <w:lvl w:ilvl="0" w:tplc="7530222A">
      <w:start w:val="1"/>
      <w:numFmt w:val="lowerLetter"/>
      <w:lvlText w:val="%1)"/>
      <w:lvlJc w:val="left"/>
      <w:pPr>
        <w:ind w:left="1068" w:hanging="360"/>
      </w:pPr>
      <w:rPr>
        <w:rFonts w:hint="default"/>
        <w:b w:val="0"/>
        <w:i w:val="0"/>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7" w15:restartNumberingAfterBreak="0">
    <w:nsid w:val="163B08FC"/>
    <w:multiLevelType w:val="hybridMultilevel"/>
    <w:tmpl w:val="0150D480"/>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174C7420"/>
    <w:multiLevelType w:val="hybridMultilevel"/>
    <w:tmpl w:val="63BA43A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C203A4C"/>
    <w:multiLevelType w:val="hybridMultilevel"/>
    <w:tmpl w:val="552250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EF96371"/>
    <w:multiLevelType w:val="hybridMultilevel"/>
    <w:tmpl w:val="F4E49658"/>
    <w:lvl w:ilvl="0" w:tplc="419A07D4">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 w15:restartNumberingAfterBreak="0">
    <w:nsid w:val="296948FD"/>
    <w:multiLevelType w:val="hybridMultilevel"/>
    <w:tmpl w:val="403CB104"/>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2A581C5B"/>
    <w:multiLevelType w:val="hybridMultilevel"/>
    <w:tmpl w:val="F24011D8"/>
    <w:lvl w:ilvl="0" w:tplc="39C475B2">
      <w:start w:val="1"/>
      <w:numFmt w:val="lowerLetter"/>
      <w:lvlText w:val="%1)"/>
      <w:lvlJc w:val="left"/>
      <w:pPr>
        <w:tabs>
          <w:tab w:val="num" w:pos="720"/>
        </w:tabs>
        <w:ind w:left="720" w:hanging="360"/>
      </w:pPr>
      <w:rPr>
        <w:rFonts w:hint="default"/>
        <w:b w:val="0"/>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2BC9698B"/>
    <w:multiLevelType w:val="hybridMultilevel"/>
    <w:tmpl w:val="20DCFA00"/>
    <w:lvl w:ilvl="0" w:tplc="760C3FA6">
      <w:start w:val="1"/>
      <w:numFmt w:val="lowerLetter"/>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4" w15:restartNumberingAfterBreak="0">
    <w:nsid w:val="377D7B8E"/>
    <w:multiLevelType w:val="hybridMultilevel"/>
    <w:tmpl w:val="D93ED8BC"/>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CFE182D"/>
    <w:multiLevelType w:val="hybridMultilevel"/>
    <w:tmpl w:val="C7B04F68"/>
    <w:lvl w:ilvl="0" w:tplc="863E70AA">
      <w:start w:val="1"/>
      <w:numFmt w:val="lowerLetter"/>
      <w:lvlText w:val="%1)"/>
      <w:lvlJc w:val="left"/>
      <w:pPr>
        <w:ind w:left="1003" w:hanging="360"/>
      </w:pPr>
      <w:rPr>
        <w:rFonts w:hint="default"/>
      </w:rPr>
    </w:lvl>
    <w:lvl w:ilvl="1" w:tplc="0C0A0019" w:tentative="1">
      <w:start w:val="1"/>
      <w:numFmt w:val="lowerLetter"/>
      <w:lvlText w:val="%2."/>
      <w:lvlJc w:val="left"/>
      <w:pPr>
        <w:ind w:left="1723" w:hanging="360"/>
      </w:pPr>
    </w:lvl>
    <w:lvl w:ilvl="2" w:tplc="0C0A001B" w:tentative="1">
      <w:start w:val="1"/>
      <w:numFmt w:val="lowerRoman"/>
      <w:lvlText w:val="%3."/>
      <w:lvlJc w:val="right"/>
      <w:pPr>
        <w:ind w:left="2443" w:hanging="180"/>
      </w:pPr>
    </w:lvl>
    <w:lvl w:ilvl="3" w:tplc="0C0A000F" w:tentative="1">
      <w:start w:val="1"/>
      <w:numFmt w:val="decimal"/>
      <w:lvlText w:val="%4."/>
      <w:lvlJc w:val="left"/>
      <w:pPr>
        <w:ind w:left="3163" w:hanging="360"/>
      </w:pPr>
    </w:lvl>
    <w:lvl w:ilvl="4" w:tplc="0C0A0019" w:tentative="1">
      <w:start w:val="1"/>
      <w:numFmt w:val="lowerLetter"/>
      <w:lvlText w:val="%5."/>
      <w:lvlJc w:val="left"/>
      <w:pPr>
        <w:ind w:left="3883" w:hanging="360"/>
      </w:pPr>
    </w:lvl>
    <w:lvl w:ilvl="5" w:tplc="0C0A001B" w:tentative="1">
      <w:start w:val="1"/>
      <w:numFmt w:val="lowerRoman"/>
      <w:lvlText w:val="%6."/>
      <w:lvlJc w:val="right"/>
      <w:pPr>
        <w:ind w:left="4603" w:hanging="180"/>
      </w:pPr>
    </w:lvl>
    <w:lvl w:ilvl="6" w:tplc="0C0A000F" w:tentative="1">
      <w:start w:val="1"/>
      <w:numFmt w:val="decimal"/>
      <w:lvlText w:val="%7."/>
      <w:lvlJc w:val="left"/>
      <w:pPr>
        <w:ind w:left="5323" w:hanging="360"/>
      </w:pPr>
    </w:lvl>
    <w:lvl w:ilvl="7" w:tplc="0C0A0019" w:tentative="1">
      <w:start w:val="1"/>
      <w:numFmt w:val="lowerLetter"/>
      <w:lvlText w:val="%8."/>
      <w:lvlJc w:val="left"/>
      <w:pPr>
        <w:ind w:left="6043" w:hanging="360"/>
      </w:pPr>
    </w:lvl>
    <w:lvl w:ilvl="8" w:tplc="0C0A001B" w:tentative="1">
      <w:start w:val="1"/>
      <w:numFmt w:val="lowerRoman"/>
      <w:lvlText w:val="%9."/>
      <w:lvlJc w:val="right"/>
      <w:pPr>
        <w:ind w:left="6763" w:hanging="180"/>
      </w:pPr>
    </w:lvl>
  </w:abstractNum>
  <w:abstractNum w:abstractNumId="16" w15:restartNumberingAfterBreak="0">
    <w:nsid w:val="42087CF6"/>
    <w:multiLevelType w:val="hybridMultilevel"/>
    <w:tmpl w:val="F62A531E"/>
    <w:lvl w:ilvl="0" w:tplc="39C475B2">
      <w:start w:val="1"/>
      <w:numFmt w:val="lowerLetter"/>
      <w:lvlText w:val="%1)"/>
      <w:lvlJc w:val="left"/>
      <w:pPr>
        <w:tabs>
          <w:tab w:val="num" w:pos="720"/>
        </w:tabs>
        <w:ind w:left="720" w:hanging="360"/>
      </w:pPr>
      <w:rPr>
        <w:rFonts w:hint="default"/>
        <w:b w:val="0"/>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2532196"/>
    <w:multiLevelType w:val="hybridMultilevel"/>
    <w:tmpl w:val="710EB41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427F44D9"/>
    <w:multiLevelType w:val="hybridMultilevel"/>
    <w:tmpl w:val="AA40F84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4566703"/>
    <w:multiLevelType w:val="hybridMultilevel"/>
    <w:tmpl w:val="6A12A98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62A7C17"/>
    <w:multiLevelType w:val="hybridMultilevel"/>
    <w:tmpl w:val="90DCAD3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81F050E"/>
    <w:multiLevelType w:val="hybridMultilevel"/>
    <w:tmpl w:val="CF9AEE40"/>
    <w:lvl w:ilvl="0" w:tplc="A7DABFF6">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2" w15:restartNumberingAfterBreak="0">
    <w:nsid w:val="491D2AA7"/>
    <w:multiLevelType w:val="hybridMultilevel"/>
    <w:tmpl w:val="A946861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E20580F"/>
    <w:multiLevelType w:val="hybridMultilevel"/>
    <w:tmpl w:val="A5E860E2"/>
    <w:lvl w:ilvl="0" w:tplc="0C0A0019">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4E2D4C3A"/>
    <w:multiLevelType w:val="hybridMultilevel"/>
    <w:tmpl w:val="86E6CEAE"/>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4F276081"/>
    <w:multiLevelType w:val="hybridMultilevel"/>
    <w:tmpl w:val="6BBA2E44"/>
    <w:lvl w:ilvl="0" w:tplc="4D401F20">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6" w15:restartNumberingAfterBreak="0">
    <w:nsid w:val="504D55CF"/>
    <w:multiLevelType w:val="hybridMultilevel"/>
    <w:tmpl w:val="34285A1E"/>
    <w:lvl w:ilvl="0" w:tplc="C5FC02A6">
      <w:start w:val="1"/>
      <w:numFmt w:val="bullet"/>
      <w:lvlText w:val="-"/>
      <w:lvlJc w:val="left"/>
      <w:pPr>
        <w:tabs>
          <w:tab w:val="num" w:pos="1068"/>
        </w:tabs>
        <w:ind w:left="1068" w:hanging="360"/>
      </w:pPr>
      <w:rPr>
        <w:rFonts w:ascii="Times New Roman" w:eastAsia="Times New Roman" w:hAnsi="Times New Roman" w:cs="Times New Roman" w:hint="default"/>
      </w:rPr>
    </w:lvl>
    <w:lvl w:ilvl="1" w:tplc="9A1EED96">
      <w:start w:val="10"/>
      <w:numFmt w:val="bullet"/>
      <w:lvlText w:val=""/>
      <w:lvlJc w:val="left"/>
      <w:pPr>
        <w:tabs>
          <w:tab w:val="num" w:pos="1788"/>
        </w:tabs>
        <w:ind w:left="1788" w:hanging="360"/>
      </w:pPr>
      <w:rPr>
        <w:rFonts w:ascii="Symbol" w:eastAsia="Times New Roman" w:hAnsi="Symbol" w:cs="Times New Roman"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27" w15:restartNumberingAfterBreak="0">
    <w:nsid w:val="529321DC"/>
    <w:multiLevelType w:val="hybridMultilevel"/>
    <w:tmpl w:val="4F003F20"/>
    <w:lvl w:ilvl="0" w:tplc="863E70AA">
      <w:start w:val="1"/>
      <w:numFmt w:val="lowerLetter"/>
      <w:lvlText w:val="%1)"/>
      <w:lvlJc w:val="left"/>
      <w:pPr>
        <w:ind w:left="1003"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3023222"/>
    <w:multiLevelType w:val="hybridMultilevel"/>
    <w:tmpl w:val="CBB21BC8"/>
    <w:lvl w:ilvl="0" w:tplc="39C475B2">
      <w:start w:val="1"/>
      <w:numFmt w:val="lowerLetter"/>
      <w:lvlText w:val="%1)"/>
      <w:lvlJc w:val="left"/>
      <w:pPr>
        <w:tabs>
          <w:tab w:val="num" w:pos="720"/>
        </w:tabs>
        <w:ind w:left="720" w:hanging="360"/>
      </w:pPr>
      <w:rPr>
        <w:rFonts w:hint="default"/>
        <w:b w:val="0"/>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54F925C6"/>
    <w:multiLevelType w:val="hybridMultilevel"/>
    <w:tmpl w:val="613A711C"/>
    <w:lvl w:ilvl="0" w:tplc="9B08327E">
      <w:start w:val="1"/>
      <w:numFmt w:val="lowerLetter"/>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30" w15:restartNumberingAfterBreak="0">
    <w:nsid w:val="55992604"/>
    <w:multiLevelType w:val="hybridMultilevel"/>
    <w:tmpl w:val="45486FB8"/>
    <w:lvl w:ilvl="0" w:tplc="39C475B2">
      <w:start w:val="1"/>
      <w:numFmt w:val="lowerLetter"/>
      <w:lvlText w:val="%1)"/>
      <w:lvlJc w:val="left"/>
      <w:pPr>
        <w:tabs>
          <w:tab w:val="num" w:pos="720"/>
        </w:tabs>
        <w:ind w:left="720" w:hanging="360"/>
      </w:pPr>
      <w:rPr>
        <w:rFonts w:hint="default"/>
        <w:b w:val="0"/>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5EA11BB0"/>
    <w:multiLevelType w:val="hybridMultilevel"/>
    <w:tmpl w:val="B1A20F56"/>
    <w:lvl w:ilvl="0" w:tplc="39C475B2">
      <w:start w:val="1"/>
      <w:numFmt w:val="lowerLetter"/>
      <w:lvlText w:val="%1)"/>
      <w:lvlJc w:val="left"/>
      <w:pPr>
        <w:tabs>
          <w:tab w:val="num" w:pos="720"/>
        </w:tabs>
        <w:ind w:left="720" w:hanging="360"/>
      </w:pPr>
      <w:rPr>
        <w:rFonts w:hint="default"/>
        <w:b w:val="0"/>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62232FF6"/>
    <w:multiLevelType w:val="hybridMultilevel"/>
    <w:tmpl w:val="9606ECB0"/>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63BE2BCC"/>
    <w:multiLevelType w:val="hybridMultilevel"/>
    <w:tmpl w:val="AB64B6CA"/>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64E33686"/>
    <w:multiLevelType w:val="hybridMultilevel"/>
    <w:tmpl w:val="18943C06"/>
    <w:lvl w:ilvl="0" w:tplc="A43E853E">
      <w:start w:val="1"/>
      <w:numFmt w:val="lowerLetter"/>
      <w:lvlText w:val="%1)"/>
      <w:lvlJc w:val="left"/>
      <w:pPr>
        <w:tabs>
          <w:tab w:val="num" w:pos="1003"/>
        </w:tabs>
        <w:ind w:left="1003" w:hanging="360"/>
      </w:pPr>
      <w:rPr>
        <w:rFonts w:hint="default"/>
      </w:rPr>
    </w:lvl>
    <w:lvl w:ilvl="1" w:tplc="0C0A0019" w:tentative="1">
      <w:start w:val="1"/>
      <w:numFmt w:val="lowerLetter"/>
      <w:lvlText w:val="%2."/>
      <w:lvlJc w:val="left"/>
      <w:pPr>
        <w:tabs>
          <w:tab w:val="num" w:pos="1723"/>
        </w:tabs>
        <w:ind w:left="1723" w:hanging="360"/>
      </w:pPr>
    </w:lvl>
    <w:lvl w:ilvl="2" w:tplc="0C0A001B" w:tentative="1">
      <w:start w:val="1"/>
      <w:numFmt w:val="lowerRoman"/>
      <w:lvlText w:val="%3."/>
      <w:lvlJc w:val="right"/>
      <w:pPr>
        <w:tabs>
          <w:tab w:val="num" w:pos="2443"/>
        </w:tabs>
        <w:ind w:left="2443" w:hanging="180"/>
      </w:pPr>
    </w:lvl>
    <w:lvl w:ilvl="3" w:tplc="0C0A000F" w:tentative="1">
      <w:start w:val="1"/>
      <w:numFmt w:val="decimal"/>
      <w:lvlText w:val="%4."/>
      <w:lvlJc w:val="left"/>
      <w:pPr>
        <w:tabs>
          <w:tab w:val="num" w:pos="3163"/>
        </w:tabs>
        <w:ind w:left="3163" w:hanging="360"/>
      </w:pPr>
    </w:lvl>
    <w:lvl w:ilvl="4" w:tplc="0C0A0019" w:tentative="1">
      <w:start w:val="1"/>
      <w:numFmt w:val="lowerLetter"/>
      <w:lvlText w:val="%5."/>
      <w:lvlJc w:val="left"/>
      <w:pPr>
        <w:tabs>
          <w:tab w:val="num" w:pos="3883"/>
        </w:tabs>
        <w:ind w:left="3883" w:hanging="360"/>
      </w:pPr>
    </w:lvl>
    <w:lvl w:ilvl="5" w:tplc="0C0A001B" w:tentative="1">
      <w:start w:val="1"/>
      <w:numFmt w:val="lowerRoman"/>
      <w:lvlText w:val="%6."/>
      <w:lvlJc w:val="right"/>
      <w:pPr>
        <w:tabs>
          <w:tab w:val="num" w:pos="4603"/>
        </w:tabs>
        <w:ind w:left="4603" w:hanging="180"/>
      </w:pPr>
    </w:lvl>
    <w:lvl w:ilvl="6" w:tplc="0C0A000F" w:tentative="1">
      <w:start w:val="1"/>
      <w:numFmt w:val="decimal"/>
      <w:lvlText w:val="%7."/>
      <w:lvlJc w:val="left"/>
      <w:pPr>
        <w:tabs>
          <w:tab w:val="num" w:pos="5323"/>
        </w:tabs>
        <w:ind w:left="5323" w:hanging="360"/>
      </w:pPr>
    </w:lvl>
    <w:lvl w:ilvl="7" w:tplc="0C0A0019" w:tentative="1">
      <w:start w:val="1"/>
      <w:numFmt w:val="lowerLetter"/>
      <w:lvlText w:val="%8."/>
      <w:lvlJc w:val="left"/>
      <w:pPr>
        <w:tabs>
          <w:tab w:val="num" w:pos="6043"/>
        </w:tabs>
        <w:ind w:left="6043" w:hanging="360"/>
      </w:pPr>
    </w:lvl>
    <w:lvl w:ilvl="8" w:tplc="0C0A001B" w:tentative="1">
      <w:start w:val="1"/>
      <w:numFmt w:val="lowerRoman"/>
      <w:lvlText w:val="%9."/>
      <w:lvlJc w:val="right"/>
      <w:pPr>
        <w:tabs>
          <w:tab w:val="num" w:pos="6763"/>
        </w:tabs>
        <w:ind w:left="6763" w:hanging="180"/>
      </w:pPr>
    </w:lvl>
  </w:abstractNum>
  <w:abstractNum w:abstractNumId="35" w15:restartNumberingAfterBreak="0">
    <w:nsid w:val="659713F8"/>
    <w:multiLevelType w:val="hybridMultilevel"/>
    <w:tmpl w:val="CC1CFD46"/>
    <w:lvl w:ilvl="0" w:tplc="0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6" w15:restartNumberingAfterBreak="0">
    <w:nsid w:val="72672CAB"/>
    <w:multiLevelType w:val="hybridMultilevel"/>
    <w:tmpl w:val="1786E412"/>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73671246"/>
    <w:multiLevelType w:val="hybridMultilevel"/>
    <w:tmpl w:val="9266EE5C"/>
    <w:lvl w:ilvl="0" w:tplc="23641308">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8" w15:restartNumberingAfterBreak="0">
    <w:nsid w:val="77F24EAC"/>
    <w:multiLevelType w:val="singleLevel"/>
    <w:tmpl w:val="E084B304"/>
    <w:lvl w:ilvl="0">
      <w:start w:val="1"/>
      <w:numFmt w:val="lowerLetter"/>
      <w:lvlText w:val="%1)"/>
      <w:lvlJc w:val="left"/>
      <w:pPr>
        <w:tabs>
          <w:tab w:val="num" w:pos="360"/>
        </w:tabs>
        <w:ind w:left="283" w:hanging="283"/>
      </w:pPr>
    </w:lvl>
  </w:abstractNum>
  <w:abstractNum w:abstractNumId="39" w15:restartNumberingAfterBreak="0">
    <w:nsid w:val="79504675"/>
    <w:multiLevelType w:val="hybridMultilevel"/>
    <w:tmpl w:val="6A12A98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D8409C8"/>
    <w:multiLevelType w:val="hybridMultilevel"/>
    <w:tmpl w:val="A3B6E72C"/>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238174700">
    <w:abstractNumId w:val="10"/>
  </w:num>
  <w:num w:numId="2" w16cid:durableId="192377632">
    <w:abstractNumId w:val="38"/>
  </w:num>
  <w:num w:numId="3" w16cid:durableId="1723093353">
    <w:abstractNumId w:val="34"/>
  </w:num>
  <w:num w:numId="4" w16cid:durableId="1478186127">
    <w:abstractNumId w:val="11"/>
  </w:num>
  <w:num w:numId="5" w16cid:durableId="2145001887">
    <w:abstractNumId w:val="1"/>
  </w:num>
  <w:num w:numId="6" w16cid:durableId="1837260792">
    <w:abstractNumId w:val="4"/>
  </w:num>
  <w:num w:numId="7" w16cid:durableId="735203404">
    <w:abstractNumId w:val="35"/>
  </w:num>
  <w:num w:numId="8" w16cid:durableId="1142042288">
    <w:abstractNumId w:val="8"/>
  </w:num>
  <w:num w:numId="9" w16cid:durableId="1072313230">
    <w:abstractNumId w:val="0"/>
  </w:num>
  <w:num w:numId="10" w16cid:durableId="1318220240">
    <w:abstractNumId w:val="33"/>
  </w:num>
  <w:num w:numId="11" w16cid:durableId="832184666">
    <w:abstractNumId w:val="14"/>
  </w:num>
  <w:num w:numId="12" w16cid:durableId="93593311">
    <w:abstractNumId w:val="32"/>
  </w:num>
  <w:num w:numId="13" w16cid:durableId="749623354">
    <w:abstractNumId w:val="40"/>
  </w:num>
  <w:num w:numId="14" w16cid:durableId="1431048520">
    <w:abstractNumId w:val="18"/>
  </w:num>
  <w:num w:numId="15" w16cid:durableId="1667125582">
    <w:abstractNumId w:val="26"/>
  </w:num>
  <w:num w:numId="16" w16cid:durableId="419109517">
    <w:abstractNumId w:val="23"/>
  </w:num>
  <w:num w:numId="17" w16cid:durableId="1650935383">
    <w:abstractNumId w:val="36"/>
  </w:num>
  <w:num w:numId="18" w16cid:durableId="704016175">
    <w:abstractNumId w:val="24"/>
  </w:num>
  <w:num w:numId="19" w16cid:durableId="317225719">
    <w:abstractNumId w:val="7"/>
  </w:num>
  <w:num w:numId="20" w16cid:durableId="127168300">
    <w:abstractNumId w:val="17"/>
  </w:num>
  <w:num w:numId="21" w16cid:durableId="1852260248">
    <w:abstractNumId w:val="21"/>
  </w:num>
  <w:num w:numId="22" w16cid:durableId="829295027">
    <w:abstractNumId w:val="25"/>
  </w:num>
  <w:num w:numId="23" w16cid:durableId="1887183488">
    <w:abstractNumId w:val="9"/>
  </w:num>
  <w:num w:numId="24" w16cid:durableId="1950429176">
    <w:abstractNumId w:val="37"/>
  </w:num>
  <w:num w:numId="25" w16cid:durableId="1706829886">
    <w:abstractNumId w:val="6"/>
  </w:num>
  <w:num w:numId="26" w16cid:durableId="1364139162">
    <w:abstractNumId w:val="5"/>
  </w:num>
  <w:num w:numId="27" w16cid:durableId="583033841">
    <w:abstractNumId w:val="15"/>
  </w:num>
  <w:num w:numId="28" w16cid:durableId="550194206">
    <w:abstractNumId w:val="27"/>
  </w:num>
  <w:num w:numId="29" w16cid:durableId="123501824">
    <w:abstractNumId w:val="2"/>
  </w:num>
  <w:num w:numId="30" w16cid:durableId="600143537">
    <w:abstractNumId w:val="16"/>
  </w:num>
  <w:num w:numId="31" w16cid:durableId="1102577844">
    <w:abstractNumId w:val="31"/>
  </w:num>
  <w:num w:numId="32" w16cid:durableId="1052459190">
    <w:abstractNumId w:val="12"/>
  </w:num>
  <w:num w:numId="33" w16cid:durableId="167063916">
    <w:abstractNumId w:val="30"/>
  </w:num>
  <w:num w:numId="34" w16cid:durableId="442920917">
    <w:abstractNumId w:val="28"/>
  </w:num>
  <w:num w:numId="35" w16cid:durableId="1130124403">
    <w:abstractNumId w:val="22"/>
  </w:num>
  <w:num w:numId="36" w16cid:durableId="1994720101">
    <w:abstractNumId w:val="13"/>
  </w:num>
  <w:num w:numId="37" w16cid:durableId="1184436857">
    <w:abstractNumId w:val="3"/>
  </w:num>
  <w:num w:numId="38" w16cid:durableId="2059234613">
    <w:abstractNumId w:val="20"/>
  </w:num>
  <w:num w:numId="39" w16cid:durableId="1783450476">
    <w:abstractNumId w:val="19"/>
  </w:num>
  <w:num w:numId="40" w16cid:durableId="801312236">
    <w:abstractNumId w:val="39"/>
  </w:num>
  <w:num w:numId="41" w16cid:durableId="1367759079">
    <w:abstractNumId w:val="2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E3"/>
    <w:rsid w:val="0004170A"/>
    <w:rsid w:val="00055586"/>
    <w:rsid w:val="00065502"/>
    <w:rsid w:val="00080593"/>
    <w:rsid w:val="00095CBC"/>
    <w:rsid w:val="000C2DE9"/>
    <w:rsid w:val="000C7655"/>
    <w:rsid w:val="000D06CF"/>
    <w:rsid w:val="000E18DC"/>
    <w:rsid w:val="000E56E4"/>
    <w:rsid w:val="0010064A"/>
    <w:rsid w:val="0010374D"/>
    <w:rsid w:val="00105920"/>
    <w:rsid w:val="00132710"/>
    <w:rsid w:val="001543CD"/>
    <w:rsid w:val="00176295"/>
    <w:rsid w:val="00182050"/>
    <w:rsid w:val="00195B49"/>
    <w:rsid w:val="001A2DA0"/>
    <w:rsid w:val="001A6C2B"/>
    <w:rsid w:val="001B6189"/>
    <w:rsid w:val="001C4C5F"/>
    <w:rsid w:val="001C4FDA"/>
    <w:rsid w:val="001D4EF5"/>
    <w:rsid w:val="001D550E"/>
    <w:rsid w:val="0020439A"/>
    <w:rsid w:val="00204FA2"/>
    <w:rsid w:val="002233D9"/>
    <w:rsid w:val="002523B9"/>
    <w:rsid w:val="00253292"/>
    <w:rsid w:val="00261777"/>
    <w:rsid w:val="00275493"/>
    <w:rsid w:val="00287991"/>
    <w:rsid w:val="00292ECD"/>
    <w:rsid w:val="002968E7"/>
    <w:rsid w:val="002C7060"/>
    <w:rsid w:val="002D2F5E"/>
    <w:rsid w:val="002E3225"/>
    <w:rsid w:val="002F3C11"/>
    <w:rsid w:val="00306261"/>
    <w:rsid w:val="00330F27"/>
    <w:rsid w:val="003314D9"/>
    <w:rsid w:val="00333CE7"/>
    <w:rsid w:val="003433DC"/>
    <w:rsid w:val="00350EA0"/>
    <w:rsid w:val="00356A7E"/>
    <w:rsid w:val="00397B6A"/>
    <w:rsid w:val="003A11E2"/>
    <w:rsid w:val="003A420F"/>
    <w:rsid w:val="003C491D"/>
    <w:rsid w:val="003D11D5"/>
    <w:rsid w:val="003D4EE3"/>
    <w:rsid w:val="003E220D"/>
    <w:rsid w:val="003E29D6"/>
    <w:rsid w:val="003E5153"/>
    <w:rsid w:val="00426151"/>
    <w:rsid w:val="0042656A"/>
    <w:rsid w:val="00442750"/>
    <w:rsid w:val="0044740C"/>
    <w:rsid w:val="00455A0D"/>
    <w:rsid w:val="00467C75"/>
    <w:rsid w:val="004925A5"/>
    <w:rsid w:val="00494B0D"/>
    <w:rsid w:val="004D63E6"/>
    <w:rsid w:val="004E364D"/>
    <w:rsid w:val="004F71C7"/>
    <w:rsid w:val="00502559"/>
    <w:rsid w:val="00521D3A"/>
    <w:rsid w:val="0054125F"/>
    <w:rsid w:val="00545DE6"/>
    <w:rsid w:val="00553A1F"/>
    <w:rsid w:val="005555EA"/>
    <w:rsid w:val="00557E88"/>
    <w:rsid w:val="00594BBF"/>
    <w:rsid w:val="005B2C8D"/>
    <w:rsid w:val="005C25B7"/>
    <w:rsid w:val="005D5C6B"/>
    <w:rsid w:val="005E7D61"/>
    <w:rsid w:val="005F6C63"/>
    <w:rsid w:val="006108EB"/>
    <w:rsid w:val="006144FA"/>
    <w:rsid w:val="00615AE9"/>
    <w:rsid w:val="00662A77"/>
    <w:rsid w:val="006750ED"/>
    <w:rsid w:val="00676330"/>
    <w:rsid w:val="006A46A6"/>
    <w:rsid w:val="006C2CA1"/>
    <w:rsid w:val="006C6936"/>
    <w:rsid w:val="006F32D7"/>
    <w:rsid w:val="006F4B12"/>
    <w:rsid w:val="007008A4"/>
    <w:rsid w:val="007009E8"/>
    <w:rsid w:val="007123EB"/>
    <w:rsid w:val="00714535"/>
    <w:rsid w:val="00715E41"/>
    <w:rsid w:val="007B273E"/>
    <w:rsid w:val="007B31A9"/>
    <w:rsid w:val="007B3C03"/>
    <w:rsid w:val="007B3D2E"/>
    <w:rsid w:val="007C4F13"/>
    <w:rsid w:val="007E0244"/>
    <w:rsid w:val="007F7018"/>
    <w:rsid w:val="00802CA6"/>
    <w:rsid w:val="008042ED"/>
    <w:rsid w:val="0080638D"/>
    <w:rsid w:val="00827BBD"/>
    <w:rsid w:val="0083118B"/>
    <w:rsid w:val="00863157"/>
    <w:rsid w:val="00867DC7"/>
    <w:rsid w:val="008727D9"/>
    <w:rsid w:val="00883B28"/>
    <w:rsid w:val="008940E5"/>
    <w:rsid w:val="00896DAA"/>
    <w:rsid w:val="008B6544"/>
    <w:rsid w:val="008E18B7"/>
    <w:rsid w:val="009110AA"/>
    <w:rsid w:val="009205E0"/>
    <w:rsid w:val="00962D62"/>
    <w:rsid w:val="0097087F"/>
    <w:rsid w:val="0097280D"/>
    <w:rsid w:val="00975DE8"/>
    <w:rsid w:val="00982C4B"/>
    <w:rsid w:val="009951E6"/>
    <w:rsid w:val="00996BE7"/>
    <w:rsid w:val="009C59E1"/>
    <w:rsid w:val="009C651B"/>
    <w:rsid w:val="009D4542"/>
    <w:rsid w:val="009D58BD"/>
    <w:rsid w:val="009E61DD"/>
    <w:rsid w:val="00A007A5"/>
    <w:rsid w:val="00A338D4"/>
    <w:rsid w:val="00A465BD"/>
    <w:rsid w:val="00A634A2"/>
    <w:rsid w:val="00A77F14"/>
    <w:rsid w:val="00A84985"/>
    <w:rsid w:val="00A92E00"/>
    <w:rsid w:val="00A9387D"/>
    <w:rsid w:val="00A97B0E"/>
    <w:rsid w:val="00AA0162"/>
    <w:rsid w:val="00AA2FB9"/>
    <w:rsid w:val="00AA3AD8"/>
    <w:rsid w:val="00AE55E3"/>
    <w:rsid w:val="00AE78DF"/>
    <w:rsid w:val="00AF4973"/>
    <w:rsid w:val="00B32C80"/>
    <w:rsid w:val="00B42E40"/>
    <w:rsid w:val="00B62629"/>
    <w:rsid w:val="00B765F2"/>
    <w:rsid w:val="00BA4F6C"/>
    <w:rsid w:val="00BA6DCF"/>
    <w:rsid w:val="00BD02C9"/>
    <w:rsid w:val="00BD06CC"/>
    <w:rsid w:val="00BD152F"/>
    <w:rsid w:val="00BE57B3"/>
    <w:rsid w:val="00BE5DDB"/>
    <w:rsid w:val="00C057FE"/>
    <w:rsid w:val="00C206AC"/>
    <w:rsid w:val="00C3130F"/>
    <w:rsid w:val="00C3448C"/>
    <w:rsid w:val="00C443C9"/>
    <w:rsid w:val="00C73B32"/>
    <w:rsid w:val="00C75C89"/>
    <w:rsid w:val="00C76235"/>
    <w:rsid w:val="00C765B7"/>
    <w:rsid w:val="00C84343"/>
    <w:rsid w:val="00C87D8C"/>
    <w:rsid w:val="00C9242A"/>
    <w:rsid w:val="00C94831"/>
    <w:rsid w:val="00C94C9E"/>
    <w:rsid w:val="00CD01DB"/>
    <w:rsid w:val="00CD17A5"/>
    <w:rsid w:val="00CD3B20"/>
    <w:rsid w:val="00CD74A3"/>
    <w:rsid w:val="00CF0038"/>
    <w:rsid w:val="00D113C9"/>
    <w:rsid w:val="00D145D6"/>
    <w:rsid w:val="00D31413"/>
    <w:rsid w:val="00D76247"/>
    <w:rsid w:val="00D84B19"/>
    <w:rsid w:val="00D87B3F"/>
    <w:rsid w:val="00DA7DD6"/>
    <w:rsid w:val="00DC13ED"/>
    <w:rsid w:val="00DC4DA5"/>
    <w:rsid w:val="00DD1004"/>
    <w:rsid w:val="00DE5472"/>
    <w:rsid w:val="00DE796E"/>
    <w:rsid w:val="00DE7A34"/>
    <w:rsid w:val="00DF1212"/>
    <w:rsid w:val="00DF424D"/>
    <w:rsid w:val="00DF7383"/>
    <w:rsid w:val="00DF7D57"/>
    <w:rsid w:val="00E01342"/>
    <w:rsid w:val="00E04675"/>
    <w:rsid w:val="00E05616"/>
    <w:rsid w:val="00E06D1D"/>
    <w:rsid w:val="00E10F46"/>
    <w:rsid w:val="00E15F90"/>
    <w:rsid w:val="00E228C7"/>
    <w:rsid w:val="00E6359C"/>
    <w:rsid w:val="00E76849"/>
    <w:rsid w:val="00E87F05"/>
    <w:rsid w:val="00E962C7"/>
    <w:rsid w:val="00EA0B0B"/>
    <w:rsid w:val="00EA0F4D"/>
    <w:rsid w:val="00EB1F96"/>
    <w:rsid w:val="00EB7DBE"/>
    <w:rsid w:val="00ED5EFA"/>
    <w:rsid w:val="00ED601F"/>
    <w:rsid w:val="00ED6684"/>
    <w:rsid w:val="00ED71AA"/>
    <w:rsid w:val="00EF0A4E"/>
    <w:rsid w:val="00F022A3"/>
    <w:rsid w:val="00F12464"/>
    <w:rsid w:val="00F2475E"/>
    <w:rsid w:val="00F52602"/>
    <w:rsid w:val="00F52F7F"/>
    <w:rsid w:val="00FB0E84"/>
    <w:rsid w:val="00FC21D1"/>
    <w:rsid w:val="00FD0FDD"/>
    <w:rsid w:val="00FD12C0"/>
    <w:rsid w:val="00FD6445"/>
    <w:rsid w:val="00FF33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602B6646"/>
  <w15:docId w15:val="{CC64855B-CD17-480F-B47D-5C2F46498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A1F"/>
    <w:rPr>
      <w:sz w:val="24"/>
      <w:szCs w:val="24"/>
    </w:rPr>
  </w:style>
  <w:style w:type="paragraph" w:styleId="Ttulo1">
    <w:name w:val="heading 1"/>
    <w:basedOn w:val="Normal"/>
    <w:next w:val="Normal"/>
    <w:qFormat/>
    <w:rsid w:val="00553A1F"/>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553A1F"/>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553A1F"/>
    <w:pPr>
      <w:keepNext/>
      <w:spacing w:before="240" w:after="60"/>
      <w:outlineLvl w:val="2"/>
    </w:pPr>
    <w:rPr>
      <w:rFonts w:ascii="Arial" w:hAnsi="Arial" w:cs="Arial"/>
      <w:b/>
      <w:bCs/>
      <w:sz w:val="26"/>
      <w:szCs w:val="26"/>
    </w:rPr>
  </w:style>
  <w:style w:type="paragraph" w:styleId="Ttulo4">
    <w:name w:val="heading 4"/>
    <w:basedOn w:val="Normal"/>
    <w:next w:val="Normal"/>
    <w:qFormat/>
    <w:rsid w:val="00553A1F"/>
    <w:pPr>
      <w:keepNext/>
      <w:tabs>
        <w:tab w:val="left" w:pos="700"/>
        <w:tab w:val="right" w:pos="6850"/>
      </w:tabs>
      <w:ind w:left="643" w:right="360"/>
      <w:jc w:val="both"/>
      <w:outlineLvl w:val="3"/>
    </w:pPr>
    <w:rPr>
      <w:rFonts w:ascii="Helvetica" w:hAnsi="Helvetica"/>
      <w:b/>
      <w:bCs/>
      <w:i/>
      <w:iCs/>
      <w:color w:val="000000"/>
      <w:sz w:val="22"/>
      <w:u w:val="single"/>
      <w:lang w:val="es-ES_tradnl"/>
    </w:rPr>
  </w:style>
  <w:style w:type="paragraph" w:styleId="Ttulo5">
    <w:name w:val="heading 5"/>
    <w:basedOn w:val="Normal"/>
    <w:next w:val="Normal"/>
    <w:qFormat/>
    <w:rsid w:val="00553A1F"/>
    <w:pPr>
      <w:keepNext/>
      <w:tabs>
        <w:tab w:val="left" w:pos="700"/>
        <w:tab w:val="right" w:pos="6850"/>
      </w:tabs>
      <w:ind w:left="643" w:right="360"/>
      <w:jc w:val="both"/>
      <w:outlineLvl w:val="4"/>
    </w:pPr>
    <w:rPr>
      <w:b/>
      <w:bCs/>
      <w:u w:val="single"/>
    </w:rPr>
  </w:style>
  <w:style w:type="paragraph" w:styleId="Ttulo6">
    <w:name w:val="heading 6"/>
    <w:basedOn w:val="Normal"/>
    <w:next w:val="Normal"/>
    <w:qFormat/>
    <w:rsid w:val="00553A1F"/>
    <w:pPr>
      <w:keepNext/>
      <w:outlineLvl w:val="5"/>
    </w:pPr>
    <w:rPr>
      <w:b/>
      <w:bCs/>
    </w:rPr>
  </w:style>
  <w:style w:type="paragraph" w:styleId="Ttulo7">
    <w:name w:val="heading 7"/>
    <w:basedOn w:val="Normal"/>
    <w:next w:val="Normal"/>
    <w:qFormat/>
    <w:rsid w:val="00553A1F"/>
    <w:pPr>
      <w:keepNext/>
      <w:outlineLvl w:val="6"/>
    </w:pPr>
    <w:rPr>
      <w:b/>
      <w:bCs/>
      <w:u w:val="single"/>
    </w:rPr>
  </w:style>
  <w:style w:type="paragraph" w:styleId="Ttulo8">
    <w:name w:val="heading 8"/>
    <w:basedOn w:val="Normal"/>
    <w:next w:val="Normal"/>
    <w:qFormat/>
    <w:rsid w:val="00553A1F"/>
    <w:pPr>
      <w:keepNext/>
      <w:outlineLvl w:val="7"/>
    </w:pPr>
    <w:rPr>
      <w:rFonts w:ascii="Univers" w:hAnsi="Univers"/>
      <w:b/>
      <w:bCs/>
      <w:sz w:val="18"/>
      <w:szCs w:val="17"/>
    </w:rPr>
  </w:style>
  <w:style w:type="paragraph" w:styleId="Ttulo9">
    <w:name w:val="heading 9"/>
    <w:basedOn w:val="Normal"/>
    <w:next w:val="Normal"/>
    <w:qFormat/>
    <w:rsid w:val="00553A1F"/>
    <w:pPr>
      <w:keepNext/>
      <w:jc w:val="both"/>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553A1F"/>
    <w:pPr>
      <w:jc w:val="both"/>
    </w:pPr>
  </w:style>
  <w:style w:type="character" w:styleId="Hipervnculo">
    <w:name w:val="Hyperlink"/>
    <w:basedOn w:val="Fuentedeprrafopredeter"/>
    <w:semiHidden/>
    <w:rsid w:val="00553A1F"/>
    <w:rPr>
      <w:color w:val="0000FF"/>
      <w:u w:val="single"/>
    </w:rPr>
  </w:style>
  <w:style w:type="paragraph" w:customStyle="1" w:styleId="xl47">
    <w:name w:val="xl47"/>
    <w:basedOn w:val="Normal"/>
    <w:rsid w:val="00553A1F"/>
    <w:pPr>
      <w:spacing w:before="100" w:beforeAutospacing="1" w:after="100" w:afterAutospacing="1"/>
    </w:pPr>
    <w:rPr>
      <w:rFonts w:ascii="Arial" w:hAnsi="Arial" w:cs="Arial"/>
      <w:b/>
      <w:bCs/>
      <w:sz w:val="18"/>
      <w:szCs w:val="18"/>
    </w:rPr>
  </w:style>
  <w:style w:type="paragraph" w:styleId="Sangradetextonormal">
    <w:name w:val="Body Text Indent"/>
    <w:basedOn w:val="Normal"/>
    <w:semiHidden/>
    <w:rsid w:val="00553A1F"/>
    <w:pPr>
      <w:tabs>
        <w:tab w:val="right" w:pos="6850"/>
      </w:tabs>
      <w:ind w:left="360"/>
      <w:jc w:val="both"/>
    </w:pPr>
    <w:rPr>
      <w:rFonts w:ascii="Trebuchet MS" w:hAnsi="Trebuchet MS"/>
      <w:sz w:val="18"/>
    </w:rPr>
  </w:style>
  <w:style w:type="character" w:styleId="Hipervnculovisitado">
    <w:name w:val="FollowedHyperlink"/>
    <w:basedOn w:val="Fuentedeprrafopredeter"/>
    <w:semiHidden/>
    <w:rsid w:val="00553A1F"/>
    <w:rPr>
      <w:color w:val="800080"/>
      <w:u w:val="single"/>
    </w:rPr>
  </w:style>
  <w:style w:type="paragraph" w:styleId="Textoindependiente2">
    <w:name w:val="Body Text 2"/>
    <w:basedOn w:val="Normal"/>
    <w:semiHidden/>
    <w:rsid w:val="00553A1F"/>
    <w:rPr>
      <w:color w:val="000000"/>
    </w:rPr>
  </w:style>
  <w:style w:type="paragraph" w:styleId="z-Finaldelformulario">
    <w:name w:val="HTML Bottom of Form"/>
    <w:basedOn w:val="Normal"/>
    <w:next w:val="Normal"/>
    <w:link w:val="z-FinaldelformularioCar"/>
    <w:hidden/>
    <w:uiPriority w:val="99"/>
    <w:semiHidden/>
    <w:unhideWhenUsed/>
    <w:rsid w:val="00182050"/>
    <w:pPr>
      <w:pBdr>
        <w:top w:val="single" w:sz="6" w:space="1" w:color="auto"/>
      </w:pBdr>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rsid w:val="00182050"/>
    <w:rPr>
      <w:rFonts w:ascii="Arial" w:hAnsi="Arial" w:cs="Arial"/>
      <w:vanish/>
      <w:sz w:val="16"/>
      <w:szCs w:val="16"/>
    </w:rPr>
  </w:style>
  <w:style w:type="paragraph" w:styleId="Prrafodelista">
    <w:name w:val="List Paragraph"/>
    <w:basedOn w:val="Normal"/>
    <w:uiPriority w:val="34"/>
    <w:qFormat/>
    <w:rsid w:val="007B31A9"/>
    <w:pPr>
      <w:ind w:left="708"/>
    </w:pPr>
  </w:style>
  <w:style w:type="table" w:styleId="Tablaconcuadrcula">
    <w:name w:val="Table Grid"/>
    <w:basedOn w:val="Tablanormal"/>
    <w:uiPriority w:val="59"/>
    <w:rsid w:val="00CF003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iedepgina">
    <w:name w:val="footer"/>
    <w:basedOn w:val="Normal"/>
    <w:rsid w:val="00095CBC"/>
    <w:pPr>
      <w:tabs>
        <w:tab w:val="center" w:pos="4252"/>
        <w:tab w:val="right" w:pos="8504"/>
      </w:tabs>
    </w:pPr>
  </w:style>
  <w:style w:type="character" w:styleId="Nmerodepgina">
    <w:name w:val="page number"/>
    <w:basedOn w:val="Fuentedeprrafopredeter"/>
    <w:rsid w:val="00095CBC"/>
  </w:style>
  <w:style w:type="paragraph" w:styleId="Textodeglobo">
    <w:name w:val="Balloon Text"/>
    <w:basedOn w:val="Normal"/>
    <w:link w:val="TextodegloboCar"/>
    <w:uiPriority w:val="99"/>
    <w:semiHidden/>
    <w:unhideWhenUsed/>
    <w:rsid w:val="00802CA6"/>
    <w:rPr>
      <w:rFonts w:ascii="Tahoma" w:hAnsi="Tahoma" w:cs="Tahoma"/>
      <w:sz w:val="16"/>
      <w:szCs w:val="16"/>
    </w:rPr>
  </w:style>
  <w:style w:type="character" w:customStyle="1" w:styleId="TextodegloboCar">
    <w:name w:val="Texto de globo Car"/>
    <w:basedOn w:val="Fuentedeprrafopredeter"/>
    <w:link w:val="Textodeglobo"/>
    <w:uiPriority w:val="99"/>
    <w:semiHidden/>
    <w:rsid w:val="00802CA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217">
      <w:bodyDiv w:val="1"/>
      <w:marLeft w:val="0"/>
      <w:marRight w:val="0"/>
      <w:marTop w:val="0"/>
      <w:marBottom w:val="0"/>
      <w:divBdr>
        <w:top w:val="none" w:sz="0" w:space="0" w:color="auto"/>
        <w:left w:val="none" w:sz="0" w:space="0" w:color="auto"/>
        <w:bottom w:val="none" w:sz="0" w:space="0" w:color="auto"/>
        <w:right w:val="none" w:sz="0" w:space="0" w:color="auto"/>
      </w:divBdr>
    </w:div>
    <w:div w:id="9576025">
      <w:bodyDiv w:val="1"/>
      <w:marLeft w:val="0"/>
      <w:marRight w:val="0"/>
      <w:marTop w:val="0"/>
      <w:marBottom w:val="0"/>
      <w:divBdr>
        <w:top w:val="none" w:sz="0" w:space="0" w:color="auto"/>
        <w:left w:val="none" w:sz="0" w:space="0" w:color="auto"/>
        <w:bottom w:val="none" w:sz="0" w:space="0" w:color="auto"/>
        <w:right w:val="none" w:sz="0" w:space="0" w:color="auto"/>
      </w:divBdr>
    </w:div>
    <w:div w:id="40523687">
      <w:bodyDiv w:val="1"/>
      <w:marLeft w:val="0"/>
      <w:marRight w:val="0"/>
      <w:marTop w:val="0"/>
      <w:marBottom w:val="0"/>
      <w:divBdr>
        <w:top w:val="none" w:sz="0" w:space="0" w:color="auto"/>
        <w:left w:val="none" w:sz="0" w:space="0" w:color="auto"/>
        <w:bottom w:val="none" w:sz="0" w:space="0" w:color="auto"/>
        <w:right w:val="none" w:sz="0" w:space="0" w:color="auto"/>
      </w:divBdr>
    </w:div>
    <w:div w:id="70198162">
      <w:bodyDiv w:val="1"/>
      <w:marLeft w:val="0"/>
      <w:marRight w:val="0"/>
      <w:marTop w:val="0"/>
      <w:marBottom w:val="0"/>
      <w:divBdr>
        <w:top w:val="none" w:sz="0" w:space="0" w:color="auto"/>
        <w:left w:val="none" w:sz="0" w:space="0" w:color="auto"/>
        <w:bottom w:val="none" w:sz="0" w:space="0" w:color="auto"/>
        <w:right w:val="none" w:sz="0" w:space="0" w:color="auto"/>
      </w:divBdr>
    </w:div>
    <w:div w:id="117724668">
      <w:bodyDiv w:val="1"/>
      <w:marLeft w:val="0"/>
      <w:marRight w:val="0"/>
      <w:marTop w:val="0"/>
      <w:marBottom w:val="0"/>
      <w:divBdr>
        <w:top w:val="none" w:sz="0" w:space="0" w:color="auto"/>
        <w:left w:val="none" w:sz="0" w:space="0" w:color="auto"/>
        <w:bottom w:val="none" w:sz="0" w:space="0" w:color="auto"/>
        <w:right w:val="none" w:sz="0" w:space="0" w:color="auto"/>
      </w:divBdr>
    </w:div>
    <w:div w:id="197668552">
      <w:bodyDiv w:val="1"/>
      <w:marLeft w:val="0"/>
      <w:marRight w:val="0"/>
      <w:marTop w:val="0"/>
      <w:marBottom w:val="0"/>
      <w:divBdr>
        <w:top w:val="none" w:sz="0" w:space="0" w:color="auto"/>
        <w:left w:val="none" w:sz="0" w:space="0" w:color="auto"/>
        <w:bottom w:val="none" w:sz="0" w:space="0" w:color="auto"/>
        <w:right w:val="none" w:sz="0" w:space="0" w:color="auto"/>
      </w:divBdr>
    </w:div>
    <w:div w:id="221789349">
      <w:bodyDiv w:val="1"/>
      <w:marLeft w:val="0"/>
      <w:marRight w:val="0"/>
      <w:marTop w:val="0"/>
      <w:marBottom w:val="0"/>
      <w:divBdr>
        <w:top w:val="none" w:sz="0" w:space="0" w:color="auto"/>
        <w:left w:val="none" w:sz="0" w:space="0" w:color="auto"/>
        <w:bottom w:val="none" w:sz="0" w:space="0" w:color="auto"/>
        <w:right w:val="none" w:sz="0" w:space="0" w:color="auto"/>
      </w:divBdr>
    </w:div>
    <w:div w:id="230850249">
      <w:bodyDiv w:val="1"/>
      <w:marLeft w:val="0"/>
      <w:marRight w:val="0"/>
      <w:marTop w:val="0"/>
      <w:marBottom w:val="0"/>
      <w:divBdr>
        <w:top w:val="none" w:sz="0" w:space="0" w:color="auto"/>
        <w:left w:val="none" w:sz="0" w:space="0" w:color="auto"/>
        <w:bottom w:val="none" w:sz="0" w:space="0" w:color="auto"/>
        <w:right w:val="none" w:sz="0" w:space="0" w:color="auto"/>
      </w:divBdr>
    </w:div>
    <w:div w:id="247618075">
      <w:bodyDiv w:val="1"/>
      <w:marLeft w:val="0"/>
      <w:marRight w:val="0"/>
      <w:marTop w:val="0"/>
      <w:marBottom w:val="0"/>
      <w:divBdr>
        <w:top w:val="none" w:sz="0" w:space="0" w:color="auto"/>
        <w:left w:val="none" w:sz="0" w:space="0" w:color="auto"/>
        <w:bottom w:val="none" w:sz="0" w:space="0" w:color="auto"/>
        <w:right w:val="none" w:sz="0" w:space="0" w:color="auto"/>
      </w:divBdr>
    </w:div>
    <w:div w:id="379550374">
      <w:bodyDiv w:val="1"/>
      <w:marLeft w:val="0"/>
      <w:marRight w:val="0"/>
      <w:marTop w:val="0"/>
      <w:marBottom w:val="0"/>
      <w:divBdr>
        <w:top w:val="none" w:sz="0" w:space="0" w:color="auto"/>
        <w:left w:val="none" w:sz="0" w:space="0" w:color="auto"/>
        <w:bottom w:val="none" w:sz="0" w:space="0" w:color="auto"/>
        <w:right w:val="none" w:sz="0" w:space="0" w:color="auto"/>
      </w:divBdr>
    </w:div>
    <w:div w:id="429745392">
      <w:bodyDiv w:val="1"/>
      <w:marLeft w:val="0"/>
      <w:marRight w:val="0"/>
      <w:marTop w:val="0"/>
      <w:marBottom w:val="0"/>
      <w:divBdr>
        <w:top w:val="none" w:sz="0" w:space="0" w:color="auto"/>
        <w:left w:val="none" w:sz="0" w:space="0" w:color="auto"/>
        <w:bottom w:val="none" w:sz="0" w:space="0" w:color="auto"/>
        <w:right w:val="none" w:sz="0" w:space="0" w:color="auto"/>
      </w:divBdr>
    </w:div>
    <w:div w:id="460655823">
      <w:bodyDiv w:val="1"/>
      <w:marLeft w:val="0"/>
      <w:marRight w:val="0"/>
      <w:marTop w:val="0"/>
      <w:marBottom w:val="0"/>
      <w:divBdr>
        <w:top w:val="none" w:sz="0" w:space="0" w:color="auto"/>
        <w:left w:val="none" w:sz="0" w:space="0" w:color="auto"/>
        <w:bottom w:val="none" w:sz="0" w:space="0" w:color="auto"/>
        <w:right w:val="none" w:sz="0" w:space="0" w:color="auto"/>
      </w:divBdr>
    </w:div>
    <w:div w:id="486481559">
      <w:bodyDiv w:val="1"/>
      <w:marLeft w:val="0"/>
      <w:marRight w:val="0"/>
      <w:marTop w:val="0"/>
      <w:marBottom w:val="0"/>
      <w:divBdr>
        <w:top w:val="none" w:sz="0" w:space="0" w:color="auto"/>
        <w:left w:val="none" w:sz="0" w:space="0" w:color="auto"/>
        <w:bottom w:val="none" w:sz="0" w:space="0" w:color="auto"/>
        <w:right w:val="none" w:sz="0" w:space="0" w:color="auto"/>
      </w:divBdr>
    </w:div>
    <w:div w:id="508526257">
      <w:bodyDiv w:val="1"/>
      <w:marLeft w:val="0"/>
      <w:marRight w:val="0"/>
      <w:marTop w:val="0"/>
      <w:marBottom w:val="0"/>
      <w:divBdr>
        <w:top w:val="none" w:sz="0" w:space="0" w:color="auto"/>
        <w:left w:val="none" w:sz="0" w:space="0" w:color="auto"/>
        <w:bottom w:val="none" w:sz="0" w:space="0" w:color="auto"/>
        <w:right w:val="none" w:sz="0" w:space="0" w:color="auto"/>
      </w:divBdr>
    </w:div>
    <w:div w:id="626934786">
      <w:bodyDiv w:val="1"/>
      <w:marLeft w:val="0"/>
      <w:marRight w:val="0"/>
      <w:marTop w:val="0"/>
      <w:marBottom w:val="0"/>
      <w:divBdr>
        <w:top w:val="none" w:sz="0" w:space="0" w:color="auto"/>
        <w:left w:val="none" w:sz="0" w:space="0" w:color="auto"/>
        <w:bottom w:val="none" w:sz="0" w:space="0" w:color="auto"/>
        <w:right w:val="none" w:sz="0" w:space="0" w:color="auto"/>
      </w:divBdr>
    </w:div>
    <w:div w:id="753012553">
      <w:bodyDiv w:val="1"/>
      <w:marLeft w:val="0"/>
      <w:marRight w:val="0"/>
      <w:marTop w:val="0"/>
      <w:marBottom w:val="0"/>
      <w:divBdr>
        <w:top w:val="none" w:sz="0" w:space="0" w:color="auto"/>
        <w:left w:val="none" w:sz="0" w:space="0" w:color="auto"/>
        <w:bottom w:val="none" w:sz="0" w:space="0" w:color="auto"/>
        <w:right w:val="none" w:sz="0" w:space="0" w:color="auto"/>
      </w:divBdr>
    </w:div>
    <w:div w:id="753403768">
      <w:bodyDiv w:val="1"/>
      <w:marLeft w:val="0"/>
      <w:marRight w:val="0"/>
      <w:marTop w:val="0"/>
      <w:marBottom w:val="0"/>
      <w:divBdr>
        <w:top w:val="none" w:sz="0" w:space="0" w:color="auto"/>
        <w:left w:val="none" w:sz="0" w:space="0" w:color="auto"/>
        <w:bottom w:val="none" w:sz="0" w:space="0" w:color="auto"/>
        <w:right w:val="none" w:sz="0" w:space="0" w:color="auto"/>
      </w:divBdr>
    </w:div>
    <w:div w:id="867370222">
      <w:bodyDiv w:val="1"/>
      <w:marLeft w:val="0"/>
      <w:marRight w:val="0"/>
      <w:marTop w:val="0"/>
      <w:marBottom w:val="0"/>
      <w:divBdr>
        <w:top w:val="none" w:sz="0" w:space="0" w:color="auto"/>
        <w:left w:val="none" w:sz="0" w:space="0" w:color="auto"/>
        <w:bottom w:val="none" w:sz="0" w:space="0" w:color="auto"/>
        <w:right w:val="none" w:sz="0" w:space="0" w:color="auto"/>
      </w:divBdr>
    </w:div>
    <w:div w:id="928539806">
      <w:bodyDiv w:val="1"/>
      <w:marLeft w:val="0"/>
      <w:marRight w:val="0"/>
      <w:marTop w:val="0"/>
      <w:marBottom w:val="0"/>
      <w:divBdr>
        <w:top w:val="none" w:sz="0" w:space="0" w:color="auto"/>
        <w:left w:val="none" w:sz="0" w:space="0" w:color="auto"/>
        <w:bottom w:val="none" w:sz="0" w:space="0" w:color="auto"/>
        <w:right w:val="none" w:sz="0" w:space="0" w:color="auto"/>
      </w:divBdr>
    </w:div>
    <w:div w:id="948780494">
      <w:bodyDiv w:val="1"/>
      <w:marLeft w:val="0"/>
      <w:marRight w:val="0"/>
      <w:marTop w:val="0"/>
      <w:marBottom w:val="0"/>
      <w:divBdr>
        <w:top w:val="none" w:sz="0" w:space="0" w:color="auto"/>
        <w:left w:val="none" w:sz="0" w:space="0" w:color="auto"/>
        <w:bottom w:val="none" w:sz="0" w:space="0" w:color="auto"/>
        <w:right w:val="none" w:sz="0" w:space="0" w:color="auto"/>
      </w:divBdr>
    </w:div>
    <w:div w:id="974674604">
      <w:bodyDiv w:val="1"/>
      <w:marLeft w:val="0"/>
      <w:marRight w:val="0"/>
      <w:marTop w:val="0"/>
      <w:marBottom w:val="0"/>
      <w:divBdr>
        <w:top w:val="none" w:sz="0" w:space="0" w:color="auto"/>
        <w:left w:val="none" w:sz="0" w:space="0" w:color="auto"/>
        <w:bottom w:val="none" w:sz="0" w:space="0" w:color="auto"/>
        <w:right w:val="none" w:sz="0" w:space="0" w:color="auto"/>
      </w:divBdr>
    </w:div>
    <w:div w:id="981230875">
      <w:bodyDiv w:val="1"/>
      <w:marLeft w:val="0"/>
      <w:marRight w:val="0"/>
      <w:marTop w:val="0"/>
      <w:marBottom w:val="0"/>
      <w:divBdr>
        <w:top w:val="none" w:sz="0" w:space="0" w:color="auto"/>
        <w:left w:val="none" w:sz="0" w:space="0" w:color="auto"/>
        <w:bottom w:val="none" w:sz="0" w:space="0" w:color="auto"/>
        <w:right w:val="none" w:sz="0" w:space="0" w:color="auto"/>
      </w:divBdr>
    </w:div>
    <w:div w:id="1105032131">
      <w:bodyDiv w:val="1"/>
      <w:marLeft w:val="0"/>
      <w:marRight w:val="0"/>
      <w:marTop w:val="0"/>
      <w:marBottom w:val="0"/>
      <w:divBdr>
        <w:top w:val="none" w:sz="0" w:space="0" w:color="auto"/>
        <w:left w:val="none" w:sz="0" w:space="0" w:color="auto"/>
        <w:bottom w:val="none" w:sz="0" w:space="0" w:color="auto"/>
        <w:right w:val="none" w:sz="0" w:space="0" w:color="auto"/>
      </w:divBdr>
    </w:div>
    <w:div w:id="1118716351">
      <w:bodyDiv w:val="1"/>
      <w:marLeft w:val="0"/>
      <w:marRight w:val="0"/>
      <w:marTop w:val="0"/>
      <w:marBottom w:val="0"/>
      <w:divBdr>
        <w:top w:val="none" w:sz="0" w:space="0" w:color="auto"/>
        <w:left w:val="none" w:sz="0" w:space="0" w:color="auto"/>
        <w:bottom w:val="none" w:sz="0" w:space="0" w:color="auto"/>
        <w:right w:val="none" w:sz="0" w:space="0" w:color="auto"/>
      </w:divBdr>
    </w:div>
    <w:div w:id="1153371107">
      <w:bodyDiv w:val="1"/>
      <w:marLeft w:val="0"/>
      <w:marRight w:val="0"/>
      <w:marTop w:val="0"/>
      <w:marBottom w:val="0"/>
      <w:divBdr>
        <w:top w:val="none" w:sz="0" w:space="0" w:color="auto"/>
        <w:left w:val="none" w:sz="0" w:space="0" w:color="auto"/>
        <w:bottom w:val="none" w:sz="0" w:space="0" w:color="auto"/>
        <w:right w:val="none" w:sz="0" w:space="0" w:color="auto"/>
      </w:divBdr>
    </w:div>
    <w:div w:id="1163812437">
      <w:bodyDiv w:val="1"/>
      <w:marLeft w:val="0"/>
      <w:marRight w:val="0"/>
      <w:marTop w:val="0"/>
      <w:marBottom w:val="0"/>
      <w:divBdr>
        <w:top w:val="none" w:sz="0" w:space="0" w:color="auto"/>
        <w:left w:val="none" w:sz="0" w:space="0" w:color="auto"/>
        <w:bottom w:val="none" w:sz="0" w:space="0" w:color="auto"/>
        <w:right w:val="none" w:sz="0" w:space="0" w:color="auto"/>
      </w:divBdr>
    </w:div>
    <w:div w:id="1167669101">
      <w:bodyDiv w:val="1"/>
      <w:marLeft w:val="0"/>
      <w:marRight w:val="0"/>
      <w:marTop w:val="0"/>
      <w:marBottom w:val="0"/>
      <w:divBdr>
        <w:top w:val="none" w:sz="0" w:space="0" w:color="auto"/>
        <w:left w:val="none" w:sz="0" w:space="0" w:color="auto"/>
        <w:bottom w:val="none" w:sz="0" w:space="0" w:color="auto"/>
        <w:right w:val="none" w:sz="0" w:space="0" w:color="auto"/>
      </w:divBdr>
    </w:div>
    <w:div w:id="1185172702">
      <w:bodyDiv w:val="1"/>
      <w:marLeft w:val="0"/>
      <w:marRight w:val="0"/>
      <w:marTop w:val="0"/>
      <w:marBottom w:val="0"/>
      <w:divBdr>
        <w:top w:val="none" w:sz="0" w:space="0" w:color="auto"/>
        <w:left w:val="none" w:sz="0" w:space="0" w:color="auto"/>
        <w:bottom w:val="none" w:sz="0" w:space="0" w:color="auto"/>
        <w:right w:val="none" w:sz="0" w:space="0" w:color="auto"/>
      </w:divBdr>
    </w:div>
    <w:div w:id="1193766276">
      <w:bodyDiv w:val="1"/>
      <w:marLeft w:val="0"/>
      <w:marRight w:val="0"/>
      <w:marTop w:val="0"/>
      <w:marBottom w:val="0"/>
      <w:divBdr>
        <w:top w:val="none" w:sz="0" w:space="0" w:color="auto"/>
        <w:left w:val="none" w:sz="0" w:space="0" w:color="auto"/>
        <w:bottom w:val="none" w:sz="0" w:space="0" w:color="auto"/>
        <w:right w:val="none" w:sz="0" w:space="0" w:color="auto"/>
      </w:divBdr>
    </w:div>
    <w:div w:id="1226186446">
      <w:bodyDiv w:val="1"/>
      <w:marLeft w:val="0"/>
      <w:marRight w:val="0"/>
      <w:marTop w:val="0"/>
      <w:marBottom w:val="0"/>
      <w:divBdr>
        <w:top w:val="none" w:sz="0" w:space="0" w:color="auto"/>
        <w:left w:val="none" w:sz="0" w:space="0" w:color="auto"/>
        <w:bottom w:val="none" w:sz="0" w:space="0" w:color="auto"/>
        <w:right w:val="none" w:sz="0" w:space="0" w:color="auto"/>
      </w:divBdr>
    </w:div>
    <w:div w:id="1270355814">
      <w:bodyDiv w:val="1"/>
      <w:marLeft w:val="0"/>
      <w:marRight w:val="0"/>
      <w:marTop w:val="0"/>
      <w:marBottom w:val="0"/>
      <w:divBdr>
        <w:top w:val="none" w:sz="0" w:space="0" w:color="auto"/>
        <w:left w:val="none" w:sz="0" w:space="0" w:color="auto"/>
        <w:bottom w:val="none" w:sz="0" w:space="0" w:color="auto"/>
        <w:right w:val="none" w:sz="0" w:space="0" w:color="auto"/>
      </w:divBdr>
    </w:div>
    <w:div w:id="1281032335">
      <w:bodyDiv w:val="1"/>
      <w:marLeft w:val="0"/>
      <w:marRight w:val="0"/>
      <w:marTop w:val="0"/>
      <w:marBottom w:val="0"/>
      <w:divBdr>
        <w:top w:val="none" w:sz="0" w:space="0" w:color="auto"/>
        <w:left w:val="none" w:sz="0" w:space="0" w:color="auto"/>
        <w:bottom w:val="none" w:sz="0" w:space="0" w:color="auto"/>
        <w:right w:val="none" w:sz="0" w:space="0" w:color="auto"/>
      </w:divBdr>
    </w:div>
    <w:div w:id="1310599959">
      <w:bodyDiv w:val="1"/>
      <w:marLeft w:val="0"/>
      <w:marRight w:val="0"/>
      <w:marTop w:val="0"/>
      <w:marBottom w:val="0"/>
      <w:divBdr>
        <w:top w:val="none" w:sz="0" w:space="0" w:color="auto"/>
        <w:left w:val="none" w:sz="0" w:space="0" w:color="auto"/>
        <w:bottom w:val="none" w:sz="0" w:space="0" w:color="auto"/>
        <w:right w:val="none" w:sz="0" w:space="0" w:color="auto"/>
      </w:divBdr>
    </w:div>
    <w:div w:id="1335917530">
      <w:bodyDiv w:val="1"/>
      <w:marLeft w:val="0"/>
      <w:marRight w:val="0"/>
      <w:marTop w:val="0"/>
      <w:marBottom w:val="0"/>
      <w:divBdr>
        <w:top w:val="none" w:sz="0" w:space="0" w:color="auto"/>
        <w:left w:val="none" w:sz="0" w:space="0" w:color="auto"/>
        <w:bottom w:val="none" w:sz="0" w:space="0" w:color="auto"/>
        <w:right w:val="none" w:sz="0" w:space="0" w:color="auto"/>
      </w:divBdr>
    </w:div>
    <w:div w:id="1351181564">
      <w:bodyDiv w:val="1"/>
      <w:marLeft w:val="0"/>
      <w:marRight w:val="0"/>
      <w:marTop w:val="0"/>
      <w:marBottom w:val="0"/>
      <w:divBdr>
        <w:top w:val="none" w:sz="0" w:space="0" w:color="auto"/>
        <w:left w:val="none" w:sz="0" w:space="0" w:color="auto"/>
        <w:bottom w:val="none" w:sz="0" w:space="0" w:color="auto"/>
        <w:right w:val="none" w:sz="0" w:space="0" w:color="auto"/>
      </w:divBdr>
    </w:div>
    <w:div w:id="1395347615">
      <w:bodyDiv w:val="1"/>
      <w:marLeft w:val="0"/>
      <w:marRight w:val="0"/>
      <w:marTop w:val="0"/>
      <w:marBottom w:val="0"/>
      <w:divBdr>
        <w:top w:val="none" w:sz="0" w:space="0" w:color="auto"/>
        <w:left w:val="none" w:sz="0" w:space="0" w:color="auto"/>
        <w:bottom w:val="none" w:sz="0" w:space="0" w:color="auto"/>
        <w:right w:val="none" w:sz="0" w:space="0" w:color="auto"/>
      </w:divBdr>
    </w:div>
    <w:div w:id="1415590567">
      <w:bodyDiv w:val="1"/>
      <w:marLeft w:val="0"/>
      <w:marRight w:val="0"/>
      <w:marTop w:val="0"/>
      <w:marBottom w:val="0"/>
      <w:divBdr>
        <w:top w:val="none" w:sz="0" w:space="0" w:color="auto"/>
        <w:left w:val="none" w:sz="0" w:space="0" w:color="auto"/>
        <w:bottom w:val="none" w:sz="0" w:space="0" w:color="auto"/>
        <w:right w:val="none" w:sz="0" w:space="0" w:color="auto"/>
      </w:divBdr>
    </w:div>
    <w:div w:id="1449666872">
      <w:bodyDiv w:val="1"/>
      <w:marLeft w:val="0"/>
      <w:marRight w:val="0"/>
      <w:marTop w:val="0"/>
      <w:marBottom w:val="0"/>
      <w:divBdr>
        <w:top w:val="none" w:sz="0" w:space="0" w:color="auto"/>
        <w:left w:val="none" w:sz="0" w:space="0" w:color="auto"/>
        <w:bottom w:val="none" w:sz="0" w:space="0" w:color="auto"/>
        <w:right w:val="none" w:sz="0" w:space="0" w:color="auto"/>
      </w:divBdr>
    </w:div>
    <w:div w:id="1467817063">
      <w:marLeft w:val="0"/>
      <w:marRight w:val="0"/>
      <w:marTop w:val="0"/>
      <w:marBottom w:val="0"/>
      <w:divBdr>
        <w:top w:val="none" w:sz="0" w:space="0" w:color="auto"/>
        <w:left w:val="none" w:sz="0" w:space="0" w:color="auto"/>
        <w:bottom w:val="none" w:sz="0" w:space="0" w:color="auto"/>
        <w:right w:val="none" w:sz="0" w:space="0" w:color="auto"/>
      </w:divBdr>
      <w:divsChild>
        <w:div w:id="2089227838">
          <w:marLeft w:val="0"/>
          <w:marRight w:val="0"/>
          <w:marTop w:val="0"/>
          <w:marBottom w:val="0"/>
          <w:divBdr>
            <w:top w:val="none" w:sz="0" w:space="0" w:color="auto"/>
            <w:left w:val="none" w:sz="0" w:space="0" w:color="auto"/>
            <w:bottom w:val="none" w:sz="0" w:space="0" w:color="auto"/>
            <w:right w:val="none" w:sz="0" w:space="0" w:color="auto"/>
          </w:divBdr>
        </w:div>
      </w:divsChild>
    </w:div>
    <w:div w:id="1489399833">
      <w:bodyDiv w:val="1"/>
      <w:marLeft w:val="0"/>
      <w:marRight w:val="0"/>
      <w:marTop w:val="0"/>
      <w:marBottom w:val="0"/>
      <w:divBdr>
        <w:top w:val="none" w:sz="0" w:space="0" w:color="auto"/>
        <w:left w:val="none" w:sz="0" w:space="0" w:color="auto"/>
        <w:bottom w:val="none" w:sz="0" w:space="0" w:color="auto"/>
        <w:right w:val="none" w:sz="0" w:space="0" w:color="auto"/>
      </w:divBdr>
    </w:div>
    <w:div w:id="1491284593">
      <w:bodyDiv w:val="1"/>
      <w:marLeft w:val="0"/>
      <w:marRight w:val="0"/>
      <w:marTop w:val="0"/>
      <w:marBottom w:val="0"/>
      <w:divBdr>
        <w:top w:val="none" w:sz="0" w:space="0" w:color="auto"/>
        <w:left w:val="none" w:sz="0" w:space="0" w:color="auto"/>
        <w:bottom w:val="none" w:sz="0" w:space="0" w:color="auto"/>
        <w:right w:val="none" w:sz="0" w:space="0" w:color="auto"/>
      </w:divBdr>
      <w:divsChild>
        <w:div w:id="1076588454">
          <w:marLeft w:val="0"/>
          <w:marRight w:val="0"/>
          <w:marTop w:val="0"/>
          <w:marBottom w:val="0"/>
          <w:divBdr>
            <w:top w:val="none" w:sz="0" w:space="0" w:color="auto"/>
            <w:left w:val="none" w:sz="0" w:space="0" w:color="auto"/>
            <w:bottom w:val="none" w:sz="0" w:space="0" w:color="auto"/>
            <w:right w:val="none" w:sz="0" w:space="0" w:color="auto"/>
          </w:divBdr>
          <w:divsChild>
            <w:div w:id="14848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45663">
      <w:bodyDiv w:val="1"/>
      <w:marLeft w:val="0"/>
      <w:marRight w:val="0"/>
      <w:marTop w:val="0"/>
      <w:marBottom w:val="0"/>
      <w:divBdr>
        <w:top w:val="none" w:sz="0" w:space="0" w:color="auto"/>
        <w:left w:val="none" w:sz="0" w:space="0" w:color="auto"/>
        <w:bottom w:val="none" w:sz="0" w:space="0" w:color="auto"/>
        <w:right w:val="none" w:sz="0" w:space="0" w:color="auto"/>
      </w:divBdr>
    </w:div>
    <w:div w:id="1519614489">
      <w:bodyDiv w:val="1"/>
      <w:marLeft w:val="0"/>
      <w:marRight w:val="0"/>
      <w:marTop w:val="0"/>
      <w:marBottom w:val="0"/>
      <w:divBdr>
        <w:top w:val="none" w:sz="0" w:space="0" w:color="auto"/>
        <w:left w:val="none" w:sz="0" w:space="0" w:color="auto"/>
        <w:bottom w:val="none" w:sz="0" w:space="0" w:color="auto"/>
        <w:right w:val="none" w:sz="0" w:space="0" w:color="auto"/>
      </w:divBdr>
    </w:div>
    <w:div w:id="1541546990">
      <w:bodyDiv w:val="1"/>
      <w:marLeft w:val="0"/>
      <w:marRight w:val="0"/>
      <w:marTop w:val="0"/>
      <w:marBottom w:val="0"/>
      <w:divBdr>
        <w:top w:val="none" w:sz="0" w:space="0" w:color="auto"/>
        <w:left w:val="none" w:sz="0" w:space="0" w:color="auto"/>
        <w:bottom w:val="none" w:sz="0" w:space="0" w:color="auto"/>
        <w:right w:val="none" w:sz="0" w:space="0" w:color="auto"/>
      </w:divBdr>
    </w:div>
    <w:div w:id="1580946695">
      <w:bodyDiv w:val="1"/>
      <w:marLeft w:val="0"/>
      <w:marRight w:val="0"/>
      <w:marTop w:val="0"/>
      <w:marBottom w:val="0"/>
      <w:divBdr>
        <w:top w:val="none" w:sz="0" w:space="0" w:color="auto"/>
        <w:left w:val="none" w:sz="0" w:space="0" w:color="auto"/>
        <w:bottom w:val="none" w:sz="0" w:space="0" w:color="auto"/>
        <w:right w:val="none" w:sz="0" w:space="0" w:color="auto"/>
      </w:divBdr>
    </w:div>
    <w:div w:id="1771703248">
      <w:bodyDiv w:val="1"/>
      <w:marLeft w:val="0"/>
      <w:marRight w:val="0"/>
      <w:marTop w:val="0"/>
      <w:marBottom w:val="0"/>
      <w:divBdr>
        <w:top w:val="none" w:sz="0" w:space="0" w:color="auto"/>
        <w:left w:val="none" w:sz="0" w:space="0" w:color="auto"/>
        <w:bottom w:val="none" w:sz="0" w:space="0" w:color="auto"/>
        <w:right w:val="none" w:sz="0" w:space="0" w:color="auto"/>
      </w:divBdr>
    </w:div>
    <w:div w:id="1818911928">
      <w:bodyDiv w:val="1"/>
      <w:marLeft w:val="0"/>
      <w:marRight w:val="0"/>
      <w:marTop w:val="0"/>
      <w:marBottom w:val="0"/>
      <w:divBdr>
        <w:top w:val="none" w:sz="0" w:space="0" w:color="auto"/>
        <w:left w:val="none" w:sz="0" w:space="0" w:color="auto"/>
        <w:bottom w:val="none" w:sz="0" w:space="0" w:color="auto"/>
        <w:right w:val="none" w:sz="0" w:space="0" w:color="auto"/>
      </w:divBdr>
    </w:div>
    <w:div w:id="1833566949">
      <w:bodyDiv w:val="1"/>
      <w:marLeft w:val="0"/>
      <w:marRight w:val="0"/>
      <w:marTop w:val="0"/>
      <w:marBottom w:val="0"/>
      <w:divBdr>
        <w:top w:val="none" w:sz="0" w:space="0" w:color="auto"/>
        <w:left w:val="none" w:sz="0" w:space="0" w:color="auto"/>
        <w:bottom w:val="none" w:sz="0" w:space="0" w:color="auto"/>
        <w:right w:val="none" w:sz="0" w:space="0" w:color="auto"/>
      </w:divBdr>
    </w:div>
    <w:div w:id="1837063885">
      <w:bodyDiv w:val="1"/>
      <w:marLeft w:val="0"/>
      <w:marRight w:val="0"/>
      <w:marTop w:val="0"/>
      <w:marBottom w:val="0"/>
      <w:divBdr>
        <w:top w:val="none" w:sz="0" w:space="0" w:color="auto"/>
        <w:left w:val="none" w:sz="0" w:space="0" w:color="auto"/>
        <w:bottom w:val="none" w:sz="0" w:space="0" w:color="auto"/>
        <w:right w:val="none" w:sz="0" w:space="0" w:color="auto"/>
      </w:divBdr>
    </w:div>
    <w:div w:id="1854958411">
      <w:bodyDiv w:val="1"/>
      <w:marLeft w:val="0"/>
      <w:marRight w:val="0"/>
      <w:marTop w:val="0"/>
      <w:marBottom w:val="0"/>
      <w:divBdr>
        <w:top w:val="none" w:sz="0" w:space="0" w:color="auto"/>
        <w:left w:val="none" w:sz="0" w:space="0" w:color="auto"/>
        <w:bottom w:val="none" w:sz="0" w:space="0" w:color="auto"/>
        <w:right w:val="none" w:sz="0" w:space="0" w:color="auto"/>
      </w:divBdr>
    </w:div>
    <w:div w:id="1890872194">
      <w:bodyDiv w:val="1"/>
      <w:marLeft w:val="0"/>
      <w:marRight w:val="0"/>
      <w:marTop w:val="0"/>
      <w:marBottom w:val="0"/>
      <w:divBdr>
        <w:top w:val="none" w:sz="0" w:space="0" w:color="auto"/>
        <w:left w:val="none" w:sz="0" w:space="0" w:color="auto"/>
        <w:bottom w:val="none" w:sz="0" w:space="0" w:color="auto"/>
        <w:right w:val="none" w:sz="0" w:space="0" w:color="auto"/>
      </w:divBdr>
    </w:div>
    <w:div w:id="1890994732">
      <w:bodyDiv w:val="1"/>
      <w:marLeft w:val="0"/>
      <w:marRight w:val="0"/>
      <w:marTop w:val="0"/>
      <w:marBottom w:val="0"/>
      <w:divBdr>
        <w:top w:val="none" w:sz="0" w:space="0" w:color="auto"/>
        <w:left w:val="none" w:sz="0" w:space="0" w:color="auto"/>
        <w:bottom w:val="none" w:sz="0" w:space="0" w:color="auto"/>
        <w:right w:val="none" w:sz="0" w:space="0" w:color="auto"/>
      </w:divBdr>
    </w:div>
    <w:div w:id="1896894163">
      <w:bodyDiv w:val="1"/>
      <w:marLeft w:val="0"/>
      <w:marRight w:val="0"/>
      <w:marTop w:val="0"/>
      <w:marBottom w:val="0"/>
      <w:divBdr>
        <w:top w:val="none" w:sz="0" w:space="0" w:color="auto"/>
        <w:left w:val="none" w:sz="0" w:space="0" w:color="auto"/>
        <w:bottom w:val="none" w:sz="0" w:space="0" w:color="auto"/>
        <w:right w:val="none" w:sz="0" w:space="0" w:color="auto"/>
      </w:divBdr>
    </w:div>
    <w:div w:id="1913925502">
      <w:bodyDiv w:val="1"/>
      <w:marLeft w:val="0"/>
      <w:marRight w:val="0"/>
      <w:marTop w:val="0"/>
      <w:marBottom w:val="0"/>
      <w:divBdr>
        <w:top w:val="none" w:sz="0" w:space="0" w:color="auto"/>
        <w:left w:val="none" w:sz="0" w:space="0" w:color="auto"/>
        <w:bottom w:val="none" w:sz="0" w:space="0" w:color="auto"/>
        <w:right w:val="none" w:sz="0" w:space="0" w:color="auto"/>
      </w:divBdr>
    </w:div>
    <w:div w:id="1966351189">
      <w:bodyDiv w:val="1"/>
      <w:marLeft w:val="0"/>
      <w:marRight w:val="0"/>
      <w:marTop w:val="0"/>
      <w:marBottom w:val="0"/>
      <w:divBdr>
        <w:top w:val="none" w:sz="0" w:space="0" w:color="auto"/>
        <w:left w:val="none" w:sz="0" w:space="0" w:color="auto"/>
        <w:bottom w:val="none" w:sz="0" w:space="0" w:color="auto"/>
        <w:right w:val="none" w:sz="0" w:space="0" w:color="auto"/>
      </w:divBdr>
    </w:div>
    <w:div w:id="1994289442">
      <w:bodyDiv w:val="1"/>
      <w:marLeft w:val="0"/>
      <w:marRight w:val="0"/>
      <w:marTop w:val="0"/>
      <w:marBottom w:val="0"/>
      <w:divBdr>
        <w:top w:val="none" w:sz="0" w:space="0" w:color="auto"/>
        <w:left w:val="none" w:sz="0" w:space="0" w:color="auto"/>
        <w:bottom w:val="none" w:sz="0" w:space="0" w:color="auto"/>
        <w:right w:val="none" w:sz="0" w:space="0" w:color="auto"/>
      </w:divBdr>
    </w:div>
    <w:div w:id="208807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2191</Words>
  <Characters>12052</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Dolores Genaro</dc:creator>
  <cp:lastModifiedBy>JOSÉ ANTONIO SALINAS FERNÁNDEZ</cp:lastModifiedBy>
  <cp:revision>6</cp:revision>
  <cp:lastPrinted>2008-05-08T07:40:00Z</cp:lastPrinted>
  <dcterms:created xsi:type="dcterms:W3CDTF">2025-03-06T19:14:00Z</dcterms:created>
  <dcterms:modified xsi:type="dcterms:W3CDTF">2026-03-13T11:44:00Z</dcterms:modified>
</cp:coreProperties>
</file>