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Table of Contents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Summary................................................................... 5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Introduction.............................................................................. 6</w:t>
      </w:r>
    </w:p>
    <w:p w:rsidR="003764E9" w:rsidRPr="003764E9" w:rsidRDefault="003764E9" w:rsidP="003764E9">
      <w:pPr>
        <w:rPr>
          <w:lang w:val="en-US"/>
        </w:rPr>
      </w:pPr>
      <w:proofErr w:type="spellStart"/>
      <w:r>
        <w:rPr>
          <w:lang w:val="en-US"/>
        </w:rPr>
        <w:t>Agri</w:t>
      </w:r>
      <w:proofErr w:type="spellEnd"/>
      <w:r w:rsidRPr="003764E9">
        <w:rPr>
          <w:lang w:val="en-US"/>
        </w:rPr>
        <w:t xml:space="preserve"> Transformation Challenges ..................................... 8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Company Background..................................................................................... 8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Organizational Structure.................................................................................. 8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Manufacturing Processes................................................................................. 9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Problem Analysis .......................................................................................... 11</w:t>
      </w:r>
    </w:p>
    <w:p w:rsidR="003764E9" w:rsidRPr="003764E9" w:rsidRDefault="003764E9" w:rsidP="003764E9">
      <w:pPr>
        <w:rPr>
          <w:lang w:val="en-US"/>
        </w:rPr>
      </w:pPr>
      <w:proofErr w:type="spellStart"/>
      <w:r>
        <w:rPr>
          <w:lang w:val="en-US"/>
        </w:rPr>
        <w:t>Agri</w:t>
      </w:r>
      <w:r w:rsidRPr="003764E9">
        <w:rPr>
          <w:lang w:val="en-US"/>
        </w:rPr>
        <w:t>l’s</w:t>
      </w:r>
      <w:proofErr w:type="spellEnd"/>
      <w:r w:rsidRPr="003764E9">
        <w:rPr>
          <w:lang w:val="en-US"/>
        </w:rPr>
        <w:t xml:space="preserve"> CRM Vision ....................................................... 14</w:t>
      </w:r>
    </w:p>
    <w:p w:rsidR="003764E9" w:rsidRPr="003764E9" w:rsidRDefault="003764E9" w:rsidP="003764E9">
      <w:pPr>
        <w:rPr>
          <w:lang w:val="en-US"/>
        </w:rPr>
      </w:pPr>
      <w:proofErr w:type="spellStart"/>
      <w:r>
        <w:rPr>
          <w:lang w:val="en-US"/>
        </w:rPr>
        <w:t>Agri</w:t>
      </w:r>
      <w:proofErr w:type="spellEnd"/>
      <w:r w:rsidRPr="003764E9">
        <w:rPr>
          <w:lang w:val="en-US"/>
        </w:rPr>
        <w:t xml:space="preserve"> Transformation Overview ..................................... 15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Baseline Enterprise Architecture ................................................................... 15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Target Enterprise Architecture ...................................................................... 19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Implementation and Migration ...................................................................... 25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Detailed Target Enterprise Architecture .................................. 26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Business Processes and Applications Usage ................................................. 26</w:t>
      </w:r>
    </w:p>
    <w:p w:rsidR="003764E9" w:rsidRPr="003764E9" w:rsidRDefault="003764E9" w:rsidP="003764E9">
      <w:pPr>
        <w:rPr>
          <w:lang w:val="en-US"/>
        </w:rPr>
      </w:pPr>
      <w:r w:rsidRPr="003764E9">
        <w:rPr>
          <w:lang w:val="en-US"/>
        </w:rPr>
        <w:t>Target State Scenario: Processing an Urgent Customer Order</w:t>
      </w:r>
      <w:proofErr w:type="gramStart"/>
      <w:r w:rsidRPr="003764E9">
        <w:rPr>
          <w:lang w:val="en-US"/>
        </w:rPr>
        <w:t xml:space="preserve"> ..</w:t>
      </w:r>
      <w:proofErr w:type="gramEnd"/>
      <w:r w:rsidRPr="003764E9">
        <w:rPr>
          <w:lang w:val="en-US"/>
        </w:rPr>
        <w:t xml:space="preserve"> 32</w:t>
      </w:r>
    </w:p>
    <w:p w:rsidR="003764E9" w:rsidRPr="003764E9" w:rsidRDefault="003764E9" w:rsidP="007B6EC4">
      <w:pPr>
        <w:rPr>
          <w:lang w:val="en-US"/>
        </w:rPr>
      </w:pPr>
      <w:r w:rsidRPr="003764E9">
        <w:rPr>
          <w:lang w:val="en-US"/>
        </w:rPr>
        <w:t xml:space="preserve">Benefits of Enterprise Architecture with the </w:t>
      </w:r>
      <w:proofErr w:type="spellStart"/>
      <w:r w:rsidRPr="003764E9">
        <w:rPr>
          <w:lang w:val="en-US"/>
        </w:rPr>
        <w:t>ArchiMate</w:t>
      </w:r>
      <w:proofErr w:type="spellEnd"/>
      <w:r w:rsidRPr="003764E9">
        <w:rPr>
          <w:lang w:val="en-US"/>
        </w:rPr>
        <w:t xml:space="preserve"> Language</w:t>
      </w:r>
      <w:r w:rsidR="007B6EC4">
        <w:rPr>
          <w:lang w:val="en-US"/>
        </w:rPr>
        <w:t>..</w:t>
      </w:r>
      <w:r w:rsidRPr="003764E9">
        <w:rPr>
          <w:lang w:val="en-US"/>
        </w:rPr>
        <w:t>............................... 37</w:t>
      </w:r>
    </w:p>
    <w:p w:rsidR="005612D5" w:rsidRDefault="003764E9" w:rsidP="007B6EC4">
      <w:pPr>
        <w:rPr>
          <w:lang w:val="en-US"/>
        </w:rPr>
      </w:pPr>
      <w:r w:rsidRPr="003764E9">
        <w:rPr>
          <w:lang w:val="en-US"/>
        </w:rPr>
        <w:t>Conclusion ...................</w:t>
      </w:r>
      <w:bookmarkStart w:id="0" w:name="_GoBack"/>
      <w:bookmarkEnd w:id="0"/>
      <w:r w:rsidRPr="003764E9">
        <w:rPr>
          <w:lang w:val="en-US"/>
        </w:rPr>
        <w:t>........................................................... 38</w:t>
      </w:r>
      <w:r w:rsidR="005612D5">
        <w:rPr>
          <w:lang w:val="en-US"/>
        </w:rPr>
        <w:br w:type="page"/>
      </w:r>
    </w:p>
    <w:p w:rsidR="009F5F36" w:rsidRDefault="009F5F36" w:rsidP="007B6EC4"/>
    <w:sectPr w:rsidR="009F5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38"/>
    <w:rsid w:val="0015151B"/>
    <w:rsid w:val="003764E9"/>
    <w:rsid w:val="005612D5"/>
    <w:rsid w:val="005D70D1"/>
    <w:rsid w:val="007B6EC4"/>
    <w:rsid w:val="00861D38"/>
    <w:rsid w:val="009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2FF3"/>
  <w15:chartTrackingRefBased/>
  <w15:docId w15:val="{E2B79742-802F-4F61-A528-35CCDC31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2021-12-27T13:12:00Z</dcterms:created>
  <dcterms:modified xsi:type="dcterms:W3CDTF">2021-12-27T14:02:00Z</dcterms:modified>
</cp:coreProperties>
</file>