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B4F8A"/>
          <w:sz w:val="56"/>
          <w:szCs w:val="56"/>
        </w:rPr>
        <w:t xml:space="preserve">AUL BILIM</w:t>
      </w:r>
    </w:p>
    <w:p>
      <w:pPr>
        <w:spacing w:after="120" w:before="120"/>
        <w:jc w:val="center"/>
      </w:pPr>
      <w:r>
        <w:rPr>
          <w:color w:val="E8820A"/>
          <w:sz w:val="28"/>
          <w:szCs w:val="28"/>
        </w:rPr>
        <w:t xml:space="preserve">Website Copy — Bilingual Document</w:t>
      </w:r>
    </w:p>
    <w:p>
      <w:pPr>
        <w:jc w:val="center"/>
      </w:pPr>
      <w:r>
        <w:rPr>
          <w:color w:val="888888"/>
          <w:sz w:val="22"/>
          <w:szCs w:val="22"/>
        </w:rPr>
        <w:t xml:space="preserve">Generated: 17 June 2026</w:t>
      </w:r>
    </w:p>
    <w:p>
      <w:pPr>
        <w:spacing w:after="600" w:before="60"/>
        <w:jc w:val="center"/>
      </w:pPr>
      <w:r>
        <w:rPr>
          <w:color w:val="888888"/>
          <w:sz w:val="22"/>
          <w:szCs w:val="22"/>
        </w:rPr>
        <w:t xml:space="preserve">Languages: Kazakh (KK)  ·  English (EN)</w:t>
      </w:r>
    </w:p>
    <w:p>
      <w:pPr>
        <w:pBdr>
          <w:bottom w:val="single" w:color="E8820A" w:sz="6" w:space="6"/>
        </w:pBdr>
        <w:spacing w:after="120" w:before="120"/>
      </w:pPr>
    </w:p>
    <w:p>
      <w:pPr>
        <w:spacing w:before="160"/>
        <w:jc w:val="center"/>
      </w:pPr>
      <w:r>
        <w:rPr>
          <w:color w:val="888888"/>
          <w:sz w:val="20"/>
          <w:szCs w:val="20"/>
        </w:rPr>
        <w:t xml:space="preserve">Pages covered: index · programs · stories · about · partner</w:t>
      </w:r>
    </w:p>
    <w:p>
      <w:r>
        <w:br w:type="page"/>
      </w:r>
    </w:p>
    <w:p>
      <w:pPr>
        <w:pStyle w:val="Heading1"/>
        <w:shd w:fill="1B4F8A" w:color="FFFFFF" w:val="clear"/>
        <w:spacing w:after="160" w:before="400"/>
        <w:rPr>
          <w:color w:val="FFFFFF"/>
        </w:rPr>
      </w:pPr>
      <w:r>
        <w:t xml:space="preserve">SHARED ELEMENTS (all pages)</w:t>
      </w:r>
    </w:p>
    <w:p>
      <w:pPr>
        <w:pStyle w:val="Heading2"/>
        <w:spacing w:after="100" w:before="280"/>
      </w:pPr>
      <w:r>
        <w:t xml:space="preserve">Navigation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Бағдарламалар</w:t>
            </w:r>
          </w:p>
        </w:tc>
        <w:tc>
          <w:tcPr>
            <w:tcW w:type="pct" w:w="50%"/>
            <w:shd w:fill="FFFFFF" w:val="clear"/>
            <w:tcMar>
              <w:top w:type="dxa" w:w="80"/>
              <w:left w:type="dxa" w:w="120"/>
              <w:bottom w:type="dxa" w:w="80"/>
              <w:right w:type="dxa" w:w="120"/>
            </w:tcMar>
          </w:tcPr>
          <w:p>
            <w:r>
              <w:rPr>
                <w:sz w:val="20"/>
                <w:szCs w:val="20"/>
              </w:rPr>
              <w:t xml:space="preserve">Programs</w:t>
            </w:r>
          </w:p>
        </w:tc>
      </w:tr>
      <w:tr>
        <w:tc>
          <w:tcPr>
            <w:tcW w:type="pct" w:w="50%"/>
            <w:shd w:fill="FFFFFF" w:val="clear"/>
            <w:tcMar>
              <w:top w:type="dxa" w:w="80"/>
              <w:left w:type="dxa" w:w="120"/>
              <w:bottom w:type="dxa" w:w="80"/>
              <w:right w:type="dxa" w:w="120"/>
            </w:tcMar>
          </w:tcPr>
          <w:p>
            <w:r>
              <w:rPr>
                <w:sz w:val="20"/>
                <w:szCs w:val="20"/>
              </w:rPr>
              <w:t xml:space="preserve">Аймақтар</w:t>
            </w:r>
          </w:p>
        </w:tc>
        <w:tc>
          <w:tcPr>
            <w:tcW w:type="pct" w:w="50%"/>
            <w:shd w:fill="FFFFFF" w:val="clear"/>
            <w:tcMar>
              <w:top w:type="dxa" w:w="80"/>
              <w:left w:type="dxa" w:w="120"/>
              <w:bottom w:type="dxa" w:w="80"/>
              <w:right w:type="dxa" w:w="120"/>
            </w:tcMar>
          </w:tcPr>
          <w:p>
            <w:r>
              <w:rPr>
                <w:sz w:val="20"/>
                <w:szCs w:val="20"/>
              </w:rPr>
              <w:t xml:space="preserve">Regions</w:t>
            </w:r>
          </w:p>
        </w:tc>
      </w:tr>
      <w:tr>
        <w:tc>
          <w:tcPr>
            <w:tcW w:type="pct" w:w="50%"/>
            <w:shd w:fill="FFFFFF" w:val="clear"/>
            <w:tcMar>
              <w:top w:type="dxa" w:w="80"/>
              <w:left w:type="dxa" w:w="120"/>
              <w:bottom w:type="dxa" w:w="80"/>
              <w:right w:type="dxa" w:w="120"/>
            </w:tcMar>
          </w:tcPr>
          <w:p>
            <w:r>
              <w:rPr>
                <w:sz w:val="20"/>
                <w:szCs w:val="20"/>
              </w:rPr>
              <w:t xml:space="preserve">Оқиғалар</w:t>
            </w:r>
          </w:p>
        </w:tc>
        <w:tc>
          <w:tcPr>
            <w:tcW w:type="pct" w:w="50%"/>
            <w:shd w:fill="FFFFFF" w:val="clear"/>
            <w:tcMar>
              <w:top w:type="dxa" w:w="80"/>
              <w:left w:type="dxa" w:w="120"/>
              <w:bottom w:type="dxa" w:w="80"/>
              <w:right w:type="dxa" w:w="120"/>
            </w:tcMar>
          </w:tcPr>
          <w:p>
            <w:r>
              <w:rPr>
                <w:sz w:val="20"/>
                <w:szCs w:val="20"/>
              </w:rPr>
              <w:t xml:space="preserve">Stories</w:t>
            </w:r>
          </w:p>
        </w:tc>
      </w:tr>
      <w:tr>
        <w:tc>
          <w:tcPr>
            <w:tcW w:type="pct" w:w="50%"/>
            <w:shd w:fill="FFFFFF" w:val="clear"/>
            <w:tcMar>
              <w:top w:type="dxa" w:w="80"/>
              <w:left w:type="dxa" w:w="120"/>
              <w:bottom w:type="dxa" w:w="80"/>
              <w:right w:type="dxa" w:w="120"/>
            </w:tcMar>
          </w:tcPr>
          <w:p>
            <w:r>
              <w:rPr>
                <w:sz w:val="20"/>
                <w:szCs w:val="20"/>
              </w:rPr>
              <w:t xml:space="preserve">Біз туралы</w:t>
            </w:r>
          </w:p>
        </w:tc>
        <w:tc>
          <w:tcPr>
            <w:tcW w:type="pct" w:w="50%"/>
            <w:shd w:fill="FFFFFF" w:val="clear"/>
            <w:tcMar>
              <w:top w:type="dxa" w:w="80"/>
              <w:left w:type="dxa" w:w="120"/>
              <w:bottom w:type="dxa" w:w="80"/>
              <w:right w:type="dxa" w:w="120"/>
            </w:tcMar>
          </w:tcPr>
          <w:p>
            <w:r>
              <w:rPr>
                <w:sz w:val="20"/>
                <w:szCs w:val="20"/>
              </w:rPr>
              <w:t xml:space="preserve">About</w:t>
            </w:r>
          </w:p>
        </w:tc>
      </w:tr>
      <w:tr>
        <w:tc>
          <w:tcPr>
            <w:tcW w:type="pct" w:w="50%"/>
            <w:shd w:fill="FFFFFF" w:val="clear"/>
            <w:tcMar>
              <w:top w:type="dxa" w:w="80"/>
              <w:left w:type="dxa" w:w="120"/>
              <w:bottom w:type="dxa" w:w="80"/>
              <w:right w:type="dxa" w:w="120"/>
            </w:tcMar>
          </w:tcPr>
          <w:p>
            <w:r>
              <w:rPr>
                <w:sz w:val="20"/>
                <w:szCs w:val="20"/>
              </w:rPr>
              <w:t xml:space="preserve">ҚАЗ</w:t>
            </w:r>
          </w:p>
        </w:tc>
        <w:tc>
          <w:tcPr>
            <w:tcW w:type="pct" w:w="50%"/>
            <w:shd w:fill="FFFFFF" w:val="clear"/>
            <w:tcMar>
              <w:top w:type="dxa" w:w="80"/>
              <w:left w:type="dxa" w:w="120"/>
              <w:bottom w:type="dxa" w:w="80"/>
              <w:right w:type="dxa" w:w="120"/>
            </w:tcMar>
          </w:tcPr>
          <w:p>
            <w:r>
              <w:rPr>
                <w:sz w:val="20"/>
                <w:szCs w:val="20"/>
              </w:rPr>
              <w:t xml:space="preserve">(language switch)</w:t>
            </w:r>
          </w:p>
        </w:tc>
      </w:tr>
      <w:tr>
        <w:tc>
          <w:tcPr>
            <w:tcW w:type="pct" w:w="50%"/>
            <w:shd w:fill="FFFFFF" w:val="clear"/>
            <w:tcMar>
              <w:top w:type="dxa" w:w="80"/>
              <w:left w:type="dxa" w:w="120"/>
              <w:bottom w:type="dxa" w:w="80"/>
              <w:right w:type="dxa" w:w="120"/>
            </w:tcMar>
          </w:tcPr>
          <w:p>
            <w:r>
              <w:rPr>
                <w:sz w:val="20"/>
                <w:szCs w:val="20"/>
              </w:rPr>
              <w:t xml:space="preserve">ENG</w:t>
            </w:r>
          </w:p>
        </w:tc>
        <w:tc>
          <w:tcPr>
            <w:tcW w:type="pct" w:w="50%"/>
            <w:shd w:fill="FFFFFF" w:val="clear"/>
            <w:tcMar>
              <w:top w:type="dxa" w:w="80"/>
              <w:left w:type="dxa" w:w="120"/>
              <w:bottom w:type="dxa" w:w="80"/>
              <w:right w:type="dxa" w:w="120"/>
            </w:tcMar>
          </w:tcPr>
          <w:p>
            <w:r>
              <w:rPr>
                <w:sz w:val="20"/>
                <w:szCs w:val="20"/>
              </w:rPr>
              <w:t xml:space="preserve">(language switch)</w:t>
            </w:r>
          </w:p>
        </w:tc>
      </w:tr>
    </w:tbl>
    <w:p>
      <w:pPr>
        <w:pStyle w:val="Heading2"/>
        <w:spacing w:after="100" w:before="280"/>
      </w:pPr>
      <w:r>
        <w:t xml:space="preserve">Footer</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Aul Bilim — Jelken қорының бағдарламасы. Қазақстанның ауыл мектептерін жабдықтап, ұстаздарды оқытып, балаларды қолдаймыз.</w:t>
            </w:r>
          </w:p>
        </w:tc>
        <w:tc>
          <w:tcPr>
            <w:tcW w:type="pct" w:w="50%"/>
            <w:shd w:fill="FFFFFF" w:val="clear"/>
            <w:tcMar>
              <w:top w:type="dxa" w:w="80"/>
              <w:left w:type="dxa" w:w="120"/>
              <w:bottom w:type="dxa" w:w="80"/>
              <w:right w:type="dxa" w:w="120"/>
            </w:tcMar>
          </w:tcPr>
          <w:p>
            <w:r>
              <w:rPr>
                <w:sz w:val="20"/>
                <w:szCs w:val="20"/>
              </w:rPr>
              <w:t xml:space="preserve">Aul Bilim, a Jelken Foundation programme, equips schools, trains teachers, and supports children across rural Kazakhstan.</w:t>
            </w:r>
          </w:p>
        </w:tc>
      </w:tr>
      <w:tr>
        <w:tc>
          <w:tcPr>
            <w:tcW w:type="pct" w:w="50%"/>
            <w:shd w:fill="FFFFFF" w:val="clear"/>
            <w:tcMar>
              <w:top w:type="dxa" w:w="80"/>
              <w:left w:type="dxa" w:w="120"/>
              <w:bottom w:type="dxa" w:w="80"/>
              <w:right w:type="dxa" w:w="120"/>
            </w:tcMar>
          </w:tcPr>
          <w:p>
            <w:r>
              <w:rPr>
                <w:sz w:val="20"/>
                <w:szCs w:val="20"/>
              </w:rPr>
              <w:t xml:space="preserve">Зерттеу</w:t>
            </w:r>
          </w:p>
        </w:tc>
        <w:tc>
          <w:tcPr>
            <w:tcW w:type="pct" w:w="50%"/>
            <w:shd w:fill="FFFFFF" w:val="clear"/>
            <w:tcMar>
              <w:top w:type="dxa" w:w="80"/>
              <w:left w:type="dxa" w:w="120"/>
              <w:bottom w:type="dxa" w:w="80"/>
              <w:right w:type="dxa" w:w="120"/>
            </w:tcMar>
          </w:tcPr>
          <w:p>
            <w:r>
              <w:rPr>
                <w:sz w:val="20"/>
                <w:szCs w:val="20"/>
              </w:rPr>
              <w:t xml:space="preserve">Explore</w:t>
            </w:r>
          </w:p>
        </w:tc>
      </w:tr>
      <w:tr>
        <w:tc>
          <w:tcPr>
            <w:tcW w:type="pct" w:w="50%"/>
            <w:shd w:fill="FFFFFF" w:val="clear"/>
            <w:tcMar>
              <w:top w:type="dxa" w:w="80"/>
              <w:left w:type="dxa" w:w="120"/>
              <w:bottom w:type="dxa" w:w="80"/>
              <w:right w:type="dxa" w:w="120"/>
            </w:tcMar>
          </w:tcPr>
          <w:p>
            <w:r>
              <w:rPr>
                <w:sz w:val="20"/>
                <w:szCs w:val="20"/>
              </w:rPr>
              <w:t xml:space="preserve">Байланыс</w:t>
            </w:r>
          </w:p>
        </w:tc>
        <w:tc>
          <w:tcPr>
            <w:tcW w:type="pct" w:w="50%"/>
            <w:shd w:fill="FFFFFF" w:val="clear"/>
            <w:tcMar>
              <w:top w:type="dxa" w:w="80"/>
              <w:left w:type="dxa" w:w="120"/>
              <w:bottom w:type="dxa" w:w="80"/>
              <w:right w:type="dxa" w:w="120"/>
            </w:tcMar>
          </w:tcPr>
          <w:p>
            <w:r>
              <w:rPr>
                <w:sz w:val="20"/>
                <w:szCs w:val="20"/>
              </w:rPr>
              <w:t xml:space="preserve">Contact</w:t>
            </w:r>
          </w:p>
        </w:tc>
      </w:tr>
      <w:tr>
        <w:tc>
          <w:tcPr>
            <w:tcW w:type="pct" w:w="50%"/>
            <w:shd w:fill="FFFFFF" w:val="clear"/>
            <w:tcMar>
              <w:top w:type="dxa" w:w="80"/>
              <w:left w:type="dxa" w:w="120"/>
              <w:bottom w:type="dxa" w:w="80"/>
              <w:right w:type="dxa" w:w="120"/>
            </w:tcMar>
          </w:tcPr>
          <w:p>
            <w:r>
              <w:rPr>
                <w:sz w:val="20"/>
                <w:szCs w:val="20"/>
              </w:rPr>
              <w:t xml:space="preserve">Астана, Қазақстан</w:t>
            </w:r>
          </w:p>
        </w:tc>
        <w:tc>
          <w:tcPr>
            <w:tcW w:type="pct" w:w="50%"/>
            <w:shd w:fill="FFFFFF" w:val="clear"/>
            <w:tcMar>
              <w:top w:type="dxa" w:w="80"/>
              <w:left w:type="dxa" w:w="120"/>
              <w:bottom w:type="dxa" w:w="80"/>
              <w:right w:type="dxa" w:w="120"/>
            </w:tcMar>
          </w:tcPr>
          <w:p>
            <w:r>
              <w:rPr>
                <w:sz w:val="20"/>
                <w:szCs w:val="20"/>
              </w:rPr>
              <w:t xml:space="preserve">Astana, Kazakhstan</w:t>
            </w:r>
          </w:p>
        </w:tc>
      </w:tr>
      <w:tr>
        <w:tc>
          <w:tcPr>
            <w:tcW w:type="pct" w:w="50%"/>
            <w:shd w:fill="FFFFFF" w:val="clear"/>
            <w:tcMar>
              <w:top w:type="dxa" w:w="80"/>
              <w:left w:type="dxa" w:w="120"/>
              <w:bottom w:type="dxa" w:w="80"/>
              <w:right w:type="dxa" w:w="120"/>
            </w:tcMar>
          </w:tcPr>
          <w:p>
            <w:r>
              <w:rPr>
                <w:sz w:val="20"/>
                <w:szCs w:val="20"/>
              </w:rPr>
              <w:t xml:space="preserve">hello@aulbilim.kz</w:t>
            </w:r>
          </w:p>
        </w:tc>
        <w:tc>
          <w:tcPr>
            <w:tcW w:type="pct" w:w="50%"/>
            <w:shd w:fill="FFFFFF" w:val="clear"/>
            <w:tcMar>
              <w:top w:type="dxa" w:w="80"/>
              <w:left w:type="dxa" w:w="120"/>
              <w:bottom w:type="dxa" w:w="80"/>
              <w:right w:type="dxa" w:w="120"/>
            </w:tcMar>
          </w:tcPr>
          <w:p>
            <w:r>
              <w:rPr>
                <w:sz w:val="20"/>
                <w:szCs w:val="20"/>
              </w:rPr>
              <w:t xml:space="preserve">hello@aulbilim.kz</w:t>
            </w:r>
          </w:p>
        </w:tc>
      </w:tr>
      <w:tr>
        <w:tc>
          <w:tcPr>
            <w:tcW w:type="pct" w:w="50%"/>
            <w:shd w:fill="FFFFFF" w:val="clear"/>
            <w:tcMar>
              <w:top w:type="dxa" w:w="80"/>
              <w:left w:type="dxa" w:w="120"/>
              <w:bottom w:type="dxa" w:w="80"/>
              <w:right w:type="dxa" w:w="120"/>
            </w:tcMar>
          </w:tcPr>
          <w:p>
            <w:r>
              <w:rPr>
                <w:sz w:val="20"/>
                <w:szCs w:val="20"/>
              </w:rPr>
              <w:t xml:space="preserve">Серіктес болу</w:t>
            </w:r>
          </w:p>
        </w:tc>
        <w:tc>
          <w:tcPr>
            <w:tcW w:type="pct" w:w="50%"/>
            <w:shd w:fill="FFFFFF" w:val="clear"/>
            <w:tcMar>
              <w:top w:type="dxa" w:w="80"/>
              <w:left w:type="dxa" w:w="120"/>
              <w:bottom w:type="dxa" w:w="80"/>
              <w:right w:type="dxa" w:w="120"/>
            </w:tcMar>
          </w:tcPr>
          <w:p>
            <w:r>
              <w:rPr>
                <w:sz w:val="20"/>
                <w:szCs w:val="20"/>
              </w:rPr>
              <w:t xml:space="preserve">Become a Partner</w:t>
            </w:r>
          </w:p>
        </w:tc>
      </w:tr>
      <w:tr>
        <w:tc>
          <w:tcPr>
            <w:tcW w:type="pct" w:w="50%"/>
            <w:shd w:fill="FFFFFF" w:val="clear"/>
            <w:tcMar>
              <w:top w:type="dxa" w:w="80"/>
              <w:left w:type="dxa" w:w="120"/>
              <w:bottom w:type="dxa" w:w="80"/>
              <w:right w:type="dxa" w:w="120"/>
            </w:tcMar>
          </w:tcPr>
          <w:p>
            <w:r>
              <w:rPr>
                <w:sz w:val="20"/>
                <w:szCs w:val="20"/>
              </w:rPr>
              <w:t xml:space="preserve">© 2026 Jelken қоры · Қоғамдық ұйым</w:t>
            </w:r>
          </w:p>
        </w:tc>
        <w:tc>
          <w:tcPr>
            <w:tcW w:type="pct" w:w="50%"/>
            <w:shd w:fill="FFFFFF" w:val="clear"/>
            <w:tcMar>
              <w:top w:type="dxa" w:w="80"/>
              <w:left w:type="dxa" w:w="120"/>
              <w:bottom w:type="dxa" w:w="80"/>
              <w:right w:type="dxa" w:w="120"/>
            </w:tcMar>
          </w:tcPr>
          <w:p>
            <w:r>
              <w:rPr>
                <w:sz w:val="20"/>
                <w:szCs w:val="20"/>
              </w:rPr>
              <w:t xml:space="preserve">© 2026 Jelken Foundation · Non-profit organisation</w:t>
            </w:r>
          </w:p>
        </w:tc>
      </w:tr>
    </w:tbl>
    <w:p>
      <w:r>
        <w:br w:type="page"/>
      </w:r>
    </w:p>
    <w:p>
      <w:pPr>
        <w:pStyle w:val="Heading1"/>
        <w:shd w:fill="1B4F8A" w:color="FFFFFF" w:val="clear"/>
        <w:spacing w:after="160" w:before="400"/>
        <w:rPr>
          <w:color w:val="FFFFFF"/>
        </w:rPr>
      </w:pPr>
      <w:r>
        <w:t xml:space="preserve">PAGE: index.html — Home</w:t>
      </w:r>
    </w:p>
    <w:p>
      <w:pPr>
        <w:pStyle w:val="Heading2"/>
        <w:spacing w:after="100" w:before="280"/>
      </w:pPr>
      <w:r>
        <w:t xml:space="preserve">Page Title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Aul Bilim — Әр балаға лайық жарқын сынып</w:t>
            </w:r>
          </w:p>
        </w:tc>
        <w:tc>
          <w:tcPr>
            <w:tcW w:type="pct" w:w="50%"/>
            <w:shd w:fill="FFFFFF" w:val="clear"/>
            <w:tcMar>
              <w:top w:type="dxa" w:w="80"/>
              <w:left w:type="dxa" w:w="120"/>
              <w:bottom w:type="dxa" w:w="80"/>
              <w:right w:type="dxa" w:w="120"/>
            </w:tcMar>
          </w:tcPr>
          <w:p>
            <w:r>
              <w:rPr>
                <w:sz w:val="20"/>
                <w:szCs w:val="20"/>
              </w:rPr>
              <w:t xml:space="preserve">Aul Bilim — Every child deserves a brilliant classroom</w:t>
            </w:r>
          </w:p>
        </w:tc>
      </w:tr>
    </w:tbl>
    <w:p>
      <w:pPr>
        <w:pStyle w:val="Heading2"/>
        <w:spacing w:after="100" w:before="280"/>
      </w:pPr>
      <w:r>
        <w:t xml:space="preserve">Hero</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Jelken қоры</w:t>
            </w:r>
          </w:p>
        </w:tc>
        <w:tc>
          <w:tcPr>
            <w:tcW w:type="pct" w:w="50%"/>
            <w:shd w:fill="FFFFFF" w:val="clear"/>
            <w:tcMar>
              <w:top w:type="dxa" w:w="80"/>
              <w:left w:type="dxa" w:w="120"/>
              <w:bottom w:type="dxa" w:w="80"/>
              <w:right w:type="dxa" w:w="120"/>
            </w:tcMar>
          </w:tcPr>
          <w:p>
            <w:r>
              <w:rPr>
                <w:sz w:val="20"/>
                <w:szCs w:val="20"/>
              </w:rPr>
              <w:t xml:space="preserve">Jelken Foundation</w:t>
            </w:r>
          </w:p>
        </w:tc>
      </w:tr>
      <w:tr>
        <w:tc>
          <w:tcPr>
            <w:tcW w:type="pct" w:w="50%"/>
            <w:shd w:fill="FFFFFF" w:val="clear"/>
            <w:tcMar>
              <w:top w:type="dxa" w:w="80"/>
              <w:left w:type="dxa" w:w="120"/>
              <w:bottom w:type="dxa" w:w="80"/>
              <w:right w:type="dxa" w:w="120"/>
            </w:tcMar>
          </w:tcPr>
          <w:p>
            <w:r>
              <w:rPr>
                <w:sz w:val="20"/>
                <w:szCs w:val="20"/>
              </w:rPr>
              <w:t xml:space="preserve">Әр бала жарқын сыныпқа лайық.</w:t>
            </w:r>
          </w:p>
        </w:tc>
        <w:tc>
          <w:tcPr>
            <w:tcW w:type="pct" w:w="50%"/>
            <w:shd w:fill="FFFFFF" w:val="clear"/>
            <w:tcMar>
              <w:top w:type="dxa" w:w="80"/>
              <w:left w:type="dxa" w:w="120"/>
              <w:bottom w:type="dxa" w:w="80"/>
              <w:right w:type="dxa" w:w="120"/>
            </w:tcMar>
          </w:tcPr>
          <w:p>
            <w:r>
              <w:rPr>
                <w:sz w:val="20"/>
                <w:szCs w:val="20"/>
              </w:rPr>
              <w:t xml:space="preserve">Every child deserves a brilliant classroom.</w:t>
            </w:r>
          </w:p>
        </w:tc>
      </w:tr>
      <w:tr>
        <w:tc>
          <w:tcPr>
            <w:tcW w:type="pct" w:w="50%"/>
            <w:shd w:fill="FFFFFF" w:val="clear"/>
            <w:tcMar>
              <w:top w:type="dxa" w:w="80"/>
              <w:left w:type="dxa" w:w="120"/>
              <w:bottom w:type="dxa" w:w="80"/>
              <w:right w:type="dxa" w:w="120"/>
            </w:tcMar>
          </w:tcPr>
          <w:p>
            <w:r>
              <w:rPr>
                <w:sz w:val="20"/>
                <w:szCs w:val="20"/>
              </w:rPr>
              <w:t xml:space="preserve">Біз ауыл мектептерін жабдықтап, ұстаздарды оқытамыз — Қазақстанның әр түкпіріндегі балалар қала балаларымен тең білім алсын.</w:t>
            </w:r>
          </w:p>
        </w:tc>
        <w:tc>
          <w:tcPr>
            <w:tcW w:type="pct" w:w="50%"/>
            <w:shd w:fill="FFFFFF" w:val="clear"/>
            <w:tcMar>
              <w:top w:type="dxa" w:w="80"/>
              <w:left w:type="dxa" w:w="120"/>
              <w:bottom w:type="dxa" w:w="80"/>
              <w:right w:type="dxa" w:w="120"/>
            </w:tcMar>
          </w:tcPr>
          <w:p>
            <w:r>
              <w:rPr>
                <w:sz w:val="20"/>
                <w:szCs w:val="20"/>
              </w:rPr>
              <w:t xml:space="preserve">We equip rural schools and train village teachers — so children across Kazakhstan's countryside learn as well as any city child.</w:t>
            </w:r>
          </w:p>
        </w:tc>
      </w:tr>
      <w:tr>
        <w:tc>
          <w:tcPr>
            <w:tcW w:type="pct" w:w="50%"/>
            <w:shd w:fill="FFFFFF" w:val="clear"/>
            <w:tcMar>
              <w:top w:type="dxa" w:w="80"/>
              <w:left w:type="dxa" w:w="120"/>
              <w:bottom w:type="dxa" w:w="80"/>
              <w:right w:type="dxa" w:w="120"/>
            </w:tcMar>
          </w:tcPr>
          <w:p>
            <w:r>
              <w:rPr>
                <w:sz w:val="20"/>
                <w:szCs w:val="20"/>
              </w:rPr>
              <w:t xml:space="preserve">Бағдарламаларды қарау →</w:t>
            </w:r>
          </w:p>
        </w:tc>
        <w:tc>
          <w:tcPr>
            <w:tcW w:type="pct" w:w="50%"/>
            <w:shd w:fill="FFFFFF" w:val="clear"/>
            <w:tcMar>
              <w:top w:type="dxa" w:w="80"/>
              <w:left w:type="dxa" w:w="120"/>
              <w:bottom w:type="dxa" w:w="80"/>
              <w:right w:type="dxa" w:w="120"/>
            </w:tcMar>
          </w:tcPr>
          <w:p>
            <w:r>
              <w:rPr>
                <w:sz w:val="20"/>
                <w:szCs w:val="20"/>
              </w:rPr>
              <w:t xml:space="preserve">Check out our programs →</w:t>
            </w:r>
          </w:p>
        </w:tc>
      </w:tr>
      <w:tr>
        <w:tc>
          <w:tcPr>
            <w:tcW w:type="pct" w:w="50%"/>
            <w:shd w:fill="FFFFFF" w:val="clear"/>
            <w:tcMar>
              <w:top w:type="dxa" w:w="80"/>
              <w:left w:type="dxa" w:w="120"/>
              <w:bottom w:type="dxa" w:w="80"/>
              <w:right w:type="dxa" w:w="120"/>
            </w:tcMar>
          </w:tcPr>
          <w:p>
            <w:r>
              <w:rPr>
                <w:sz w:val="20"/>
                <w:szCs w:val="20"/>
              </w:rPr>
              <w:t xml:space="preserve">Аймақтарды қарау →</w:t>
            </w:r>
          </w:p>
        </w:tc>
        <w:tc>
          <w:tcPr>
            <w:tcW w:type="pct" w:w="50%"/>
            <w:shd w:fill="FFFFFF" w:val="clear"/>
            <w:tcMar>
              <w:top w:type="dxa" w:w="80"/>
              <w:left w:type="dxa" w:w="120"/>
              <w:bottom w:type="dxa" w:w="80"/>
              <w:right w:type="dxa" w:w="120"/>
            </w:tcMar>
          </w:tcPr>
          <w:p>
            <w:r>
              <w:rPr>
                <w:sz w:val="20"/>
                <w:szCs w:val="20"/>
              </w:rPr>
              <w:t xml:space="preserve">Look at the regions →</w:t>
            </w:r>
          </w:p>
        </w:tc>
      </w:tr>
    </w:tbl>
    <w:p>
      <w:pPr>
        <w:pStyle w:val="Heading2"/>
        <w:spacing w:after="100" w:before="280"/>
      </w:pPr>
      <w:r>
        <w:t xml:space="preserve">Stat Strip</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300+  жабдықталған сынып</w:t>
            </w:r>
          </w:p>
        </w:tc>
        <w:tc>
          <w:tcPr>
            <w:tcW w:type="pct" w:w="50%"/>
            <w:shd w:fill="FFFFFF" w:val="clear"/>
            <w:tcMar>
              <w:top w:type="dxa" w:w="80"/>
              <w:left w:type="dxa" w:w="120"/>
              <w:bottom w:type="dxa" w:w="80"/>
              <w:right w:type="dxa" w:w="120"/>
            </w:tcMar>
          </w:tcPr>
          <w:p>
            <w:r>
              <w:rPr>
                <w:sz w:val="20"/>
                <w:szCs w:val="20"/>
              </w:rPr>
              <w:t xml:space="preserve">300+  classrooms equipped</w:t>
            </w:r>
          </w:p>
        </w:tc>
      </w:tr>
      <w:tr>
        <w:tc>
          <w:tcPr>
            <w:tcW w:type="pct" w:w="50%"/>
            <w:shd w:fill="FFFFFF" w:val="clear"/>
            <w:tcMar>
              <w:top w:type="dxa" w:w="80"/>
              <w:left w:type="dxa" w:w="120"/>
              <w:bottom w:type="dxa" w:w="80"/>
              <w:right w:type="dxa" w:w="120"/>
            </w:tcMar>
          </w:tcPr>
          <w:p>
            <w:r>
              <w:rPr>
                <w:sz w:val="20"/>
                <w:szCs w:val="20"/>
              </w:rPr>
              <w:t xml:space="preserve">450+  оқытылған ұстаз</w:t>
            </w:r>
          </w:p>
        </w:tc>
        <w:tc>
          <w:tcPr>
            <w:tcW w:type="pct" w:w="50%"/>
            <w:shd w:fill="FFFFFF" w:val="clear"/>
            <w:tcMar>
              <w:top w:type="dxa" w:w="80"/>
              <w:left w:type="dxa" w:w="120"/>
              <w:bottom w:type="dxa" w:w="80"/>
              <w:right w:type="dxa" w:w="120"/>
            </w:tcMar>
          </w:tcPr>
          <w:p>
            <w:r>
              <w:rPr>
                <w:sz w:val="20"/>
                <w:szCs w:val="20"/>
              </w:rPr>
              <w:t xml:space="preserve">450+  teachers trained</w:t>
            </w:r>
          </w:p>
        </w:tc>
      </w:tr>
      <w:tr>
        <w:tc>
          <w:tcPr>
            <w:tcW w:type="pct" w:w="50%"/>
            <w:shd w:fill="FFFFFF" w:val="clear"/>
            <w:tcMar>
              <w:top w:type="dxa" w:w="80"/>
              <w:left w:type="dxa" w:w="120"/>
              <w:bottom w:type="dxa" w:w="80"/>
              <w:right w:type="dxa" w:w="120"/>
            </w:tcMar>
          </w:tcPr>
          <w:p>
            <w:r>
              <w:rPr>
                <w:sz w:val="20"/>
                <w:szCs w:val="20"/>
              </w:rPr>
              <w:t xml:space="preserve">9  Қазақстан өңірі</w:t>
            </w:r>
          </w:p>
        </w:tc>
        <w:tc>
          <w:tcPr>
            <w:tcW w:type="pct" w:w="50%"/>
            <w:shd w:fill="FFFFFF" w:val="clear"/>
            <w:tcMar>
              <w:top w:type="dxa" w:w="80"/>
              <w:left w:type="dxa" w:w="120"/>
              <w:bottom w:type="dxa" w:w="80"/>
              <w:right w:type="dxa" w:w="120"/>
            </w:tcMar>
          </w:tcPr>
          <w:p>
            <w:r>
              <w:rPr>
                <w:sz w:val="20"/>
                <w:szCs w:val="20"/>
              </w:rPr>
              <w:t xml:space="preserve">9  regions of Kazakhstan</w:t>
            </w:r>
          </w:p>
        </w:tc>
      </w:tr>
      <w:tr>
        <w:tc>
          <w:tcPr>
            <w:tcW w:type="pct" w:w="50%"/>
            <w:shd w:fill="FFFFFF" w:val="clear"/>
            <w:tcMar>
              <w:top w:type="dxa" w:w="80"/>
              <w:left w:type="dxa" w:w="120"/>
              <w:bottom w:type="dxa" w:w="80"/>
              <w:right w:type="dxa" w:w="120"/>
            </w:tcMar>
          </w:tcPr>
          <w:p>
            <w:r>
              <w:rPr>
                <w:sz w:val="20"/>
                <w:szCs w:val="20"/>
              </w:rPr>
              <w:t xml:space="preserve">15 000+  оқушы мен ұстаз</w:t>
            </w:r>
          </w:p>
        </w:tc>
        <w:tc>
          <w:tcPr>
            <w:tcW w:type="pct" w:w="50%"/>
            <w:shd w:fill="FFFFFF" w:val="clear"/>
            <w:tcMar>
              <w:top w:type="dxa" w:w="80"/>
              <w:left w:type="dxa" w:w="120"/>
              <w:bottom w:type="dxa" w:w="80"/>
              <w:right w:type="dxa" w:w="120"/>
            </w:tcMar>
          </w:tcPr>
          <w:p>
            <w:r>
              <w:rPr>
                <w:sz w:val="20"/>
                <w:szCs w:val="20"/>
              </w:rPr>
              <w:t xml:space="preserve">15 000+  students &amp; teachers</w:t>
            </w:r>
          </w:p>
        </w:tc>
      </w:tr>
    </w:tbl>
    <w:p>
      <w:pPr>
        <w:pStyle w:val="Heading2"/>
        <w:spacing w:after="100" w:before="280"/>
      </w:pPr>
      <w:r>
        <w:t xml:space="preserve">Partners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Серіктестеріміз</w:t>
            </w:r>
          </w:p>
        </w:tc>
        <w:tc>
          <w:tcPr>
            <w:tcW w:type="pct" w:w="50%"/>
            <w:shd w:fill="FFFFFF" w:val="clear"/>
            <w:tcMar>
              <w:top w:type="dxa" w:w="80"/>
              <w:left w:type="dxa" w:w="120"/>
              <w:bottom w:type="dxa" w:w="80"/>
              <w:right w:type="dxa" w:w="120"/>
            </w:tcMar>
          </w:tcPr>
          <w:p>
            <w:r>
              <w:rPr>
                <w:sz w:val="20"/>
                <w:szCs w:val="20"/>
              </w:rPr>
              <w:t xml:space="preserve">Our partners</w:t>
            </w:r>
          </w:p>
        </w:tc>
      </w:tr>
    </w:tbl>
    <w:p>
      <w:pPr>
        <w:pStyle w:val="Heading2"/>
        <w:spacing w:after="100" w:before="280"/>
      </w:pPr>
      <w:r>
        <w:t xml:space="preserve">Programs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Біздің бағыттар</w:t>
            </w:r>
          </w:p>
        </w:tc>
        <w:tc>
          <w:tcPr>
            <w:tcW w:type="pct" w:w="50%"/>
            <w:shd w:fill="FFFFFF" w:val="clear"/>
            <w:tcMar>
              <w:top w:type="dxa" w:w="80"/>
              <w:left w:type="dxa" w:w="120"/>
              <w:bottom w:type="dxa" w:w="80"/>
              <w:right w:type="dxa" w:w="120"/>
            </w:tcMar>
          </w:tcPr>
          <w:p>
            <w:r>
              <w:rPr>
                <w:sz w:val="20"/>
                <w:szCs w:val="20"/>
              </w:rPr>
              <w:t xml:space="preserve">What we do</w:t>
            </w:r>
          </w:p>
        </w:tc>
      </w:tr>
      <w:tr>
        <w:tc>
          <w:tcPr>
            <w:tcW w:type="pct" w:w="50%"/>
            <w:shd w:fill="FFFFFF" w:val="clear"/>
            <w:tcMar>
              <w:top w:type="dxa" w:w="80"/>
              <w:left w:type="dxa" w:w="120"/>
              <w:bottom w:type="dxa" w:w="80"/>
              <w:right w:type="dxa" w:w="120"/>
            </w:tcMar>
          </w:tcPr>
          <w:p>
            <w:r>
              <w:rPr>
                <w:sz w:val="20"/>
                <w:szCs w:val="20"/>
              </w:rPr>
              <w:t xml:space="preserve">Ауыл әлеуетін арттырудың біртұтас экожүйесі</w:t>
            </w:r>
          </w:p>
        </w:tc>
        <w:tc>
          <w:tcPr>
            <w:tcW w:type="pct" w:w="50%"/>
            <w:shd w:fill="FFFFFF" w:val="clear"/>
            <w:tcMar>
              <w:top w:type="dxa" w:w="80"/>
              <w:left w:type="dxa" w:w="120"/>
              <w:bottom w:type="dxa" w:w="80"/>
              <w:right w:type="dxa" w:w="120"/>
            </w:tcMar>
          </w:tcPr>
          <w:p>
            <w:r>
              <w:rPr>
                <w:sz w:val="20"/>
                <w:szCs w:val="20"/>
              </w:rPr>
              <w:t xml:space="preserve">A Holistic Ecosystem for Rural Empowerment</w:t>
            </w:r>
          </w:p>
        </w:tc>
      </w:tr>
      <w:tr>
        <w:tc>
          <w:tcPr>
            <w:tcW w:type="pct" w:w="50%"/>
            <w:shd w:fill="FFFFFF" w:val="clear"/>
            <w:tcMar>
              <w:top w:type="dxa" w:w="80"/>
              <w:left w:type="dxa" w:w="120"/>
              <w:bottom w:type="dxa" w:w="80"/>
              <w:right w:type="dxa" w:w="120"/>
            </w:tcMar>
          </w:tcPr>
          <w:p>
            <w:r>
              <w:rPr>
                <w:sz w:val="20"/>
                <w:szCs w:val="20"/>
              </w:rPr>
              <w:t xml:space="preserve">Біз сырттан келетін уақытша көмекке сенбейміз. Ортаны түбегейлі өзгертетін, мұғалімді күшейтетін және балаға бағыт беретін үш өзара байланысты бағдарламаны ұсынамыз. Сыныптарды заманауи жабдықтаудан бастап, үлкен өмірге қадам басқан жасөспірімдерге жол көрсетуге дейін — әрбір бастамамыз ауылдың шынайы мұқтаждығына негізделген.</w:t>
            </w:r>
          </w:p>
        </w:tc>
        <w:tc>
          <w:tcPr>
            <w:tcW w:type="pct" w:w="50%"/>
            <w:shd w:fill="FFFFFF" w:val="clear"/>
            <w:tcMar>
              <w:top w:type="dxa" w:w="80"/>
              <w:left w:type="dxa" w:w="120"/>
              <w:bottom w:type="dxa" w:w="80"/>
              <w:right w:type="dxa" w:w="120"/>
            </w:tcMar>
          </w:tcPr>
          <w:p>
            <w:r>
              <w:rPr>
                <w:sz w:val="20"/>
                <w:szCs w:val="20"/>
              </w:rPr>
              <w:t xml:space="preserve">We don't believe in temporary aid. We deploy three interconnected programs that transform the physical environment, empower the educator, and guide the child. From rebuilding classrooms to mentoring teenagers transitioning into adult careers—every initiative meets a village at its true, specific point of need.</w:t>
            </w:r>
          </w:p>
        </w:tc>
      </w:tr>
    </w:tbl>
    <w:p>
      <w:pPr>
        <w:spacing w:after="80" w:before="200"/>
      </w:pPr>
      <w:r>
        <w:rPr>
          <w:b/>
          <w:bCs/>
          <w:color w:val="E8820A"/>
          <w:sz w:val="22"/>
          <w:szCs w:val="22"/>
        </w:rPr>
        <w:t xml:space="preserve">Program 01 — School Fit-Out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01 · Мектептерді жаңғырту</w:t>
            </w:r>
          </w:p>
        </w:tc>
        <w:tc>
          <w:tcPr>
            <w:tcW w:type="pct" w:w="50%"/>
            <w:shd w:fill="FFFFFF" w:val="clear"/>
            <w:tcMar>
              <w:top w:type="dxa" w:w="80"/>
              <w:left w:type="dxa" w:w="120"/>
              <w:bottom w:type="dxa" w:w="80"/>
              <w:right w:type="dxa" w:w="120"/>
            </w:tcMar>
          </w:tcPr>
          <w:p>
            <w:r>
              <w:rPr>
                <w:sz w:val="20"/>
                <w:szCs w:val="20"/>
              </w:rPr>
              <w:t xml:space="preserve">01 · School Fit-Out</w:t>
            </w:r>
          </w:p>
        </w:tc>
      </w:tr>
      <w:tr>
        <w:tc>
          <w:tcPr>
            <w:tcW w:type="pct" w:w="50%"/>
            <w:shd w:fill="FFFFFF" w:val="clear"/>
            <w:tcMar>
              <w:top w:type="dxa" w:w="80"/>
              <w:left w:type="dxa" w:w="120"/>
              <w:bottom w:type="dxa" w:w="80"/>
              <w:right w:type="dxa" w:w="120"/>
            </w:tcMar>
          </w:tcPr>
          <w:p>
            <w:r>
              <w:rPr>
                <w:sz w:val="20"/>
                <w:szCs w:val="20"/>
              </w:rPr>
              <w:t xml:space="preserve">Сынып қабырғалары бала арманының ауқымын айқындайды.</w:t>
            </w:r>
          </w:p>
        </w:tc>
        <w:tc>
          <w:tcPr>
            <w:tcW w:type="pct" w:w="50%"/>
            <w:shd w:fill="FFFFFF" w:val="clear"/>
            <w:tcMar>
              <w:top w:type="dxa" w:w="80"/>
              <w:left w:type="dxa" w:w="120"/>
              <w:bottom w:type="dxa" w:w="80"/>
              <w:right w:type="dxa" w:w="120"/>
            </w:tcMar>
          </w:tcPr>
          <w:p>
            <w:r>
              <w:rPr>
                <w:sz w:val="20"/>
                <w:szCs w:val="20"/>
              </w:rPr>
              <w:t xml:space="preserve">Infrastructure dictates the scale of a child's ambition.</w:t>
            </w:r>
          </w:p>
        </w:tc>
      </w:tr>
      <w:tr>
        <w:tc>
          <w:tcPr>
            <w:tcW w:type="pct" w:w="50%"/>
            <w:shd w:fill="FFFFFF" w:val="clear"/>
            <w:tcMar>
              <w:top w:type="dxa" w:w="80"/>
              <w:left w:type="dxa" w:w="120"/>
              <w:bottom w:type="dxa" w:w="80"/>
              <w:right w:type="dxa" w:w="120"/>
            </w:tcMar>
          </w:tcPr>
          <w:p>
            <w:r>
              <w:rPr>
                <w:sz w:val="20"/>
                <w:szCs w:val="20"/>
              </w:rPr>
              <w:t xml:space="preserve">Біз ескірген парталардан бастап заманауи зертханаларға дейін толық жабдықтаймыз. Орта өзгергенде, оқушының мақсаты да өзгереді.</w:t>
            </w:r>
          </w:p>
        </w:tc>
        <w:tc>
          <w:tcPr>
            <w:tcW w:type="pct" w:w="50%"/>
            <w:shd w:fill="FFFFFF" w:val="clear"/>
            <w:tcMar>
              <w:top w:type="dxa" w:w="80"/>
              <w:left w:type="dxa" w:w="120"/>
              <w:bottom w:type="dxa" w:w="80"/>
              <w:right w:type="dxa" w:w="120"/>
            </w:tcMar>
          </w:tcPr>
          <w:p>
            <w:r>
              <w:rPr>
                <w:sz w:val="20"/>
                <w:szCs w:val="20"/>
              </w:rPr>
              <w:t xml:space="preserve">We fully equip rural classrooms from the ground up, replacing worn-out desks with functioning, modern learning spaces. When we upgrade a classroom, we upgrade what a student believes is possible.</w:t>
            </w:r>
          </w:p>
        </w:tc>
      </w:tr>
      <w:tr>
        <w:tc>
          <w:tcPr>
            <w:tcW w:type="pct" w:w="50%"/>
            <w:shd w:fill="FFFFFF" w:val="clear"/>
            <w:tcMar>
              <w:top w:type="dxa" w:w="80"/>
              <w:left w:type="dxa" w:w="120"/>
              <w:bottom w:type="dxa" w:w="80"/>
              <w:right w:type="dxa" w:w="120"/>
            </w:tcMar>
          </w:tcPr>
          <w:p>
            <w:r>
              <w:rPr>
                <w:sz w:val="20"/>
                <w:szCs w:val="20"/>
              </w:rPr>
              <w:t xml:space="preserve">✓  Заманауи парталар мен сынып жиһазы</w:t>
            </w:r>
          </w:p>
        </w:tc>
        <w:tc>
          <w:tcPr>
            <w:tcW w:type="pct" w:w="50%"/>
            <w:shd w:fill="FFFFFF" w:val="clear"/>
            <w:tcMar>
              <w:top w:type="dxa" w:w="80"/>
              <w:left w:type="dxa" w:w="120"/>
              <w:bottom w:type="dxa" w:w="80"/>
              <w:right w:type="dxa" w:w="120"/>
            </w:tcMar>
          </w:tcPr>
          <w:p>
            <w:r>
              <w:rPr>
                <w:sz w:val="20"/>
                <w:szCs w:val="20"/>
              </w:rPr>
              <w:t xml:space="preserve">✓  Modern desks and classroom furniture</w:t>
            </w:r>
          </w:p>
        </w:tc>
      </w:tr>
      <w:tr>
        <w:tc>
          <w:tcPr>
            <w:tcW w:type="pct" w:w="50%"/>
            <w:shd w:fill="FFFFFF" w:val="clear"/>
            <w:tcMar>
              <w:top w:type="dxa" w:w="80"/>
              <w:left w:type="dxa" w:w="120"/>
              <w:bottom w:type="dxa" w:w="80"/>
              <w:right w:type="dxa" w:w="120"/>
            </w:tcMar>
          </w:tcPr>
          <w:p>
            <w:r>
              <w:rPr>
                <w:sz w:val="20"/>
                <w:szCs w:val="20"/>
              </w:rPr>
              <w:t xml:space="preserve">✓  Физика, химия, биология зертханалары</w:t>
            </w:r>
          </w:p>
        </w:tc>
        <w:tc>
          <w:tcPr>
            <w:tcW w:type="pct" w:w="50%"/>
            <w:shd w:fill="FFFFFF" w:val="clear"/>
            <w:tcMar>
              <w:top w:type="dxa" w:w="80"/>
              <w:left w:type="dxa" w:w="120"/>
              <w:bottom w:type="dxa" w:w="80"/>
              <w:right w:type="dxa" w:w="120"/>
            </w:tcMar>
          </w:tcPr>
          <w:p>
            <w:r>
              <w:rPr>
                <w:sz w:val="20"/>
                <w:szCs w:val="20"/>
              </w:rPr>
              <w:t xml:space="preserve">✓  Physics, chemistry and biology labs</w:t>
            </w:r>
          </w:p>
        </w:tc>
      </w:tr>
      <w:tr>
        <w:tc>
          <w:tcPr>
            <w:tcW w:type="pct" w:w="50%"/>
            <w:shd w:fill="FFFFFF" w:val="clear"/>
            <w:tcMar>
              <w:top w:type="dxa" w:w="80"/>
              <w:left w:type="dxa" w:w="120"/>
              <w:bottom w:type="dxa" w:w="80"/>
              <w:right w:type="dxa" w:w="120"/>
            </w:tcMar>
          </w:tcPr>
          <w:p>
            <w:r>
              <w:rPr>
                <w:sz w:val="20"/>
                <w:szCs w:val="20"/>
              </w:rPr>
              <w:t xml:space="preserve">✓  Цифрлық тақталар мен ноутбуктер</w:t>
            </w:r>
          </w:p>
        </w:tc>
        <w:tc>
          <w:tcPr>
            <w:tcW w:type="pct" w:w="50%"/>
            <w:shd w:fill="FFFFFF" w:val="clear"/>
            <w:tcMar>
              <w:top w:type="dxa" w:w="80"/>
              <w:left w:type="dxa" w:w="120"/>
              <w:bottom w:type="dxa" w:w="80"/>
              <w:right w:type="dxa" w:w="120"/>
            </w:tcMar>
          </w:tcPr>
          <w:p>
            <w:r>
              <w:rPr>
                <w:sz w:val="20"/>
                <w:szCs w:val="20"/>
              </w:rPr>
              <w:t xml:space="preserve">✓  Digital boards and laptops</w:t>
            </w:r>
          </w:p>
        </w:tc>
      </w:tr>
      <w:tr>
        <w:tc>
          <w:tcPr>
            <w:tcW w:type="pct" w:w="50%"/>
            <w:shd w:fill="FFFFFF" w:val="clear"/>
            <w:tcMar>
              <w:top w:type="dxa" w:w="80"/>
              <w:left w:type="dxa" w:w="120"/>
              <w:bottom w:type="dxa" w:w="80"/>
              <w:right w:type="dxa" w:w="120"/>
            </w:tcMar>
          </w:tcPr>
          <w:p>
            <w:r>
              <w:rPr>
                <w:sz w:val="20"/>
                <w:szCs w:val="20"/>
              </w:rPr>
              <w:t xml:space="preserve">✓  STEM және робототехника жинақтары</w:t>
            </w:r>
          </w:p>
        </w:tc>
        <w:tc>
          <w:tcPr>
            <w:tcW w:type="pct" w:w="50%"/>
            <w:shd w:fill="FFFFFF" w:val="clear"/>
            <w:tcMar>
              <w:top w:type="dxa" w:w="80"/>
              <w:left w:type="dxa" w:w="120"/>
              <w:bottom w:type="dxa" w:w="80"/>
              <w:right w:type="dxa" w:w="120"/>
            </w:tcMar>
          </w:tcPr>
          <w:p>
            <w:r>
              <w:rPr>
                <w:sz w:val="20"/>
                <w:szCs w:val="20"/>
              </w:rPr>
              <w:t xml:space="preserve">✓  STEM and robotics kits</w:t>
            </w:r>
          </w:p>
        </w:tc>
      </w:tr>
      <w:tr>
        <w:tc>
          <w:tcPr>
            <w:tcW w:type="pct" w:w="50%"/>
            <w:shd w:fill="FFFFFF" w:val="clear"/>
            <w:tcMar>
              <w:top w:type="dxa" w:w="80"/>
              <w:left w:type="dxa" w:w="120"/>
              <w:bottom w:type="dxa" w:w="80"/>
              <w:right w:type="dxa" w:w="120"/>
            </w:tcMar>
          </w:tcPr>
          <w:p>
            <w:r>
              <w:rPr>
                <w:sz w:val="20"/>
                <w:szCs w:val="20"/>
              </w:rPr>
              <w:t xml:space="preserve">Толығырақ →</w:t>
            </w:r>
          </w:p>
        </w:tc>
        <w:tc>
          <w:tcPr>
            <w:tcW w:type="pct" w:w="50%"/>
            <w:shd w:fill="FFFFFF" w:val="clear"/>
            <w:tcMar>
              <w:top w:type="dxa" w:w="80"/>
              <w:left w:type="dxa" w:w="120"/>
              <w:bottom w:type="dxa" w:w="80"/>
              <w:right w:type="dxa" w:w="120"/>
            </w:tcMar>
          </w:tcPr>
          <w:p>
            <w:r>
              <w:rPr>
                <w:sz w:val="20"/>
                <w:szCs w:val="20"/>
              </w:rPr>
              <w:t xml:space="preserve">Learn more →</w:t>
            </w:r>
          </w:p>
        </w:tc>
      </w:tr>
    </w:tbl>
    <w:p>
      <w:pPr>
        <w:spacing w:after="80" w:before="200"/>
      </w:pPr>
      <w:r>
        <w:rPr>
          <w:b/>
          <w:bCs/>
          <w:color w:val="E8820A"/>
          <w:sz w:val="22"/>
          <w:szCs w:val="22"/>
        </w:rPr>
        <w:t xml:space="preserve">Program 02 — Teacher Training / USTAZ</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02 · Ұстаздарды оқыту · USTAZ</w:t>
            </w:r>
          </w:p>
        </w:tc>
        <w:tc>
          <w:tcPr>
            <w:tcW w:type="pct" w:w="50%"/>
            <w:shd w:fill="FFFFFF" w:val="clear"/>
            <w:tcMar>
              <w:top w:type="dxa" w:w="80"/>
              <w:left w:type="dxa" w:w="120"/>
              <w:bottom w:type="dxa" w:w="80"/>
              <w:right w:type="dxa" w:w="120"/>
            </w:tcMar>
          </w:tcPr>
          <w:p>
            <w:r>
              <w:rPr>
                <w:sz w:val="20"/>
                <w:szCs w:val="20"/>
              </w:rPr>
              <w:t xml:space="preserve">02 · Teacher Training · USTAZ</w:t>
            </w:r>
          </w:p>
        </w:tc>
      </w:tr>
      <w:tr>
        <w:tc>
          <w:tcPr>
            <w:tcW w:type="pct" w:w="50%"/>
            <w:shd w:fill="FFFFFF" w:val="clear"/>
            <w:tcMar>
              <w:top w:type="dxa" w:w="80"/>
              <w:left w:type="dxa" w:w="120"/>
              <w:bottom w:type="dxa" w:w="80"/>
              <w:right w:type="dxa" w:w="120"/>
            </w:tcMar>
          </w:tcPr>
          <w:p>
            <w:r>
              <w:rPr>
                <w:sz w:val="20"/>
                <w:szCs w:val="20"/>
              </w:rPr>
              <w:t xml:space="preserve">Ауыл ұстазы жалғыз қалмауы үшін</w:t>
            </w:r>
          </w:p>
        </w:tc>
        <w:tc>
          <w:tcPr>
            <w:tcW w:type="pct" w:w="50%"/>
            <w:shd w:fill="FFFFFF" w:val="clear"/>
            <w:tcMar>
              <w:top w:type="dxa" w:w="80"/>
              <w:left w:type="dxa" w:w="120"/>
              <w:bottom w:type="dxa" w:w="80"/>
              <w:right w:type="dxa" w:w="120"/>
            </w:tcMar>
          </w:tcPr>
          <w:p>
            <w:r>
              <w:rPr>
                <w:sz w:val="20"/>
                <w:szCs w:val="20"/>
              </w:rPr>
              <w:t xml:space="preserve">So a village teacher never stands alone</w:t>
            </w:r>
          </w:p>
        </w:tc>
      </w:tr>
      <w:tr>
        <w:tc>
          <w:tcPr>
            <w:tcW w:type="pct" w:w="50%"/>
            <w:shd w:fill="FFFFFF" w:val="clear"/>
            <w:tcMar>
              <w:top w:type="dxa" w:w="80"/>
              <w:left w:type="dxa" w:w="120"/>
              <w:bottom w:type="dxa" w:w="80"/>
              <w:right w:type="dxa" w:w="120"/>
            </w:tcMar>
          </w:tcPr>
          <w:p>
            <w:r>
              <w:rPr>
                <w:sz w:val="20"/>
                <w:szCs w:val="20"/>
              </w:rPr>
              <w:t xml:space="preserve">USTAZ коворкинг орталықтары ауыл педагогтарына кәсіби өсуге, тәжірибе алмасуға және бірге жұмыс істеуге кеңістік береді — қала мен ауыл арасындағы алшақтықты жабады.</w:t>
            </w:r>
          </w:p>
        </w:tc>
        <w:tc>
          <w:tcPr>
            <w:tcW w:type="pct" w:w="50%"/>
            <w:shd w:fill="FFFFFF" w:val="clear"/>
            <w:tcMar>
              <w:top w:type="dxa" w:w="80"/>
              <w:left w:type="dxa" w:w="120"/>
              <w:bottom w:type="dxa" w:w="80"/>
              <w:right w:type="dxa" w:w="120"/>
            </w:tcMar>
          </w:tcPr>
          <w:p>
            <w:r>
              <w:rPr>
                <w:sz w:val="20"/>
                <w:szCs w:val="20"/>
              </w:rPr>
              <w:t xml:space="preserve">USTAZ coworking centres provide rural educators with dedicated spaces to collaborate, swap experiences, and scale their professional skills—effectively bridging the urban-rural divide.</w:t>
            </w:r>
          </w:p>
        </w:tc>
      </w:tr>
      <w:tr>
        <w:tc>
          <w:tcPr>
            <w:tcW w:type="pct" w:w="50%"/>
            <w:shd w:fill="FFFFFF" w:val="clear"/>
            <w:tcMar>
              <w:top w:type="dxa" w:w="80"/>
              <w:left w:type="dxa" w:w="120"/>
              <w:bottom w:type="dxa" w:w="80"/>
              <w:right w:type="dxa" w:w="120"/>
            </w:tcMar>
          </w:tcPr>
          <w:p>
            <w:r>
              <w:rPr>
                <w:sz w:val="20"/>
                <w:szCs w:val="20"/>
              </w:rPr>
              <w:t xml:space="preserve">✓  USTAZ коворкинг кеңістіктері</w:t>
            </w:r>
          </w:p>
        </w:tc>
        <w:tc>
          <w:tcPr>
            <w:tcW w:type="pct" w:w="50%"/>
            <w:shd w:fill="FFFFFF" w:val="clear"/>
            <w:tcMar>
              <w:top w:type="dxa" w:w="80"/>
              <w:left w:type="dxa" w:w="120"/>
              <w:bottom w:type="dxa" w:w="80"/>
              <w:right w:type="dxa" w:w="120"/>
            </w:tcMar>
          </w:tcPr>
          <w:p>
            <w:r>
              <w:rPr>
                <w:sz w:val="20"/>
                <w:szCs w:val="20"/>
              </w:rPr>
              <w:t xml:space="preserve">✓  USTAZ coworking spaces</w:t>
            </w:r>
          </w:p>
        </w:tc>
      </w:tr>
      <w:tr>
        <w:tc>
          <w:tcPr>
            <w:tcW w:type="pct" w:w="50%"/>
            <w:shd w:fill="FFFFFF" w:val="clear"/>
            <w:tcMar>
              <w:top w:type="dxa" w:w="80"/>
              <w:left w:type="dxa" w:w="120"/>
              <w:bottom w:type="dxa" w:w="80"/>
              <w:right w:type="dxa" w:w="120"/>
            </w:tcMar>
          </w:tcPr>
          <w:p>
            <w:r>
              <w:rPr>
                <w:sz w:val="20"/>
                <w:szCs w:val="20"/>
              </w:rPr>
              <w:t xml:space="preserve">✓  Пәндік семинарлар мен шеберханалар</w:t>
            </w:r>
          </w:p>
        </w:tc>
        <w:tc>
          <w:tcPr>
            <w:tcW w:type="pct" w:w="50%"/>
            <w:shd w:fill="FFFFFF" w:val="clear"/>
            <w:tcMar>
              <w:top w:type="dxa" w:w="80"/>
              <w:left w:type="dxa" w:w="120"/>
              <w:bottom w:type="dxa" w:w="80"/>
              <w:right w:type="dxa" w:w="120"/>
            </w:tcMar>
          </w:tcPr>
          <w:p>
            <w:r>
              <w:rPr>
                <w:sz w:val="20"/>
                <w:szCs w:val="20"/>
              </w:rPr>
              <w:t xml:space="preserve">✓  Subject workshops and masterclasses</w:t>
            </w:r>
          </w:p>
        </w:tc>
      </w:tr>
      <w:tr>
        <w:tc>
          <w:tcPr>
            <w:tcW w:type="pct" w:w="50%"/>
            <w:shd w:fill="FFFFFF" w:val="clear"/>
            <w:tcMar>
              <w:top w:type="dxa" w:w="80"/>
              <w:left w:type="dxa" w:w="120"/>
              <w:bottom w:type="dxa" w:w="80"/>
              <w:right w:type="dxa" w:w="120"/>
            </w:tcMar>
          </w:tcPr>
          <w:p>
            <w:r>
              <w:rPr>
                <w:sz w:val="20"/>
                <w:szCs w:val="20"/>
              </w:rPr>
              <w:t xml:space="preserve">✓  Тәжірибелі тәлімгерлермен жұмыс</w:t>
            </w:r>
          </w:p>
        </w:tc>
        <w:tc>
          <w:tcPr>
            <w:tcW w:type="pct" w:w="50%"/>
            <w:shd w:fill="FFFFFF" w:val="clear"/>
            <w:tcMar>
              <w:top w:type="dxa" w:w="80"/>
              <w:left w:type="dxa" w:w="120"/>
              <w:bottom w:type="dxa" w:w="80"/>
              <w:right w:type="dxa" w:w="120"/>
            </w:tcMar>
          </w:tcPr>
          <w:p>
            <w:r>
              <w:rPr>
                <w:sz w:val="20"/>
                <w:szCs w:val="20"/>
              </w:rPr>
              <w:t xml:space="preserve">✓  Work with experienced mentors</w:t>
            </w:r>
          </w:p>
        </w:tc>
      </w:tr>
      <w:tr>
        <w:tc>
          <w:tcPr>
            <w:tcW w:type="pct" w:w="50%"/>
            <w:shd w:fill="FFFFFF" w:val="clear"/>
            <w:tcMar>
              <w:top w:type="dxa" w:w="80"/>
              <w:left w:type="dxa" w:w="120"/>
              <w:bottom w:type="dxa" w:w="80"/>
              <w:right w:type="dxa" w:w="120"/>
            </w:tcMar>
          </w:tcPr>
          <w:p>
            <w:r>
              <w:rPr>
                <w:sz w:val="20"/>
                <w:szCs w:val="20"/>
              </w:rPr>
              <w:t xml:space="preserve">✓  Кәсіби қауымдастық пен желі</w:t>
            </w:r>
          </w:p>
        </w:tc>
        <w:tc>
          <w:tcPr>
            <w:tcW w:type="pct" w:w="50%"/>
            <w:shd w:fill="FFFFFF" w:val="clear"/>
            <w:tcMar>
              <w:top w:type="dxa" w:w="80"/>
              <w:left w:type="dxa" w:w="120"/>
              <w:bottom w:type="dxa" w:w="80"/>
              <w:right w:type="dxa" w:w="120"/>
            </w:tcMar>
          </w:tcPr>
          <w:p>
            <w:r>
              <w:rPr>
                <w:sz w:val="20"/>
                <w:szCs w:val="20"/>
              </w:rPr>
              <w:t xml:space="preserve">✓  A professional community and network</w:t>
            </w:r>
          </w:p>
        </w:tc>
      </w:tr>
      <w:tr>
        <w:tc>
          <w:tcPr>
            <w:tcW w:type="pct" w:w="50%"/>
            <w:shd w:fill="FFFFFF" w:val="clear"/>
            <w:tcMar>
              <w:top w:type="dxa" w:w="80"/>
              <w:left w:type="dxa" w:w="120"/>
              <w:bottom w:type="dxa" w:w="80"/>
              <w:right w:type="dxa" w:w="120"/>
            </w:tcMar>
          </w:tcPr>
          <w:p>
            <w:r>
              <w:rPr>
                <w:sz w:val="20"/>
                <w:szCs w:val="20"/>
              </w:rPr>
              <w:t xml:space="preserve">Толығырақ →</w:t>
            </w:r>
          </w:p>
        </w:tc>
        <w:tc>
          <w:tcPr>
            <w:tcW w:type="pct" w:w="50%"/>
            <w:shd w:fill="FFFFFF" w:val="clear"/>
            <w:tcMar>
              <w:top w:type="dxa" w:w="80"/>
              <w:left w:type="dxa" w:w="120"/>
              <w:bottom w:type="dxa" w:w="80"/>
              <w:right w:type="dxa" w:w="120"/>
            </w:tcMar>
          </w:tcPr>
          <w:p>
            <w:r>
              <w:rPr>
                <w:sz w:val="20"/>
                <w:szCs w:val="20"/>
              </w:rPr>
              <w:t xml:space="preserve">Learn more →</w:t>
            </w:r>
          </w:p>
        </w:tc>
      </w:tr>
    </w:tbl>
    <w:p>
      <w:pPr>
        <w:spacing w:after="80" w:before="200"/>
      </w:pPr>
      <w:r>
        <w:rPr>
          <w:b/>
          <w:bCs/>
          <w:color w:val="E8820A"/>
          <w:sz w:val="22"/>
          <w:szCs w:val="22"/>
        </w:rPr>
        <w:t xml:space="preserve">Program 03 — Child Mentorship / Samruk Umiti</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03 · Тәлімгерлік · Samruk Umiti</w:t>
            </w:r>
          </w:p>
        </w:tc>
        <w:tc>
          <w:tcPr>
            <w:tcW w:type="pct" w:w="50%"/>
            <w:shd w:fill="FFFFFF" w:val="clear"/>
            <w:tcMar>
              <w:top w:type="dxa" w:w="80"/>
              <w:left w:type="dxa" w:w="120"/>
              <w:bottom w:type="dxa" w:w="80"/>
              <w:right w:type="dxa" w:w="120"/>
            </w:tcMar>
          </w:tcPr>
          <w:p>
            <w:r>
              <w:rPr>
                <w:sz w:val="20"/>
                <w:szCs w:val="20"/>
              </w:rPr>
              <w:t xml:space="preserve">03 · Child Mentorship · Samruk Umiti</w:t>
            </w:r>
          </w:p>
        </w:tc>
      </w:tr>
      <w:tr>
        <w:tc>
          <w:tcPr>
            <w:tcW w:type="pct" w:w="50%"/>
            <w:shd w:fill="FFFFFF" w:val="clear"/>
            <w:tcMar>
              <w:top w:type="dxa" w:w="80"/>
              <w:left w:type="dxa" w:w="120"/>
              <w:bottom w:type="dxa" w:w="80"/>
              <w:right w:type="dxa" w:w="120"/>
            </w:tcMar>
          </w:tcPr>
          <w:p>
            <w:r>
              <w:rPr>
                <w:sz w:val="20"/>
                <w:szCs w:val="20"/>
              </w:rPr>
              <w:t xml:space="preserve">Ересек өмірге сенімді алғашқы қадам</w:t>
            </w:r>
          </w:p>
        </w:tc>
        <w:tc>
          <w:tcPr>
            <w:tcW w:type="pct" w:w="50%"/>
            <w:shd w:fill="FFFFFF" w:val="clear"/>
            <w:tcMar>
              <w:top w:type="dxa" w:w="80"/>
              <w:left w:type="dxa" w:w="120"/>
              <w:bottom w:type="dxa" w:w="80"/>
              <w:right w:type="dxa" w:w="120"/>
            </w:tcMar>
          </w:tcPr>
          <w:p>
            <w:r>
              <w:rPr>
                <w:sz w:val="20"/>
                <w:szCs w:val="20"/>
              </w:rPr>
              <w:t xml:space="preserve">A confident first step into adult life</w:t>
            </w:r>
          </w:p>
        </w:tc>
      </w:tr>
      <w:tr>
        <w:tc>
          <w:tcPr>
            <w:tcW w:type="pct" w:w="50%"/>
            <w:shd w:fill="FFFFFF" w:val="clear"/>
            <w:tcMar>
              <w:top w:type="dxa" w:w="80"/>
              <w:left w:type="dxa" w:w="120"/>
              <w:bottom w:type="dxa" w:w="80"/>
              <w:right w:type="dxa" w:w="120"/>
            </w:tcMar>
          </w:tcPr>
          <w:p>
            <w:r>
              <w:rPr>
                <w:sz w:val="20"/>
                <w:szCs w:val="20"/>
              </w:rPr>
              <w:t xml:space="preserve">Samruk Umiti балалар үйі тәрбиеленушілерін жалғыз қалдырмайды: кәсіп таңдау, оқуға түсу және алғашқы жұмысқа орналасудың әр кезеңінде тұрақты тәлімгер қасында болады.</w:t>
            </w:r>
          </w:p>
        </w:tc>
        <w:tc>
          <w:tcPr>
            <w:tcW w:type="pct" w:w="50%"/>
            <w:shd w:fill="FFFFFF" w:val="clear"/>
            <w:tcMar>
              <w:top w:type="dxa" w:w="80"/>
              <w:left w:type="dxa" w:w="120"/>
              <w:bottom w:type="dxa" w:w="80"/>
              <w:right w:type="dxa" w:w="120"/>
            </w:tcMar>
          </w:tcPr>
          <w:p>
            <w:r>
              <w:rPr>
                <w:sz w:val="20"/>
                <w:szCs w:val="20"/>
              </w:rPr>
              <w:t xml:space="preserve">Samruk Umiti ensures that youth leaving orphanages navigate their critical transition independently: choosing a path, applying to college, and landing a first job with a steady mentor at their side.</w:t>
            </w:r>
          </w:p>
        </w:tc>
      </w:tr>
      <w:tr>
        <w:tc>
          <w:tcPr>
            <w:tcW w:type="pct" w:w="50%"/>
            <w:shd w:fill="FFFFFF" w:val="clear"/>
            <w:tcMar>
              <w:top w:type="dxa" w:w="80"/>
              <w:left w:type="dxa" w:w="120"/>
              <w:bottom w:type="dxa" w:w="80"/>
              <w:right w:type="dxa" w:w="120"/>
            </w:tcMar>
          </w:tcPr>
          <w:p>
            <w:r>
              <w:rPr>
                <w:sz w:val="20"/>
                <w:szCs w:val="20"/>
              </w:rPr>
              <w:t xml:space="preserve">✓  Жеке кәсіптік бағдарлау</w:t>
            </w:r>
          </w:p>
        </w:tc>
        <w:tc>
          <w:tcPr>
            <w:tcW w:type="pct" w:w="50%"/>
            <w:shd w:fill="FFFFFF" w:val="clear"/>
            <w:tcMar>
              <w:top w:type="dxa" w:w="80"/>
              <w:left w:type="dxa" w:w="120"/>
              <w:bottom w:type="dxa" w:w="80"/>
              <w:right w:type="dxa" w:w="120"/>
            </w:tcMar>
          </w:tcPr>
          <w:p>
            <w:r>
              <w:rPr>
                <w:sz w:val="20"/>
                <w:szCs w:val="20"/>
              </w:rPr>
              <w:t xml:space="preserve">✓  One-on-one career guidance</w:t>
            </w:r>
          </w:p>
        </w:tc>
      </w:tr>
      <w:tr>
        <w:tc>
          <w:tcPr>
            <w:tcW w:type="pct" w:w="50%"/>
            <w:shd w:fill="FFFFFF" w:val="clear"/>
            <w:tcMar>
              <w:top w:type="dxa" w:w="80"/>
              <w:left w:type="dxa" w:w="120"/>
              <w:bottom w:type="dxa" w:w="80"/>
              <w:right w:type="dxa" w:w="120"/>
            </w:tcMar>
          </w:tcPr>
          <w:p>
            <w:r>
              <w:rPr>
                <w:sz w:val="20"/>
                <w:szCs w:val="20"/>
              </w:rPr>
              <w:t xml:space="preserve">✓  Колледж бен ЖОО-ға түсуге көмек</w:t>
            </w:r>
          </w:p>
        </w:tc>
        <w:tc>
          <w:tcPr>
            <w:tcW w:type="pct" w:w="50%"/>
            <w:shd w:fill="FFFFFF" w:val="clear"/>
            <w:tcMar>
              <w:top w:type="dxa" w:w="80"/>
              <w:left w:type="dxa" w:w="120"/>
              <w:bottom w:type="dxa" w:w="80"/>
              <w:right w:type="dxa" w:w="120"/>
            </w:tcMar>
          </w:tcPr>
          <w:p>
            <w:r>
              <w:rPr>
                <w:sz w:val="20"/>
                <w:szCs w:val="20"/>
              </w:rPr>
              <w:t xml:space="preserve">✓  Help applying to college and university</w:t>
            </w:r>
          </w:p>
        </w:tc>
      </w:tr>
      <w:tr>
        <w:tc>
          <w:tcPr>
            <w:tcW w:type="pct" w:w="50%"/>
            <w:shd w:fill="FFFFFF" w:val="clear"/>
            <w:tcMar>
              <w:top w:type="dxa" w:w="80"/>
              <w:left w:type="dxa" w:w="120"/>
              <w:bottom w:type="dxa" w:w="80"/>
              <w:right w:type="dxa" w:w="120"/>
            </w:tcMar>
          </w:tcPr>
          <w:p>
            <w:r>
              <w:rPr>
                <w:sz w:val="20"/>
                <w:szCs w:val="20"/>
              </w:rPr>
              <w:t xml:space="preserve">✓  Алғашқы жұмысқа орналасу қолдауы</w:t>
            </w:r>
          </w:p>
        </w:tc>
        <w:tc>
          <w:tcPr>
            <w:tcW w:type="pct" w:w="50%"/>
            <w:shd w:fill="FFFFFF" w:val="clear"/>
            <w:tcMar>
              <w:top w:type="dxa" w:w="80"/>
              <w:left w:type="dxa" w:w="120"/>
              <w:bottom w:type="dxa" w:w="80"/>
              <w:right w:type="dxa" w:w="120"/>
            </w:tcMar>
          </w:tcPr>
          <w:p>
            <w:r>
              <w:rPr>
                <w:sz w:val="20"/>
                <w:szCs w:val="20"/>
              </w:rPr>
              <w:t xml:space="preserve">✓  Support landing a first job</w:t>
            </w:r>
          </w:p>
        </w:tc>
      </w:tr>
      <w:tr>
        <w:tc>
          <w:tcPr>
            <w:tcW w:type="pct" w:w="50%"/>
            <w:shd w:fill="FFFFFF" w:val="clear"/>
            <w:tcMar>
              <w:top w:type="dxa" w:w="80"/>
              <w:left w:type="dxa" w:w="120"/>
              <w:bottom w:type="dxa" w:w="80"/>
              <w:right w:type="dxa" w:w="120"/>
            </w:tcMar>
          </w:tcPr>
          <w:p>
            <w:r>
              <w:rPr>
                <w:sz w:val="20"/>
                <w:szCs w:val="20"/>
              </w:rPr>
              <w:t xml:space="preserve">✓  Тұрақты тәлімгер-серіктес</w:t>
            </w:r>
          </w:p>
        </w:tc>
        <w:tc>
          <w:tcPr>
            <w:tcW w:type="pct" w:w="50%"/>
            <w:shd w:fill="FFFFFF" w:val="clear"/>
            <w:tcMar>
              <w:top w:type="dxa" w:w="80"/>
              <w:left w:type="dxa" w:w="120"/>
              <w:bottom w:type="dxa" w:w="80"/>
              <w:right w:type="dxa" w:w="120"/>
            </w:tcMar>
          </w:tcPr>
          <w:p>
            <w:r>
              <w:rPr>
                <w:sz w:val="20"/>
                <w:szCs w:val="20"/>
              </w:rPr>
              <w:t xml:space="preserve">✓  A steady mentor and companion</w:t>
            </w:r>
          </w:p>
        </w:tc>
      </w:tr>
      <w:tr>
        <w:tc>
          <w:tcPr>
            <w:tcW w:type="pct" w:w="50%"/>
            <w:shd w:fill="FFFFFF" w:val="clear"/>
            <w:tcMar>
              <w:top w:type="dxa" w:w="80"/>
              <w:left w:type="dxa" w:w="120"/>
              <w:bottom w:type="dxa" w:w="80"/>
              <w:right w:type="dxa" w:w="120"/>
            </w:tcMar>
          </w:tcPr>
          <w:p>
            <w:r>
              <w:rPr>
                <w:sz w:val="20"/>
                <w:szCs w:val="20"/>
              </w:rPr>
              <w:t xml:space="preserve">Толығырақ →</w:t>
            </w:r>
          </w:p>
        </w:tc>
        <w:tc>
          <w:tcPr>
            <w:tcW w:type="pct" w:w="50%"/>
            <w:shd w:fill="FFFFFF" w:val="clear"/>
            <w:tcMar>
              <w:top w:type="dxa" w:w="80"/>
              <w:left w:type="dxa" w:w="120"/>
              <w:bottom w:type="dxa" w:w="80"/>
              <w:right w:type="dxa" w:w="120"/>
            </w:tcMar>
          </w:tcPr>
          <w:p>
            <w:r>
              <w:rPr>
                <w:sz w:val="20"/>
                <w:szCs w:val="20"/>
              </w:rPr>
              <w:t xml:space="preserve">Learn more →</w:t>
            </w:r>
          </w:p>
        </w:tc>
      </w:tr>
    </w:tbl>
    <w:p>
      <w:pPr>
        <w:pStyle w:val="Heading2"/>
        <w:spacing w:after="100" w:before="280"/>
      </w:pPr>
      <w:r>
        <w:t xml:space="preserve">Why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Неліктен сынып бәрін өзгертеді</w:t>
            </w:r>
          </w:p>
        </w:tc>
        <w:tc>
          <w:tcPr>
            <w:tcW w:type="pct" w:w="50%"/>
            <w:shd w:fill="FFFFFF" w:val="clear"/>
            <w:tcMar>
              <w:top w:type="dxa" w:w="80"/>
              <w:left w:type="dxa" w:w="120"/>
              <w:bottom w:type="dxa" w:w="80"/>
              <w:right w:type="dxa" w:w="120"/>
            </w:tcMar>
          </w:tcPr>
          <w:p>
            <w:r>
              <w:rPr>
                <w:sz w:val="20"/>
                <w:szCs w:val="20"/>
              </w:rPr>
              <w:t xml:space="preserve">Why a classroom changes everything</w:t>
            </w:r>
          </w:p>
        </w:tc>
      </w:tr>
      <w:tr>
        <w:tc>
          <w:tcPr>
            <w:tcW w:type="pct" w:w="50%"/>
            <w:shd w:fill="FFFFFF" w:val="clear"/>
            <w:tcMar>
              <w:top w:type="dxa" w:w="80"/>
              <w:left w:type="dxa" w:w="120"/>
              <w:bottom w:type="dxa" w:w="80"/>
              <w:right w:type="dxa" w:w="120"/>
            </w:tcMar>
          </w:tcPr>
          <w:p>
            <w:r>
              <w:rPr>
                <w:sz w:val="20"/>
                <w:szCs w:val="20"/>
              </w:rPr>
              <w:t xml:space="preserve">Ауыл мектебінде бір мұғалім бес пәнді оқытуы мүмкін, жиһазы 90-жылдардан қалған. Бала өзін кім бола алатынын қоршаған ортасынан түсінеді — сондықтан біз оны жергілікті тұрғындармен бірге қайта құрамыз.</w:t>
            </w:r>
          </w:p>
        </w:tc>
        <w:tc>
          <w:tcPr>
            <w:tcW w:type="pct" w:w="50%"/>
            <w:shd w:fill="FFFFFF" w:val="clear"/>
            <w:tcMar>
              <w:top w:type="dxa" w:w="80"/>
              <w:left w:type="dxa" w:w="120"/>
              <w:bottom w:type="dxa" w:w="80"/>
              <w:right w:type="dxa" w:w="120"/>
            </w:tcMar>
          </w:tcPr>
          <w:p>
            <w:r>
              <w:rPr>
                <w:sz w:val="20"/>
                <w:szCs w:val="20"/>
              </w:rPr>
              <w:t xml:space="preserve">A rural school may have one teacher covering five subjects, with furniture from the 1990s. A child's environment shapes what they believe they can become — so we rebuild it, together with the people who live there.</w:t>
            </w:r>
          </w:p>
        </w:tc>
      </w:tr>
      <w:tr>
        <w:tc>
          <w:tcPr>
            <w:tcW w:type="pct" w:w="50%"/>
            <w:shd w:fill="FFFFFF" w:val="clear"/>
            <w:tcMar>
              <w:top w:type="dxa" w:w="80"/>
              <w:left w:type="dxa" w:w="120"/>
              <w:bottom w:type="dxa" w:w="80"/>
              <w:right w:type="dxa" w:w="120"/>
            </w:tcMar>
          </w:tcPr>
          <w:p>
            <w:r>
              <w:rPr>
                <w:sz w:val="20"/>
                <w:szCs w:val="20"/>
              </w:rPr>
              <w:t xml:space="preserve">300+  жабдықталған сынып</w:t>
            </w:r>
          </w:p>
        </w:tc>
        <w:tc>
          <w:tcPr>
            <w:tcW w:type="pct" w:w="50%"/>
            <w:shd w:fill="FFFFFF" w:val="clear"/>
            <w:tcMar>
              <w:top w:type="dxa" w:w="80"/>
              <w:left w:type="dxa" w:w="120"/>
              <w:bottom w:type="dxa" w:w="80"/>
              <w:right w:type="dxa" w:w="120"/>
            </w:tcMar>
          </w:tcPr>
          <w:p>
            <w:r>
              <w:rPr>
                <w:sz w:val="20"/>
                <w:szCs w:val="20"/>
              </w:rPr>
              <w:t xml:space="preserve">300+  classrooms equipped</w:t>
            </w:r>
          </w:p>
        </w:tc>
      </w:tr>
      <w:tr>
        <w:tc>
          <w:tcPr>
            <w:tcW w:type="pct" w:w="50%"/>
            <w:shd w:fill="FFFFFF" w:val="clear"/>
            <w:tcMar>
              <w:top w:type="dxa" w:w="80"/>
              <w:left w:type="dxa" w:w="120"/>
              <w:bottom w:type="dxa" w:w="80"/>
              <w:right w:type="dxa" w:w="120"/>
            </w:tcMar>
          </w:tcPr>
          <w:p>
            <w:r>
              <w:rPr>
                <w:sz w:val="20"/>
                <w:szCs w:val="20"/>
              </w:rPr>
              <w:t xml:space="preserve">450+  оқытылған ұстаз</w:t>
            </w:r>
          </w:p>
        </w:tc>
        <w:tc>
          <w:tcPr>
            <w:tcW w:type="pct" w:w="50%"/>
            <w:shd w:fill="FFFFFF" w:val="clear"/>
            <w:tcMar>
              <w:top w:type="dxa" w:w="80"/>
              <w:left w:type="dxa" w:w="120"/>
              <w:bottom w:type="dxa" w:w="80"/>
              <w:right w:type="dxa" w:w="120"/>
            </w:tcMar>
          </w:tcPr>
          <w:p>
            <w:r>
              <w:rPr>
                <w:sz w:val="20"/>
                <w:szCs w:val="20"/>
              </w:rPr>
              <w:t xml:space="preserve">450+  teachers trained</w:t>
            </w:r>
          </w:p>
        </w:tc>
      </w:tr>
      <w:tr>
        <w:tc>
          <w:tcPr>
            <w:tcW w:type="pct" w:w="50%"/>
            <w:shd w:fill="FFFFFF" w:val="clear"/>
            <w:tcMar>
              <w:top w:type="dxa" w:w="80"/>
              <w:left w:type="dxa" w:w="120"/>
              <w:bottom w:type="dxa" w:w="80"/>
              <w:right w:type="dxa" w:w="120"/>
            </w:tcMar>
          </w:tcPr>
          <w:p>
            <w:r>
              <w:rPr>
                <w:sz w:val="20"/>
                <w:szCs w:val="20"/>
              </w:rPr>
              <w:t xml:space="preserve">9  Қазақстан өңірі</w:t>
            </w:r>
          </w:p>
        </w:tc>
        <w:tc>
          <w:tcPr>
            <w:tcW w:type="pct" w:w="50%"/>
            <w:shd w:fill="FFFFFF" w:val="clear"/>
            <w:tcMar>
              <w:top w:type="dxa" w:w="80"/>
              <w:left w:type="dxa" w:w="120"/>
              <w:bottom w:type="dxa" w:w="80"/>
              <w:right w:type="dxa" w:w="120"/>
            </w:tcMar>
          </w:tcPr>
          <w:p>
            <w:r>
              <w:rPr>
                <w:sz w:val="20"/>
                <w:szCs w:val="20"/>
              </w:rPr>
              <w:t xml:space="preserve">9  regions of Kazakhstan</w:t>
            </w:r>
          </w:p>
        </w:tc>
      </w:tr>
      <w:tr>
        <w:tc>
          <w:tcPr>
            <w:tcW w:type="pct" w:w="50%"/>
            <w:shd w:fill="FFFFFF" w:val="clear"/>
            <w:tcMar>
              <w:top w:type="dxa" w:w="80"/>
              <w:left w:type="dxa" w:w="120"/>
              <w:bottom w:type="dxa" w:w="80"/>
              <w:right w:type="dxa" w:w="120"/>
            </w:tcMar>
          </w:tcPr>
          <w:p>
            <w:r>
              <w:rPr>
                <w:sz w:val="20"/>
                <w:szCs w:val="20"/>
              </w:rPr>
              <w:t xml:space="preserve">120  серіктес мектеп</w:t>
            </w:r>
          </w:p>
        </w:tc>
        <w:tc>
          <w:tcPr>
            <w:tcW w:type="pct" w:w="50%"/>
            <w:shd w:fill="FFFFFF" w:val="clear"/>
            <w:tcMar>
              <w:top w:type="dxa" w:w="80"/>
              <w:left w:type="dxa" w:w="120"/>
              <w:bottom w:type="dxa" w:w="80"/>
              <w:right w:type="dxa" w:w="120"/>
            </w:tcMar>
          </w:tcPr>
          <w:p>
            <w:r>
              <w:rPr>
                <w:sz w:val="20"/>
                <w:szCs w:val="20"/>
              </w:rPr>
              <w:t xml:space="preserve">120  partner schools</w:t>
            </w:r>
          </w:p>
        </w:tc>
      </w:tr>
    </w:tbl>
    <w:p>
      <w:pPr>
        <w:pStyle w:val="Heading2"/>
        <w:spacing w:after="100" w:before="280"/>
      </w:pPr>
      <w:r>
        <w:t xml:space="preserve">Regions / Map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Аймақтар</w:t>
            </w:r>
          </w:p>
        </w:tc>
        <w:tc>
          <w:tcPr>
            <w:tcW w:type="pct" w:w="50%"/>
            <w:shd w:fill="FFFFFF" w:val="clear"/>
            <w:tcMar>
              <w:top w:type="dxa" w:w="80"/>
              <w:left w:type="dxa" w:w="120"/>
              <w:bottom w:type="dxa" w:w="80"/>
              <w:right w:type="dxa" w:w="120"/>
            </w:tcMar>
          </w:tcPr>
          <w:p>
            <w:r>
              <w:rPr>
                <w:sz w:val="20"/>
                <w:szCs w:val="20"/>
              </w:rPr>
              <w:t xml:space="preserve">Where we work</w:t>
            </w:r>
          </w:p>
        </w:tc>
      </w:tr>
      <w:tr>
        <w:tc>
          <w:tcPr>
            <w:tcW w:type="pct" w:w="50%"/>
            <w:shd w:fill="FFFFFF" w:val="clear"/>
            <w:tcMar>
              <w:top w:type="dxa" w:w="80"/>
              <w:left w:type="dxa" w:w="120"/>
              <w:bottom w:type="dxa" w:w="80"/>
              <w:right w:type="dxa" w:w="120"/>
            </w:tcMar>
          </w:tcPr>
          <w:p>
            <w:r>
              <w:rPr>
                <w:sz w:val="20"/>
                <w:szCs w:val="20"/>
              </w:rPr>
              <w:t xml:space="preserve">Қазақстанның тоғыз өңірінде</w:t>
            </w:r>
          </w:p>
        </w:tc>
        <w:tc>
          <w:tcPr>
            <w:tcW w:type="pct" w:w="50%"/>
            <w:shd w:fill="FFFFFF" w:val="clear"/>
            <w:tcMar>
              <w:top w:type="dxa" w:w="80"/>
              <w:left w:type="dxa" w:w="120"/>
              <w:bottom w:type="dxa" w:w="80"/>
              <w:right w:type="dxa" w:w="120"/>
            </w:tcMar>
          </w:tcPr>
          <w:p>
            <w:r>
              <w:rPr>
                <w:sz w:val="20"/>
                <w:szCs w:val="20"/>
              </w:rPr>
              <w:t xml:space="preserve">Across nine regions</w:t>
            </w:r>
          </w:p>
        </w:tc>
      </w:tr>
      <w:tr>
        <w:tc>
          <w:tcPr>
            <w:tcW w:type="pct" w:w="50%"/>
            <w:shd w:fill="FFFFFF" w:val="clear"/>
            <w:tcMar>
              <w:top w:type="dxa" w:w="80"/>
              <w:left w:type="dxa" w:w="120"/>
              <w:bottom w:type="dxa" w:w="80"/>
              <w:right w:type="dxa" w:w="120"/>
            </w:tcMar>
          </w:tcPr>
          <w:p>
            <w:r>
              <w:rPr>
                <w:sz w:val="20"/>
                <w:szCs w:val="20"/>
              </w:rPr>
              <w:t xml:space="preserve">Бөлектелген аймақты басыңыз</w:t>
            </w:r>
          </w:p>
        </w:tc>
        <w:tc>
          <w:tcPr>
            <w:tcW w:type="pct" w:w="50%"/>
            <w:shd w:fill="FFFFFF" w:val="clear"/>
            <w:tcMar>
              <w:top w:type="dxa" w:w="80"/>
              <w:left w:type="dxa" w:w="120"/>
              <w:bottom w:type="dxa" w:w="80"/>
              <w:right w:type="dxa" w:w="120"/>
            </w:tcMar>
          </w:tcPr>
          <w:p>
            <w:r>
              <w:rPr>
                <w:sz w:val="20"/>
                <w:szCs w:val="20"/>
              </w:rPr>
              <w:t xml:space="preserve">Tap a highlighted region</w:t>
            </w:r>
          </w:p>
        </w:tc>
      </w:tr>
      <w:tr>
        <w:tc>
          <w:tcPr>
            <w:tcW w:type="pct" w:w="50%"/>
            <w:shd w:fill="FFFFFF" w:val="clear"/>
            <w:tcMar>
              <w:top w:type="dxa" w:w="80"/>
              <w:left w:type="dxa" w:w="120"/>
              <w:bottom w:type="dxa" w:w="80"/>
              <w:right w:type="dxa" w:w="120"/>
            </w:tcMar>
          </w:tcPr>
          <w:p>
            <w:r>
              <w:rPr>
                <w:sz w:val="20"/>
                <w:szCs w:val="20"/>
              </w:rPr>
              <w:t xml:space="preserve">Барлық аймақтар</w:t>
            </w:r>
          </w:p>
        </w:tc>
        <w:tc>
          <w:tcPr>
            <w:tcW w:type="pct" w:w="50%"/>
            <w:shd w:fill="FFFFFF" w:val="clear"/>
            <w:tcMar>
              <w:top w:type="dxa" w:w="80"/>
              <w:left w:type="dxa" w:w="120"/>
              <w:bottom w:type="dxa" w:w="80"/>
              <w:right w:type="dxa" w:w="120"/>
            </w:tcMar>
          </w:tcPr>
          <w:p>
            <w:r>
              <w:rPr>
                <w:sz w:val="20"/>
                <w:szCs w:val="20"/>
              </w:rPr>
              <w:t xml:space="preserve">All regions</w:t>
            </w:r>
          </w:p>
        </w:tc>
      </w:tr>
      <w:tr>
        <w:tc>
          <w:tcPr>
            <w:tcW w:type="pct" w:w="50%"/>
            <w:shd w:fill="FFFFFF" w:val="clear"/>
            <w:tcMar>
              <w:top w:type="dxa" w:w="80"/>
              <w:left w:type="dxa" w:w="120"/>
              <w:bottom w:type="dxa" w:w="80"/>
              <w:right w:type="dxa" w:w="120"/>
            </w:tcMar>
          </w:tcPr>
          <w:p>
            <w:r>
              <w:rPr>
                <w:sz w:val="20"/>
                <w:szCs w:val="20"/>
              </w:rPr>
              <w:t xml:space="preserve">Біз жұмыс істейтін аудандар</w:t>
            </w:r>
          </w:p>
        </w:tc>
        <w:tc>
          <w:tcPr>
            <w:tcW w:type="pct" w:w="50%"/>
            <w:shd w:fill="FFFFFF" w:val="clear"/>
            <w:tcMar>
              <w:top w:type="dxa" w:w="80"/>
              <w:left w:type="dxa" w:w="120"/>
              <w:bottom w:type="dxa" w:w="80"/>
              <w:right w:type="dxa" w:w="120"/>
            </w:tcMar>
          </w:tcPr>
          <w:p>
            <w:r>
              <w:rPr>
                <w:sz w:val="20"/>
                <w:szCs w:val="20"/>
              </w:rPr>
              <w:t xml:space="preserve">Districts where we work</w:t>
            </w:r>
          </w:p>
        </w:tc>
      </w:tr>
      <w:tr>
        <w:tc>
          <w:tcPr>
            <w:tcW w:type="pct" w:w="50%"/>
            <w:shd w:fill="FFFFFF" w:val="clear"/>
            <w:tcMar>
              <w:top w:type="dxa" w:w="80"/>
              <w:left w:type="dxa" w:w="120"/>
              <w:bottom w:type="dxa" w:w="80"/>
              <w:right w:type="dxa" w:w="120"/>
            </w:tcMar>
          </w:tcPr>
          <w:p>
            <w:r>
              <w:rPr>
                <w:sz w:val="20"/>
                <w:szCs w:val="20"/>
              </w:rPr>
              <w:t xml:space="preserve">[n] мектеп</w:t>
            </w:r>
          </w:p>
        </w:tc>
        <w:tc>
          <w:tcPr>
            <w:tcW w:type="pct" w:w="50%"/>
            <w:shd w:fill="FFFFFF" w:val="clear"/>
            <w:tcMar>
              <w:top w:type="dxa" w:w="80"/>
              <w:left w:type="dxa" w:w="120"/>
              <w:bottom w:type="dxa" w:w="80"/>
              <w:right w:type="dxa" w:w="120"/>
            </w:tcMar>
          </w:tcPr>
          <w:p>
            <w:r>
              <w:rPr>
                <w:sz w:val="20"/>
                <w:szCs w:val="20"/>
              </w:rPr>
              <w:t xml:space="preserve">[n] schools</w:t>
            </w:r>
          </w:p>
        </w:tc>
      </w:tr>
    </w:tbl>
    <w:p>
      <w:pPr>
        <w:spacing w:after="80" w:before="200"/>
      </w:pPr>
      <w:r>
        <w:rPr>
          <w:b/>
          <w:bCs/>
          <w:color w:val="E8820A"/>
          <w:sz w:val="22"/>
          <w:szCs w:val="22"/>
        </w:rPr>
        <w:t xml:space="preserve">Region names (map panel headings)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Батыс Қазақстан облысы</w:t>
            </w:r>
          </w:p>
        </w:tc>
        <w:tc>
          <w:tcPr>
            <w:tcW w:type="pct" w:w="50%"/>
            <w:shd w:fill="FFFFFF" w:val="clear"/>
            <w:tcMar>
              <w:top w:type="dxa" w:w="80"/>
              <w:left w:type="dxa" w:w="120"/>
              <w:bottom w:type="dxa" w:w="80"/>
              <w:right w:type="dxa" w:w="120"/>
            </w:tcMar>
          </w:tcPr>
          <w:p>
            <w:r>
              <w:rPr>
                <w:sz w:val="20"/>
                <w:szCs w:val="20"/>
              </w:rPr>
              <w:t xml:space="preserve">West Kazakhstan Region</w:t>
            </w:r>
          </w:p>
        </w:tc>
      </w:tr>
      <w:tr>
        <w:tc>
          <w:tcPr>
            <w:tcW w:type="pct" w:w="50%"/>
            <w:shd w:fill="FFFFFF" w:val="clear"/>
            <w:tcMar>
              <w:top w:type="dxa" w:w="80"/>
              <w:left w:type="dxa" w:w="120"/>
              <w:bottom w:type="dxa" w:w="80"/>
              <w:right w:type="dxa" w:w="120"/>
            </w:tcMar>
          </w:tcPr>
          <w:p>
            <w:r>
              <w:rPr>
                <w:sz w:val="20"/>
                <w:szCs w:val="20"/>
              </w:rPr>
              <w:t xml:space="preserve">Қостанай облысы</w:t>
            </w:r>
          </w:p>
        </w:tc>
        <w:tc>
          <w:tcPr>
            <w:tcW w:type="pct" w:w="50%"/>
            <w:shd w:fill="FFFFFF" w:val="clear"/>
            <w:tcMar>
              <w:top w:type="dxa" w:w="80"/>
              <w:left w:type="dxa" w:w="120"/>
              <w:bottom w:type="dxa" w:w="80"/>
              <w:right w:type="dxa" w:w="120"/>
            </w:tcMar>
          </w:tcPr>
          <w:p>
            <w:r>
              <w:rPr>
                <w:sz w:val="20"/>
                <w:szCs w:val="20"/>
              </w:rPr>
              <w:t xml:space="preserve">Kostanay Region</w:t>
            </w:r>
          </w:p>
        </w:tc>
      </w:tr>
      <w:tr>
        <w:tc>
          <w:tcPr>
            <w:tcW w:type="pct" w:w="50%"/>
            <w:shd w:fill="FFFFFF" w:val="clear"/>
            <w:tcMar>
              <w:top w:type="dxa" w:w="80"/>
              <w:left w:type="dxa" w:w="120"/>
              <w:bottom w:type="dxa" w:w="80"/>
              <w:right w:type="dxa" w:w="120"/>
            </w:tcMar>
          </w:tcPr>
          <w:p>
            <w:r>
              <w:rPr>
                <w:sz w:val="20"/>
                <w:szCs w:val="20"/>
              </w:rPr>
              <w:t xml:space="preserve">Ақмола облысы</w:t>
            </w:r>
          </w:p>
        </w:tc>
        <w:tc>
          <w:tcPr>
            <w:tcW w:type="pct" w:w="50%"/>
            <w:shd w:fill="FFFFFF" w:val="clear"/>
            <w:tcMar>
              <w:top w:type="dxa" w:w="80"/>
              <w:left w:type="dxa" w:w="120"/>
              <w:bottom w:type="dxa" w:w="80"/>
              <w:right w:type="dxa" w:w="120"/>
            </w:tcMar>
          </w:tcPr>
          <w:p>
            <w:r>
              <w:rPr>
                <w:sz w:val="20"/>
                <w:szCs w:val="20"/>
              </w:rPr>
              <w:t xml:space="preserve">Akmola Region</w:t>
            </w:r>
          </w:p>
        </w:tc>
      </w:tr>
      <w:tr>
        <w:tc>
          <w:tcPr>
            <w:tcW w:type="pct" w:w="50%"/>
            <w:shd w:fill="FFFFFF" w:val="clear"/>
            <w:tcMar>
              <w:top w:type="dxa" w:w="80"/>
              <w:left w:type="dxa" w:w="120"/>
              <w:bottom w:type="dxa" w:w="80"/>
              <w:right w:type="dxa" w:w="120"/>
            </w:tcMar>
          </w:tcPr>
          <w:p>
            <w:r>
              <w:rPr>
                <w:sz w:val="20"/>
                <w:szCs w:val="20"/>
              </w:rPr>
              <w:t xml:space="preserve">Қарағанды облысы</w:t>
            </w:r>
          </w:p>
        </w:tc>
        <w:tc>
          <w:tcPr>
            <w:tcW w:type="pct" w:w="50%"/>
            <w:shd w:fill="FFFFFF" w:val="clear"/>
            <w:tcMar>
              <w:top w:type="dxa" w:w="80"/>
              <w:left w:type="dxa" w:w="120"/>
              <w:bottom w:type="dxa" w:w="80"/>
              <w:right w:type="dxa" w:w="120"/>
            </w:tcMar>
          </w:tcPr>
          <w:p>
            <w:r>
              <w:rPr>
                <w:sz w:val="20"/>
                <w:szCs w:val="20"/>
              </w:rPr>
              <w:t xml:space="preserve">Karaganda Region</w:t>
            </w:r>
          </w:p>
        </w:tc>
      </w:tr>
      <w:tr>
        <w:tc>
          <w:tcPr>
            <w:tcW w:type="pct" w:w="50%"/>
            <w:shd w:fill="FFFFFF" w:val="clear"/>
            <w:tcMar>
              <w:top w:type="dxa" w:w="80"/>
              <w:left w:type="dxa" w:w="120"/>
              <w:bottom w:type="dxa" w:w="80"/>
              <w:right w:type="dxa" w:w="120"/>
            </w:tcMar>
          </w:tcPr>
          <w:p>
            <w:r>
              <w:rPr>
                <w:sz w:val="20"/>
                <w:szCs w:val="20"/>
              </w:rPr>
              <w:t xml:space="preserve">Абай облысы</w:t>
            </w:r>
          </w:p>
        </w:tc>
        <w:tc>
          <w:tcPr>
            <w:tcW w:type="pct" w:w="50%"/>
            <w:shd w:fill="FFFFFF" w:val="clear"/>
            <w:tcMar>
              <w:top w:type="dxa" w:w="80"/>
              <w:left w:type="dxa" w:w="120"/>
              <w:bottom w:type="dxa" w:w="80"/>
              <w:right w:type="dxa" w:w="120"/>
            </w:tcMar>
          </w:tcPr>
          <w:p>
            <w:r>
              <w:rPr>
                <w:sz w:val="20"/>
                <w:szCs w:val="20"/>
              </w:rPr>
              <w:t xml:space="preserve">Abay Region</w:t>
            </w:r>
          </w:p>
        </w:tc>
      </w:tr>
      <w:tr>
        <w:tc>
          <w:tcPr>
            <w:tcW w:type="pct" w:w="50%"/>
            <w:shd w:fill="FFFFFF" w:val="clear"/>
            <w:tcMar>
              <w:top w:type="dxa" w:w="80"/>
              <w:left w:type="dxa" w:w="120"/>
              <w:bottom w:type="dxa" w:w="80"/>
              <w:right w:type="dxa" w:w="120"/>
            </w:tcMar>
          </w:tcPr>
          <w:p>
            <w:r>
              <w:rPr>
                <w:sz w:val="20"/>
                <w:szCs w:val="20"/>
              </w:rPr>
              <w:t xml:space="preserve">Қызылорда облысы</w:t>
            </w:r>
          </w:p>
        </w:tc>
        <w:tc>
          <w:tcPr>
            <w:tcW w:type="pct" w:w="50%"/>
            <w:shd w:fill="FFFFFF" w:val="clear"/>
            <w:tcMar>
              <w:top w:type="dxa" w:w="80"/>
              <w:left w:type="dxa" w:w="120"/>
              <w:bottom w:type="dxa" w:w="80"/>
              <w:right w:type="dxa" w:w="120"/>
            </w:tcMar>
          </w:tcPr>
          <w:p>
            <w:r>
              <w:rPr>
                <w:sz w:val="20"/>
                <w:szCs w:val="20"/>
              </w:rPr>
              <w:t xml:space="preserve">Kyzylorda Region</w:t>
            </w:r>
          </w:p>
        </w:tc>
      </w:tr>
      <w:tr>
        <w:tc>
          <w:tcPr>
            <w:tcW w:type="pct" w:w="50%"/>
            <w:shd w:fill="FFFFFF" w:val="clear"/>
            <w:tcMar>
              <w:top w:type="dxa" w:w="80"/>
              <w:left w:type="dxa" w:w="120"/>
              <w:bottom w:type="dxa" w:w="80"/>
              <w:right w:type="dxa" w:w="120"/>
            </w:tcMar>
          </w:tcPr>
          <w:p>
            <w:r>
              <w:rPr>
                <w:sz w:val="20"/>
                <w:szCs w:val="20"/>
              </w:rPr>
              <w:t xml:space="preserve">Түркістан облысы</w:t>
            </w:r>
          </w:p>
        </w:tc>
        <w:tc>
          <w:tcPr>
            <w:tcW w:type="pct" w:w="50%"/>
            <w:shd w:fill="FFFFFF" w:val="clear"/>
            <w:tcMar>
              <w:top w:type="dxa" w:w="80"/>
              <w:left w:type="dxa" w:w="120"/>
              <w:bottom w:type="dxa" w:w="80"/>
              <w:right w:type="dxa" w:w="120"/>
            </w:tcMar>
          </w:tcPr>
          <w:p>
            <w:r>
              <w:rPr>
                <w:sz w:val="20"/>
                <w:szCs w:val="20"/>
              </w:rPr>
              <w:t xml:space="preserve">Turkistan Region</w:t>
            </w:r>
          </w:p>
        </w:tc>
      </w:tr>
      <w:tr>
        <w:tc>
          <w:tcPr>
            <w:tcW w:type="pct" w:w="50%"/>
            <w:shd w:fill="FFFFFF" w:val="clear"/>
            <w:tcMar>
              <w:top w:type="dxa" w:w="80"/>
              <w:left w:type="dxa" w:w="120"/>
              <w:bottom w:type="dxa" w:w="80"/>
              <w:right w:type="dxa" w:w="120"/>
            </w:tcMar>
          </w:tcPr>
          <w:p>
            <w:r>
              <w:rPr>
                <w:sz w:val="20"/>
                <w:szCs w:val="20"/>
              </w:rPr>
              <w:t xml:space="preserve">Жамбыл облысы</w:t>
            </w:r>
          </w:p>
        </w:tc>
        <w:tc>
          <w:tcPr>
            <w:tcW w:type="pct" w:w="50%"/>
            <w:shd w:fill="FFFFFF" w:val="clear"/>
            <w:tcMar>
              <w:top w:type="dxa" w:w="80"/>
              <w:left w:type="dxa" w:w="120"/>
              <w:bottom w:type="dxa" w:w="80"/>
              <w:right w:type="dxa" w:w="120"/>
            </w:tcMar>
          </w:tcPr>
          <w:p>
            <w:r>
              <w:rPr>
                <w:sz w:val="20"/>
                <w:szCs w:val="20"/>
              </w:rPr>
              <w:t xml:space="preserve">Jambyl Region</w:t>
            </w:r>
          </w:p>
        </w:tc>
      </w:tr>
      <w:tr>
        <w:tc>
          <w:tcPr>
            <w:tcW w:type="pct" w:w="50%"/>
            <w:shd w:fill="FFFFFF" w:val="clear"/>
            <w:tcMar>
              <w:top w:type="dxa" w:w="80"/>
              <w:left w:type="dxa" w:w="120"/>
              <w:bottom w:type="dxa" w:w="80"/>
              <w:right w:type="dxa" w:w="120"/>
            </w:tcMar>
          </w:tcPr>
          <w:p>
            <w:r>
              <w:rPr>
                <w:sz w:val="20"/>
                <w:szCs w:val="20"/>
              </w:rPr>
              <w:t xml:space="preserve">Алматы облысы</w:t>
            </w:r>
          </w:p>
        </w:tc>
        <w:tc>
          <w:tcPr>
            <w:tcW w:type="pct" w:w="50%"/>
            <w:shd w:fill="FFFFFF" w:val="clear"/>
            <w:tcMar>
              <w:top w:type="dxa" w:w="80"/>
              <w:left w:type="dxa" w:w="120"/>
              <w:bottom w:type="dxa" w:w="80"/>
              <w:right w:type="dxa" w:w="120"/>
            </w:tcMar>
          </w:tcPr>
          <w:p>
            <w:r>
              <w:rPr>
                <w:sz w:val="20"/>
                <w:szCs w:val="20"/>
              </w:rPr>
              <w:t xml:space="preserve">Almaty Region</w:t>
            </w:r>
          </w:p>
        </w:tc>
      </w:tr>
    </w:tbl>
    <w:p>
      <w:pPr>
        <w:spacing w:after="80" w:before="200"/>
      </w:pPr>
      <w:r>
        <w:rPr>
          <w:b/>
          <w:bCs/>
          <w:color w:val="E8820A"/>
          <w:sz w:val="22"/>
          <w:szCs w:val="22"/>
        </w:rPr>
        <w:t xml:space="preserve">Map short labels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Абай</w:t>
            </w:r>
          </w:p>
        </w:tc>
        <w:tc>
          <w:tcPr>
            <w:tcW w:type="pct" w:w="50%"/>
            <w:shd w:fill="FFFFFF" w:val="clear"/>
            <w:tcMar>
              <w:top w:type="dxa" w:w="80"/>
              <w:left w:type="dxa" w:w="120"/>
              <w:bottom w:type="dxa" w:w="80"/>
              <w:right w:type="dxa" w:w="120"/>
            </w:tcMar>
          </w:tcPr>
          <w:p>
            <w:r>
              <w:rPr>
                <w:sz w:val="20"/>
                <w:szCs w:val="20"/>
              </w:rPr>
              <w:t xml:space="preserve">Abay</w:t>
            </w:r>
          </w:p>
        </w:tc>
      </w:tr>
      <w:tr>
        <w:tc>
          <w:tcPr>
            <w:tcW w:type="pct" w:w="50%"/>
            <w:shd w:fill="FFFFFF" w:val="clear"/>
            <w:tcMar>
              <w:top w:type="dxa" w:w="80"/>
              <w:left w:type="dxa" w:w="120"/>
              <w:bottom w:type="dxa" w:w="80"/>
              <w:right w:type="dxa" w:w="120"/>
            </w:tcMar>
          </w:tcPr>
          <w:p>
            <w:r>
              <w:rPr>
                <w:sz w:val="20"/>
                <w:szCs w:val="20"/>
              </w:rPr>
              <w:t xml:space="preserve">Ақмола</w:t>
            </w:r>
          </w:p>
        </w:tc>
        <w:tc>
          <w:tcPr>
            <w:tcW w:type="pct" w:w="50%"/>
            <w:shd w:fill="FFFFFF" w:val="clear"/>
            <w:tcMar>
              <w:top w:type="dxa" w:w="80"/>
              <w:left w:type="dxa" w:w="120"/>
              <w:bottom w:type="dxa" w:w="80"/>
              <w:right w:type="dxa" w:w="120"/>
            </w:tcMar>
          </w:tcPr>
          <w:p>
            <w:r>
              <w:rPr>
                <w:sz w:val="20"/>
                <w:szCs w:val="20"/>
              </w:rPr>
              <w:t xml:space="preserve">Akmola</w:t>
            </w:r>
          </w:p>
        </w:tc>
      </w:tr>
      <w:tr>
        <w:tc>
          <w:tcPr>
            <w:tcW w:type="pct" w:w="50%"/>
            <w:shd w:fill="FFFFFF" w:val="clear"/>
            <w:tcMar>
              <w:top w:type="dxa" w:w="80"/>
              <w:left w:type="dxa" w:w="120"/>
              <w:bottom w:type="dxa" w:w="80"/>
              <w:right w:type="dxa" w:w="120"/>
            </w:tcMar>
          </w:tcPr>
          <w:p>
            <w:r>
              <w:rPr>
                <w:sz w:val="20"/>
                <w:szCs w:val="20"/>
              </w:rPr>
              <w:t xml:space="preserve">Ақтөбе</w:t>
            </w:r>
          </w:p>
        </w:tc>
        <w:tc>
          <w:tcPr>
            <w:tcW w:type="pct" w:w="50%"/>
            <w:shd w:fill="FFFFFF" w:val="clear"/>
            <w:tcMar>
              <w:top w:type="dxa" w:w="80"/>
              <w:left w:type="dxa" w:w="120"/>
              <w:bottom w:type="dxa" w:w="80"/>
              <w:right w:type="dxa" w:w="120"/>
            </w:tcMar>
          </w:tcPr>
          <w:p>
            <w:r>
              <w:rPr>
                <w:sz w:val="20"/>
                <w:szCs w:val="20"/>
              </w:rPr>
              <w:t xml:space="preserve">Aktobe</w:t>
            </w:r>
          </w:p>
        </w:tc>
      </w:tr>
      <w:tr>
        <w:tc>
          <w:tcPr>
            <w:tcW w:type="pct" w:w="50%"/>
            <w:shd w:fill="FFFFFF" w:val="clear"/>
            <w:tcMar>
              <w:top w:type="dxa" w:w="80"/>
              <w:left w:type="dxa" w:w="120"/>
              <w:bottom w:type="dxa" w:w="80"/>
              <w:right w:type="dxa" w:w="120"/>
            </w:tcMar>
          </w:tcPr>
          <w:p>
            <w:r>
              <w:rPr>
                <w:sz w:val="20"/>
                <w:szCs w:val="20"/>
              </w:rPr>
              <w:t xml:space="preserve">Алматы</w:t>
            </w:r>
          </w:p>
        </w:tc>
        <w:tc>
          <w:tcPr>
            <w:tcW w:type="pct" w:w="50%"/>
            <w:shd w:fill="FFFFFF" w:val="clear"/>
            <w:tcMar>
              <w:top w:type="dxa" w:w="80"/>
              <w:left w:type="dxa" w:w="120"/>
              <w:bottom w:type="dxa" w:w="80"/>
              <w:right w:type="dxa" w:w="120"/>
            </w:tcMar>
          </w:tcPr>
          <w:p>
            <w:r>
              <w:rPr>
                <w:sz w:val="20"/>
                <w:szCs w:val="20"/>
              </w:rPr>
              <w:t xml:space="preserve">Almaty</w:t>
            </w:r>
          </w:p>
        </w:tc>
      </w:tr>
      <w:tr>
        <w:tc>
          <w:tcPr>
            <w:tcW w:type="pct" w:w="50%"/>
            <w:shd w:fill="FFFFFF" w:val="clear"/>
            <w:tcMar>
              <w:top w:type="dxa" w:w="80"/>
              <w:left w:type="dxa" w:w="120"/>
              <w:bottom w:type="dxa" w:w="80"/>
              <w:right w:type="dxa" w:w="120"/>
            </w:tcMar>
          </w:tcPr>
          <w:p>
            <w:r>
              <w:rPr>
                <w:sz w:val="20"/>
                <w:szCs w:val="20"/>
              </w:rPr>
              <w:t xml:space="preserve">Атырау</w:t>
            </w:r>
          </w:p>
        </w:tc>
        <w:tc>
          <w:tcPr>
            <w:tcW w:type="pct" w:w="50%"/>
            <w:shd w:fill="FFFFFF" w:val="clear"/>
            <w:tcMar>
              <w:top w:type="dxa" w:w="80"/>
              <w:left w:type="dxa" w:w="120"/>
              <w:bottom w:type="dxa" w:w="80"/>
              <w:right w:type="dxa" w:w="120"/>
            </w:tcMar>
          </w:tcPr>
          <w:p>
            <w:r>
              <w:rPr>
                <w:sz w:val="20"/>
                <w:szCs w:val="20"/>
              </w:rPr>
              <w:t xml:space="preserve">Atyrau</w:t>
            </w:r>
          </w:p>
        </w:tc>
      </w:tr>
      <w:tr>
        <w:tc>
          <w:tcPr>
            <w:tcW w:type="pct" w:w="50%"/>
            <w:shd w:fill="FFFFFF" w:val="clear"/>
            <w:tcMar>
              <w:top w:type="dxa" w:w="80"/>
              <w:left w:type="dxa" w:w="120"/>
              <w:bottom w:type="dxa" w:w="80"/>
              <w:right w:type="dxa" w:w="120"/>
            </w:tcMar>
          </w:tcPr>
          <w:p>
            <w:r>
              <w:rPr>
                <w:sz w:val="20"/>
                <w:szCs w:val="20"/>
              </w:rPr>
              <w:t xml:space="preserve">БҚО</w:t>
            </w:r>
          </w:p>
        </w:tc>
        <w:tc>
          <w:tcPr>
            <w:tcW w:type="pct" w:w="50%"/>
            <w:shd w:fill="FFFFFF" w:val="clear"/>
            <w:tcMar>
              <w:top w:type="dxa" w:w="80"/>
              <w:left w:type="dxa" w:w="120"/>
              <w:bottom w:type="dxa" w:w="80"/>
              <w:right w:type="dxa" w:w="120"/>
            </w:tcMar>
          </w:tcPr>
          <w:p>
            <w:r>
              <w:rPr>
                <w:sz w:val="20"/>
                <w:szCs w:val="20"/>
              </w:rPr>
              <w:t xml:space="preserve">West KZ</w:t>
            </w:r>
          </w:p>
        </w:tc>
      </w:tr>
      <w:tr>
        <w:tc>
          <w:tcPr>
            <w:tcW w:type="pct" w:w="50%"/>
            <w:shd w:fill="FFFFFF" w:val="clear"/>
            <w:tcMar>
              <w:top w:type="dxa" w:w="80"/>
              <w:left w:type="dxa" w:w="120"/>
              <w:bottom w:type="dxa" w:w="80"/>
              <w:right w:type="dxa" w:w="120"/>
            </w:tcMar>
          </w:tcPr>
          <w:p>
            <w:r>
              <w:rPr>
                <w:sz w:val="20"/>
                <w:szCs w:val="20"/>
              </w:rPr>
              <w:t xml:space="preserve">Жамбыл</w:t>
            </w:r>
          </w:p>
        </w:tc>
        <w:tc>
          <w:tcPr>
            <w:tcW w:type="pct" w:w="50%"/>
            <w:shd w:fill="FFFFFF" w:val="clear"/>
            <w:tcMar>
              <w:top w:type="dxa" w:w="80"/>
              <w:left w:type="dxa" w:w="120"/>
              <w:bottom w:type="dxa" w:w="80"/>
              <w:right w:type="dxa" w:w="120"/>
            </w:tcMar>
          </w:tcPr>
          <w:p>
            <w:r>
              <w:rPr>
                <w:sz w:val="20"/>
                <w:szCs w:val="20"/>
              </w:rPr>
              <w:t xml:space="preserve">Jambyl</w:t>
            </w:r>
          </w:p>
        </w:tc>
      </w:tr>
      <w:tr>
        <w:tc>
          <w:tcPr>
            <w:tcW w:type="pct" w:w="50%"/>
            <w:shd w:fill="FFFFFF" w:val="clear"/>
            <w:tcMar>
              <w:top w:type="dxa" w:w="80"/>
              <w:left w:type="dxa" w:w="120"/>
              <w:bottom w:type="dxa" w:w="80"/>
              <w:right w:type="dxa" w:w="120"/>
            </w:tcMar>
          </w:tcPr>
          <w:p>
            <w:r>
              <w:rPr>
                <w:sz w:val="20"/>
                <w:szCs w:val="20"/>
              </w:rPr>
              <w:t xml:space="preserve">Жетісу</w:t>
            </w:r>
          </w:p>
        </w:tc>
        <w:tc>
          <w:tcPr>
            <w:tcW w:type="pct" w:w="50%"/>
            <w:shd w:fill="FFFFFF" w:val="clear"/>
            <w:tcMar>
              <w:top w:type="dxa" w:w="80"/>
              <w:left w:type="dxa" w:w="120"/>
              <w:bottom w:type="dxa" w:w="80"/>
              <w:right w:type="dxa" w:w="120"/>
            </w:tcMar>
          </w:tcPr>
          <w:p>
            <w:r>
              <w:rPr>
                <w:sz w:val="20"/>
                <w:szCs w:val="20"/>
              </w:rPr>
              <w:t xml:space="preserve">Jetisu</w:t>
            </w:r>
          </w:p>
        </w:tc>
      </w:tr>
      <w:tr>
        <w:tc>
          <w:tcPr>
            <w:tcW w:type="pct" w:w="50%"/>
            <w:shd w:fill="FFFFFF" w:val="clear"/>
            <w:tcMar>
              <w:top w:type="dxa" w:w="80"/>
              <w:left w:type="dxa" w:w="120"/>
              <w:bottom w:type="dxa" w:w="80"/>
              <w:right w:type="dxa" w:w="120"/>
            </w:tcMar>
          </w:tcPr>
          <w:p>
            <w:r>
              <w:rPr>
                <w:sz w:val="20"/>
                <w:szCs w:val="20"/>
              </w:rPr>
              <w:t xml:space="preserve">Қарағанды</w:t>
            </w:r>
          </w:p>
        </w:tc>
        <w:tc>
          <w:tcPr>
            <w:tcW w:type="pct" w:w="50%"/>
            <w:shd w:fill="FFFFFF" w:val="clear"/>
            <w:tcMar>
              <w:top w:type="dxa" w:w="80"/>
              <w:left w:type="dxa" w:w="120"/>
              <w:bottom w:type="dxa" w:w="80"/>
              <w:right w:type="dxa" w:w="120"/>
            </w:tcMar>
          </w:tcPr>
          <w:p>
            <w:r>
              <w:rPr>
                <w:sz w:val="20"/>
                <w:szCs w:val="20"/>
              </w:rPr>
              <w:t xml:space="preserve">Karaganda</w:t>
            </w:r>
          </w:p>
        </w:tc>
      </w:tr>
      <w:tr>
        <w:tc>
          <w:tcPr>
            <w:tcW w:type="pct" w:w="50%"/>
            <w:shd w:fill="FFFFFF" w:val="clear"/>
            <w:tcMar>
              <w:top w:type="dxa" w:w="80"/>
              <w:left w:type="dxa" w:w="120"/>
              <w:bottom w:type="dxa" w:w="80"/>
              <w:right w:type="dxa" w:w="120"/>
            </w:tcMar>
          </w:tcPr>
          <w:p>
            <w:r>
              <w:rPr>
                <w:sz w:val="20"/>
                <w:szCs w:val="20"/>
              </w:rPr>
              <w:t xml:space="preserve">Қостанай</w:t>
            </w:r>
          </w:p>
        </w:tc>
        <w:tc>
          <w:tcPr>
            <w:tcW w:type="pct" w:w="50%"/>
            <w:shd w:fill="FFFFFF" w:val="clear"/>
            <w:tcMar>
              <w:top w:type="dxa" w:w="80"/>
              <w:left w:type="dxa" w:w="120"/>
              <w:bottom w:type="dxa" w:w="80"/>
              <w:right w:type="dxa" w:w="120"/>
            </w:tcMar>
          </w:tcPr>
          <w:p>
            <w:r>
              <w:rPr>
                <w:sz w:val="20"/>
                <w:szCs w:val="20"/>
              </w:rPr>
              <w:t xml:space="preserve">Kostanay</w:t>
            </w:r>
          </w:p>
        </w:tc>
      </w:tr>
      <w:tr>
        <w:tc>
          <w:tcPr>
            <w:tcW w:type="pct" w:w="50%"/>
            <w:shd w:fill="FFFFFF" w:val="clear"/>
            <w:tcMar>
              <w:top w:type="dxa" w:w="80"/>
              <w:left w:type="dxa" w:w="120"/>
              <w:bottom w:type="dxa" w:w="80"/>
              <w:right w:type="dxa" w:w="120"/>
            </w:tcMar>
          </w:tcPr>
          <w:p>
            <w:r>
              <w:rPr>
                <w:sz w:val="20"/>
                <w:szCs w:val="20"/>
              </w:rPr>
              <w:t xml:space="preserve">Қызылорда</w:t>
            </w:r>
          </w:p>
        </w:tc>
        <w:tc>
          <w:tcPr>
            <w:tcW w:type="pct" w:w="50%"/>
            <w:shd w:fill="FFFFFF" w:val="clear"/>
            <w:tcMar>
              <w:top w:type="dxa" w:w="80"/>
              <w:left w:type="dxa" w:w="120"/>
              <w:bottom w:type="dxa" w:w="80"/>
              <w:right w:type="dxa" w:w="120"/>
            </w:tcMar>
          </w:tcPr>
          <w:p>
            <w:r>
              <w:rPr>
                <w:sz w:val="20"/>
                <w:szCs w:val="20"/>
              </w:rPr>
              <w:t xml:space="preserve">Kyzylorda</w:t>
            </w:r>
          </w:p>
        </w:tc>
      </w:tr>
      <w:tr>
        <w:tc>
          <w:tcPr>
            <w:tcW w:type="pct" w:w="50%"/>
            <w:shd w:fill="FFFFFF" w:val="clear"/>
            <w:tcMar>
              <w:top w:type="dxa" w:w="80"/>
              <w:left w:type="dxa" w:w="120"/>
              <w:bottom w:type="dxa" w:w="80"/>
              <w:right w:type="dxa" w:w="120"/>
            </w:tcMar>
          </w:tcPr>
          <w:p>
            <w:r>
              <w:rPr>
                <w:sz w:val="20"/>
                <w:szCs w:val="20"/>
              </w:rPr>
              <w:t xml:space="preserve">Маңғыстау</w:t>
            </w:r>
          </w:p>
        </w:tc>
        <w:tc>
          <w:tcPr>
            <w:tcW w:type="pct" w:w="50%"/>
            <w:shd w:fill="FFFFFF" w:val="clear"/>
            <w:tcMar>
              <w:top w:type="dxa" w:w="80"/>
              <w:left w:type="dxa" w:w="120"/>
              <w:bottom w:type="dxa" w:w="80"/>
              <w:right w:type="dxa" w:w="120"/>
            </w:tcMar>
          </w:tcPr>
          <w:p>
            <w:r>
              <w:rPr>
                <w:sz w:val="20"/>
                <w:szCs w:val="20"/>
              </w:rPr>
              <w:t xml:space="preserve">Mangystau</w:t>
            </w:r>
          </w:p>
        </w:tc>
      </w:tr>
      <w:tr>
        <w:tc>
          <w:tcPr>
            <w:tcW w:type="pct" w:w="50%"/>
            <w:shd w:fill="FFFFFF" w:val="clear"/>
            <w:tcMar>
              <w:top w:type="dxa" w:w="80"/>
              <w:left w:type="dxa" w:w="120"/>
              <w:bottom w:type="dxa" w:w="80"/>
              <w:right w:type="dxa" w:w="120"/>
            </w:tcMar>
          </w:tcPr>
          <w:p>
            <w:r>
              <w:rPr>
                <w:sz w:val="20"/>
                <w:szCs w:val="20"/>
              </w:rPr>
              <w:t xml:space="preserve">Павлодар</w:t>
            </w:r>
          </w:p>
        </w:tc>
        <w:tc>
          <w:tcPr>
            <w:tcW w:type="pct" w:w="50%"/>
            <w:shd w:fill="FFFFFF" w:val="clear"/>
            <w:tcMar>
              <w:top w:type="dxa" w:w="80"/>
              <w:left w:type="dxa" w:w="120"/>
              <w:bottom w:type="dxa" w:w="80"/>
              <w:right w:type="dxa" w:w="120"/>
            </w:tcMar>
          </w:tcPr>
          <w:p>
            <w:r>
              <w:rPr>
                <w:sz w:val="20"/>
                <w:szCs w:val="20"/>
              </w:rPr>
              <w:t xml:space="preserve">Pavlodar</w:t>
            </w:r>
          </w:p>
        </w:tc>
      </w:tr>
      <w:tr>
        <w:tc>
          <w:tcPr>
            <w:tcW w:type="pct" w:w="50%"/>
            <w:shd w:fill="FFFFFF" w:val="clear"/>
            <w:tcMar>
              <w:top w:type="dxa" w:w="80"/>
              <w:left w:type="dxa" w:w="120"/>
              <w:bottom w:type="dxa" w:w="80"/>
              <w:right w:type="dxa" w:w="120"/>
            </w:tcMar>
          </w:tcPr>
          <w:p>
            <w:r>
              <w:rPr>
                <w:sz w:val="20"/>
                <w:szCs w:val="20"/>
              </w:rPr>
              <w:t xml:space="preserve">СҚО</w:t>
            </w:r>
          </w:p>
        </w:tc>
        <w:tc>
          <w:tcPr>
            <w:tcW w:type="pct" w:w="50%"/>
            <w:shd w:fill="FFFFFF" w:val="clear"/>
            <w:tcMar>
              <w:top w:type="dxa" w:w="80"/>
              <w:left w:type="dxa" w:w="120"/>
              <w:bottom w:type="dxa" w:w="80"/>
              <w:right w:type="dxa" w:w="120"/>
            </w:tcMar>
          </w:tcPr>
          <w:p>
            <w:r>
              <w:rPr>
                <w:sz w:val="20"/>
                <w:szCs w:val="20"/>
              </w:rPr>
              <w:t xml:space="preserve">North KZ</w:t>
            </w:r>
          </w:p>
        </w:tc>
      </w:tr>
      <w:tr>
        <w:tc>
          <w:tcPr>
            <w:tcW w:type="pct" w:w="50%"/>
            <w:shd w:fill="FFFFFF" w:val="clear"/>
            <w:tcMar>
              <w:top w:type="dxa" w:w="80"/>
              <w:left w:type="dxa" w:w="120"/>
              <w:bottom w:type="dxa" w:w="80"/>
              <w:right w:type="dxa" w:w="120"/>
            </w:tcMar>
          </w:tcPr>
          <w:p>
            <w:r>
              <w:rPr>
                <w:sz w:val="20"/>
                <w:szCs w:val="20"/>
              </w:rPr>
              <w:t xml:space="preserve">Түркістан</w:t>
            </w:r>
          </w:p>
        </w:tc>
        <w:tc>
          <w:tcPr>
            <w:tcW w:type="pct" w:w="50%"/>
            <w:shd w:fill="FFFFFF" w:val="clear"/>
            <w:tcMar>
              <w:top w:type="dxa" w:w="80"/>
              <w:left w:type="dxa" w:w="120"/>
              <w:bottom w:type="dxa" w:w="80"/>
              <w:right w:type="dxa" w:w="120"/>
            </w:tcMar>
          </w:tcPr>
          <w:p>
            <w:r>
              <w:rPr>
                <w:sz w:val="20"/>
                <w:szCs w:val="20"/>
              </w:rPr>
              <w:t xml:space="preserve">Turkestan</w:t>
            </w:r>
          </w:p>
        </w:tc>
      </w:tr>
      <w:tr>
        <w:tc>
          <w:tcPr>
            <w:tcW w:type="pct" w:w="50%"/>
            <w:shd w:fill="FFFFFF" w:val="clear"/>
            <w:tcMar>
              <w:top w:type="dxa" w:w="80"/>
              <w:left w:type="dxa" w:w="120"/>
              <w:bottom w:type="dxa" w:w="80"/>
              <w:right w:type="dxa" w:w="120"/>
            </w:tcMar>
          </w:tcPr>
          <w:p>
            <w:r>
              <w:rPr>
                <w:sz w:val="20"/>
                <w:szCs w:val="20"/>
              </w:rPr>
              <w:t xml:space="preserve">Ұлытау</w:t>
            </w:r>
          </w:p>
        </w:tc>
        <w:tc>
          <w:tcPr>
            <w:tcW w:type="pct" w:w="50%"/>
            <w:shd w:fill="FFFFFF" w:val="clear"/>
            <w:tcMar>
              <w:top w:type="dxa" w:w="80"/>
              <w:left w:type="dxa" w:w="120"/>
              <w:bottom w:type="dxa" w:w="80"/>
              <w:right w:type="dxa" w:w="120"/>
            </w:tcMar>
          </w:tcPr>
          <w:p>
            <w:r>
              <w:rPr>
                <w:sz w:val="20"/>
                <w:szCs w:val="20"/>
              </w:rPr>
              <w:t xml:space="preserve">Ulytau</w:t>
            </w:r>
          </w:p>
        </w:tc>
      </w:tr>
      <w:tr>
        <w:tc>
          <w:tcPr>
            <w:tcW w:type="pct" w:w="50%"/>
            <w:shd w:fill="FFFFFF" w:val="clear"/>
            <w:tcMar>
              <w:top w:type="dxa" w:w="80"/>
              <w:left w:type="dxa" w:w="120"/>
              <w:bottom w:type="dxa" w:w="80"/>
              <w:right w:type="dxa" w:w="120"/>
            </w:tcMar>
          </w:tcPr>
          <w:p>
            <w:r>
              <w:rPr>
                <w:sz w:val="20"/>
                <w:szCs w:val="20"/>
              </w:rPr>
              <w:t xml:space="preserve">ШҚО</w:t>
            </w:r>
          </w:p>
        </w:tc>
        <w:tc>
          <w:tcPr>
            <w:tcW w:type="pct" w:w="50%"/>
            <w:shd w:fill="FFFFFF" w:val="clear"/>
            <w:tcMar>
              <w:top w:type="dxa" w:w="80"/>
              <w:left w:type="dxa" w:w="120"/>
              <w:bottom w:type="dxa" w:w="80"/>
              <w:right w:type="dxa" w:w="120"/>
            </w:tcMar>
          </w:tcPr>
          <w:p>
            <w:r>
              <w:rPr>
                <w:sz w:val="20"/>
                <w:szCs w:val="20"/>
              </w:rPr>
              <w:t xml:space="preserve">East KZ</w:t>
            </w:r>
          </w:p>
        </w:tc>
      </w:tr>
    </w:tbl>
    <w:p>
      <w:pPr>
        <w:spacing w:after="80" w:before="200"/>
      </w:pPr>
      <w:r>
        <w:rPr>
          <w:b/>
          <w:bCs/>
          <w:color w:val="E8820A"/>
          <w:sz w:val="22"/>
          <w:szCs w:val="22"/>
        </w:rPr>
        <w:t xml:space="preserve">Districts — West Kazakhstan (36 schools)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Орал</w:t>
            </w:r>
          </w:p>
        </w:tc>
        <w:tc>
          <w:tcPr>
            <w:tcW w:type="pct" w:w="50%"/>
            <w:shd w:fill="FFFFFF" w:val="clear"/>
            <w:tcMar>
              <w:top w:type="dxa" w:w="80"/>
              <w:left w:type="dxa" w:w="120"/>
              <w:bottom w:type="dxa" w:w="80"/>
              <w:right w:type="dxa" w:w="120"/>
            </w:tcMar>
          </w:tcPr>
          <w:p>
            <w:r>
              <w:rPr>
                <w:sz w:val="20"/>
                <w:szCs w:val="20"/>
              </w:rPr>
              <w:t xml:space="preserve">Oral — 8 schools</w:t>
            </w:r>
          </w:p>
        </w:tc>
      </w:tr>
      <w:tr>
        <w:tc>
          <w:tcPr>
            <w:tcW w:type="pct" w:w="50%"/>
            <w:shd w:fill="FFFFFF" w:val="clear"/>
            <w:tcMar>
              <w:top w:type="dxa" w:w="80"/>
              <w:left w:type="dxa" w:w="120"/>
              <w:bottom w:type="dxa" w:w="80"/>
              <w:right w:type="dxa" w:w="120"/>
            </w:tcMar>
          </w:tcPr>
          <w:p>
            <w:r>
              <w:rPr>
                <w:sz w:val="20"/>
                <w:szCs w:val="20"/>
              </w:rPr>
              <w:t xml:space="preserve">Бәйтерек</w:t>
            </w:r>
          </w:p>
        </w:tc>
        <w:tc>
          <w:tcPr>
            <w:tcW w:type="pct" w:w="50%"/>
            <w:shd w:fill="FFFFFF" w:val="clear"/>
            <w:tcMar>
              <w:top w:type="dxa" w:w="80"/>
              <w:left w:type="dxa" w:w="120"/>
              <w:bottom w:type="dxa" w:w="80"/>
              <w:right w:type="dxa" w:w="120"/>
            </w:tcMar>
          </w:tcPr>
          <w:p>
            <w:r>
              <w:rPr>
                <w:sz w:val="20"/>
                <w:szCs w:val="20"/>
              </w:rPr>
              <w:t xml:space="preserve">Baiterek — 6 schools</w:t>
            </w:r>
          </w:p>
        </w:tc>
      </w:tr>
      <w:tr>
        <w:tc>
          <w:tcPr>
            <w:tcW w:type="pct" w:w="50%"/>
            <w:shd w:fill="FFFFFF" w:val="clear"/>
            <w:tcMar>
              <w:top w:type="dxa" w:w="80"/>
              <w:left w:type="dxa" w:w="120"/>
              <w:bottom w:type="dxa" w:w="80"/>
              <w:right w:type="dxa" w:w="120"/>
            </w:tcMar>
          </w:tcPr>
          <w:p>
            <w:r>
              <w:rPr>
                <w:sz w:val="20"/>
                <w:szCs w:val="20"/>
              </w:rPr>
              <w:t xml:space="preserve">Бөрлі</w:t>
            </w:r>
          </w:p>
        </w:tc>
        <w:tc>
          <w:tcPr>
            <w:tcW w:type="pct" w:w="50%"/>
            <w:shd w:fill="FFFFFF" w:val="clear"/>
            <w:tcMar>
              <w:top w:type="dxa" w:w="80"/>
              <w:left w:type="dxa" w:w="120"/>
              <w:bottom w:type="dxa" w:w="80"/>
              <w:right w:type="dxa" w:w="120"/>
            </w:tcMar>
          </w:tcPr>
          <w:p>
            <w:r>
              <w:rPr>
                <w:sz w:val="20"/>
                <w:szCs w:val="20"/>
              </w:rPr>
              <w:t xml:space="preserve">Borli — 6 schools</w:t>
            </w:r>
          </w:p>
        </w:tc>
      </w:tr>
      <w:tr>
        <w:tc>
          <w:tcPr>
            <w:tcW w:type="pct" w:w="50%"/>
            <w:shd w:fill="FFFFFF" w:val="clear"/>
            <w:tcMar>
              <w:top w:type="dxa" w:w="80"/>
              <w:left w:type="dxa" w:w="120"/>
              <w:bottom w:type="dxa" w:w="80"/>
              <w:right w:type="dxa" w:w="120"/>
            </w:tcMar>
          </w:tcPr>
          <w:p>
            <w:r>
              <w:rPr>
                <w:sz w:val="20"/>
                <w:szCs w:val="20"/>
              </w:rPr>
              <w:t xml:space="preserve">Теректі</w:t>
            </w:r>
          </w:p>
        </w:tc>
        <w:tc>
          <w:tcPr>
            <w:tcW w:type="pct" w:w="50%"/>
            <w:shd w:fill="FFFFFF" w:val="clear"/>
            <w:tcMar>
              <w:top w:type="dxa" w:w="80"/>
              <w:left w:type="dxa" w:w="120"/>
              <w:bottom w:type="dxa" w:w="80"/>
              <w:right w:type="dxa" w:w="120"/>
            </w:tcMar>
          </w:tcPr>
          <w:p>
            <w:r>
              <w:rPr>
                <w:sz w:val="20"/>
                <w:szCs w:val="20"/>
              </w:rPr>
              <w:t xml:space="preserve">Terekti — 6 schools</w:t>
            </w:r>
          </w:p>
        </w:tc>
      </w:tr>
      <w:tr>
        <w:tc>
          <w:tcPr>
            <w:tcW w:type="pct" w:w="50%"/>
            <w:shd w:fill="FFFFFF" w:val="clear"/>
            <w:tcMar>
              <w:top w:type="dxa" w:w="80"/>
              <w:left w:type="dxa" w:w="120"/>
              <w:bottom w:type="dxa" w:w="80"/>
              <w:right w:type="dxa" w:w="120"/>
            </w:tcMar>
          </w:tcPr>
          <w:p>
            <w:r>
              <w:rPr>
                <w:sz w:val="20"/>
                <w:szCs w:val="20"/>
              </w:rPr>
              <w:t xml:space="preserve">Ақжайық</w:t>
            </w:r>
          </w:p>
        </w:tc>
        <w:tc>
          <w:tcPr>
            <w:tcW w:type="pct" w:w="50%"/>
            <w:shd w:fill="FFFFFF" w:val="clear"/>
            <w:tcMar>
              <w:top w:type="dxa" w:w="80"/>
              <w:left w:type="dxa" w:w="120"/>
              <w:bottom w:type="dxa" w:w="80"/>
              <w:right w:type="dxa" w:w="120"/>
            </w:tcMar>
          </w:tcPr>
          <w:p>
            <w:r>
              <w:rPr>
                <w:sz w:val="20"/>
                <w:szCs w:val="20"/>
              </w:rPr>
              <w:t xml:space="preserve">Akzhaiyk — 5 schools</w:t>
            </w:r>
          </w:p>
        </w:tc>
      </w:tr>
      <w:tr>
        <w:tc>
          <w:tcPr>
            <w:tcW w:type="pct" w:w="50%"/>
            <w:shd w:fill="FFFFFF" w:val="clear"/>
            <w:tcMar>
              <w:top w:type="dxa" w:w="80"/>
              <w:left w:type="dxa" w:w="120"/>
              <w:bottom w:type="dxa" w:w="80"/>
              <w:right w:type="dxa" w:w="120"/>
            </w:tcMar>
          </w:tcPr>
          <w:p>
            <w:r>
              <w:rPr>
                <w:sz w:val="20"/>
                <w:szCs w:val="20"/>
              </w:rPr>
              <w:t xml:space="preserve">Сырым</w:t>
            </w:r>
          </w:p>
        </w:tc>
        <w:tc>
          <w:tcPr>
            <w:tcW w:type="pct" w:w="50%"/>
            <w:shd w:fill="FFFFFF" w:val="clear"/>
            <w:tcMar>
              <w:top w:type="dxa" w:w="80"/>
              <w:left w:type="dxa" w:w="120"/>
              <w:bottom w:type="dxa" w:w="80"/>
              <w:right w:type="dxa" w:w="120"/>
            </w:tcMar>
          </w:tcPr>
          <w:p>
            <w:r>
              <w:rPr>
                <w:sz w:val="20"/>
                <w:szCs w:val="20"/>
              </w:rPr>
              <w:t xml:space="preserve">Syrym — 5 schools</w:t>
            </w:r>
          </w:p>
        </w:tc>
      </w:tr>
    </w:tbl>
    <w:p>
      <w:pPr>
        <w:spacing w:after="80" w:before="200"/>
      </w:pPr>
      <w:r>
        <w:rPr>
          <w:b/>
          <w:bCs/>
          <w:color w:val="E8820A"/>
          <w:sz w:val="22"/>
          <w:szCs w:val="22"/>
        </w:rPr>
        <w:t xml:space="preserve">Districts — Kostanay (43 schools)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Меңдіқара</w:t>
            </w:r>
          </w:p>
        </w:tc>
        <w:tc>
          <w:tcPr>
            <w:tcW w:type="pct" w:w="50%"/>
            <w:shd w:fill="FFFFFF" w:val="clear"/>
            <w:tcMar>
              <w:top w:type="dxa" w:w="80"/>
              <w:left w:type="dxa" w:w="120"/>
              <w:bottom w:type="dxa" w:w="80"/>
              <w:right w:type="dxa" w:w="120"/>
            </w:tcMar>
          </w:tcPr>
          <w:p>
            <w:r>
              <w:rPr>
                <w:sz w:val="20"/>
                <w:szCs w:val="20"/>
              </w:rPr>
              <w:t xml:space="preserve">Mendykara — 8 schools</w:t>
            </w:r>
          </w:p>
        </w:tc>
      </w:tr>
      <w:tr>
        <w:tc>
          <w:tcPr>
            <w:tcW w:type="pct" w:w="50%"/>
            <w:shd w:fill="FFFFFF" w:val="clear"/>
            <w:tcMar>
              <w:top w:type="dxa" w:w="80"/>
              <w:left w:type="dxa" w:w="120"/>
              <w:bottom w:type="dxa" w:w="80"/>
              <w:right w:type="dxa" w:w="120"/>
            </w:tcMar>
          </w:tcPr>
          <w:p>
            <w:r>
              <w:rPr>
                <w:sz w:val="20"/>
                <w:szCs w:val="20"/>
              </w:rPr>
              <w:t xml:space="preserve">Әулиекөл</w:t>
            </w:r>
          </w:p>
        </w:tc>
        <w:tc>
          <w:tcPr>
            <w:tcW w:type="pct" w:w="50%"/>
            <w:shd w:fill="FFFFFF" w:val="clear"/>
            <w:tcMar>
              <w:top w:type="dxa" w:w="80"/>
              <w:left w:type="dxa" w:w="120"/>
              <w:bottom w:type="dxa" w:w="80"/>
              <w:right w:type="dxa" w:w="120"/>
            </w:tcMar>
          </w:tcPr>
          <w:p>
            <w:r>
              <w:rPr>
                <w:sz w:val="20"/>
                <w:szCs w:val="20"/>
              </w:rPr>
              <w:t xml:space="preserve">Auliekol — 7 schools</w:t>
            </w:r>
          </w:p>
        </w:tc>
      </w:tr>
      <w:tr>
        <w:tc>
          <w:tcPr>
            <w:tcW w:type="pct" w:w="50%"/>
            <w:shd w:fill="FFFFFF" w:val="clear"/>
            <w:tcMar>
              <w:top w:type="dxa" w:w="80"/>
              <w:left w:type="dxa" w:w="120"/>
              <w:bottom w:type="dxa" w:w="80"/>
              <w:right w:type="dxa" w:w="120"/>
            </w:tcMar>
          </w:tcPr>
          <w:p>
            <w:r>
              <w:rPr>
                <w:sz w:val="20"/>
                <w:szCs w:val="20"/>
              </w:rPr>
              <w:t xml:space="preserve">Денисов</w:t>
            </w:r>
          </w:p>
        </w:tc>
        <w:tc>
          <w:tcPr>
            <w:tcW w:type="pct" w:w="50%"/>
            <w:shd w:fill="FFFFFF" w:val="clear"/>
            <w:tcMar>
              <w:top w:type="dxa" w:w="80"/>
              <w:left w:type="dxa" w:w="120"/>
              <w:bottom w:type="dxa" w:w="80"/>
              <w:right w:type="dxa" w:w="120"/>
            </w:tcMar>
          </w:tcPr>
          <w:p>
            <w:r>
              <w:rPr>
                <w:sz w:val="20"/>
                <w:szCs w:val="20"/>
              </w:rPr>
              <w:t xml:space="preserve">Denisov — 6 schools</w:t>
            </w:r>
          </w:p>
        </w:tc>
      </w:tr>
      <w:tr>
        <w:tc>
          <w:tcPr>
            <w:tcW w:type="pct" w:w="50%"/>
            <w:shd w:fill="FFFFFF" w:val="clear"/>
            <w:tcMar>
              <w:top w:type="dxa" w:w="80"/>
              <w:left w:type="dxa" w:w="120"/>
              <w:bottom w:type="dxa" w:w="80"/>
              <w:right w:type="dxa" w:w="120"/>
            </w:tcMar>
          </w:tcPr>
          <w:p>
            <w:r>
              <w:rPr>
                <w:sz w:val="20"/>
                <w:szCs w:val="20"/>
              </w:rPr>
              <w:t xml:space="preserve">Қарабалық</w:t>
            </w:r>
          </w:p>
        </w:tc>
        <w:tc>
          <w:tcPr>
            <w:tcW w:type="pct" w:w="50%"/>
            <w:shd w:fill="FFFFFF" w:val="clear"/>
            <w:tcMar>
              <w:top w:type="dxa" w:w="80"/>
              <w:left w:type="dxa" w:w="120"/>
              <w:bottom w:type="dxa" w:w="80"/>
              <w:right w:type="dxa" w:w="120"/>
            </w:tcMar>
          </w:tcPr>
          <w:p>
            <w:r>
              <w:rPr>
                <w:sz w:val="20"/>
                <w:szCs w:val="20"/>
              </w:rPr>
              <w:t xml:space="preserve">Qarabalyq — 7 schools</w:t>
            </w:r>
          </w:p>
        </w:tc>
      </w:tr>
      <w:tr>
        <w:tc>
          <w:tcPr>
            <w:tcW w:type="pct" w:w="50%"/>
            <w:shd w:fill="FFFFFF" w:val="clear"/>
            <w:tcMar>
              <w:top w:type="dxa" w:w="80"/>
              <w:left w:type="dxa" w:w="120"/>
              <w:bottom w:type="dxa" w:w="80"/>
              <w:right w:type="dxa" w:w="120"/>
            </w:tcMar>
          </w:tcPr>
          <w:p>
            <w:r>
              <w:rPr>
                <w:sz w:val="20"/>
                <w:szCs w:val="20"/>
              </w:rPr>
              <w:t xml:space="preserve">Сарыкөл</w:t>
            </w:r>
          </w:p>
        </w:tc>
        <w:tc>
          <w:tcPr>
            <w:tcW w:type="pct" w:w="50%"/>
            <w:shd w:fill="FFFFFF" w:val="clear"/>
            <w:tcMar>
              <w:top w:type="dxa" w:w="80"/>
              <w:left w:type="dxa" w:w="120"/>
              <w:bottom w:type="dxa" w:w="80"/>
              <w:right w:type="dxa" w:w="120"/>
            </w:tcMar>
          </w:tcPr>
          <w:p>
            <w:r>
              <w:rPr>
                <w:sz w:val="20"/>
                <w:szCs w:val="20"/>
              </w:rPr>
              <w:t xml:space="preserve">Sarykol — 8 schools</w:t>
            </w:r>
          </w:p>
        </w:tc>
      </w:tr>
      <w:tr>
        <w:tc>
          <w:tcPr>
            <w:tcW w:type="pct" w:w="50%"/>
            <w:shd w:fill="FFFFFF" w:val="clear"/>
            <w:tcMar>
              <w:top w:type="dxa" w:w="80"/>
              <w:left w:type="dxa" w:w="120"/>
              <w:bottom w:type="dxa" w:w="80"/>
              <w:right w:type="dxa" w:w="120"/>
            </w:tcMar>
          </w:tcPr>
          <w:p>
            <w:r>
              <w:rPr>
                <w:sz w:val="20"/>
                <w:szCs w:val="20"/>
              </w:rPr>
              <w:t xml:space="preserve">Федоров</w:t>
            </w:r>
          </w:p>
        </w:tc>
        <w:tc>
          <w:tcPr>
            <w:tcW w:type="pct" w:w="50%"/>
            <w:shd w:fill="FFFFFF" w:val="clear"/>
            <w:tcMar>
              <w:top w:type="dxa" w:w="80"/>
              <w:left w:type="dxa" w:w="120"/>
              <w:bottom w:type="dxa" w:w="80"/>
              <w:right w:type="dxa" w:w="120"/>
            </w:tcMar>
          </w:tcPr>
          <w:p>
            <w:r>
              <w:rPr>
                <w:sz w:val="20"/>
                <w:szCs w:val="20"/>
              </w:rPr>
              <w:t xml:space="preserve">Fedorov — 7 schools</w:t>
            </w:r>
          </w:p>
        </w:tc>
      </w:tr>
    </w:tbl>
    <w:p>
      <w:pPr>
        <w:spacing w:after="80" w:before="200"/>
      </w:pPr>
      <w:r>
        <w:rPr>
          <w:b/>
          <w:bCs/>
          <w:color w:val="E8820A"/>
          <w:sz w:val="22"/>
          <w:szCs w:val="22"/>
        </w:rPr>
        <w:t xml:space="preserve">Districts — Akmola (36 schools)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Бурабай</w:t>
            </w:r>
          </w:p>
        </w:tc>
        <w:tc>
          <w:tcPr>
            <w:tcW w:type="pct" w:w="50%"/>
            <w:shd w:fill="FFFFFF" w:val="clear"/>
            <w:tcMar>
              <w:top w:type="dxa" w:w="80"/>
              <w:left w:type="dxa" w:w="120"/>
              <w:bottom w:type="dxa" w:w="80"/>
              <w:right w:type="dxa" w:w="120"/>
            </w:tcMar>
          </w:tcPr>
          <w:p>
            <w:r>
              <w:rPr>
                <w:sz w:val="20"/>
                <w:szCs w:val="20"/>
              </w:rPr>
              <w:t xml:space="preserve">Burabay — 8 schools</w:t>
            </w:r>
          </w:p>
        </w:tc>
      </w:tr>
      <w:tr>
        <w:tc>
          <w:tcPr>
            <w:tcW w:type="pct" w:w="50%"/>
            <w:shd w:fill="FFFFFF" w:val="clear"/>
            <w:tcMar>
              <w:top w:type="dxa" w:w="80"/>
              <w:left w:type="dxa" w:w="120"/>
              <w:bottom w:type="dxa" w:w="80"/>
              <w:right w:type="dxa" w:w="120"/>
            </w:tcMar>
          </w:tcPr>
          <w:p>
            <w:r>
              <w:rPr>
                <w:sz w:val="20"/>
                <w:szCs w:val="20"/>
              </w:rPr>
              <w:t xml:space="preserve">Зеренді</w:t>
            </w:r>
          </w:p>
        </w:tc>
        <w:tc>
          <w:tcPr>
            <w:tcW w:type="pct" w:w="50%"/>
            <w:shd w:fill="FFFFFF" w:val="clear"/>
            <w:tcMar>
              <w:top w:type="dxa" w:w="80"/>
              <w:left w:type="dxa" w:w="120"/>
              <w:bottom w:type="dxa" w:w="80"/>
              <w:right w:type="dxa" w:w="120"/>
            </w:tcMar>
          </w:tcPr>
          <w:p>
            <w:r>
              <w:rPr>
                <w:sz w:val="20"/>
                <w:szCs w:val="20"/>
              </w:rPr>
              <w:t xml:space="preserve">Zerendi — 6 schools</w:t>
            </w:r>
          </w:p>
        </w:tc>
      </w:tr>
      <w:tr>
        <w:tc>
          <w:tcPr>
            <w:tcW w:type="pct" w:w="50%"/>
            <w:shd w:fill="FFFFFF" w:val="clear"/>
            <w:tcMar>
              <w:top w:type="dxa" w:w="80"/>
              <w:left w:type="dxa" w:w="120"/>
              <w:bottom w:type="dxa" w:w="80"/>
              <w:right w:type="dxa" w:w="120"/>
            </w:tcMar>
          </w:tcPr>
          <w:p>
            <w:r>
              <w:rPr>
                <w:sz w:val="20"/>
                <w:szCs w:val="20"/>
              </w:rPr>
              <w:t xml:space="preserve">Атбасар</w:t>
            </w:r>
          </w:p>
        </w:tc>
        <w:tc>
          <w:tcPr>
            <w:tcW w:type="pct" w:w="50%"/>
            <w:shd w:fill="FFFFFF" w:val="clear"/>
            <w:tcMar>
              <w:top w:type="dxa" w:w="80"/>
              <w:left w:type="dxa" w:w="120"/>
              <w:bottom w:type="dxa" w:w="80"/>
              <w:right w:type="dxa" w:w="120"/>
            </w:tcMar>
          </w:tcPr>
          <w:p>
            <w:r>
              <w:rPr>
                <w:sz w:val="20"/>
                <w:szCs w:val="20"/>
              </w:rPr>
              <w:t xml:space="preserve">Atbasar — 5 schools</w:t>
            </w:r>
          </w:p>
        </w:tc>
      </w:tr>
      <w:tr>
        <w:tc>
          <w:tcPr>
            <w:tcW w:type="pct" w:w="50%"/>
            <w:shd w:fill="FFFFFF" w:val="clear"/>
            <w:tcMar>
              <w:top w:type="dxa" w:w="80"/>
              <w:left w:type="dxa" w:w="120"/>
              <w:bottom w:type="dxa" w:w="80"/>
              <w:right w:type="dxa" w:w="120"/>
            </w:tcMar>
          </w:tcPr>
          <w:p>
            <w:r>
              <w:rPr>
                <w:sz w:val="20"/>
                <w:szCs w:val="20"/>
              </w:rPr>
              <w:t xml:space="preserve">Целиноград</w:t>
            </w:r>
          </w:p>
        </w:tc>
        <w:tc>
          <w:tcPr>
            <w:tcW w:type="pct" w:w="50%"/>
            <w:shd w:fill="FFFFFF" w:val="clear"/>
            <w:tcMar>
              <w:top w:type="dxa" w:w="80"/>
              <w:left w:type="dxa" w:w="120"/>
              <w:bottom w:type="dxa" w:w="80"/>
              <w:right w:type="dxa" w:w="120"/>
            </w:tcMar>
          </w:tcPr>
          <w:p>
            <w:r>
              <w:rPr>
                <w:sz w:val="20"/>
                <w:szCs w:val="20"/>
              </w:rPr>
              <w:t xml:space="preserve">Tselinograd — 7 schools</w:t>
            </w:r>
          </w:p>
        </w:tc>
      </w:tr>
      <w:tr>
        <w:tc>
          <w:tcPr>
            <w:tcW w:type="pct" w:w="50%"/>
            <w:shd w:fill="FFFFFF" w:val="clear"/>
            <w:tcMar>
              <w:top w:type="dxa" w:w="80"/>
              <w:left w:type="dxa" w:w="120"/>
              <w:bottom w:type="dxa" w:w="80"/>
              <w:right w:type="dxa" w:w="120"/>
            </w:tcMar>
          </w:tcPr>
          <w:p>
            <w:r>
              <w:rPr>
                <w:sz w:val="20"/>
                <w:szCs w:val="20"/>
              </w:rPr>
              <w:t xml:space="preserve">Шортанды</w:t>
            </w:r>
          </w:p>
        </w:tc>
        <w:tc>
          <w:tcPr>
            <w:tcW w:type="pct" w:w="50%"/>
            <w:shd w:fill="FFFFFF" w:val="clear"/>
            <w:tcMar>
              <w:top w:type="dxa" w:w="80"/>
              <w:left w:type="dxa" w:w="120"/>
              <w:bottom w:type="dxa" w:w="80"/>
              <w:right w:type="dxa" w:w="120"/>
            </w:tcMar>
          </w:tcPr>
          <w:p>
            <w:r>
              <w:rPr>
                <w:sz w:val="20"/>
                <w:szCs w:val="20"/>
              </w:rPr>
              <w:t xml:space="preserve">Shortandy — 5 schools</w:t>
            </w:r>
          </w:p>
        </w:tc>
      </w:tr>
      <w:tr>
        <w:tc>
          <w:tcPr>
            <w:tcW w:type="pct" w:w="50%"/>
            <w:shd w:fill="FFFFFF" w:val="clear"/>
            <w:tcMar>
              <w:top w:type="dxa" w:w="80"/>
              <w:left w:type="dxa" w:w="120"/>
              <w:bottom w:type="dxa" w:w="80"/>
              <w:right w:type="dxa" w:w="120"/>
            </w:tcMar>
          </w:tcPr>
          <w:p>
            <w:r>
              <w:rPr>
                <w:sz w:val="20"/>
                <w:szCs w:val="20"/>
              </w:rPr>
              <w:t xml:space="preserve">Аршалы</w:t>
            </w:r>
          </w:p>
        </w:tc>
        <w:tc>
          <w:tcPr>
            <w:tcW w:type="pct" w:w="50%"/>
            <w:shd w:fill="FFFFFF" w:val="clear"/>
            <w:tcMar>
              <w:top w:type="dxa" w:w="80"/>
              <w:left w:type="dxa" w:w="120"/>
              <w:bottom w:type="dxa" w:w="80"/>
              <w:right w:type="dxa" w:w="120"/>
            </w:tcMar>
          </w:tcPr>
          <w:p>
            <w:r>
              <w:rPr>
                <w:sz w:val="20"/>
                <w:szCs w:val="20"/>
              </w:rPr>
              <w:t xml:space="preserve">Arshaly — 5 schools</w:t>
            </w:r>
          </w:p>
        </w:tc>
      </w:tr>
    </w:tbl>
    <w:p>
      <w:pPr>
        <w:spacing w:after="80" w:before="200"/>
      </w:pPr>
      <w:r>
        <w:rPr>
          <w:b/>
          <w:bCs/>
          <w:color w:val="E8820A"/>
          <w:sz w:val="22"/>
          <w:szCs w:val="22"/>
        </w:rPr>
        <w:t xml:space="preserve">Districts — Karaganda (67 schools)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Абай</w:t>
            </w:r>
          </w:p>
        </w:tc>
        <w:tc>
          <w:tcPr>
            <w:tcW w:type="pct" w:w="50%"/>
            <w:shd w:fill="FFFFFF" w:val="clear"/>
            <w:tcMar>
              <w:top w:type="dxa" w:w="80"/>
              <w:left w:type="dxa" w:w="120"/>
              <w:bottom w:type="dxa" w:w="80"/>
              <w:right w:type="dxa" w:w="120"/>
            </w:tcMar>
          </w:tcPr>
          <w:p>
            <w:r>
              <w:rPr>
                <w:sz w:val="20"/>
                <w:szCs w:val="20"/>
              </w:rPr>
              <w:t xml:space="preserve">Abai — 12 schools</w:t>
            </w:r>
          </w:p>
        </w:tc>
      </w:tr>
      <w:tr>
        <w:tc>
          <w:tcPr>
            <w:tcW w:type="pct" w:w="50%"/>
            <w:shd w:fill="FFFFFF" w:val="clear"/>
            <w:tcMar>
              <w:top w:type="dxa" w:w="80"/>
              <w:left w:type="dxa" w:w="120"/>
              <w:bottom w:type="dxa" w:w="80"/>
              <w:right w:type="dxa" w:w="120"/>
            </w:tcMar>
          </w:tcPr>
          <w:p>
            <w:r>
              <w:rPr>
                <w:sz w:val="20"/>
                <w:szCs w:val="20"/>
              </w:rPr>
              <w:t xml:space="preserve">Бұқар жырау</w:t>
            </w:r>
          </w:p>
        </w:tc>
        <w:tc>
          <w:tcPr>
            <w:tcW w:type="pct" w:w="50%"/>
            <w:shd w:fill="FFFFFF" w:val="clear"/>
            <w:tcMar>
              <w:top w:type="dxa" w:w="80"/>
              <w:left w:type="dxa" w:w="120"/>
              <w:bottom w:type="dxa" w:w="80"/>
              <w:right w:type="dxa" w:w="120"/>
            </w:tcMar>
          </w:tcPr>
          <w:p>
            <w:r>
              <w:rPr>
                <w:sz w:val="20"/>
                <w:szCs w:val="20"/>
              </w:rPr>
              <w:t xml:space="preserve">Bukhar-Zhyrau — 14 schools</w:t>
            </w:r>
          </w:p>
        </w:tc>
      </w:tr>
      <w:tr>
        <w:tc>
          <w:tcPr>
            <w:tcW w:type="pct" w:w="50%"/>
            <w:shd w:fill="FFFFFF" w:val="clear"/>
            <w:tcMar>
              <w:top w:type="dxa" w:w="80"/>
              <w:left w:type="dxa" w:w="120"/>
              <w:bottom w:type="dxa" w:w="80"/>
              <w:right w:type="dxa" w:w="120"/>
            </w:tcMar>
          </w:tcPr>
          <w:p>
            <w:r>
              <w:rPr>
                <w:sz w:val="20"/>
                <w:szCs w:val="20"/>
              </w:rPr>
              <w:t xml:space="preserve">Қарқаралы</w:t>
            </w:r>
          </w:p>
        </w:tc>
        <w:tc>
          <w:tcPr>
            <w:tcW w:type="pct" w:w="50%"/>
            <w:shd w:fill="FFFFFF" w:val="clear"/>
            <w:tcMar>
              <w:top w:type="dxa" w:w="80"/>
              <w:left w:type="dxa" w:w="120"/>
              <w:bottom w:type="dxa" w:w="80"/>
              <w:right w:type="dxa" w:w="120"/>
            </w:tcMar>
          </w:tcPr>
          <w:p>
            <w:r>
              <w:rPr>
                <w:sz w:val="20"/>
                <w:szCs w:val="20"/>
              </w:rPr>
              <w:t xml:space="preserve">Karkaraly — 9 schools</w:t>
            </w:r>
          </w:p>
        </w:tc>
      </w:tr>
      <w:tr>
        <w:tc>
          <w:tcPr>
            <w:tcW w:type="pct" w:w="50%"/>
            <w:shd w:fill="FFFFFF" w:val="clear"/>
            <w:tcMar>
              <w:top w:type="dxa" w:w="80"/>
              <w:left w:type="dxa" w:w="120"/>
              <w:bottom w:type="dxa" w:w="80"/>
              <w:right w:type="dxa" w:w="120"/>
            </w:tcMar>
          </w:tcPr>
          <w:p>
            <w:r>
              <w:rPr>
                <w:sz w:val="20"/>
                <w:szCs w:val="20"/>
              </w:rPr>
              <w:t xml:space="preserve">Нұра</w:t>
            </w:r>
          </w:p>
        </w:tc>
        <w:tc>
          <w:tcPr>
            <w:tcW w:type="pct" w:w="50%"/>
            <w:shd w:fill="FFFFFF" w:val="clear"/>
            <w:tcMar>
              <w:top w:type="dxa" w:w="80"/>
              <w:left w:type="dxa" w:w="120"/>
              <w:bottom w:type="dxa" w:w="80"/>
              <w:right w:type="dxa" w:w="120"/>
            </w:tcMar>
          </w:tcPr>
          <w:p>
            <w:r>
              <w:rPr>
                <w:sz w:val="20"/>
                <w:szCs w:val="20"/>
              </w:rPr>
              <w:t xml:space="preserve">Nura — 10 schools</w:t>
            </w:r>
          </w:p>
        </w:tc>
      </w:tr>
      <w:tr>
        <w:tc>
          <w:tcPr>
            <w:tcW w:type="pct" w:w="50%"/>
            <w:shd w:fill="FFFFFF" w:val="clear"/>
            <w:tcMar>
              <w:top w:type="dxa" w:w="80"/>
              <w:left w:type="dxa" w:w="120"/>
              <w:bottom w:type="dxa" w:w="80"/>
              <w:right w:type="dxa" w:w="120"/>
            </w:tcMar>
          </w:tcPr>
          <w:p>
            <w:r>
              <w:rPr>
                <w:sz w:val="20"/>
                <w:szCs w:val="20"/>
              </w:rPr>
              <w:t xml:space="preserve">Осакаров</w:t>
            </w:r>
          </w:p>
        </w:tc>
        <w:tc>
          <w:tcPr>
            <w:tcW w:type="pct" w:w="50%"/>
            <w:shd w:fill="FFFFFF" w:val="clear"/>
            <w:tcMar>
              <w:top w:type="dxa" w:w="80"/>
              <w:left w:type="dxa" w:w="120"/>
              <w:bottom w:type="dxa" w:w="80"/>
              <w:right w:type="dxa" w:w="120"/>
            </w:tcMar>
          </w:tcPr>
          <w:p>
            <w:r>
              <w:rPr>
                <w:sz w:val="20"/>
                <w:szCs w:val="20"/>
              </w:rPr>
              <w:t xml:space="preserve">Osakarov — 11 schools</w:t>
            </w:r>
          </w:p>
        </w:tc>
      </w:tr>
      <w:tr>
        <w:tc>
          <w:tcPr>
            <w:tcW w:type="pct" w:w="50%"/>
            <w:shd w:fill="FFFFFF" w:val="clear"/>
            <w:tcMar>
              <w:top w:type="dxa" w:w="80"/>
              <w:left w:type="dxa" w:w="120"/>
              <w:bottom w:type="dxa" w:w="80"/>
              <w:right w:type="dxa" w:w="120"/>
            </w:tcMar>
          </w:tcPr>
          <w:p>
            <w:r>
              <w:rPr>
                <w:sz w:val="20"/>
                <w:szCs w:val="20"/>
              </w:rPr>
              <w:t xml:space="preserve">Шет</w:t>
            </w:r>
          </w:p>
        </w:tc>
        <w:tc>
          <w:tcPr>
            <w:tcW w:type="pct" w:w="50%"/>
            <w:shd w:fill="FFFFFF" w:val="clear"/>
            <w:tcMar>
              <w:top w:type="dxa" w:w="80"/>
              <w:left w:type="dxa" w:w="120"/>
              <w:bottom w:type="dxa" w:w="80"/>
              <w:right w:type="dxa" w:w="120"/>
            </w:tcMar>
          </w:tcPr>
          <w:p>
            <w:r>
              <w:rPr>
                <w:sz w:val="20"/>
                <w:szCs w:val="20"/>
              </w:rPr>
              <w:t xml:space="preserve">Shet — 11 schools</w:t>
            </w:r>
          </w:p>
        </w:tc>
      </w:tr>
    </w:tbl>
    <w:p>
      <w:pPr>
        <w:spacing w:after="80" w:before="200"/>
      </w:pPr>
      <w:r>
        <w:rPr>
          <w:b/>
          <w:bCs/>
          <w:color w:val="E8820A"/>
          <w:sz w:val="22"/>
          <w:szCs w:val="22"/>
        </w:rPr>
        <w:t xml:space="preserve">Districts — Abay (67 schools)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Семей</w:t>
            </w:r>
          </w:p>
        </w:tc>
        <w:tc>
          <w:tcPr>
            <w:tcW w:type="pct" w:w="50%"/>
            <w:shd w:fill="FFFFFF" w:val="clear"/>
            <w:tcMar>
              <w:top w:type="dxa" w:w="80"/>
              <w:left w:type="dxa" w:w="120"/>
              <w:bottom w:type="dxa" w:w="80"/>
              <w:right w:type="dxa" w:w="120"/>
            </w:tcMar>
          </w:tcPr>
          <w:p>
            <w:r>
              <w:rPr>
                <w:sz w:val="20"/>
                <w:szCs w:val="20"/>
              </w:rPr>
              <w:t xml:space="preserve">Semey — 13 schools</w:t>
            </w:r>
          </w:p>
        </w:tc>
      </w:tr>
      <w:tr>
        <w:tc>
          <w:tcPr>
            <w:tcW w:type="pct" w:w="50%"/>
            <w:shd w:fill="FFFFFF" w:val="clear"/>
            <w:tcMar>
              <w:top w:type="dxa" w:w="80"/>
              <w:left w:type="dxa" w:w="120"/>
              <w:bottom w:type="dxa" w:w="80"/>
              <w:right w:type="dxa" w:w="120"/>
            </w:tcMar>
          </w:tcPr>
          <w:p>
            <w:r>
              <w:rPr>
                <w:sz w:val="20"/>
                <w:szCs w:val="20"/>
              </w:rPr>
              <w:t xml:space="preserve">Аягөз</w:t>
            </w:r>
          </w:p>
        </w:tc>
        <w:tc>
          <w:tcPr>
            <w:tcW w:type="pct" w:w="50%"/>
            <w:shd w:fill="FFFFFF" w:val="clear"/>
            <w:tcMar>
              <w:top w:type="dxa" w:w="80"/>
              <w:left w:type="dxa" w:w="120"/>
              <w:bottom w:type="dxa" w:w="80"/>
              <w:right w:type="dxa" w:w="120"/>
            </w:tcMar>
          </w:tcPr>
          <w:p>
            <w:r>
              <w:rPr>
                <w:sz w:val="20"/>
                <w:szCs w:val="20"/>
              </w:rPr>
              <w:t xml:space="preserve">Ayagoz — 12 schools</w:t>
            </w:r>
          </w:p>
        </w:tc>
      </w:tr>
      <w:tr>
        <w:tc>
          <w:tcPr>
            <w:tcW w:type="pct" w:w="50%"/>
            <w:shd w:fill="FFFFFF" w:val="clear"/>
            <w:tcMar>
              <w:top w:type="dxa" w:w="80"/>
              <w:left w:type="dxa" w:w="120"/>
              <w:bottom w:type="dxa" w:w="80"/>
              <w:right w:type="dxa" w:w="120"/>
            </w:tcMar>
          </w:tcPr>
          <w:p>
            <w:r>
              <w:rPr>
                <w:sz w:val="20"/>
                <w:szCs w:val="20"/>
              </w:rPr>
              <w:t xml:space="preserve">Бесқарағай</w:t>
            </w:r>
          </w:p>
        </w:tc>
        <w:tc>
          <w:tcPr>
            <w:tcW w:type="pct" w:w="50%"/>
            <w:shd w:fill="FFFFFF" w:val="clear"/>
            <w:tcMar>
              <w:top w:type="dxa" w:w="80"/>
              <w:left w:type="dxa" w:w="120"/>
              <w:bottom w:type="dxa" w:w="80"/>
              <w:right w:type="dxa" w:w="120"/>
            </w:tcMar>
          </w:tcPr>
          <w:p>
            <w:r>
              <w:rPr>
                <w:sz w:val="20"/>
                <w:szCs w:val="20"/>
              </w:rPr>
              <w:t xml:space="preserve">Beskaragai — 10 schools</w:t>
            </w:r>
          </w:p>
        </w:tc>
      </w:tr>
      <w:tr>
        <w:tc>
          <w:tcPr>
            <w:tcW w:type="pct" w:w="50%"/>
            <w:shd w:fill="FFFFFF" w:val="clear"/>
            <w:tcMar>
              <w:top w:type="dxa" w:w="80"/>
              <w:left w:type="dxa" w:w="120"/>
              <w:bottom w:type="dxa" w:w="80"/>
              <w:right w:type="dxa" w:w="120"/>
            </w:tcMar>
          </w:tcPr>
          <w:p>
            <w:r>
              <w:rPr>
                <w:sz w:val="20"/>
                <w:szCs w:val="20"/>
              </w:rPr>
              <w:t xml:space="preserve">Бородулиха</w:t>
            </w:r>
          </w:p>
        </w:tc>
        <w:tc>
          <w:tcPr>
            <w:tcW w:type="pct" w:w="50%"/>
            <w:shd w:fill="FFFFFF" w:val="clear"/>
            <w:tcMar>
              <w:top w:type="dxa" w:w="80"/>
              <w:left w:type="dxa" w:w="120"/>
              <w:bottom w:type="dxa" w:w="80"/>
              <w:right w:type="dxa" w:w="120"/>
            </w:tcMar>
          </w:tcPr>
          <w:p>
            <w:r>
              <w:rPr>
                <w:sz w:val="20"/>
                <w:szCs w:val="20"/>
              </w:rPr>
              <w:t xml:space="preserve">Borodulikha — 11 schools</w:t>
            </w:r>
          </w:p>
        </w:tc>
      </w:tr>
      <w:tr>
        <w:tc>
          <w:tcPr>
            <w:tcW w:type="pct" w:w="50%"/>
            <w:shd w:fill="FFFFFF" w:val="clear"/>
            <w:tcMar>
              <w:top w:type="dxa" w:w="80"/>
              <w:left w:type="dxa" w:w="120"/>
              <w:bottom w:type="dxa" w:w="80"/>
              <w:right w:type="dxa" w:w="120"/>
            </w:tcMar>
          </w:tcPr>
          <w:p>
            <w:r>
              <w:rPr>
                <w:sz w:val="20"/>
                <w:szCs w:val="20"/>
              </w:rPr>
              <w:t xml:space="preserve">Жарма</w:t>
            </w:r>
          </w:p>
        </w:tc>
        <w:tc>
          <w:tcPr>
            <w:tcW w:type="pct" w:w="50%"/>
            <w:shd w:fill="FFFFFF" w:val="clear"/>
            <w:tcMar>
              <w:top w:type="dxa" w:w="80"/>
              <w:left w:type="dxa" w:w="120"/>
              <w:bottom w:type="dxa" w:w="80"/>
              <w:right w:type="dxa" w:w="120"/>
            </w:tcMar>
          </w:tcPr>
          <w:p>
            <w:r>
              <w:rPr>
                <w:sz w:val="20"/>
                <w:szCs w:val="20"/>
              </w:rPr>
              <w:t xml:space="preserve">Zharma — 11 schools</w:t>
            </w:r>
          </w:p>
        </w:tc>
      </w:tr>
      <w:tr>
        <w:tc>
          <w:tcPr>
            <w:tcW w:type="pct" w:w="50%"/>
            <w:shd w:fill="FFFFFF" w:val="clear"/>
            <w:tcMar>
              <w:top w:type="dxa" w:w="80"/>
              <w:left w:type="dxa" w:w="120"/>
              <w:bottom w:type="dxa" w:w="80"/>
              <w:right w:type="dxa" w:w="120"/>
            </w:tcMar>
          </w:tcPr>
          <w:p>
            <w:r>
              <w:rPr>
                <w:sz w:val="20"/>
                <w:szCs w:val="20"/>
              </w:rPr>
              <w:t xml:space="preserve">Көкпекті</w:t>
            </w:r>
          </w:p>
        </w:tc>
        <w:tc>
          <w:tcPr>
            <w:tcW w:type="pct" w:w="50%"/>
            <w:shd w:fill="FFFFFF" w:val="clear"/>
            <w:tcMar>
              <w:top w:type="dxa" w:w="80"/>
              <w:left w:type="dxa" w:w="120"/>
              <w:bottom w:type="dxa" w:w="80"/>
              <w:right w:type="dxa" w:w="120"/>
            </w:tcMar>
          </w:tcPr>
          <w:p>
            <w:r>
              <w:rPr>
                <w:sz w:val="20"/>
                <w:szCs w:val="20"/>
              </w:rPr>
              <w:t xml:space="preserve">Kokpekti — 10 schools</w:t>
            </w:r>
          </w:p>
        </w:tc>
      </w:tr>
    </w:tbl>
    <w:p>
      <w:pPr>
        <w:spacing w:after="80" w:before="200"/>
      </w:pPr>
      <w:r>
        <w:rPr>
          <w:b/>
          <w:bCs/>
          <w:color w:val="E8820A"/>
          <w:sz w:val="22"/>
          <w:szCs w:val="22"/>
        </w:rPr>
        <w:t xml:space="preserve">Districts — Kyzylorda (43 schools)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Арал</w:t>
            </w:r>
          </w:p>
        </w:tc>
        <w:tc>
          <w:tcPr>
            <w:tcW w:type="pct" w:w="50%"/>
            <w:shd w:fill="FFFFFF" w:val="clear"/>
            <w:tcMar>
              <w:top w:type="dxa" w:w="80"/>
              <w:left w:type="dxa" w:w="120"/>
              <w:bottom w:type="dxa" w:w="80"/>
              <w:right w:type="dxa" w:w="120"/>
            </w:tcMar>
          </w:tcPr>
          <w:p>
            <w:r>
              <w:rPr>
                <w:sz w:val="20"/>
                <w:szCs w:val="20"/>
              </w:rPr>
              <w:t xml:space="preserve">Aral — 7 schools</w:t>
            </w:r>
          </w:p>
        </w:tc>
      </w:tr>
      <w:tr>
        <w:tc>
          <w:tcPr>
            <w:tcW w:type="pct" w:w="50%"/>
            <w:shd w:fill="FFFFFF" w:val="clear"/>
            <w:tcMar>
              <w:top w:type="dxa" w:w="80"/>
              <w:left w:type="dxa" w:w="120"/>
              <w:bottom w:type="dxa" w:w="80"/>
              <w:right w:type="dxa" w:w="120"/>
            </w:tcMar>
          </w:tcPr>
          <w:p>
            <w:r>
              <w:rPr>
                <w:sz w:val="20"/>
                <w:szCs w:val="20"/>
              </w:rPr>
              <w:t xml:space="preserve">Қазалы</w:t>
            </w:r>
          </w:p>
        </w:tc>
        <w:tc>
          <w:tcPr>
            <w:tcW w:type="pct" w:w="50%"/>
            <w:shd w:fill="FFFFFF" w:val="clear"/>
            <w:tcMar>
              <w:top w:type="dxa" w:w="80"/>
              <w:left w:type="dxa" w:w="120"/>
              <w:bottom w:type="dxa" w:w="80"/>
              <w:right w:type="dxa" w:w="120"/>
            </w:tcMar>
          </w:tcPr>
          <w:p>
            <w:r>
              <w:rPr>
                <w:sz w:val="20"/>
                <w:szCs w:val="20"/>
              </w:rPr>
              <w:t xml:space="preserve">Kazaly — 7 schools</w:t>
            </w:r>
          </w:p>
        </w:tc>
      </w:tr>
      <w:tr>
        <w:tc>
          <w:tcPr>
            <w:tcW w:type="pct" w:w="50%"/>
            <w:shd w:fill="FFFFFF" w:val="clear"/>
            <w:tcMar>
              <w:top w:type="dxa" w:w="80"/>
              <w:left w:type="dxa" w:w="120"/>
              <w:bottom w:type="dxa" w:w="80"/>
              <w:right w:type="dxa" w:w="120"/>
            </w:tcMar>
          </w:tcPr>
          <w:p>
            <w:r>
              <w:rPr>
                <w:sz w:val="20"/>
                <w:szCs w:val="20"/>
              </w:rPr>
              <w:t xml:space="preserve">Қармақшы</w:t>
            </w:r>
          </w:p>
        </w:tc>
        <w:tc>
          <w:tcPr>
            <w:tcW w:type="pct" w:w="50%"/>
            <w:shd w:fill="FFFFFF" w:val="clear"/>
            <w:tcMar>
              <w:top w:type="dxa" w:w="80"/>
              <w:left w:type="dxa" w:w="120"/>
              <w:bottom w:type="dxa" w:w="80"/>
              <w:right w:type="dxa" w:w="120"/>
            </w:tcMar>
          </w:tcPr>
          <w:p>
            <w:r>
              <w:rPr>
                <w:sz w:val="20"/>
                <w:szCs w:val="20"/>
              </w:rPr>
              <w:t xml:space="preserve">Karmakshy — 7 schools</w:t>
            </w:r>
          </w:p>
        </w:tc>
      </w:tr>
      <w:tr>
        <w:tc>
          <w:tcPr>
            <w:tcW w:type="pct" w:w="50%"/>
            <w:shd w:fill="FFFFFF" w:val="clear"/>
            <w:tcMar>
              <w:top w:type="dxa" w:w="80"/>
              <w:left w:type="dxa" w:w="120"/>
              <w:bottom w:type="dxa" w:w="80"/>
              <w:right w:type="dxa" w:w="120"/>
            </w:tcMar>
          </w:tcPr>
          <w:p>
            <w:r>
              <w:rPr>
                <w:sz w:val="20"/>
                <w:szCs w:val="20"/>
              </w:rPr>
              <w:t xml:space="preserve">Жалағаш</w:t>
            </w:r>
          </w:p>
        </w:tc>
        <w:tc>
          <w:tcPr>
            <w:tcW w:type="pct" w:w="50%"/>
            <w:shd w:fill="FFFFFF" w:val="clear"/>
            <w:tcMar>
              <w:top w:type="dxa" w:w="80"/>
              <w:left w:type="dxa" w:w="120"/>
              <w:bottom w:type="dxa" w:w="80"/>
              <w:right w:type="dxa" w:w="120"/>
            </w:tcMar>
          </w:tcPr>
          <w:p>
            <w:r>
              <w:rPr>
                <w:sz w:val="20"/>
                <w:szCs w:val="20"/>
              </w:rPr>
              <w:t xml:space="preserve">Zhalagash — 7 schools</w:t>
            </w:r>
          </w:p>
        </w:tc>
      </w:tr>
      <w:tr>
        <w:tc>
          <w:tcPr>
            <w:tcW w:type="pct" w:w="50%"/>
            <w:shd w:fill="FFFFFF" w:val="clear"/>
            <w:tcMar>
              <w:top w:type="dxa" w:w="80"/>
              <w:left w:type="dxa" w:w="120"/>
              <w:bottom w:type="dxa" w:w="80"/>
              <w:right w:type="dxa" w:w="120"/>
            </w:tcMar>
          </w:tcPr>
          <w:p>
            <w:r>
              <w:rPr>
                <w:sz w:val="20"/>
                <w:szCs w:val="20"/>
              </w:rPr>
              <w:t xml:space="preserve">Сырдария</w:t>
            </w:r>
          </w:p>
        </w:tc>
        <w:tc>
          <w:tcPr>
            <w:tcW w:type="pct" w:w="50%"/>
            <w:shd w:fill="FFFFFF" w:val="clear"/>
            <w:tcMar>
              <w:top w:type="dxa" w:w="80"/>
              <w:left w:type="dxa" w:w="120"/>
              <w:bottom w:type="dxa" w:w="80"/>
              <w:right w:type="dxa" w:w="120"/>
            </w:tcMar>
          </w:tcPr>
          <w:p>
            <w:r>
              <w:rPr>
                <w:sz w:val="20"/>
                <w:szCs w:val="20"/>
              </w:rPr>
              <w:t xml:space="preserve">Syrdarya — 8 schools</w:t>
            </w:r>
          </w:p>
        </w:tc>
      </w:tr>
      <w:tr>
        <w:tc>
          <w:tcPr>
            <w:tcW w:type="pct" w:w="50%"/>
            <w:shd w:fill="FFFFFF" w:val="clear"/>
            <w:tcMar>
              <w:top w:type="dxa" w:w="80"/>
              <w:left w:type="dxa" w:w="120"/>
              <w:bottom w:type="dxa" w:w="80"/>
              <w:right w:type="dxa" w:w="120"/>
            </w:tcMar>
          </w:tcPr>
          <w:p>
            <w:r>
              <w:rPr>
                <w:sz w:val="20"/>
                <w:szCs w:val="20"/>
              </w:rPr>
              <w:t xml:space="preserve">Шиелі</w:t>
            </w:r>
          </w:p>
        </w:tc>
        <w:tc>
          <w:tcPr>
            <w:tcW w:type="pct" w:w="50%"/>
            <w:shd w:fill="FFFFFF" w:val="clear"/>
            <w:tcMar>
              <w:top w:type="dxa" w:w="80"/>
              <w:left w:type="dxa" w:w="120"/>
              <w:bottom w:type="dxa" w:w="80"/>
              <w:right w:type="dxa" w:w="120"/>
            </w:tcMar>
          </w:tcPr>
          <w:p>
            <w:r>
              <w:rPr>
                <w:sz w:val="20"/>
                <w:szCs w:val="20"/>
              </w:rPr>
              <w:t xml:space="preserve">Shieli — 7 schools</w:t>
            </w:r>
          </w:p>
        </w:tc>
      </w:tr>
    </w:tbl>
    <w:p>
      <w:pPr>
        <w:spacing w:after="80" w:before="200"/>
      </w:pPr>
      <w:r>
        <w:rPr>
          <w:b/>
          <w:bCs/>
          <w:color w:val="E8820A"/>
          <w:sz w:val="22"/>
          <w:szCs w:val="22"/>
        </w:rPr>
        <w:t xml:space="preserve">Districts — Turkistan (43 schools)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Сайрам</w:t>
            </w:r>
          </w:p>
        </w:tc>
        <w:tc>
          <w:tcPr>
            <w:tcW w:type="pct" w:w="50%"/>
            <w:shd w:fill="FFFFFF" w:val="clear"/>
            <w:tcMar>
              <w:top w:type="dxa" w:w="80"/>
              <w:left w:type="dxa" w:w="120"/>
              <w:bottom w:type="dxa" w:w="80"/>
              <w:right w:type="dxa" w:w="120"/>
            </w:tcMar>
          </w:tcPr>
          <w:p>
            <w:r>
              <w:rPr>
                <w:sz w:val="20"/>
                <w:szCs w:val="20"/>
              </w:rPr>
              <w:t xml:space="preserve">Sairam — 8 schools</w:t>
            </w:r>
          </w:p>
        </w:tc>
      </w:tr>
      <w:tr>
        <w:tc>
          <w:tcPr>
            <w:tcW w:type="pct" w:w="50%"/>
            <w:shd w:fill="FFFFFF" w:val="clear"/>
            <w:tcMar>
              <w:top w:type="dxa" w:w="80"/>
              <w:left w:type="dxa" w:w="120"/>
              <w:bottom w:type="dxa" w:w="80"/>
              <w:right w:type="dxa" w:w="120"/>
            </w:tcMar>
          </w:tcPr>
          <w:p>
            <w:r>
              <w:rPr>
                <w:sz w:val="20"/>
                <w:szCs w:val="20"/>
              </w:rPr>
              <w:t xml:space="preserve">Сарыағаш</w:t>
            </w:r>
          </w:p>
        </w:tc>
        <w:tc>
          <w:tcPr>
            <w:tcW w:type="pct" w:w="50%"/>
            <w:shd w:fill="FFFFFF" w:val="clear"/>
            <w:tcMar>
              <w:top w:type="dxa" w:w="80"/>
              <w:left w:type="dxa" w:w="120"/>
              <w:bottom w:type="dxa" w:w="80"/>
              <w:right w:type="dxa" w:w="120"/>
            </w:tcMar>
          </w:tcPr>
          <w:p>
            <w:r>
              <w:rPr>
                <w:sz w:val="20"/>
                <w:szCs w:val="20"/>
              </w:rPr>
              <w:t xml:space="preserve">Saryagash — 8 schools</w:t>
            </w:r>
          </w:p>
        </w:tc>
      </w:tr>
      <w:tr>
        <w:tc>
          <w:tcPr>
            <w:tcW w:type="pct" w:w="50%"/>
            <w:shd w:fill="FFFFFF" w:val="clear"/>
            <w:tcMar>
              <w:top w:type="dxa" w:w="80"/>
              <w:left w:type="dxa" w:w="120"/>
              <w:bottom w:type="dxa" w:w="80"/>
              <w:right w:type="dxa" w:w="120"/>
            </w:tcMar>
          </w:tcPr>
          <w:p>
            <w:r>
              <w:rPr>
                <w:sz w:val="20"/>
                <w:szCs w:val="20"/>
              </w:rPr>
              <w:t xml:space="preserve">Мақтаарал</w:t>
            </w:r>
          </w:p>
        </w:tc>
        <w:tc>
          <w:tcPr>
            <w:tcW w:type="pct" w:w="50%"/>
            <w:shd w:fill="FFFFFF" w:val="clear"/>
            <w:tcMar>
              <w:top w:type="dxa" w:w="80"/>
              <w:left w:type="dxa" w:w="120"/>
              <w:bottom w:type="dxa" w:w="80"/>
              <w:right w:type="dxa" w:w="120"/>
            </w:tcMar>
          </w:tcPr>
          <w:p>
            <w:r>
              <w:rPr>
                <w:sz w:val="20"/>
                <w:szCs w:val="20"/>
              </w:rPr>
              <w:t xml:space="preserve">Maktaaral — 7 schools</w:t>
            </w:r>
          </w:p>
        </w:tc>
      </w:tr>
      <w:tr>
        <w:tc>
          <w:tcPr>
            <w:tcW w:type="pct" w:w="50%"/>
            <w:shd w:fill="FFFFFF" w:val="clear"/>
            <w:tcMar>
              <w:top w:type="dxa" w:w="80"/>
              <w:left w:type="dxa" w:w="120"/>
              <w:bottom w:type="dxa" w:w="80"/>
              <w:right w:type="dxa" w:w="120"/>
            </w:tcMar>
          </w:tcPr>
          <w:p>
            <w:r>
              <w:rPr>
                <w:sz w:val="20"/>
                <w:szCs w:val="20"/>
              </w:rPr>
              <w:t xml:space="preserve">Ордабасы</w:t>
            </w:r>
          </w:p>
        </w:tc>
        <w:tc>
          <w:tcPr>
            <w:tcW w:type="pct" w:w="50%"/>
            <w:shd w:fill="FFFFFF" w:val="clear"/>
            <w:tcMar>
              <w:top w:type="dxa" w:w="80"/>
              <w:left w:type="dxa" w:w="120"/>
              <w:bottom w:type="dxa" w:w="80"/>
              <w:right w:type="dxa" w:w="120"/>
            </w:tcMar>
          </w:tcPr>
          <w:p>
            <w:r>
              <w:rPr>
                <w:sz w:val="20"/>
                <w:szCs w:val="20"/>
              </w:rPr>
              <w:t xml:space="preserve">Ordabasy — 6 schools</w:t>
            </w:r>
          </w:p>
        </w:tc>
      </w:tr>
      <w:tr>
        <w:tc>
          <w:tcPr>
            <w:tcW w:type="pct" w:w="50%"/>
            <w:shd w:fill="FFFFFF" w:val="clear"/>
            <w:tcMar>
              <w:top w:type="dxa" w:w="80"/>
              <w:left w:type="dxa" w:w="120"/>
              <w:bottom w:type="dxa" w:w="80"/>
              <w:right w:type="dxa" w:w="120"/>
            </w:tcMar>
          </w:tcPr>
          <w:p>
            <w:r>
              <w:rPr>
                <w:sz w:val="20"/>
                <w:szCs w:val="20"/>
              </w:rPr>
              <w:t xml:space="preserve">Түлкібас</w:t>
            </w:r>
          </w:p>
        </w:tc>
        <w:tc>
          <w:tcPr>
            <w:tcW w:type="pct" w:w="50%"/>
            <w:shd w:fill="FFFFFF" w:val="clear"/>
            <w:tcMar>
              <w:top w:type="dxa" w:w="80"/>
              <w:left w:type="dxa" w:w="120"/>
              <w:bottom w:type="dxa" w:w="80"/>
              <w:right w:type="dxa" w:w="120"/>
            </w:tcMar>
          </w:tcPr>
          <w:p>
            <w:r>
              <w:rPr>
                <w:sz w:val="20"/>
                <w:szCs w:val="20"/>
              </w:rPr>
              <w:t xml:space="preserve">Tulkibas — 7 schools</w:t>
            </w:r>
          </w:p>
        </w:tc>
      </w:tr>
      <w:tr>
        <w:tc>
          <w:tcPr>
            <w:tcW w:type="pct" w:w="50%"/>
            <w:shd w:fill="FFFFFF" w:val="clear"/>
            <w:tcMar>
              <w:top w:type="dxa" w:w="80"/>
              <w:left w:type="dxa" w:w="120"/>
              <w:bottom w:type="dxa" w:w="80"/>
              <w:right w:type="dxa" w:w="120"/>
            </w:tcMar>
          </w:tcPr>
          <w:p>
            <w:r>
              <w:rPr>
                <w:sz w:val="20"/>
                <w:szCs w:val="20"/>
              </w:rPr>
              <w:t xml:space="preserve">Қазығұрт</w:t>
            </w:r>
          </w:p>
        </w:tc>
        <w:tc>
          <w:tcPr>
            <w:tcW w:type="pct" w:w="50%"/>
            <w:shd w:fill="FFFFFF" w:val="clear"/>
            <w:tcMar>
              <w:top w:type="dxa" w:w="80"/>
              <w:left w:type="dxa" w:w="120"/>
              <w:bottom w:type="dxa" w:w="80"/>
              <w:right w:type="dxa" w:w="120"/>
            </w:tcMar>
          </w:tcPr>
          <w:p>
            <w:r>
              <w:rPr>
                <w:sz w:val="20"/>
                <w:szCs w:val="20"/>
              </w:rPr>
              <w:t xml:space="preserve">Kazygurt — 7 schools</w:t>
            </w:r>
          </w:p>
        </w:tc>
      </w:tr>
    </w:tbl>
    <w:p>
      <w:pPr>
        <w:spacing w:after="80" w:before="200"/>
      </w:pPr>
      <w:r>
        <w:rPr>
          <w:b/>
          <w:bCs/>
          <w:color w:val="E8820A"/>
          <w:sz w:val="22"/>
          <w:szCs w:val="22"/>
        </w:rPr>
        <w:t xml:space="preserve">Districts — Jambyl (32 schools)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Байзақ</w:t>
            </w:r>
          </w:p>
        </w:tc>
        <w:tc>
          <w:tcPr>
            <w:tcW w:type="pct" w:w="50%"/>
            <w:shd w:fill="FFFFFF" w:val="clear"/>
            <w:tcMar>
              <w:top w:type="dxa" w:w="80"/>
              <w:left w:type="dxa" w:w="120"/>
              <w:bottom w:type="dxa" w:w="80"/>
              <w:right w:type="dxa" w:w="120"/>
            </w:tcMar>
          </w:tcPr>
          <w:p>
            <w:r>
              <w:rPr>
                <w:sz w:val="20"/>
                <w:szCs w:val="20"/>
              </w:rPr>
              <w:t xml:space="preserve">Baizak — 6 schools</w:t>
            </w:r>
          </w:p>
        </w:tc>
      </w:tr>
      <w:tr>
        <w:tc>
          <w:tcPr>
            <w:tcW w:type="pct" w:w="50%"/>
            <w:shd w:fill="FFFFFF" w:val="clear"/>
            <w:tcMar>
              <w:top w:type="dxa" w:w="80"/>
              <w:left w:type="dxa" w:w="120"/>
              <w:bottom w:type="dxa" w:w="80"/>
              <w:right w:type="dxa" w:w="120"/>
            </w:tcMar>
          </w:tcPr>
          <w:p>
            <w:r>
              <w:rPr>
                <w:sz w:val="20"/>
                <w:szCs w:val="20"/>
              </w:rPr>
              <w:t xml:space="preserve">Жамбыл</w:t>
            </w:r>
          </w:p>
        </w:tc>
        <w:tc>
          <w:tcPr>
            <w:tcW w:type="pct" w:w="50%"/>
            <w:shd w:fill="FFFFFF" w:val="clear"/>
            <w:tcMar>
              <w:top w:type="dxa" w:w="80"/>
              <w:left w:type="dxa" w:w="120"/>
              <w:bottom w:type="dxa" w:w="80"/>
              <w:right w:type="dxa" w:w="120"/>
            </w:tcMar>
          </w:tcPr>
          <w:p>
            <w:r>
              <w:rPr>
                <w:sz w:val="20"/>
                <w:szCs w:val="20"/>
              </w:rPr>
              <w:t xml:space="preserve">Zhambyl — 5 schools</w:t>
            </w:r>
          </w:p>
        </w:tc>
      </w:tr>
      <w:tr>
        <w:tc>
          <w:tcPr>
            <w:tcW w:type="pct" w:w="50%"/>
            <w:shd w:fill="FFFFFF" w:val="clear"/>
            <w:tcMar>
              <w:top w:type="dxa" w:w="80"/>
              <w:left w:type="dxa" w:w="120"/>
              <w:bottom w:type="dxa" w:w="80"/>
              <w:right w:type="dxa" w:w="120"/>
            </w:tcMar>
          </w:tcPr>
          <w:p>
            <w:r>
              <w:rPr>
                <w:sz w:val="20"/>
                <w:szCs w:val="20"/>
              </w:rPr>
              <w:t xml:space="preserve">Жуалы</w:t>
            </w:r>
          </w:p>
        </w:tc>
        <w:tc>
          <w:tcPr>
            <w:tcW w:type="pct" w:w="50%"/>
            <w:shd w:fill="FFFFFF" w:val="clear"/>
            <w:tcMar>
              <w:top w:type="dxa" w:w="80"/>
              <w:left w:type="dxa" w:w="120"/>
              <w:bottom w:type="dxa" w:w="80"/>
              <w:right w:type="dxa" w:w="120"/>
            </w:tcMar>
          </w:tcPr>
          <w:p>
            <w:r>
              <w:rPr>
                <w:sz w:val="20"/>
                <w:szCs w:val="20"/>
              </w:rPr>
              <w:t xml:space="preserve">Zhualy — 5 schools</w:t>
            </w:r>
          </w:p>
        </w:tc>
      </w:tr>
      <w:tr>
        <w:tc>
          <w:tcPr>
            <w:tcW w:type="pct" w:w="50%"/>
            <w:shd w:fill="FFFFFF" w:val="clear"/>
            <w:tcMar>
              <w:top w:type="dxa" w:w="80"/>
              <w:left w:type="dxa" w:w="120"/>
              <w:bottom w:type="dxa" w:w="80"/>
              <w:right w:type="dxa" w:w="120"/>
            </w:tcMar>
          </w:tcPr>
          <w:p>
            <w:r>
              <w:rPr>
                <w:sz w:val="20"/>
                <w:szCs w:val="20"/>
              </w:rPr>
              <w:t xml:space="preserve">Қордай</w:t>
            </w:r>
          </w:p>
        </w:tc>
        <w:tc>
          <w:tcPr>
            <w:tcW w:type="pct" w:w="50%"/>
            <w:shd w:fill="FFFFFF" w:val="clear"/>
            <w:tcMar>
              <w:top w:type="dxa" w:w="80"/>
              <w:left w:type="dxa" w:w="120"/>
              <w:bottom w:type="dxa" w:w="80"/>
              <w:right w:type="dxa" w:w="120"/>
            </w:tcMar>
          </w:tcPr>
          <w:p>
            <w:r>
              <w:rPr>
                <w:sz w:val="20"/>
                <w:szCs w:val="20"/>
              </w:rPr>
              <w:t xml:space="preserve">Korday — 6 schools</w:t>
            </w:r>
          </w:p>
        </w:tc>
      </w:tr>
      <w:tr>
        <w:tc>
          <w:tcPr>
            <w:tcW w:type="pct" w:w="50%"/>
            <w:shd w:fill="FFFFFF" w:val="clear"/>
            <w:tcMar>
              <w:top w:type="dxa" w:w="80"/>
              <w:left w:type="dxa" w:w="120"/>
              <w:bottom w:type="dxa" w:w="80"/>
              <w:right w:type="dxa" w:w="120"/>
            </w:tcMar>
          </w:tcPr>
          <w:p>
            <w:r>
              <w:rPr>
                <w:sz w:val="20"/>
                <w:szCs w:val="20"/>
              </w:rPr>
              <w:t xml:space="preserve">Меркі</w:t>
            </w:r>
          </w:p>
        </w:tc>
        <w:tc>
          <w:tcPr>
            <w:tcW w:type="pct" w:w="50%"/>
            <w:shd w:fill="FFFFFF" w:val="clear"/>
            <w:tcMar>
              <w:top w:type="dxa" w:w="80"/>
              <w:left w:type="dxa" w:w="120"/>
              <w:bottom w:type="dxa" w:w="80"/>
              <w:right w:type="dxa" w:w="120"/>
            </w:tcMar>
          </w:tcPr>
          <w:p>
            <w:r>
              <w:rPr>
                <w:sz w:val="20"/>
                <w:szCs w:val="20"/>
              </w:rPr>
              <w:t xml:space="preserve">Merki — 5 schools</w:t>
            </w:r>
          </w:p>
        </w:tc>
      </w:tr>
      <w:tr>
        <w:tc>
          <w:tcPr>
            <w:tcW w:type="pct" w:w="50%"/>
            <w:shd w:fill="FFFFFF" w:val="clear"/>
            <w:tcMar>
              <w:top w:type="dxa" w:w="80"/>
              <w:left w:type="dxa" w:w="120"/>
              <w:bottom w:type="dxa" w:w="80"/>
              <w:right w:type="dxa" w:w="120"/>
            </w:tcMar>
          </w:tcPr>
          <w:p>
            <w:r>
              <w:rPr>
                <w:sz w:val="20"/>
                <w:szCs w:val="20"/>
              </w:rPr>
              <w:t xml:space="preserve">Шу</w:t>
            </w:r>
          </w:p>
        </w:tc>
        <w:tc>
          <w:tcPr>
            <w:tcW w:type="pct" w:w="50%"/>
            <w:shd w:fill="FFFFFF" w:val="clear"/>
            <w:tcMar>
              <w:top w:type="dxa" w:w="80"/>
              <w:left w:type="dxa" w:w="120"/>
              <w:bottom w:type="dxa" w:w="80"/>
              <w:right w:type="dxa" w:w="120"/>
            </w:tcMar>
          </w:tcPr>
          <w:p>
            <w:r>
              <w:rPr>
                <w:sz w:val="20"/>
                <w:szCs w:val="20"/>
              </w:rPr>
              <w:t xml:space="preserve">Shu — 5 schools</w:t>
            </w:r>
          </w:p>
        </w:tc>
      </w:tr>
    </w:tbl>
    <w:p>
      <w:pPr>
        <w:spacing w:after="80" w:before="200"/>
      </w:pPr>
      <w:r>
        <w:rPr>
          <w:b/>
          <w:bCs/>
          <w:color w:val="E8820A"/>
          <w:sz w:val="22"/>
          <w:szCs w:val="22"/>
        </w:rPr>
        <w:t xml:space="preserve">Districts — Almaty (43 schools)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Еңбекшіқазақ</w:t>
            </w:r>
          </w:p>
        </w:tc>
        <w:tc>
          <w:tcPr>
            <w:tcW w:type="pct" w:w="50%"/>
            <w:shd w:fill="FFFFFF" w:val="clear"/>
            <w:tcMar>
              <w:top w:type="dxa" w:w="80"/>
              <w:left w:type="dxa" w:w="120"/>
              <w:bottom w:type="dxa" w:w="80"/>
              <w:right w:type="dxa" w:w="120"/>
            </w:tcMar>
          </w:tcPr>
          <w:p>
            <w:r>
              <w:rPr>
                <w:sz w:val="20"/>
                <w:szCs w:val="20"/>
              </w:rPr>
              <w:t xml:space="preserve">Enbekshikazakh — 9 schools</w:t>
            </w:r>
          </w:p>
        </w:tc>
      </w:tr>
      <w:tr>
        <w:tc>
          <w:tcPr>
            <w:tcW w:type="pct" w:w="50%"/>
            <w:shd w:fill="FFFFFF" w:val="clear"/>
            <w:tcMar>
              <w:top w:type="dxa" w:w="80"/>
              <w:left w:type="dxa" w:w="120"/>
              <w:bottom w:type="dxa" w:w="80"/>
              <w:right w:type="dxa" w:w="120"/>
            </w:tcMar>
          </w:tcPr>
          <w:p>
            <w:r>
              <w:rPr>
                <w:sz w:val="20"/>
                <w:szCs w:val="20"/>
              </w:rPr>
              <w:t xml:space="preserve">Қарасай</w:t>
            </w:r>
          </w:p>
        </w:tc>
        <w:tc>
          <w:tcPr>
            <w:tcW w:type="pct" w:w="50%"/>
            <w:shd w:fill="FFFFFF" w:val="clear"/>
            <w:tcMar>
              <w:top w:type="dxa" w:w="80"/>
              <w:left w:type="dxa" w:w="120"/>
              <w:bottom w:type="dxa" w:w="80"/>
              <w:right w:type="dxa" w:w="120"/>
            </w:tcMar>
          </w:tcPr>
          <w:p>
            <w:r>
              <w:rPr>
                <w:sz w:val="20"/>
                <w:szCs w:val="20"/>
              </w:rPr>
              <w:t xml:space="preserve">Karasai — 8 schools</w:t>
            </w:r>
          </w:p>
        </w:tc>
      </w:tr>
      <w:tr>
        <w:tc>
          <w:tcPr>
            <w:tcW w:type="pct" w:w="50%"/>
            <w:shd w:fill="FFFFFF" w:val="clear"/>
            <w:tcMar>
              <w:top w:type="dxa" w:w="80"/>
              <w:left w:type="dxa" w:w="120"/>
              <w:bottom w:type="dxa" w:w="80"/>
              <w:right w:type="dxa" w:w="120"/>
            </w:tcMar>
          </w:tcPr>
          <w:p>
            <w:r>
              <w:rPr>
                <w:sz w:val="20"/>
                <w:szCs w:val="20"/>
              </w:rPr>
              <w:t xml:space="preserve">Талғар</w:t>
            </w:r>
          </w:p>
        </w:tc>
        <w:tc>
          <w:tcPr>
            <w:tcW w:type="pct" w:w="50%"/>
            <w:shd w:fill="FFFFFF" w:val="clear"/>
            <w:tcMar>
              <w:top w:type="dxa" w:w="80"/>
              <w:left w:type="dxa" w:w="120"/>
              <w:bottom w:type="dxa" w:w="80"/>
              <w:right w:type="dxa" w:w="120"/>
            </w:tcMar>
          </w:tcPr>
          <w:p>
            <w:r>
              <w:rPr>
                <w:sz w:val="20"/>
                <w:szCs w:val="20"/>
              </w:rPr>
              <w:t xml:space="preserve">Talgar — 7 schools</w:t>
            </w:r>
          </w:p>
        </w:tc>
      </w:tr>
      <w:tr>
        <w:tc>
          <w:tcPr>
            <w:tcW w:type="pct" w:w="50%"/>
            <w:shd w:fill="FFFFFF" w:val="clear"/>
            <w:tcMar>
              <w:top w:type="dxa" w:w="80"/>
              <w:left w:type="dxa" w:w="120"/>
              <w:bottom w:type="dxa" w:w="80"/>
              <w:right w:type="dxa" w:w="120"/>
            </w:tcMar>
          </w:tcPr>
          <w:p>
            <w:r>
              <w:rPr>
                <w:sz w:val="20"/>
                <w:szCs w:val="20"/>
              </w:rPr>
              <w:t xml:space="preserve">Іле</w:t>
            </w:r>
          </w:p>
        </w:tc>
        <w:tc>
          <w:tcPr>
            <w:tcW w:type="pct" w:w="50%"/>
            <w:shd w:fill="FFFFFF" w:val="clear"/>
            <w:tcMar>
              <w:top w:type="dxa" w:w="80"/>
              <w:left w:type="dxa" w:w="120"/>
              <w:bottom w:type="dxa" w:w="80"/>
              <w:right w:type="dxa" w:w="120"/>
            </w:tcMar>
          </w:tcPr>
          <w:p>
            <w:r>
              <w:rPr>
                <w:sz w:val="20"/>
                <w:szCs w:val="20"/>
              </w:rPr>
              <w:t xml:space="preserve">Ile — 6 schools</w:t>
            </w:r>
          </w:p>
        </w:tc>
      </w:tr>
      <w:tr>
        <w:tc>
          <w:tcPr>
            <w:tcW w:type="pct" w:w="50%"/>
            <w:shd w:fill="FFFFFF" w:val="clear"/>
            <w:tcMar>
              <w:top w:type="dxa" w:w="80"/>
              <w:left w:type="dxa" w:w="120"/>
              <w:bottom w:type="dxa" w:w="80"/>
              <w:right w:type="dxa" w:w="120"/>
            </w:tcMar>
          </w:tcPr>
          <w:p>
            <w:r>
              <w:rPr>
                <w:sz w:val="20"/>
                <w:szCs w:val="20"/>
              </w:rPr>
              <w:t xml:space="preserve">Жамбыл</w:t>
            </w:r>
          </w:p>
        </w:tc>
        <w:tc>
          <w:tcPr>
            <w:tcW w:type="pct" w:w="50%"/>
            <w:shd w:fill="FFFFFF" w:val="clear"/>
            <w:tcMar>
              <w:top w:type="dxa" w:w="80"/>
              <w:left w:type="dxa" w:w="120"/>
              <w:bottom w:type="dxa" w:w="80"/>
              <w:right w:type="dxa" w:w="120"/>
            </w:tcMar>
          </w:tcPr>
          <w:p>
            <w:r>
              <w:rPr>
                <w:sz w:val="20"/>
                <w:szCs w:val="20"/>
              </w:rPr>
              <w:t xml:space="preserve">Zhambyl (Almaty) — 7 schools</w:t>
            </w:r>
          </w:p>
        </w:tc>
      </w:tr>
      <w:tr>
        <w:tc>
          <w:tcPr>
            <w:tcW w:type="pct" w:w="50%"/>
            <w:shd w:fill="FFFFFF" w:val="clear"/>
            <w:tcMar>
              <w:top w:type="dxa" w:w="80"/>
              <w:left w:type="dxa" w:w="120"/>
              <w:bottom w:type="dxa" w:w="80"/>
              <w:right w:type="dxa" w:w="120"/>
            </w:tcMar>
          </w:tcPr>
          <w:p>
            <w:r>
              <w:rPr>
                <w:sz w:val="20"/>
                <w:szCs w:val="20"/>
              </w:rPr>
              <w:t xml:space="preserve">Райымбек</w:t>
            </w:r>
          </w:p>
        </w:tc>
        <w:tc>
          <w:tcPr>
            <w:tcW w:type="pct" w:w="50%"/>
            <w:shd w:fill="FFFFFF" w:val="clear"/>
            <w:tcMar>
              <w:top w:type="dxa" w:w="80"/>
              <w:left w:type="dxa" w:w="120"/>
              <w:bottom w:type="dxa" w:w="80"/>
              <w:right w:type="dxa" w:w="120"/>
            </w:tcMar>
          </w:tcPr>
          <w:p>
            <w:r>
              <w:rPr>
                <w:sz w:val="20"/>
                <w:szCs w:val="20"/>
              </w:rPr>
              <w:t xml:space="preserve">Raiymbek — 6 schools</w:t>
            </w:r>
          </w:p>
        </w:tc>
      </w:tr>
    </w:tbl>
    <w:p>
      <w:pPr>
        <w:pStyle w:val="Heading2"/>
        <w:spacing w:after="100" w:before="280"/>
      </w:pPr>
      <w:r>
        <w:t xml:space="preserve">Stories Preview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Ауылдардан оқиғалар</w:t>
            </w:r>
          </w:p>
        </w:tc>
        <w:tc>
          <w:tcPr>
            <w:tcW w:type="pct" w:w="50%"/>
            <w:shd w:fill="FFFFFF" w:val="clear"/>
            <w:tcMar>
              <w:top w:type="dxa" w:w="80"/>
              <w:left w:type="dxa" w:w="120"/>
              <w:bottom w:type="dxa" w:w="80"/>
              <w:right w:type="dxa" w:w="120"/>
            </w:tcMar>
          </w:tcPr>
          <w:p>
            <w:r>
              <w:rPr>
                <w:sz w:val="20"/>
                <w:szCs w:val="20"/>
              </w:rPr>
              <w:t xml:space="preserve">Stories from villages</w:t>
            </w:r>
          </w:p>
        </w:tc>
      </w:tr>
      <w:tr>
        <w:tc>
          <w:tcPr>
            <w:tcW w:type="pct" w:w="50%"/>
            <w:shd w:fill="FFFFFF" w:val="clear"/>
            <w:tcMar>
              <w:top w:type="dxa" w:w="80"/>
              <w:left w:type="dxa" w:w="120"/>
              <w:bottom w:type="dxa" w:w="80"/>
              <w:right w:type="dxa" w:w="120"/>
            </w:tcMar>
          </w:tcPr>
          <w:p>
            <w:r>
              <w:rPr>
                <w:sz w:val="20"/>
                <w:szCs w:val="20"/>
              </w:rPr>
              <w:t xml:space="preserve">Нақты адамдар. Нақты өзгеріс.</w:t>
            </w:r>
          </w:p>
        </w:tc>
        <w:tc>
          <w:tcPr>
            <w:tcW w:type="pct" w:w="50%"/>
            <w:shd w:fill="FFFFFF" w:val="clear"/>
            <w:tcMar>
              <w:top w:type="dxa" w:w="80"/>
              <w:left w:type="dxa" w:w="120"/>
              <w:bottom w:type="dxa" w:w="80"/>
              <w:right w:type="dxa" w:w="120"/>
            </w:tcMar>
          </w:tcPr>
          <w:p>
            <w:r>
              <w:rPr>
                <w:sz w:val="20"/>
                <w:szCs w:val="20"/>
              </w:rPr>
              <w:t xml:space="preserve">Real people. Real change.</w:t>
            </w:r>
          </w:p>
        </w:tc>
      </w:tr>
    </w:tbl>
    <w:p>
      <w:pPr>
        <w:spacing w:after="80" w:before="200"/>
      </w:pPr>
      <w:r>
        <w:rPr>
          <w:b/>
          <w:bCs/>
          <w:color w:val="E8820A"/>
          <w:sz w:val="22"/>
          <w:szCs w:val="22"/>
        </w:rPr>
        <w:t xml:space="preserve">Story card 1 — Қарағанды</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Бордан химия зертханасына дейін</w:t>
            </w:r>
          </w:p>
        </w:tc>
        <w:tc>
          <w:tcPr>
            <w:tcW w:type="pct" w:w="50%"/>
            <w:shd w:fill="FFFFFF" w:val="clear"/>
            <w:tcMar>
              <w:top w:type="dxa" w:w="80"/>
              <w:left w:type="dxa" w:w="120"/>
              <w:bottom w:type="dxa" w:w="80"/>
              <w:right w:type="dxa" w:w="120"/>
            </w:tcMar>
          </w:tcPr>
          <w:p>
            <w:r>
              <w:rPr>
                <w:sz w:val="20"/>
                <w:szCs w:val="20"/>
              </w:rPr>
              <w:t xml:space="preserve">From chalk to a chemistry lab</w:t>
            </w:r>
          </w:p>
        </w:tc>
      </w:tr>
      <w:tr>
        <w:tc>
          <w:tcPr>
            <w:tcW w:type="pct" w:w="50%"/>
            <w:shd w:fill="FFFFFF" w:val="clear"/>
            <w:tcMar>
              <w:top w:type="dxa" w:w="80"/>
              <w:left w:type="dxa" w:w="120"/>
              <w:bottom w:type="dxa" w:w="80"/>
              <w:right w:type="dxa" w:w="120"/>
            </w:tcMar>
          </w:tcPr>
          <w:p>
            <w:r>
              <w:rPr>
                <w:sz w:val="20"/>
                <w:szCs w:val="20"/>
              </w:rPr>
              <w:t xml:space="preserve">№86 мектеп жиырма жыл бойы жаңа жабдық көрмеген. Біз келдік — және химия сабақтары бір түнде өзгерді.</w:t>
            </w:r>
          </w:p>
        </w:tc>
        <w:tc>
          <w:tcPr>
            <w:tcW w:type="pct" w:w="50%"/>
            <w:shd w:fill="FFFFFF" w:val="clear"/>
            <w:tcMar>
              <w:top w:type="dxa" w:w="80"/>
              <w:left w:type="dxa" w:w="120"/>
              <w:bottom w:type="dxa" w:w="80"/>
              <w:right w:type="dxa" w:w="120"/>
            </w:tcMar>
          </w:tcPr>
          <w:p>
            <w:r>
              <w:rPr>
                <w:sz w:val="20"/>
                <w:szCs w:val="20"/>
              </w:rPr>
              <w:t xml:space="preserve">School No. 86 hadn't seen new equipment in twenty years. Then we arrived — and the science lessons changed overnight.</w:t>
            </w:r>
          </w:p>
        </w:tc>
      </w:tr>
    </w:tbl>
    <w:p>
      <w:pPr>
        <w:spacing w:after="80" w:before="200"/>
      </w:pPr>
      <w:r>
        <w:rPr>
          <w:b/>
          <w:bCs/>
          <w:color w:val="E8820A"/>
          <w:sz w:val="22"/>
          <w:szCs w:val="22"/>
        </w:rPr>
        <w:t xml:space="preserve">Story card 2 — Қостанай</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Оқуын тоқтатпаған ұстаз</w:t>
            </w:r>
          </w:p>
        </w:tc>
        <w:tc>
          <w:tcPr>
            <w:tcW w:type="pct" w:w="50%"/>
            <w:shd w:fill="FFFFFF" w:val="clear"/>
            <w:tcMar>
              <w:top w:type="dxa" w:w="80"/>
              <w:left w:type="dxa" w:w="120"/>
              <w:bottom w:type="dxa" w:w="80"/>
              <w:right w:type="dxa" w:w="120"/>
            </w:tcMar>
          </w:tcPr>
          <w:p>
            <w:r>
              <w:rPr>
                <w:sz w:val="20"/>
                <w:szCs w:val="20"/>
              </w:rPr>
              <w:t xml:space="preserve">A teacher who wouldn't stop learning</w:t>
            </w:r>
          </w:p>
        </w:tc>
      </w:tr>
      <w:tr>
        <w:tc>
          <w:tcPr>
            <w:tcW w:type="pct" w:w="50%"/>
            <w:shd w:fill="FFFFFF" w:val="clear"/>
            <w:tcMar>
              <w:top w:type="dxa" w:w="80"/>
              <w:left w:type="dxa" w:w="120"/>
              <w:bottom w:type="dxa" w:w="80"/>
              <w:right w:type="dxa" w:w="120"/>
            </w:tcMar>
          </w:tcPr>
          <w:p>
            <w:r>
              <w:rPr>
                <w:sz w:val="20"/>
                <w:szCs w:val="20"/>
              </w:rPr>
              <w:t xml:space="preserve">Айзат жылдар бойы сынған құралдармен физика оқытты. USTAZ-дан кейін ол басқа мұғалімдер бірінші болып хабарласатын тәлімгерге айналды.</w:t>
            </w:r>
          </w:p>
        </w:tc>
        <w:tc>
          <w:tcPr>
            <w:tcW w:type="pct" w:w="50%"/>
            <w:shd w:fill="FFFFFF" w:val="clear"/>
            <w:tcMar>
              <w:top w:type="dxa" w:w="80"/>
              <w:left w:type="dxa" w:w="120"/>
              <w:bottom w:type="dxa" w:w="80"/>
              <w:right w:type="dxa" w:w="120"/>
            </w:tcMar>
          </w:tcPr>
          <w:p>
            <w:r>
              <w:rPr>
                <w:sz w:val="20"/>
                <w:szCs w:val="20"/>
              </w:rPr>
              <w:t xml:space="preserve">Aizat taught physics with broken instruments for years. After USTAZ, she became the mentor other teachers now call first.</w:t>
            </w:r>
          </w:p>
        </w:tc>
      </w:tr>
    </w:tbl>
    <w:p>
      <w:pPr>
        <w:spacing w:after="80" w:before="200"/>
      </w:pPr>
      <w:r>
        <w:rPr>
          <w:b/>
          <w:bCs/>
          <w:color w:val="E8820A"/>
          <w:sz w:val="22"/>
          <w:szCs w:val="22"/>
        </w:rPr>
        <w:t xml:space="preserve">Story card 3 — Ақмола</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Бір ауылды өзгерткен сынып</w:t>
            </w:r>
          </w:p>
        </w:tc>
        <w:tc>
          <w:tcPr>
            <w:tcW w:type="pct" w:w="50%"/>
            <w:shd w:fill="FFFFFF" w:val="clear"/>
            <w:tcMar>
              <w:top w:type="dxa" w:w="80"/>
              <w:left w:type="dxa" w:w="120"/>
              <w:bottom w:type="dxa" w:w="80"/>
              <w:right w:type="dxa" w:w="120"/>
            </w:tcMar>
          </w:tcPr>
          <w:p>
            <w:r>
              <w:rPr>
                <w:sz w:val="20"/>
                <w:szCs w:val="20"/>
              </w:rPr>
              <w:t xml:space="preserve">The classroom that changed a village</w:t>
            </w:r>
          </w:p>
        </w:tc>
      </w:tr>
      <w:tr>
        <w:tc>
          <w:tcPr>
            <w:tcW w:type="pct" w:w="50%"/>
            <w:shd w:fill="FFFFFF" w:val="clear"/>
            <w:tcMar>
              <w:top w:type="dxa" w:w="80"/>
              <w:left w:type="dxa" w:w="120"/>
              <w:bottom w:type="dxa" w:w="80"/>
              <w:right w:type="dxa" w:w="120"/>
            </w:tcMar>
          </w:tcPr>
          <w:p>
            <w:r>
              <w:rPr>
                <w:sz w:val="20"/>
                <w:szCs w:val="20"/>
              </w:rPr>
              <w:t xml:space="preserve">Ақкөлде ата-аналар балаларын қалаға репетиторға апаратын. Енді ұстаздар ауылдың өзінен — және ешкім кетпейді.</w:t>
            </w:r>
          </w:p>
        </w:tc>
        <w:tc>
          <w:tcPr>
            <w:tcW w:type="pct" w:w="50%"/>
            <w:shd w:fill="FFFFFF" w:val="clear"/>
            <w:tcMar>
              <w:top w:type="dxa" w:w="80"/>
              <w:left w:type="dxa" w:w="120"/>
              <w:bottom w:type="dxa" w:w="80"/>
              <w:right w:type="dxa" w:w="120"/>
            </w:tcMar>
          </w:tcPr>
          <w:p>
            <w:r>
              <w:rPr>
                <w:sz w:val="20"/>
                <w:szCs w:val="20"/>
              </w:rPr>
              <w:t xml:space="preserve">In Akkol, parents drove children to the city for tutoring. Now the tutors come from the village — and no one is leaving.</w:t>
            </w:r>
          </w:p>
        </w:tc>
      </w:tr>
    </w:tbl>
    <w:p>
      <w:pPr>
        <w:pStyle w:val="Heading2"/>
        <w:spacing w:after="100" w:before="280"/>
      </w:pPr>
      <w:r>
        <w:t xml:space="preserve">Partner CTA</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Бізбен бірге жарқын дала құрыңыз</w:t>
            </w:r>
          </w:p>
        </w:tc>
        <w:tc>
          <w:tcPr>
            <w:tcW w:type="pct" w:w="50%"/>
            <w:shd w:fill="FFFFFF" w:val="clear"/>
            <w:tcMar>
              <w:top w:type="dxa" w:w="80"/>
              <w:left w:type="dxa" w:w="120"/>
              <w:bottom w:type="dxa" w:w="80"/>
              <w:right w:type="dxa" w:w="120"/>
            </w:tcMar>
          </w:tcPr>
          <w:p>
            <w:r>
              <w:rPr>
                <w:sz w:val="20"/>
                <w:szCs w:val="20"/>
              </w:rPr>
              <w:t xml:space="preserve">Build a brighter steppe with us</w:t>
            </w:r>
          </w:p>
        </w:tc>
      </w:tr>
      <w:tr>
        <w:tc>
          <w:tcPr>
            <w:tcW w:type="pct" w:w="50%"/>
            <w:shd w:fill="FFFFFF" w:val="clear"/>
            <w:tcMar>
              <w:top w:type="dxa" w:w="80"/>
              <w:left w:type="dxa" w:w="120"/>
              <w:bottom w:type="dxa" w:w="80"/>
              <w:right w:type="dxa" w:w="120"/>
            </w:tcMar>
          </w:tcPr>
          <w:p>
            <w:r>
              <w:rPr>
                <w:sz w:val="20"/>
                <w:szCs w:val="20"/>
              </w:rPr>
              <w:t xml:space="preserve">Корпоративтік серіктестер, мемлекеттік органдар және жеке демеушілер — бірге біз мектептерге және оларды ұстап тұрған ұстаздарға нақты, тұрақты өзгеріс әкелеміз.</w:t>
            </w:r>
          </w:p>
        </w:tc>
        <w:tc>
          <w:tcPr>
            <w:tcW w:type="pct" w:w="50%"/>
            <w:shd w:fill="FFFFFF" w:val="clear"/>
            <w:tcMar>
              <w:top w:type="dxa" w:w="80"/>
              <w:left w:type="dxa" w:w="120"/>
              <w:bottom w:type="dxa" w:w="80"/>
              <w:right w:type="dxa" w:w="120"/>
            </w:tcMar>
          </w:tcPr>
          <w:p>
            <w:r>
              <w:rPr>
                <w:sz w:val="20"/>
                <w:szCs w:val="20"/>
              </w:rPr>
              <w:t xml:space="preserve">Corporate partners, government bodies, and individual donors — together we bring real, lasting change to schools and the teachers who hold them together.</w:t>
            </w:r>
          </w:p>
        </w:tc>
      </w:tr>
      <w:tr>
        <w:tc>
          <w:tcPr>
            <w:tcW w:type="pct" w:w="50%"/>
            <w:shd w:fill="FFFFFF" w:val="clear"/>
            <w:tcMar>
              <w:top w:type="dxa" w:w="80"/>
              <w:left w:type="dxa" w:w="120"/>
              <w:bottom w:type="dxa" w:w="80"/>
              <w:right w:type="dxa" w:w="120"/>
            </w:tcMar>
          </w:tcPr>
          <w:p>
            <w:r>
              <w:rPr>
                <w:sz w:val="20"/>
                <w:szCs w:val="20"/>
              </w:rPr>
              <w:t xml:space="preserve">Қор туралы →</w:t>
            </w:r>
          </w:p>
        </w:tc>
        <w:tc>
          <w:tcPr>
            <w:tcW w:type="pct" w:w="50%"/>
            <w:shd w:fill="FFFFFF" w:val="clear"/>
            <w:tcMar>
              <w:top w:type="dxa" w:w="80"/>
              <w:left w:type="dxa" w:w="120"/>
              <w:bottom w:type="dxa" w:w="80"/>
              <w:right w:type="dxa" w:w="120"/>
            </w:tcMar>
          </w:tcPr>
          <w:p>
            <w:r>
              <w:rPr>
                <w:sz w:val="20"/>
                <w:szCs w:val="20"/>
              </w:rPr>
              <w:t xml:space="preserve">About the Foundation →</w:t>
            </w:r>
          </w:p>
        </w:tc>
      </w:tr>
    </w:tbl>
    <w:p>
      <w:r>
        <w:br w:type="page"/>
      </w:r>
    </w:p>
    <w:p>
      <w:pPr>
        <w:pStyle w:val="Heading1"/>
        <w:shd w:fill="1B4F8A" w:color="FFFFFF" w:val="clear"/>
        <w:spacing w:after="160" w:before="400"/>
        <w:rPr>
          <w:color w:val="FFFFFF"/>
        </w:rPr>
      </w:pPr>
      <w:r>
        <w:t xml:space="preserve">PAGE: programs.html — Programs</w:t>
      </w:r>
    </w:p>
    <w:p>
      <w:pPr>
        <w:pStyle w:val="Heading2"/>
        <w:spacing w:after="100" w:before="280"/>
      </w:pPr>
      <w:r>
        <w:t xml:space="preserve">Page Title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Бағдарламалар — Aul Bilim</w:t>
            </w:r>
          </w:p>
        </w:tc>
        <w:tc>
          <w:tcPr>
            <w:tcW w:type="pct" w:w="50%"/>
            <w:shd w:fill="FFFFFF" w:val="clear"/>
            <w:tcMar>
              <w:top w:type="dxa" w:w="80"/>
              <w:left w:type="dxa" w:w="120"/>
              <w:bottom w:type="dxa" w:w="80"/>
              <w:right w:type="dxa" w:w="120"/>
            </w:tcMar>
          </w:tcPr>
          <w:p>
            <w:r>
              <w:rPr>
                <w:sz w:val="20"/>
                <w:szCs w:val="20"/>
              </w:rPr>
              <w:t xml:space="preserve">Programs — Aul Bilim</w:t>
            </w:r>
          </w:p>
        </w:tc>
      </w:tr>
    </w:tbl>
    <w:p>
      <w:pPr>
        <w:pStyle w:val="Heading2"/>
        <w:spacing w:after="100" w:before="280"/>
      </w:pPr>
      <w:r>
        <w:t xml:space="preserve">Page Hero</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Aul Bilim · Бағдарламалар</w:t>
            </w:r>
          </w:p>
        </w:tc>
        <w:tc>
          <w:tcPr>
            <w:tcW w:type="pct" w:w="50%"/>
            <w:shd w:fill="FFFFFF" w:val="clear"/>
            <w:tcMar>
              <w:top w:type="dxa" w:w="80"/>
              <w:left w:type="dxa" w:w="120"/>
              <w:bottom w:type="dxa" w:w="80"/>
              <w:right w:type="dxa" w:w="120"/>
            </w:tcMar>
          </w:tcPr>
          <w:p>
            <w:r>
              <w:rPr>
                <w:sz w:val="20"/>
                <w:szCs w:val="20"/>
              </w:rPr>
              <w:t xml:space="preserve">Aul Bilim · Programs</w:t>
            </w:r>
          </w:p>
        </w:tc>
      </w:tr>
      <w:tr>
        <w:tc>
          <w:tcPr>
            <w:tcW w:type="pct" w:w="50%"/>
            <w:shd w:fill="FFFFFF" w:val="clear"/>
            <w:tcMar>
              <w:top w:type="dxa" w:w="80"/>
              <w:left w:type="dxa" w:w="120"/>
              <w:bottom w:type="dxa" w:w="80"/>
              <w:right w:type="dxa" w:w="120"/>
            </w:tcMar>
          </w:tcPr>
          <w:p>
            <w:r>
              <w:rPr>
                <w:sz w:val="20"/>
                <w:szCs w:val="20"/>
              </w:rPr>
              <w:t xml:space="preserve">Бір миссия, үш бағдарлама.</w:t>
            </w:r>
          </w:p>
        </w:tc>
        <w:tc>
          <w:tcPr>
            <w:tcW w:type="pct" w:w="50%"/>
            <w:shd w:fill="FFFFFF" w:val="clear"/>
            <w:tcMar>
              <w:top w:type="dxa" w:w="80"/>
              <w:left w:type="dxa" w:w="120"/>
              <w:bottom w:type="dxa" w:w="80"/>
              <w:right w:type="dxa" w:w="120"/>
            </w:tcMar>
          </w:tcPr>
          <w:p>
            <w:r>
              <w:rPr>
                <w:sz w:val="20"/>
                <w:szCs w:val="20"/>
              </w:rPr>
              <w:t xml:space="preserve">One mission, three programmes.</w:t>
            </w:r>
          </w:p>
        </w:tc>
      </w:tr>
      <w:tr>
        <w:tc>
          <w:tcPr>
            <w:tcW w:type="pct" w:w="50%"/>
            <w:shd w:fill="FFFFFF" w:val="clear"/>
            <w:tcMar>
              <w:top w:type="dxa" w:w="80"/>
              <w:left w:type="dxa" w:w="120"/>
              <w:bottom w:type="dxa" w:w="80"/>
              <w:right w:type="dxa" w:w="120"/>
            </w:tcMar>
          </w:tcPr>
          <w:p>
            <w:r>
              <w:rPr>
                <w:sz w:val="20"/>
                <w:szCs w:val="20"/>
              </w:rPr>
              <w:t xml:space="preserve">Біз сырттан келетін уақытша көмекке сенбейміз. Ортаны түбегейлі өзгертетін, мұғалімді күшейтетін және балаға бағыт беретін үш өзара байланысты бағдарламаны ұсынамыз. Сыныптарды заманауи жабдықтаудан бастап, үлкен өмірге қадам басқан жасөспірімдерге жол көрсетуге дейін — әрбір бастамамыз ауылдың шынайы мұқтаждығына негізделген.</w:t>
            </w:r>
          </w:p>
        </w:tc>
        <w:tc>
          <w:tcPr>
            <w:tcW w:type="pct" w:w="50%"/>
            <w:shd w:fill="FFFFFF" w:val="clear"/>
            <w:tcMar>
              <w:top w:type="dxa" w:w="80"/>
              <w:left w:type="dxa" w:w="120"/>
              <w:bottom w:type="dxa" w:w="80"/>
              <w:right w:type="dxa" w:w="120"/>
            </w:tcMar>
          </w:tcPr>
          <w:p>
            <w:r>
              <w:rPr>
                <w:sz w:val="20"/>
                <w:szCs w:val="20"/>
              </w:rPr>
              <w:t xml:space="preserve">We don't believe in temporary aid. We deploy three interconnected programs that transform the physical environment, empower the educator, and guide the child. From rebuilding classrooms to mentoring teenagers transitioning into adult careers—every initiative meets a village at its true, specific point of need.</w:t>
            </w:r>
          </w:p>
        </w:tc>
      </w:tr>
    </w:tbl>
    <w:p>
      <w:pPr>
        <w:pStyle w:val="Heading2"/>
        <w:spacing w:after="100" w:before="280"/>
      </w:pPr>
      <w:r>
        <w:t xml:space="preserve">Program 01 — School Fit-Out (#fitout)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01 · Мектептерді жаңғырту</w:t>
            </w:r>
          </w:p>
        </w:tc>
        <w:tc>
          <w:tcPr>
            <w:tcW w:type="pct" w:w="50%"/>
            <w:shd w:fill="FFFFFF" w:val="clear"/>
            <w:tcMar>
              <w:top w:type="dxa" w:w="80"/>
              <w:left w:type="dxa" w:w="120"/>
              <w:bottom w:type="dxa" w:w="80"/>
              <w:right w:type="dxa" w:w="120"/>
            </w:tcMar>
          </w:tcPr>
          <w:p>
            <w:r>
              <w:rPr>
                <w:sz w:val="20"/>
                <w:szCs w:val="20"/>
              </w:rPr>
              <w:t xml:space="preserve">01 · School Fit-Out</w:t>
            </w:r>
          </w:p>
        </w:tc>
      </w:tr>
      <w:tr>
        <w:tc>
          <w:tcPr>
            <w:tcW w:type="pct" w:w="50%"/>
            <w:shd w:fill="FFFFFF" w:val="clear"/>
            <w:tcMar>
              <w:top w:type="dxa" w:w="80"/>
              <w:left w:type="dxa" w:w="120"/>
              <w:bottom w:type="dxa" w:w="80"/>
              <w:right w:type="dxa" w:w="120"/>
            </w:tcMar>
          </w:tcPr>
          <w:p>
            <w:r>
              <w:rPr>
                <w:sz w:val="20"/>
                <w:szCs w:val="20"/>
              </w:rPr>
              <w:t xml:space="preserve">Сынып қабырғалары бала арманының ауқымын айқындайды.</w:t>
            </w:r>
          </w:p>
        </w:tc>
        <w:tc>
          <w:tcPr>
            <w:tcW w:type="pct" w:w="50%"/>
            <w:shd w:fill="FFFFFF" w:val="clear"/>
            <w:tcMar>
              <w:top w:type="dxa" w:w="80"/>
              <w:left w:type="dxa" w:w="120"/>
              <w:bottom w:type="dxa" w:w="80"/>
              <w:right w:type="dxa" w:w="120"/>
            </w:tcMar>
          </w:tcPr>
          <w:p>
            <w:r>
              <w:rPr>
                <w:sz w:val="20"/>
                <w:szCs w:val="20"/>
              </w:rPr>
              <w:t xml:space="preserve">Infrastructure dictates the scale of a child's ambition.</w:t>
            </w:r>
          </w:p>
        </w:tc>
      </w:tr>
      <w:tr>
        <w:tc>
          <w:tcPr>
            <w:tcW w:type="pct" w:w="50%"/>
            <w:shd w:fill="FFFFFF" w:val="clear"/>
            <w:tcMar>
              <w:top w:type="dxa" w:w="80"/>
              <w:left w:type="dxa" w:w="120"/>
              <w:bottom w:type="dxa" w:w="80"/>
              <w:right w:type="dxa" w:w="120"/>
            </w:tcMar>
          </w:tcPr>
          <w:p>
            <w:r>
              <w:rPr>
                <w:sz w:val="20"/>
                <w:szCs w:val="20"/>
              </w:rPr>
              <w:t xml:space="preserve">Біз ескірген парталардан бастап заманауи зертханаларға дейін толық жабдықтаймыз. Орта өзгергенде, оқушының мақсаты да өзгереді.</w:t>
            </w:r>
          </w:p>
        </w:tc>
        <w:tc>
          <w:tcPr>
            <w:tcW w:type="pct" w:w="50%"/>
            <w:shd w:fill="FFFFFF" w:val="clear"/>
            <w:tcMar>
              <w:top w:type="dxa" w:w="80"/>
              <w:left w:type="dxa" w:w="120"/>
              <w:bottom w:type="dxa" w:w="80"/>
              <w:right w:type="dxa" w:w="120"/>
            </w:tcMar>
          </w:tcPr>
          <w:p>
            <w:r>
              <w:rPr>
                <w:sz w:val="20"/>
                <w:szCs w:val="20"/>
              </w:rPr>
              <w:t xml:space="preserve">We fully equip rural classrooms from the ground up, replacing worn-out desks with functioning, modern learning spaces. When we upgrade a classroom, we upgrade what a student believes is possible.</w:t>
            </w:r>
          </w:p>
        </w:tc>
      </w:tr>
      <w:tr>
        <w:tc>
          <w:tcPr>
            <w:tcW w:type="pct" w:w="50%"/>
            <w:shd w:fill="FFFFFF" w:val="clear"/>
            <w:tcMar>
              <w:top w:type="dxa" w:w="80"/>
              <w:left w:type="dxa" w:w="120"/>
              <w:bottom w:type="dxa" w:w="80"/>
              <w:right w:type="dxa" w:w="120"/>
            </w:tcMar>
          </w:tcPr>
          <w:p>
            <w:r>
              <w:rPr>
                <w:sz w:val="20"/>
                <w:szCs w:val="20"/>
              </w:rPr>
              <w:t xml:space="preserve">✓  Заманауи парталар мен сынып жиһазы</w:t>
            </w:r>
          </w:p>
        </w:tc>
        <w:tc>
          <w:tcPr>
            <w:tcW w:type="pct" w:w="50%"/>
            <w:shd w:fill="FFFFFF" w:val="clear"/>
            <w:tcMar>
              <w:top w:type="dxa" w:w="80"/>
              <w:left w:type="dxa" w:w="120"/>
              <w:bottom w:type="dxa" w:w="80"/>
              <w:right w:type="dxa" w:w="120"/>
            </w:tcMar>
          </w:tcPr>
          <w:p>
            <w:r>
              <w:rPr>
                <w:sz w:val="20"/>
                <w:szCs w:val="20"/>
              </w:rPr>
              <w:t xml:space="preserve">✓  Modern desks and classroom furniture</w:t>
            </w:r>
          </w:p>
        </w:tc>
      </w:tr>
      <w:tr>
        <w:tc>
          <w:tcPr>
            <w:tcW w:type="pct" w:w="50%"/>
            <w:shd w:fill="FFFFFF" w:val="clear"/>
            <w:tcMar>
              <w:top w:type="dxa" w:w="80"/>
              <w:left w:type="dxa" w:w="120"/>
              <w:bottom w:type="dxa" w:w="80"/>
              <w:right w:type="dxa" w:w="120"/>
            </w:tcMar>
          </w:tcPr>
          <w:p>
            <w:r>
              <w:rPr>
                <w:sz w:val="20"/>
                <w:szCs w:val="20"/>
              </w:rPr>
              <w:t xml:space="preserve">✓  Физика, химия, биология зертханалары</w:t>
            </w:r>
          </w:p>
        </w:tc>
        <w:tc>
          <w:tcPr>
            <w:tcW w:type="pct" w:w="50%"/>
            <w:shd w:fill="FFFFFF" w:val="clear"/>
            <w:tcMar>
              <w:top w:type="dxa" w:w="80"/>
              <w:left w:type="dxa" w:w="120"/>
              <w:bottom w:type="dxa" w:w="80"/>
              <w:right w:type="dxa" w:w="120"/>
            </w:tcMar>
          </w:tcPr>
          <w:p>
            <w:r>
              <w:rPr>
                <w:sz w:val="20"/>
                <w:szCs w:val="20"/>
              </w:rPr>
              <w:t xml:space="preserve">✓  Physics, chemistry and biology labs</w:t>
            </w:r>
          </w:p>
        </w:tc>
      </w:tr>
      <w:tr>
        <w:tc>
          <w:tcPr>
            <w:tcW w:type="pct" w:w="50%"/>
            <w:shd w:fill="FFFFFF" w:val="clear"/>
            <w:tcMar>
              <w:top w:type="dxa" w:w="80"/>
              <w:left w:type="dxa" w:w="120"/>
              <w:bottom w:type="dxa" w:w="80"/>
              <w:right w:type="dxa" w:w="120"/>
            </w:tcMar>
          </w:tcPr>
          <w:p>
            <w:r>
              <w:rPr>
                <w:sz w:val="20"/>
                <w:szCs w:val="20"/>
              </w:rPr>
              <w:t xml:space="preserve">✓  Цифрлық тақталар мен ноутбуктер</w:t>
            </w:r>
          </w:p>
        </w:tc>
        <w:tc>
          <w:tcPr>
            <w:tcW w:type="pct" w:w="50%"/>
            <w:shd w:fill="FFFFFF" w:val="clear"/>
            <w:tcMar>
              <w:top w:type="dxa" w:w="80"/>
              <w:left w:type="dxa" w:w="120"/>
              <w:bottom w:type="dxa" w:w="80"/>
              <w:right w:type="dxa" w:w="120"/>
            </w:tcMar>
          </w:tcPr>
          <w:p>
            <w:r>
              <w:rPr>
                <w:sz w:val="20"/>
                <w:szCs w:val="20"/>
              </w:rPr>
              <w:t xml:space="preserve">✓  Digital boards and laptops</w:t>
            </w:r>
          </w:p>
        </w:tc>
      </w:tr>
      <w:tr>
        <w:tc>
          <w:tcPr>
            <w:tcW w:type="pct" w:w="50%"/>
            <w:shd w:fill="FFFFFF" w:val="clear"/>
            <w:tcMar>
              <w:top w:type="dxa" w:w="80"/>
              <w:left w:type="dxa" w:w="120"/>
              <w:bottom w:type="dxa" w:w="80"/>
              <w:right w:type="dxa" w:w="120"/>
            </w:tcMar>
          </w:tcPr>
          <w:p>
            <w:r>
              <w:rPr>
                <w:sz w:val="20"/>
                <w:szCs w:val="20"/>
              </w:rPr>
              <w:t xml:space="preserve">✓  STEM және робототехника жинақтары</w:t>
            </w:r>
          </w:p>
        </w:tc>
        <w:tc>
          <w:tcPr>
            <w:tcW w:type="pct" w:w="50%"/>
            <w:shd w:fill="FFFFFF" w:val="clear"/>
            <w:tcMar>
              <w:top w:type="dxa" w:w="80"/>
              <w:left w:type="dxa" w:w="120"/>
              <w:bottom w:type="dxa" w:w="80"/>
              <w:right w:type="dxa" w:w="120"/>
            </w:tcMar>
          </w:tcPr>
          <w:p>
            <w:r>
              <w:rPr>
                <w:sz w:val="20"/>
                <w:szCs w:val="20"/>
              </w:rPr>
              <w:t xml:space="preserve">✓  STEM and robotics kits</w:t>
            </w:r>
          </w:p>
        </w:tc>
      </w:tr>
    </w:tbl>
    <w:p>
      <w:pPr>
        <w:pStyle w:val="Heading2"/>
        <w:spacing w:after="100" w:before="280"/>
      </w:pPr>
      <w:r>
        <w:t xml:space="preserve">Program 02 — Teacher Training / USTAZ (#ustaz)</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02 · Ұстаздарды оқыту · USTAZ</w:t>
            </w:r>
          </w:p>
        </w:tc>
        <w:tc>
          <w:tcPr>
            <w:tcW w:type="pct" w:w="50%"/>
            <w:shd w:fill="FFFFFF" w:val="clear"/>
            <w:tcMar>
              <w:top w:type="dxa" w:w="80"/>
              <w:left w:type="dxa" w:w="120"/>
              <w:bottom w:type="dxa" w:w="80"/>
              <w:right w:type="dxa" w:w="120"/>
            </w:tcMar>
          </w:tcPr>
          <w:p>
            <w:r>
              <w:rPr>
                <w:sz w:val="20"/>
                <w:szCs w:val="20"/>
              </w:rPr>
              <w:t xml:space="preserve">02 · Teacher Training · USTAZ</w:t>
            </w:r>
          </w:p>
        </w:tc>
      </w:tr>
      <w:tr>
        <w:tc>
          <w:tcPr>
            <w:tcW w:type="pct" w:w="50%"/>
            <w:shd w:fill="FFFFFF" w:val="clear"/>
            <w:tcMar>
              <w:top w:type="dxa" w:w="80"/>
              <w:left w:type="dxa" w:w="120"/>
              <w:bottom w:type="dxa" w:w="80"/>
              <w:right w:type="dxa" w:w="120"/>
            </w:tcMar>
          </w:tcPr>
          <w:p>
            <w:r>
              <w:rPr>
                <w:sz w:val="20"/>
                <w:szCs w:val="20"/>
              </w:rPr>
              <w:t xml:space="preserve">Ауыл ұстазы жалғыз қалмауы үшін</w:t>
            </w:r>
          </w:p>
        </w:tc>
        <w:tc>
          <w:tcPr>
            <w:tcW w:type="pct" w:w="50%"/>
            <w:shd w:fill="FFFFFF" w:val="clear"/>
            <w:tcMar>
              <w:top w:type="dxa" w:w="80"/>
              <w:left w:type="dxa" w:w="120"/>
              <w:bottom w:type="dxa" w:w="80"/>
              <w:right w:type="dxa" w:w="120"/>
            </w:tcMar>
          </w:tcPr>
          <w:p>
            <w:r>
              <w:rPr>
                <w:sz w:val="20"/>
                <w:szCs w:val="20"/>
              </w:rPr>
              <w:t xml:space="preserve">So a village teacher never stands alone</w:t>
            </w:r>
          </w:p>
        </w:tc>
      </w:tr>
      <w:tr>
        <w:tc>
          <w:tcPr>
            <w:tcW w:type="pct" w:w="50%"/>
            <w:shd w:fill="FFFFFF" w:val="clear"/>
            <w:tcMar>
              <w:top w:type="dxa" w:w="80"/>
              <w:left w:type="dxa" w:w="120"/>
              <w:bottom w:type="dxa" w:w="80"/>
              <w:right w:type="dxa" w:w="120"/>
            </w:tcMar>
          </w:tcPr>
          <w:p>
            <w:r>
              <w:rPr>
                <w:sz w:val="20"/>
                <w:szCs w:val="20"/>
              </w:rPr>
              <w:t xml:space="preserve">USTAZ коворкинг орталықтары ауыл педагогтарына кәсіби өсуге, тәжірибе алмасуға және бірге жұмыс істеуге кеңістік береді — қала мен ауыл арасындағы алшақтықты жабады.</w:t>
            </w:r>
          </w:p>
        </w:tc>
        <w:tc>
          <w:tcPr>
            <w:tcW w:type="pct" w:w="50%"/>
            <w:shd w:fill="FFFFFF" w:val="clear"/>
            <w:tcMar>
              <w:top w:type="dxa" w:w="80"/>
              <w:left w:type="dxa" w:w="120"/>
              <w:bottom w:type="dxa" w:w="80"/>
              <w:right w:type="dxa" w:w="120"/>
            </w:tcMar>
          </w:tcPr>
          <w:p>
            <w:r>
              <w:rPr>
                <w:sz w:val="20"/>
                <w:szCs w:val="20"/>
              </w:rPr>
              <w:t xml:space="preserve">USTAZ coworking centres provide rural educators with dedicated spaces to collaborate, swap experiences, and scale their professional skills—effectively bridging the urban-rural divide.</w:t>
            </w:r>
          </w:p>
        </w:tc>
      </w:tr>
      <w:tr>
        <w:tc>
          <w:tcPr>
            <w:tcW w:type="pct" w:w="50%"/>
            <w:shd w:fill="FFFFFF" w:val="clear"/>
            <w:tcMar>
              <w:top w:type="dxa" w:w="80"/>
              <w:left w:type="dxa" w:w="120"/>
              <w:bottom w:type="dxa" w:w="80"/>
              <w:right w:type="dxa" w:w="120"/>
            </w:tcMar>
          </w:tcPr>
          <w:p>
            <w:r>
              <w:rPr>
                <w:sz w:val="20"/>
                <w:szCs w:val="20"/>
              </w:rPr>
              <w:t xml:space="preserve">✓  USTAZ коворкинг кеңістіктері</w:t>
            </w:r>
          </w:p>
        </w:tc>
        <w:tc>
          <w:tcPr>
            <w:tcW w:type="pct" w:w="50%"/>
            <w:shd w:fill="FFFFFF" w:val="clear"/>
            <w:tcMar>
              <w:top w:type="dxa" w:w="80"/>
              <w:left w:type="dxa" w:w="120"/>
              <w:bottom w:type="dxa" w:w="80"/>
              <w:right w:type="dxa" w:w="120"/>
            </w:tcMar>
          </w:tcPr>
          <w:p>
            <w:r>
              <w:rPr>
                <w:sz w:val="20"/>
                <w:szCs w:val="20"/>
              </w:rPr>
              <w:t xml:space="preserve">✓  USTAZ coworking spaces</w:t>
            </w:r>
          </w:p>
        </w:tc>
      </w:tr>
      <w:tr>
        <w:tc>
          <w:tcPr>
            <w:tcW w:type="pct" w:w="50%"/>
            <w:shd w:fill="FFFFFF" w:val="clear"/>
            <w:tcMar>
              <w:top w:type="dxa" w:w="80"/>
              <w:left w:type="dxa" w:w="120"/>
              <w:bottom w:type="dxa" w:w="80"/>
              <w:right w:type="dxa" w:w="120"/>
            </w:tcMar>
          </w:tcPr>
          <w:p>
            <w:r>
              <w:rPr>
                <w:sz w:val="20"/>
                <w:szCs w:val="20"/>
              </w:rPr>
              <w:t xml:space="preserve">✓  Пәндік семинарлар мен шеберханалар</w:t>
            </w:r>
          </w:p>
        </w:tc>
        <w:tc>
          <w:tcPr>
            <w:tcW w:type="pct" w:w="50%"/>
            <w:shd w:fill="FFFFFF" w:val="clear"/>
            <w:tcMar>
              <w:top w:type="dxa" w:w="80"/>
              <w:left w:type="dxa" w:w="120"/>
              <w:bottom w:type="dxa" w:w="80"/>
              <w:right w:type="dxa" w:w="120"/>
            </w:tcMar>
          </w:tcPr>
          <w:p>
            <w:r>
              <w:rPr>
                <w:sz w:val="20"/>
                <w:szCs w:val="20"/>
              </w:rPr>
              <w:t xml:space="preserve">✓  Subject workshops and masterclasses</w:t>
            </w:r>
          </w:p>
        </w:tc>
      </w:tr>
      <w:tr>
        <w:tc>
          <w:tcPr>
            <w:tcW w:type="pct" w:w="50%"/>
            <w:shd w:fill="FFFFFF" w:val="clear"/>
            <w:tcMar>
              <w:top w:type="dxa" w:w="80"/>
              <w:left w:type="dxa" w:w="120"/>
              <w:bottom w:type="dxa" w:w="80"/>
              <w:right w:type="dxa" w:w="120"/>
            </w:tcMar>
          </w:tcPr>
          <w:p>
            <w:r>
              <w:rPr>
                <w:sz w:val="20"/>
                <w:szCs w:val="20"/>
              </w:rPr>
              <w:t xml:space="preserve">✓  Тәжірибелі тәлімгерлермен жұмыс</w:t>
            </w:r>
          </w:p>
        </w:tc>
        <w:tc>
          <w:tcPr>
            <w:tcW w:type="pct" w:w="50%"/>
            <w:shd w:fill="FFFFFF" w:val="clear"/>
            <w:tcMar>
              <w:top w:type="dxa" w:w="80"/>
              <w:left w:type="dxa" w:w="120"/>
              <w:bottom w:type="dxa" w:w="80"/>
              <w:right w:type="dxa" w:w="120"/>
            </w:tcMar>
          </w:tcPr>
          <w:p>
            <w:r>
              <w:rPr>
                <w:sz w:val="20"/>
                <w:szCs w:val="20"/>
              </w:rPr>
              <w:t xml:space="preserve">✓  Work with experienced mentors</w:t>
            </w:r>
          </w:p>
        </w:tc>
      </w:tr>
      <w:tr>
        <w:tc>
          <w:tcPr>
            <w:tcW w:type="pct" w:w="50%"/>
            <w:shd w:fill="FFFFFF" w:val="clear"/>
            <w:tcMar>
              <w:top w:type="dxa" w:w="80"/>
              <w:left w:type="dxa" w:w="120"/>
              <w:bottom w:type="dxa" w:w="80"/>
              <w:right w:type="dxa" w:w="120"/>
            </w:tcMar>
          </w:tcPr>
          <w:p>
            <w:r>
              <w:rPr>
                <w:sz w:val="20"/>
                <w:szCs w:val="20"/>
              </w:rPr>
              <w:t xml:space="preserve">✓  Кәсіби қауымдастық пен желі</w:t>
            </w:r>
          </w:p>
        </w:tc>
        <w:tc>
          <w:tcPr>
            <w:tcW w:type="pct" w:w="50%"/>
            <w:shd w:fill="FFFFFF" w:val="clear"/>
            <w:tcMar>
              <w:top w:type="dxa" w:w="80"/>
              <w:left w:type="dxa" w:w="120"/>
              <w:bottom w:type="dxa" w:w="80"/>
              <w:right w:type="dxa" w:w="120"/>
            </w:tcMar>
          </w:tcPr>
          <w:p>
            <w:r>
              <w:rPr>
                <w:sz w:val="20"/>
                <w:szCs w:val="20"/>
              </w:rPr>
              <w:t xml:space="preserve">✓  A professional community and network</w:t>
            </w:r>
          </w:p>
        </w:tc>
      </w:tr>
    </w:tbl>
    <w:p>
      <w:pPr>
        <w:pStyle w:val="Heading2"/>
        <w:spacing w:after="100" w:before="280"/>
      </w:pPr>
      <w:r>
        <w:t xml:space="preserve">Program 03 — Child Mentorship / Samruk Umiti (#samruk)</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03 · Тәлімгерлік · Samruk Umiti</w:t>
            </w:r>
          </w:p>
        </w:tc>
        <w:tc>
          <w:tcPr>
            <w:tcW w:type="pct" w:w="50%"/>
            <w:shd w:fill="FFFFFF" w:val="clear"/>
            <w:tcMar>
              <w:top w:type="dxa" w:w="80"/>
              <w:left w:type="dxa" w:w="120"/>
              <w:bottom w:type="dxa" w:w="80"/>
              <w:right w:type="dxa" w:w="120"/>
            </w:tcMar>
          </w:tcPr>
          <w:p>
            <w:r>
              <w:rPr>
                <w:sz w:val="20"/>
                <w:szCs w:val="20"/>
              </w:rPr>
              <w:t xml:space="preserve">03 · Child Mentorship · Samruk Umiti</w:t>
            </w:r>
          </w:p>
        </w:tc>
      </w:tr>
      <w:tr>
        <w:tc>
          <w:tcPr>
            <w:tcW w:type="pct" w:w="50%"/>
            <w:shd w:fill="FFFFFF" w:val="clear"/>
            <w:tcMar>
              <w:top w:type="dxa" w:w="80"/>
              <w:left w:type="dxa" w:w="120"/>
              <w:bottom w:type="dxa" w:w="80"/>
              <w:right w:type="dxa" w:w="120"/>
            </w:tcMar>
          </w:tcPr>
          <w:p>
            <w:r>
              <w:rPr>
                <w:sz w:val="20"/>
                <w:szCs w:val="20"/>
              </w:rPr>
              <w:t xml:space="preserve">Ересек өмірге сенімді алғашқы қадам</w:t>
            </w:r>
          </w:p>
        </w:tc>
        <w:tc>
          <w:tcPr>
            <w:tcW w:type="pct" w:w="50%"/>
            <w:shd w:fill="FFFFFF" w:val="clear"/>
            <w:tcMar>
              <w:top w:type="dxa" w:w="80"/>
              <w:left w:type="dxa" w:w="120"/>
              <w:bottom w:type="dxa" w:w="80"/>
              <w:right w:type="dxa" w:w="120"/>
            </w:tcMar>
          </w:tcPr>
          <w:p>
            <w:r>
              <w:rPr>
                <w:sz w:val="20"/>
                <w:szCs w:val="20"/>
              </w:rPr>
              <w:t xml:space="preserve">A confident first step into adult life</w:t>
            </w:r>
          </w:p>
        </w:tc>
      </w:tr>
      <w:tr>
        <w:tc>
          <w:tcPr>
            <w:tcW w:type="pct" w:w="50%"/>
            <w:shd w:fill="FFFFFF" w:val="clear"/>
            <w:tcMar>
              <w:top w:type="dxa" w:w="80"/>
              <w:left w:type="dxa" w:w="120"/>
              <w:bottom w:type="dxa" w:w="80"/>
              <w:right w:type="dxa" w:w="120"/>
            </w:tcMar>
          </w:tcPr>
          <w:p>
            <w:r>
              <w:rPr>
                <w:sz w:val="20"/>
                <w:szCs w:val="20"/>
              </w:rPr>
              <w:t xml:space="preserve">Samruk Umiti балалар үйі тәрбиеленушілерін жалғыз қалдырмайды: кәсіп таңдау, оқуға түсу және алғашқы жұмысқа орналасудың әр кезеңінде тұрақты тәлімгер қасында болады.</w:t>
            </w:r>
          </w:p>
        </w:tc>
        <w:tc>
          <w:tcPr>
            <w:tcW w:type="pct" w:w="50%"/>
            <w:shd w:fill="FFFFFF" w:val="clear"/>
            <w:tcMar>
              <w:top w:type="dxa" w:w="80"/>
              <w:left w:type="dxa" w:w="120"/>
              <w:bottom w:type="dxa" w:w="80"/>
              <w:right w:type="dxa" w:w="120"/>
            </w:tcMar>
          </w:tcPr>
          <w:p>
            <w:r>
              <w:rPr>
                <w:sz w:val="20"/>
                <w:szCs w:val="20"/>
              </w:rPr>
              <w:t xml:space="preserve">Samruk Umiti ensures that youth leaving orphanages navigate their critical transition independently: choosing a path, applying to college, and landing a first job with a steady mentor at their side.</w:t>
            </w:r>
          </w:p>
        </w:tc>
      </w:tr>
      <w:tr>
        <w:tc>
          <w:tcPr>
            <w:tcW w:type="pct" w:w="50%"/>
            <w:shd w:fill="FFFFFF" w:val="clear"/>
            <w:tcMar>
              <w:top w:type="dxa" w:w="80"/>
              <w:left w:type="dxa" w:w="120"/>
              <w:bottom w:type="dxa" w:w="80"/>
              <w:right w:type="dxa" w:w="120"/>
            </w:tcMar>
          </w:tcPr>
          <w:p>
            <w:r>
              <w:rPr>
                <w:sz w:val="20"/>
                <w:szCs w:val="20"/>
              </w:rPr>
              <w:t xml:space="preserve">✓  Жеке кәсіптік бағдарлау</w:t>
            </w:r>
          </w:p>
        </w:tc>
        <w:tc>
          <w:tcPr>
            <w:tcW w:type="pct" w:w="50%"/>
            <w:shd w:fill="FFFFFF" w:val="clear"/>
            <w:tcMar>
              <w:top w:type="dxa" w:w="80"/>
              <w:left w:type="dxa" w:w="120"/>
              <w:bottom w:type="dxa" w:w="80"/>
              <w:right w:type="dxa" w:w="120"/>
            </w:tcMar>
          </w:tcPr>
          <w:p>
            <w:r>
              <w:rPr>
                <w:sz w:val="20"/>
                <w:szCs w:val="20"/>
              </w:rPr>
              <w:t xml:space="preserve">✓  One-on-one career guidance</w:t>
            </w:r>
          </w:p>
        </w:tc>
      </w:tr>
      <w:tr>
        <w:tc>
          <w:tcPr>
            <w:tcW w:type="pct" w:w="50%"/>
            <w:shd w:fill="FFFFFF" w:val="clear"/>
            <w:tcMar>
              <w:top w:type="dxa" w:w="80"/>
              <w:left w:type="dxa" w:w="120"/>
              <w:bottom w:type="dxa" w:w="80"/>
              <w:right w:type="dxa" w:w="120"/>
            </w:tcMar>
          </w:tcPr>
          <w:p>
            <w:r>
              <w:rPr>
                <w:sz w:val="20"/>
                <w:szCs w:val="20"/>
              </w:rPr>
              <w:t xml:space="preserve">✓  Колледж бен ЖОО-ға түсуге көмек</w:t>
            </w:r>
          </w:p>
        </w:tc>
        <w:tc>
          <w:tcPr>
            <w:tcW w:type="pct" w:w="50%"/>
            <w:shd w:fill="FFFFFF" w:val="clear"/>
            <w:tcMar>
              <w:top w:type="dxa" w:w="80"/>
              <w:left w:type="dxa" w:w="120"/>
              <w:bottom w:type="dxa" w:w="80"/>
              <w:right w:type="dxa" w:w="120"/>
            </w:tcMar>
          </w:tcPr>
          <w:p>
            <w:r>
              <w:rPr>
                <w:sz w:val="20"/>
                <w:szCs w:val="20"/>
              </w:rPr>
              <w:t xml:space="preserve">✓  Help applying to college and university</w:t>
            </w:r>
          </w:p>
        </w:tc>
      </w:tr>
      <w:tr>
        <w:tc>
          <w:tcPr>
            <w:tcW w:type="pct" w:w="50%"/>
            <w:shd w:fill="FFFFFF" w:val="clear"/>
            <w:tcMar>
              <w:top w:type="dxa" w:w="80"/>
              <w:left w:type="dxa" w:w="120"/>
              <w:bottom w:type="dxa" w:w="80"/>
              <w:right w:type="dxa" w:w="120"/>
            </w:tcMar>
          </w:tcPr>
          <w:p>
            <w:r>
              <w:rPr>
                <w:sz w:val="20"/>
                <w:szCs w:val="20"/>
              </w:rPr>
              <w:t xml:space="preserve">✓  Алғашқы жұмысқа орналасу қолдауы</w:t>
            </w:r>
          </w:p>
        </w:tc>
        <w:tc>
          <w:tcPr>
            <w:tcW w:type="pct" w:w="50%"/>
            <w:shd w:fill="FFFFFF" w:val="clear"/>
            <w:tcMar>
              <w:top w:type="dxa" w:w="80"/>
              <w:left w:type="dxa" w:w="120"/>
              <w:bottom w:type="dxa" w:w="80"/>
              <w:right w:type="dxa" w:w="120"/>
            </w:tcMar>
          </w:tcPr>
          <w:p>
            <w:r>
              <w:rPr>
                <w:sz w:val="20"/>
                <w:szCs w:val="20"/>
              </w:rPr>
              <w:t xml:space="preserve">✓  Support landing a first job</w:t>
            </w:r>
          </w:p>
        </w:tc>
      </w:tr>
      <w:tr>
        <w:tc>
          <w:tcPr>
            <w:tcW w:type="pct" w:w="50%"/>
            <w:shd w:fill="FFFFFF" w:val="clear"/>
            <w:tcMar>
              <w:top w:type="dxa" w:w="80"/>
              <w:left w:type="dxa" w:w="120"/>
              <w:bottom w:type="dxa" w:w="80"/>
              <w:right w:type="dxa" w:w="120"/>
            </w:tcMar>
          </w:tcPr>
          <w:p>
            <w:r>
              <w:rPr>
                <w:sz w:val="20"/>
                <w:szCs w:val="20"/>
              </w:rPr>
              <w:t xml:space="preserve">✓  Тұрақты тәлімгер-серіктес</w:t>
            </w:r>
          </w:p>
        </w:tc>
        <w:tc>
          <w:tcPr>
            <w:tcW w:type="pct" w:w="50%"/>
            <w:shd w:fill="FFFFFF" w:val="clear"/>
            <w:tcMar>
              <w:top w:type="dxa" w:w="80"/>
              <w:left w:type="dxa" w:w="120"/>
              <w:bottom w:type="dxa" w:w="80"/>
              <w:right w:type="dxa" w:w="120"/>
            </w:tcMar>
          </w:tcPr>
          <w:p>
            <w:r>
              <w:rPr>
                <w:sz w:val="20"/>
                <w:szCs w:val="20"/>
              </w:rPr>
              <w:t xml:space="preserve">✓  A steady mentor and companion</w:t>
            </w:r>
          </w:p>
        </w:tc>
      </w:tr>
    </w:tbl>
    <w:p>
      <w:pPr>
        <w:pStyle w:val="Heading2"/>
        <w:spacing w:after="100" w:before="280"/>
      </w:pPr>
      <w:r>
        <w:t xml:space="preserve">Impact Band</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Үш бағдарлама — бір нәтиже</w:t>
            </w:r>
          </w:p>
        </w:tc>
        <w:tc>
          <w:tcPr>
            <w:tcW w:type="pct" w:w="50%"/>
            <w:shd w:fill="FFFFFF" w:val="clear"/>
            <w:tcMar>
              <w:top w:type="dxa" w:w="80"/>
              <w:left w:type="dxa" w:w="120"/>
              <w:bottom w:type="dxa" w:w="80"/>
              <w:right w:type="dxa" w:w="120"/>
            </w:tcMar>
          </w:tcPr>
          <w:p>
            <w:r>
              <w:rPr>
                <w:sz w:val="20"/>
                <w:szCs w:val="20"/>
              </w:rPr>
              <w:t xml:space="preserve">Three programmes, one result</w:t>
            </w:r>
          </w:p>
        </w:tc>
      </w:tr>
      <w:tr>
        <w:tc>
          <w:tcPr>
            <w:tcW w:type="pct" w:w="50%"/>
            <w:shd w:fill="FFFFFF" w:val="clear"/>
            <w:tcMar>
              <w:top w:type="dxa" w:w="80"/>
              <w:left w:type="dxa" w:w="120"/>
              <w:bottom w:type="dxa" w:w="80"/>
              <w:right w:type="dxa" w:w="120"/>
            </w:tcMar>
          </w:tcPr>
          <w:p>
            <w:r>
              <w:rPr>
                <w:sz w:val="20"/>
                <w:szCs w:val="20"/>
              </w:rPr>
              <w:t xml:space="preserve">Жабдықталған сынып, дайын ұстаз және қолдау тапқан бала бірге бір ауылдың болашағын өзгертеді. Сан түрінде көрінісі — осы.</w:t>
            </w:r>
          </w:p>
        </w:tc>
        <w:tc>
          <w:tcPr>
            <w:tcW w:type="pct" w:w="50%"/>
            <w:shd w:fill="FFFFFF" w:val="clear"/>
            <w:tcMar>
              <w:top w:type="dxa" w:w="80"/>
              <w:left w:type="dxa" w:w="120"/>
              <w:bottom w:type="dxa" w:w="80"/>
              <w:right w:type="dxa" w:w="120"/>
            </w:tcMar>
          </w:tcPr>
          <w:p>
            <w:r>
              <w:rPr>
                <w:sz w:val="20"/>
                <w:szCs w:val="20"/>
              </w:rPr>
              <w:t xml:space="preserve">An equipped classroom, a supported teacher and a mentored child together change a village's future. Here is what that looks like in numbers.</w:t>
            </w:r>
          </w:p>
        </w:tc>
      </w:tr>
      <w:tr>
        <w:tc>
          <w:tcPr>
            <w:tcW w:type="pct" w:w="50%"/>
            <w:shd w:fill="FFFFFF" w:val="clear"/>
            <w:tcMar>
              <w:top w:type="dxa" w:w="80"/>
              <w:left w:type="dxa" w:w="120"/>
              <w:bottom w:type="dxa" w:w="80"/>
              <w:right w:type="dxa" w:w="120"/>
            </w:tcMar>
          </w:tcPr>
          <w:p>
            <w:r>
              <w:rPr>
                <w:sz w:val="20"/>
                <w:szCs w:val="20"/>
              </w:rPr>
              <w:t xml:space="preserve">300+  жабдықталған сынып</w:t>
            </w:r>
          </w:p>
        </w:tc>
        <w:tc>
          <w:tcPr>
            <w:tcW w:type="pct" w:w="50%"/>
            <w:shd w:fill="FFFFFF" w:val="clear"/>
            <w:tcMar>
              <w:top w:type="dxa" w:w="80"/>
              <w:left w:type="dxa" w:w="120"/>
              <w:bottom w:type="dxa" w:w="80"/>
              <w:right w:type="dxa" w:w="120"/>
            </w:tcMar>
          </w:tcPr>
          <w:p>
            <w:r>
              <w:rPr>
                <w:sz w:val="20"/>
                <w:szCs w:val="20"/>
              </w:rPr>
              <w:t xml:space="preserve">300+  classrooms equipped</w:t>
            </w:r>
          </w:p>
        </w:tc>
      </w:tr>
      <w:tr>
        <w:tc>
          <w:tcPr>
            <w:tcW w:type="pct" w:w="50%"/>
            <w:shd w:fill="FFFFFF" w:val="clear"/>
            <w:tcMar>
              <w:top w:type="dxa" w:w="80"/>
              <w:left w:type="dxa" w:w="120"/>
              <w:bottom w:type="dxa" w:w="80"/>
              <w:right w:type="dxa" w:w="120"/>
            </w:tcMar>
          </w:tcPr>
          <w:p>
            <w:r>
              <w:rPr>
                <w:sz w:val="20"/>
                <w:szCs w:val="20"/>
              </w:rPr>
              <w:t xml:space="preserve">450+  оқытылған ұстаз</w:t>
            </w:r>
          </w:p>
        </w:tc>
        <w:tc>
          <w:tcPr>
            <w:tcW w:type="pct" w:w="50%"/>
            <w:shd w:fill="FFFFFF" w:val="clear"/>
            <w:tcMar>
              <w:top w:type="dxa" w:w="80"/>
              <w:left w:type="dxa" w:w="120"/>
              <w:bottom w:type="dxa" w:w="80"/>
              <w:right w:type="dxa" w:w="120"/>
            </w:tcMar>
          </w:tcPr>
          <w:p>
            <w:r>
              <w:rPr>
                <w:sz w:val="20"/>
                <w:szCs w:val="20"/>
              </w:rPr>
              <w:t xml:space="preserve">450+  teachers trained</w:t>
            </w:r>
          </w:p>
        </w:tc>
      </w:tr>
      <w:tr>
        <w:tc>
          <w:tcPr>
            <w:tcW w:type="pct" w:w="50%"/>
            <w:shd w:fill="FFFFFF" w:val="clear"/>
            <w:tcMar>
              <w:top w:type="dxa" w:w="80"/>
              <w:left w:type="dxa" w:w="120"/>
              <w:bottom w:type="dxa" w:w="80"/>
              <w:right w:type="dxa" w:w="120"/>
            </w:tcMar>
          </w:tcPr>
          <w:p>
            <w:r>
              <w:rPr>
                <w:sz w:val="20"/>
                <w:szCs w:val="20"/>
              </w:rPr>
              <w:t xml:space="preserve">2  USTAZ орталығы</w:t>
            </w:r>
          </w:p>
        </w:tc>
        <w:tc>
          <w:tcPr>
            <w:tcW w:type="pct" w:w="50%"/>
            <w:shd w:fill="FFFFFF" w:val="clear"/>
            <w:tcMar>
              <w:top w:type="dxa" w:w="80"/>
              <w:left w:type="dxa" w:w="120"/>
              <w:bottom w:type="dxa" w:w="80"/>
              <w:right w:type="dxa" w:w="120"/>
            </w:tcMar>
          </w:tcPr>
          <w:p>
            <w:r>
              <w:rPr>
                <w:sz w:val="20"/>
                <w:szCs w:val="20"/>
              </w:rPr>
              <w:t xml:space="preserve">2  USTAZ centres</w:t>
            </w:r>
          </w:p>
        </w:tc>
      </w:tr>
      <w:tr>
        <w:tc>
          <w:tcPr>
            <w:tcW w:type="pct" w:w="50%"/>
            <w:shd w:fill="FFFFFF" w:val="clear"/>
            <w:tcMar>
              <w:top w:type="dxa" w:w="80"/>
              <w:left w:type="dxa" w:w="120"/>
              <w:bottom w:type="dxa" w:w="80"/>
              <w:right w:type="dxa" w:w="120"/>
            </w:tcMar>
          </w:tcPr>
          <w:p>
            <w:r>
              <w:rPr>
                <w:sz w:val="20"/>
                <w:szCs w:val="20"/>
              </w:rPr>
              <w:t xml:space="preserve">15 000+  оқушы мен ұстаз</w:t>
            </w:r>
          </w:p>
        </w:tc>
        <w:tc>
          <w:tcPr>
            <w:tcW w:type="pct" w:w="50%"/>
            <w:shd w:fill="FFFFFF" w:val="clear"/>
            <w:tcMar>
              <w:top w:type="dxa" w:w="80"/>
              <w:left w:type="dxa" w:w="120"/>
              <w:bottom w:type="dxa" w:w="80"/>
              <w:right w:type="dxa" w:w="120"/>
            </w:tcMar>
          </w:tcPr>
          <w:p>
            <w:r>
              <w:rPr>
                <w:sz w:val="20"/>
                <w:szCs w:val="20"/>
              </w:rPr>
              <w:t xml:space="preserve">15 000+  students &amp; teachers</w:t>
            </w:r>
          </w:p>
        </w:tc>
      </w:tr>
    </w:tbl>
    <w:p>
      <w:pPr>
        <w:pStyle w:val="Heading2"/>
        <w:spacing w:after="100" w:before="280"/>
      </w:pPr>
      <w:r>
        <w:t xml:space="preserve">Partner CTA</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Бір бағдарламаны бірге алып барайық</w:t>
            </w:r>
          </w:p>
        </w:tc>
        <w:tc>
          <w:tcPr>
            <w:tcW w:type="pct" w:w="50%"/>
            <w:shd w:fill="FFFFFF" w:val="clear"/>
            <w:tcMar>
              <w:top w:type="dxa" w:w="80"/>
              <w:left w:type="dxa" w:w="120"/>
              <w:bottom w:type="dxa" w:w="80"/>
              <w:right w:type="dxa" w:w="120"/>
            </w:tcMar>
          </w:tcPr>
          <w:p>
            <w:r>
              <w:rPr>
                <w:sz w:val="20"/>
                <w:szCs w:val="20"/>
              </w:rPr>
              <w:t xml:space="preserve">Let's take one programme further, together</w:t>
            </w:r>
          </w:p>
        </w:tc>
      </w:tr>
      <w:tr>
        <w:tc>
          <w:tcPr>
            <w:tcW w:type="pct" w:w="50%"/>
            <w:shd w:fill="FFFFFF" w:val="clear"/>
            <w:tcMar>
              <w:top w:type="dxa" w:w="80"/>
              <w:left w:type="dxa" w:w="120"/>
              <w:bottom w:type="dxa" w:w="80"/>
              <w:right w:type="dxa" w:w="120"/>
            </w:tcMar>
          </w:tcPr>
          <w:p>
            <w:r>
              <w:rPr>
                <w:sz w:val="20"/>
                <w:szCs w:val="20"/>
              </w:rPr>
              <w:t xml:space="preserve">Сізге қай бағыт жақын? Бір сыныпты жабдықтаңыз, бір USTAZ орталығын қолдаңыз немесе бір баланың тәлімгері болыңыз.</w:t>
            </w:r>
          </w:p>
        </w:tc>
        <w:tc>
          <w:tcPr>
            <w:tcW w:type="pct" w:w="50%"/>
            <w:shd w:fill="FFFFFF" w:val="clear"/>
            <w:tcMar>
              <w:top w:type="dxa" w:w="80"/>
              <w:left w:type="dxa" w:w="120"/>
              <w:bottom w:type="dxa" w:w="80"/>
              <w:right w:type="dxa" w:w="120"/>
            </w:tcMar>
          </w:tcPr>
          <w:p>
            <w:r>
              <w:rPr>
                <w:sz w:val="20"/>
                <w:szCs w:val="20"/>
              </w:rPr>
              <w:t xml:space="preserve">Which direction speaks to you? Equip a single classroom, back a USTAZ centre, or stand behind one child as a mentor.</w:t>
            </w:r>
          </w:p>
        </w:tc>
      </w:tr>
      <w:tr>
        <w:tc>
          <w:tcPr>
            <w:tcW w:type="pct" w:w="50%"/>
            <w:shd w:fill="FFFFFF" w:val="clear"/>
            <w:tcMar>
              <w:top w:type="dxa" w:w="80"/>
              <w:left w:type="dxa" w:w="120"/>
              <w:bottom w:type="dxa" w:w="80"/>
              <w:right w:type="dxa" w:w="120"/>
            </w:tcMar>
          </w:tcPr>
          <w:p>
            <w:r>
              <w:rPr>
                <w:sz w:val="20"/>
                <w:szCs w:val="20"/>
              </w:rPr>
              <w:t xml:space="preserve">Оқиғаларды көру →</w:t>
            </w:r>
          </w:p>
        </w:tc>
        <w:tc>
          <w:tcPr>
            <w:tcW w:type="pct" w:w="50%"/>
            <w:shd w:fill="FFFFFF" w:val="clear"/>
            <w:tcMar>
              <w:top w:type="dxa" w:w="80"/>
              <w:left w:type="dxa" w:w="120"/>
              <w:bottom w:type="dxa" w:w="80"/>
              <w:right w:type="dxa" w:w="120"/>
            </w:tcMar>
          </w:tcPr>
          <w:p>
            <w:r>
              <w:rPr>
                <w:sz w:val="20"/>
                <w:szCs w:val="20"/>
              </w:rPr>
              <w:t xml:space="preserve">See the stories →</w:t>
            </w:r>
          </w:p>
        </w:tc>
      </w:tr>
    </w:tbl>
    <w:p>
      <w:r>
        <w:br w:type="page"/>
      </w:r>
    </w:p>
    <w:p>
      <w:pPr>
        <w:pStyle w:val="Heading1"/>
        <w:shd w:fill="1B4F8A" w:color="FFFFFF" w:val="clear"/>
        <w:spacing w:after="160" w:before="400"/>
        <w:rPr>
          <w:color w:val="FFFFFF"/>
        </w:rPr>
      </w:pPr>
      <w:r>
        <w:t xml:space="preserve">PAGE: stories.html — Stories</w:t>
      </w:r>
    </w:p>
    <w:p>
      <w:pPr>
        <w:pStyle w:val="Heading2"/>
        <w:spacing w:after="100" w:before="280"/>
      </w:pPr>
      <w:r>
        <w:t xml:space="preserve">Page Title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Оқиғалар — Aul Bilim</w:t>
            </w:r>
          </w:p>
        </w:tc>
        <w:tc>
          <w:tcPr>
            <w:tcW w:type="pct" w:w="50%"/>
            <w:shd w:fill="FFFFFF" w:val="clear"/>
            <w:tcMar>
              <w:top w:type="dxa" w:w="80"/>
              <w:left w:type="dxa" w:w="120"/>
              <w:bottom w:type="dxa" w:w="80"/>
              <w:right w:type="dxa" w:w="120"/>
            </w:tcMar>
          </w:tcPr>
          <w:p>
            <w:r>
              <w:rPr>
                <w:sz w:val="20"/>
                <w:szCs w:val="20"/>
              </w:rPr>
              <w:t xml:space="preserve">Stories — Aul Bilim</w:t>
            </w:r>
          </w:p>
        </w:tc>
      </w:tr>
    </w:tbl>
    <w:p>
      <w:pPr>
        <w:pStyle w:val="Heading2"/>
        <w:spacing w:after="100" w:before="280"/>
      </w:pPr>
      <w:r>
        <w:t xml:space="preserve">Page Hero</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Aul Bilim · Оқиғалар</w:t>
            </w:r>
          </w:p>
        </w:tc>
        <w:tc>
          <w:tcPr>
            <w:tcW w:type="pct" w:w="50%"/>
            <w:shd w:fill="FFFFFF" w:val="clear"/>
            <w:tcMar>
              <w:top w:type="dxa" w:w="80"/>
              <w:left w:type="dxa" w:w="120"/>
              <w:bottom w:type="dxa" w:w="80"/>
              <w:right w:type="dxa" w:w="120"/>
            </w:tcMar>
          </w:tcPr>
          <w:p>
            <w:r>
              <w:rPr>
                <w:sz w:val="20"/>
                <w:szCs w:val="20"/>
              </w:rPr>
              <w:t xml:space="preserve">Aul Bilim · Stories</w:t>
            </w:r>
          </w:p>
        </w:tc>
      </w:tr>
      <w:tr>
        <w:tc>
          <w:tcPr>
            <w:tcW w:type="pct" w:w="50%"/>
            <w:shd w:fill="FFFFFF" w:val="clear"/>
            <w:tcMar>
              <w:top w:type="dxa" w:w="80"/>
              <w:left w:type="dxa" w:w="120"/>
              <w:bottom w:type="dxa" w:w="80"/>
              <w:right w:type="dxa" w:w="120"/>
            </w:tcMar>
          </w:tcPr>
          <w:p>
            <w:r>
              <w:rPr>
                <w:sz w:val="20"/>
                <w:szCs w:val="20"/>
              </w:rPr>
              <w:t xml:space="preserve">Нақты адамдар. Нақты өзгеріс.</w:t>
            </w:r>
          </w:p>
        </w:tc>
        <w:tc>
          <w:tcPr>
            <w:tcW w:type="pct" w:w="50%"/>
            <w:shd w:fill="FFFFFF" w:val="clear"/>
            <w:tcMar>
              <w:top w:type="dxa" w:w="80"/>
              <w:left w:type="dxa" w:w="120"/>
              <w:bottom w:type="dxa" w:w="80"/>
              <w:right w:type="dxa" w:w="120"/>
            </w:tcMar>
          </w:tcPr>
          <w:p>
            <w:r>
              <w:rPr>
                <w:sz w:val="20"/>
                <w:szCs w:val="20"/>
              </w:rPr>
              <w:t xml:space="preserve">Real people. Real change.</w:t>
            </w:r>
          </w:p>
        </w:tc>
      </w:tr>
      <w:tr>
        <w:tc>
          <w:tcPr>
            <w:tcW w:type="pct" w:w="50%"/>
            <w:shd w:fill="FFFFFF" w:val="clear"/>
            <w:tcMar>
              <w:top w:type="dxa" w:w="80"/>
              <w:left w:type="dxa" w:w="120"/>
              <w:bottom w:type="dxa" w:w="80"/>
              <w:right w:type="dxa" w:w="120"/>
            </w:tcMar>
          </w:tcPr>
          <w:p>
            <w:r>
              <w:rPr>
                <w:sz w:val="20"/>
                <w:szCs w:val="20"/>
              </w:rPr>
              <w:t xml:space="preserve">Әр сан артында бала, ұстаз және ауыл тұр. Міне солардың кейбірінің әңгімесі.</w:t>
            </w:r>
          </w:p>
        </w:tc>
        <w:tc>
          <w:tcPr>
            <w:tcW w:type="pct" w:w="50%"/>
            <w:shd w:fill="FFFFFF" w:val="clear"/>
            <w:tcMar>
              <w:top w:type="dxa" w:w="80"/>
              <w:left w:type="dxa" w:w="120"/>
              <w:bottom w:type="dxa" w:w="80"/>
              <w:right w:type="dxa" w:w="120"/>
            </w:tcMar>
          </w:tcPr>
          <w:p>
            <w:r>
              <w:rPr>
                <w:sz w:val="20"/>
                <w:szCs w:val="20"/>
              </w:rPr>
              <w:t xml:space="preserve">Behind every number is a child, a teacher and a village. Here are a few of their stories.</w:t>
            </w:r>
          </w:p>
        </w:tc>
      </w:tr>
    </w:tbl>
    <w:p>
      <w:pPr>
        <w:pStyle w:val="Heading2"/>
        <w:spacing w:after="100" w:before="280"/>
      </w:pPr>
      <w:r>
        <w:t xml:space="preserve">Featured Story — Қарағанды / Karagandy</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Қарағанды · Мектептерді жаңғырту</w:t>
            </w:r>
          </w:p>
        </w:tc>
        <w:tc>
          <w:tcPr>
            <w:tcW w:type="pct" w:w="50%"/>
            <w:shd w:fill="FFFFFF" w:val="clear"/>
            <w:tcMar>
              <w:top w:type="dxa" w:w="80"/>
              <w:left w:type="dxa" w:w="120"/>
              <w:bottom w:type="dxa" w:w="80"/>
              <w:right w:type="dxa" w:w="120"/>
            </w:tcMar>
          </w:tcPr>
          <w:p>
            <w:r>
              <w:rPr>
                <w:sz w:val="20"/>
                <w:szCs w:val="20"/>
              </w:rPr>
              <w:t xml:space="preserve">Karagandy · School Fit-Out</w:t>
            </w:r>
          </w:p>
        </w:tc>
      </w:tr>
      <w:tr>
        <w:tc>
          <w:tcPr>
            <w:tcW w:type="pct" w:w="50%"/>
            <w:shd w:fill="FFFFFF" w:val="clear"/>
            <w:tcMar>
              <w:top w:type="dxa" w:w="80"/>
              <w:left w:type="dxa" w:w="120"/>
              <w:bottom w:type="dxa" w:w="80"/>
              <w:right w:type="dxa" w:w="120"/>
            </w:tcMar>
          </w:tcPr>
          <w:p>
            <w:r>
              <w:rPr>
                <w:sz w:val="20"/>
                <w:szCs w:val="20"/>
              </w:rPr>
              <w:t xml:space="preserve">Бордан химия зертханасына дейін</w:t>
            </w:r>
          </w:p>
        </w:tc>
        <w:tc>
          <w:tcPr>
            <w:tcW w:type="pct" w:w="50%"/>
            <w:shd w:fill="FFFFFF" w:val="clear"/>
            <w:tcMar>
              <w:top w:type="dxa" w:w="80"/>
              <w:left w:type="dxa" w:w="120"/>
              <w:bottom w:type="dxa" w:w="80"/>
              <w:right w:type="dxa" w:w="120"/>
            </w:tcMar>
          </w:tcPr>
          <w:p>
            <w:r>
              <w:rPr>
                <w:sz w:val="20"/>
                <w:szCs w:val="20"/>
              </w:rPr>
              <w:t xml:space="preserve">From chalk to a chemistry lab</w:t>
            </w:r>
          </w:p>
        </w:tc>
      </w:tr>
      <w:tr>
        <w:tc>
          <w:tcPr>
            <w:tcW w:type="pct" w:w="50%"/>
            <w:shd w:fill="FFFFFF" w:val="clear"/>
            <w:tcMar>
              <w:top w:type="dxa" w:w="80"/>
              <w:left w:type="dxa" w:w="120"/>
              <w:bottom w:type="dxa" w:w="80"/>
              <w:right w:type="dxa" w:w="120"/>
            </w:tcMar>
          </w:tcPr>
          <w:p>
            <w:r>
              <w:rPr>
                <w:sz w:val="20"/>
                <w:szCs w:val="20"/>
              </w:rPr>
              <w:t xml:space="preserve">№86 мектеп жиырма жыл бойы жаңа жабдық көрмеген. Мұғалімдер тәжірибелерді тек тақтаға сызумен түсіндіретін. Aul Bilim келгеннен кейін сыныпта нағыз зертхана пайда болды.</w:t>
            </w:r>
          </w:p>
        </w:tc>
        <w:tc>
          <w:tcPr>
            <w:tcW w:type="pct" w:w="50%"/>
            <w:shd w:fill="FFFFFF" w:val="clear"/>
            <w:tcMar>
              <w:top w:type="dxa" w:w="80"/>
              <w:left w:type="dxa" w:w="120"/>
              <w:bottom w:type="dxa" w:w="80"/>
              <w:right w:type="dxa" w:w="120"/>
            </w:tcMar>
          </w:tcPr>
          <w:p>
            <w:r>
              <w:rPr>
                <w:sz w:val="20"/>
                <w:szCs w:val="20"/>
              </w:rPr>
              <w:t xml:space="preserve">School No. 86 hadn't seen new equipment in twenty years. Teachers could only sketch experiments on the board. After Aul Bilim arrived, the classroom got a real, working laboratory.</w:t>
            </w:r>
          </w:p>
        </w:tc>
      </w:tr>
      <w:tr>
        <w:tc>
          <w:tcPr>
            <w:tcW w:type="pct" w:w="50%"/>
            <w:shd w:fill="FFFFFF" w:val="clear"/>
            <w:tcMar>
              <w:top w:type="dxa" w:w="80"/>
              <w:left w:type="dxa" w:w="120"/>
              <w:bottom w:type="dxa" w:w="80"/>
              <w:right w:type="dxa" w:w="120"/>
            </w:tcMar>
          </w:tcPr>
          <w:p>
            <w:r>
              <w:rPr>
                <w:sz w:val="20"/>
                <w:szCs w:val="20"/>
              </w:rPr>
              <w:t xml:space="preserve">«Балалар енді реакцияны өз қолымен жасайды. Олардың көзіндегі қызығушылық — біз үшін ең үлкен нәтиже», — дейді химия пәнінің мұғалімі.</w:t>
            </w:r>
          </w:p>
        </w:tc>
        <w:tc>
          <w:tcPr>
            <w:tcW w:type="pct" w:w="50%"/>
            <w:shd w:fill="FFFFFF" w:val="clear"/>
            <w:tcMar>
              <w:top w:type="dxa" w:w="80"/>
              <w:left w:type="dxa" w:w="120"/>
              <w:bottom w:type="dxa" w:w="80"/>
              <w:right w:type="dxa" w:w="120"/>
            </w:tcMar>
          </w:tcPr>
          <w:p>
            <w:r>
              <w:rPr>
                <w:sz w:val="20"/>
                <w:szCs w:val="20"/>
              </w:rPr>
              <w:t xml:space="preserve">"The children now run reactions with their own hands. The curiosity in their eyes is the biggest result we could ask for," says the chemistry teacher.</w:t>
            </w:r>
          </w:p>
        </w:tc>
      </w:tr>
      <w:tr>
        <w:tc>
          <w:tcPr>
            <w:tcW w:type="pct" w:w="50%"/>
            <w:shd w:fill="FFFFFF" w:val="clear"/>
            <w:tcMar>
              <w:top w:type="dxa" w:w="80"/>
              <w:left w:type="dxa" w:w="120"/>
              <w:bottom w:type="dxa" w:w="80"/>
              <w:right w:type="dxa" w:w="120"/>
            </w:tcMar>
          </w:tcPr>
          <w:p>
            <w:r>
              <w:rPr>
                <w:sz w:val="20"/>
                <w:szCs w:val="20"/>
              </w:rPr>
              <w:t xml:space="preserve">Толық оқиғаны оқу →</w:t>
            </w:r>
          </w:p>
        </w:tc>
        <w:tc>
          <w:tcPr>
            <w:tcW w:type="pct" w:w="50%"/>
            <w:shd w:fill="FFFFFF" w:val="clear"/>
            <w:tcMar>
              <w:top w:type="dxa" w:w="80"/>
              <w:left w:type="dxa" w:w="120"/>
              <w:bottom w:type="dxa" w:w="80"/>
              <w:right w:type="dxa" w:w="120"/>
            </w:tcMar>
          </w:tcPr>
          <w:p>
            <w:r>
              <w:rPr>
                <w:sz w:val="20"/>
                <w:szCs w:val="20"/>
              </w:rPr>
              <w:t xml:space="preserve">Read the full story →</w:t>
            </w:r>
          </w:p>
        </w:tc>
      </w:tr>
    </w:tbl>
    <w:p>
      <w:pPr>
        <w:pStyle w:val="Heading2"/>
        <w:spacing w:after="100" w:before="280"/>
      </w:pPr>
      <w:r>
        <w:t xml:space="preserve">Story Grid</w:t>
      </w:r>
    </w:p>
    <w:p>
      <w:pPr>
        <w:spacing w:after="80" w:before="200"/>
      </w:pPr>
      <w:r>
        <w:rPr>
          <w:b/>
          <w:bCs/>
          <w:color w:val="E8820A"/>
          <w:sz w:val="22"/>
          <w:szCs w:val="22"/>
        </w:rPr>
        <w:t xml:space="preserve">Story 1 — Қостанай</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Оқуын тоқтатпаған ұстаз</w:t>
            </w:r>
          </w:p>
        </w:tc>
        <w:tc>
          <w:tcPr>
            <w:tcW w:type="pct" w:w="50%"/>
            <w:shd w:fill="FFFFFF" w:val="clear"/>
            <w:tcMar>
              <w:top w:type="dxa" w:w="80"/>
              <w:left w:type="dxa" w:w="120"/>
              <w:bottom w:type="dxa" w:w="80"/>
              <w:right w:type="dxa" w:w="120"/>
            </w:tcMar>
          </w:tcPr>
          <w:p>
            <w:r>
              <w:rPr>
                <w:sz w:val="20"/>
                <w:szCs w:val="20"/>
              </w:rPr>
              <w:t xml:space="preserve">A teacher who wouldn't stop learning</w:t>
            </w:r>
          </w:p>
        </w:tc>
      </w:tr>
      <w:tr>
        <w:tc>
          <w:tcPr>
            <w:tcW w:type="pct" w:w="50%"/>
            <w:shd w:fill="FFFFFF" w:val="clear"/>
            <w:tcMar>
              <w:top w:type="dxa" w:w="80"/>
              <w:left w:type="dxa" w:w="120"/>
              <w:bottom w:type="dxa" w:w="80"/>
              <w:right w:type="dxa" w:w="120"/>
            </w:tcMar>
          </w:tcPr>
          <w:p>
            <w:r>
              <w:rPr>
                <w:sz w:val="20"/>
                <w:szCs w:val="20"/>
              </w:rPr>
              <w:t xml:space="preserve">Айзат жылдар бойы сынған құралдармен физика оқытты. USTAZ-дан кейін ол басқа мұғалімдер бірінші болып хабарласатын тәлімгерге айналды.</w:t>
            </w:r>
          </w:p>
        </w:tc>
        <w:tc>
          <w:tcPr>
            <w:tcW w:type="pct" w:w="50%"/>
            <w:shd w:fill="FFFFFF" w:val="clear"/>
            <w:tcMar>
              <w:top w:type="dxa" w:w="80"/>
              <w:left w:type="dxa" w:w="120"/>
              <w:bottom w:type="dxa" w:w="80"/>
              <w:right w:type="dxa" w:w="120"/>
            </w:tcMar>
          </w:tcPr>
          <w:p>
            <w:r>
              <w:rPr>
                <w:sz w:val="20"/>
                <w:szCs w:val="20"/>
              </w:rPr>
              <w:t xml:space="preserve">Aizat taught physics with broken instruments for years. After USTAZ, she became the mentor other teachers now call first.</w:t>
            </w:r>
          </w:p>
        </w:tc>
      </w:tr>
    </w:tbl>
    <w:p>
      <w:pPr>
        <w:spacing w:after="80" w:before="200"/>
      </w:pPr>
      <w:r>
        <w:rPr>
          <w:b/>
          <w:bCs/>
          <w:color w:val="E8820A"/>
          <w:sz w:val="22"/>
          <w:szCs w:val="22"/>
        </w:rPr>
        <w:t xml:space="preserve">Story 2 — Ақмола</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Бір ауылды өзгерткен сынып</w:t>
            </w:r>
          </w:p>
        </w:tc>
        <w:tc>
          <w:tcPr>
            <w:tcW w:type="pct" w:w="50%"/>
            <w:shd w:fill="FFFFFF" w:val="clear"/>
            <w:tcMar>
              <w:top w:type="dxa" w:w="80"/>
              <w:left w:type="dxa" w:w="120"/>
              <w:bottom w:type="dxa" w:w="80"/>
              <w:right w:type="dxa" w:w="120"/>
            </w:tcMar>
          </w:tcPr>
          <w:p>
            <w:r>
              <w:rPr>
                <w:sz w:val="20"/>
                <w:szCs w:val="20"/>
              </w:rPr>
              <w:t xml:space="preserve">The classroom that changed a village</w:t>
            </w:r>
          </w:p>
        </w:tc>
      </w:tr>
      <w:tr>
        <w:tc>
          <w:tcPr>
            <w:tcW w:type="pct" w:w="50%"/>
            <w:shd w:fill="FFFFFF" w:val="clear"/>
            <w:tcMar>
              <w:top w:type="dxa" w:w="80"/>
              <w:left w:type="dxa" w:w="120"/>
              <w:bottom w:type="dxa" w:w="80"/>
              <w:right w:type="dxa" w:w="120"/>
            </w:tcMar>
          </w:tcPr>
          <w:p>
            <w:r>
              <w:rPr>
                <w:sz w:val="20"/>
                <w:szCs w:val="20"/>
              </w:rPr>
              <w:t xml:space="preserve">Ақкөлде ата-аналар балаларын қалаға репетиторға апаратын. Енді ұстаздар ауылдың өзінен — және ешкім кетпейді.</w:t>
            </w:r>
          </w:p>
        </w:tc>
        <w:tc>
          <w:tcPr>
            <w:tcW w:type="pct" w:w="50%"/>
            <w:shd w:fill="FFFFFF" w:val="clear"/>
            <w:tcMar>
              <w:top w:type="dxa" w:w="80"/>
              <w:left w:type="dxa" w:w="120"/>
              <w:bottom w:type="dxa" w:w="80"/>
              <w:right w:type="dxa" w:w="120"/>
            </w:tcMar>
          </w:tcPr>
          <w:p>
            <w:r>
              <w:rPr>
                <w:sz w:val="20"/>
                <w:szCs w:val="20"/>
              </w:rPr>
              <w:t xml:space="preserve">In Akkol, parents drove children to the city for tutoring. Now the tutors come from the village — and no one is leaving.</w:t>
            </w:r>
          </w:p>
        </w:tc>
      </w:tr>
    </w:tbl>
    <w:p>
      <w:pPr>
        <w:spacing w:after="80" w:before="200"/>
      </w:pPr>
      <w:r>
        <w:rPr>
          <w:b/>
          <w:bCs/>
          <w:color w:val="E8820A"/>
          <w:sz w:val="22"/>
          <w:szCs w:val="22"/>
        </w:rPr>
        <w:t xml:space="preserve">Story 3 — Түркістан</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Менің алғашқы робототехника сабағым</w:t>
            </w:r>
          </w:p>
        </w:tc>
        <w:tc>
          <w:tcPr>
            <w:tcW w:type="pct" w:w="50%"/>
            <w:shd w:fill="FFFFFF" w:val="clear"/>
            <w:tcMar>
              <w:top w:type="dxa" w:w="80"/>
              <w:left w:type="dxa" w:w="120"/>
              <w:bottom w:type="dxa" w:w="80"/>
              <w:right w:type="dxa" w:w="120"/>
            </w:tcMar>
          </w:tcPr>
          <w:p>
            <w:r>
              <w:rPr>
                <w:sz w:val="20"/>
                <w:szCs w:val="20"/>
              </w:rPr>
              <w:t xml:space="preserve">My first robotics lesson</w:t>
            </w:r>
          </w:p>
        </w:tc>
      </w:tr>
      <w:tr>
        <w:tc>
          <w:tcPr>
            <w:tcW w:type="pct" w:w="50%"/>
            <w:shd w:fill="FFFFFF" w:val="clear"/>
            <w:tcMar>
              <w:top w:type="dxa" w:w="80"/>
              <w:left w:type="dxa" w:w="120"/>
              <w:bottom w:type="dxa" w:w="80"/>
              <w:right w:type="dxa" w:w="120"/>
            </w:tcMar>
          </w:tcPr>
          <w:p>
            <w:r>
              <w:rPr>
                <w:sz w:val="20"/>
                <w:szCs w:val="20"/>
              </w:rPr>
              <w:t xml:space="preserve">Он екі жасар Дамир өмірінде роботты алғаш рет құрастырды. «Мен инженер боламын», — дейді ол енді еш күмәнсіз.</w:t>
            </w:r>
          </w:p>
        </w:tc>
        <w:tc>
          <w:tcPr>
            <w:tcW w:type="pct" w:w="50%"/>
            <w:shd w:fill="FFFFFF" w:val="clear"/>
            <w:tcMar>
              <w:top w:type="dxa" w:w="80"/>
              <w:left w:type="dxa" w:w="120"/>
              <w:bottom w:type="dxa" w:w="80"/>
              <w:right w:type="dxa" w:w="120"/>
            </w:tcMar>
          </w:tcPr>
          <w:p>
            <w:r>
              <w:rPr>
                <w:sz w:val="20"/>
                <w:szCs w:val="20"/>
              </w:rPr>
              <w:t xml:space="preserve">Twelve-year-old Damir built his first robot ever. "I'm going to be an engineer," he now says, without a flicker of doubt.</w:t>
            </w:r>
          </w:p>
        </w:tc>
      </w:tr>
    </w:tbl>
    <w:p>
      <w:pPr>
        <w:spacing w:after="80" w:before="200"/>
      </w:pPr>
      <w:r>
        <w:rPr>
          <w:b/>
          <w:bCs/>
          <w:color w:val="E8820A"/>
          <w:sz w:val="22"/>
          <w:szCs w:val="22"/>
        </w:rPr>
        <w:t xml:space="preserve">Story 4 — Алматы обл.</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Балалар үйінен студенттік партаға</w:t>
            </w:r>
          </w:p>
        </w:tc>
        <w:tc>
          <w:tcPr>
            <w:tcW w:type="pct" w:w="50%"/>
            <w:shd w:fill="FFFFFF" w:val="clear"/>
            <w:tcMar>
              <w:top w:type="dxa" w:w="80"/>
              <w:left w:type="dxa" w:w="120"/>
              <w:bottom w:type="dxa" w:w="80"/>
              <w:right w:type="dxa" w:w="120"/>
            </w:tcMar>
          </w:tcPr>
          <w:p>
            <w:r>
              <w:rPr>
                <w:sz w:val="20"/>
                <w:szCs w:val="20"/>
              </w:rPr>
              <w:t xml:space="preserve">From the orphanage to a university desk</w:t>
            </w:r>
          </w:p>
        </w:tc>
      </w:tr>
      <w:tr>
        <w:tc>
          <w:tcPr>
            <w:tcW w:type="pct" w:w="50%"/>
            <w:shd w:fill="FFFFFF" w:val="clear"/>
            <w:tcMar>
              <w:top w:type="dxa" w:w="80"/>
              <w:left w:type="dxa" w:w="120"/>
              <w:bottom w:type="dxa" w:w="80"/>
              <w:right w:type="dxa" w:w="120"/>
            </w:tcMar>
          </w:tcPr>
          <w:p>
            <w:r>
              <w:rPr>
                <w:sz w:val="20"/>
                <w:szCs w:val="20"/>
              </w:rPr>
              <w:t xml:space="preserve">Samruk Umiti тәлімгері Аружанға құжат тапсырудан бастап жатақханаға дейін көмектесті. Бүгін ол — бірінші курс студенті.</w:t>
            </w:r>
          </w:p>
        </w:tc>
        <w:tc>
          <w:tcPr>
            <w:tcW w:type="pct" w:w="50%"/>
            <w:shd w:fill="FFFFFF" w:val="clear"/>
            <w:tcMar>
              <w:top w:type="dxa" w:w="80"/>
              <w:left w:type="dxa" w:w="120"/>
              <w:bottom w:type="dxa" w:w="80"/>
              <w:right w:type="dxa" w:w="120"/>
            </w:tcMar>
          </w:tcPr>
          <w:p>
            <w:r>
              <w:rPr>
                <w:sz w:val="20"/>
                <w:szCs w:val="20"/>
              </w:rPr>
              <w:t xml:space="preserve">A Samruk Umiti mentor helped Aruzhan with everything from applications to a dorm room. Today she's a first-year student.</w:t>
            </w:r>
          </w:p>
        </w:tc>
      </w:tr>
    </w:tbl>
    <w:p>
      <w:pPr>
        <w:spacing w:after="80" w:before="200"/>
      </w:pPr>
      <w:r>
        <w:rPr>
          <w:b/>
          <w:bCs/>
          <w:color w:val="E8820A"/>
          <w:sz w:val="22"/>
          <w:szCs w:val="22"/>
        </w:rPr>
        <w:t xml:space="preserve">Story 5 — Павлодар</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Ұстаздар бір-бірін тапқан жер</w:t>
            </w:r>
          </w:p>
        </w:tc>
        <w:tc>
          <w:tcPr>
            <w:tcW w:type="pct" w:w="50%"/>
            <w:shd w:fill="FFFFFF" w:val="clear"/>
            <w:tcMar>
              <w:top w:type="dxa" w:w="80"/>
              <w:left w:type="dxa" w:w="120"/>
              <w:bottom w:type="dxa" w:w="80"/>
              <w:right w:type="dxa" w:w="120"/>
            </w:tcMar>
          </w:tcPr>
          <w:p>
            <w:r>
              <w:rPr>
                <w:sz w:val="20"/>
                <w:szCs w:val="20"/>
              </w:rPr>
              <w:t xml:space="preserve">Where teachers found each other</w:t>
            </w:r>
          </w:p>
        </w:tc>
      </w:tr>
      <w:tr>
        <w:tc>
          <w:tcPr>
            <w:tcW w:type="pct" w:w="50%"/>
            <w:shd w:fill="FFFFFF" w:val="clear"/>
            <w:tcMar>
              <w:top w:type="dxa" w:w="80"/>
              <w:left w:type="dxa" w:w="120"/>
              <w:bottom w:type="dxa" w:w="80"/>
              <w:right w:type="dxa" w:w="120"/>
            </w:tcMar>
          </w:tcPr>
          <w:p>
            <w:r>
              <w:rPr>
                <w:sz w:val="20"/>
                <w:szCs w:val="20"/>
              </w:rPr>
              <w:t xml:space="preserve">USTAZ орталығы ашылғанда, бөлек ауылдардан келген мұғалімдер алғаш рет бір үстел басына жиналды — енді олар бір команда.</w:t>
            </w:r>
          </w:p>
        </w:tc>
        <w:tc>
          <w:tcPr>
            <w:tcW w:type="pct" w:w="50%"/>
            <w:shd w:fill="FFFFFF" w:val="clear"/>
            <w:tcMar>
              <w:top w:type="dxa" w:w="80"/>
              <w:left w:type="dxa" w:w="120"/>
              <w:bottom w:type="dxa" w:w="80"/>
              <w:right w:type="dxa" w:w="120"/>
            </w:tcMar>
          </w:tcPr>
          <w:p>
            <w:r>
              <w:rPr>
                <w:sz w:val="20"/>
                <w:szCs w:val="20"/>
              </w:rPr>
              <w:t xml:space="preserve">When the USTAZ centre opened, teachers from scattered villages sat at one table for the first time — now they're one team.</w:t>
            </w:r>
          </w:p>
        </w:tc>
      </w:tr>
    </w:tbl>
    <w:p>
      <w:pPr>
        <w:spacing w:after="80" w:before="200"/>
      </w:pPr>
      <w:r>
        <w:rPr>
          <w:b/>
          <w:bCs/>
          <w:color w:val="E8820A"/>
          <w:sz w:val="22"/>
          <w:szCs w:val="22"/>
        </w:rPr>
        <w:t xml:space="preserve">Story 6 — Ақтөбе</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Қалаға көшпеген отбасы</w:t>
            </w:r>
          </w:p>
        </w:tc>
        <w:tc>
          <w:tcPr>
            <w:tcW w:type="pct" w:w="50%"/>
            <w:shd w:fill="FFFFFF" w:val="clear"/>
            <w:tcMar>
              <w:top w:type="dxa" w:w="80"/>
              <w:left w:type="dxa" w:w="120"/>
              <w:bottom w:type="dxa" w:w="80"/>
              <w:right w:type="dxa" w:w="120"/>
            </w:tcMar>
          </w:tcPr>
          <w:p>
            <w:r>
              <w:rPr>
                <w:sz w:val="20"/>
                <w:szCs w:val="20"/>
              </w:rPr>
              <w:t xml:space="preserve">The family that didn't move to the city</w:t>
            </w:r>
          </w:p>
        </w:tc>
      </w:tr>
      <w:tr>
        <w:tc>
          <w:tcPr>
            <w:tcW w:type="pct" w:w="50%"/>
            <w:shd w:fill="FFFFFF" w:val="clear"/>
            <w:tcMar>
              <w:top w:type="dxa" w:w="80"/>
              <w:left w:type="dxa" w:w="120"/>
              <w:bottom w:type="dxa" w:w="80"/>
              <w:right w:type="dxa" w:w="120"/>
            </w:tcMar>
          </w:tcPr>
          <w:p>
            <w:r>
              <w:rPr>
                <w:sz w:val="20"/>
                <w:szCs w:val="20"/>
              </w:rPr>
              <w:t xml:space="preserve">«Бұрын біз балаларды оқыту үшін көшуді жоспарлағанбыз. Енді ауылда жақсы мектеп бар — қалуға болады», — дейді ата-ана.</w:t>
            </w:r>
          </w:p>
        </w:tc>
        <w:tc>
          <w:tcPr>
            <w:tcW w:type="pct" w:w="50%"/>
            <w:shd w:fill="FFFFFF" w:val="clear"/>
            <w:tcMar>
              <w:top w:type="dxa" w:w="80"/>
              <w:left w:type="dxa" w:w="120"/>
              <w:bottom w:type="dxa" w:w="80"/>
              <w:right w:type="dxa" w:w="120"/>
            </w:tcMar>
          </w:tcPr>
          <w:p>
            <w:r>
              <w:rPr>
                <w:sz w:val="20"/>
                <w:szCs w:val="20"/>
              </w:rPr>
              <w:t xml:space="preserve">"We used to plan on moving so the kids could get a good education. Now the village has a strong school — we can stay," a parent says.</w:t>
            </w:r>
          </w:p>
        </w:tc>
      </w:tr>
    </w:tbl>
    <w:p>
      <w:pPr>
        <w:pStyle w:val="Heading2"/>
        <w:spacing w:after="100" w:before="280"/>
      </w:pPr>
      <w:r>
        <w:t xml:space="preserve">Partner CTA</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Келесі оқиғаның авторы болыңыз</w:t>
            </w:r>
          </w:p>
        </w:tc>
        <w:tc>
          <w:tcPr>
            <w:tcW w:type="pct" w:w="50%"/>
            <w:shd w:fill="FFFFFF" w:val="clear"/>
            <w:tcMar>
              <w:top w:type="dxa" w:w="80"/>
              <w:left w:type="dxa" w:w="120"/>
              <w:bottom w:type="dxa" w:w="80"/>
              <w:right w:type="dxa" w:w="120"/>
            </w:tcMar>
          </w:tcPr>
          <w:p>
            <w:r>
              <w:rPr>
                <w:sz w:val="20"/>
                <w:szCs w:val="20"/>
              </w:rPr>
              <w:t xml:space="preserve">Help write the next story</w:t>
            </w:r>
          </w:p>
        </w:tc>
      </w:tr>
      <w:tr>
        <w:tc>
          <w:tcPr>
            <w:tcW w:type="pct" w:w="50%"/>
            <w:shd w:fill="FFFFFF" w:val="clear"/>
            <w:tcMar>
              <w:top w:type="dxa" w:w="80"/>
              <w:left w:type="dxa" w:w="120"/>
              <w:bottom w:type="dxa" w:w="80"/>
              <w:right w:type="dxa" w:w="120"/>
            </w:tcMar>
          </w:tcPr>
          <w:p>
            <w:r>
              <w:rPr>
                <w:sz w:val="20"/>
                <w:szCs w:val="20"/>
              </w:rPr>
              <w:t xml:space="preserve">Әр жабдықталған сынып пен қолдау тапқан бала жаңа оқиға бастайды. Сіздің қолдауыңыз оны мүмкін етеді.</w:t>
            </w:r>
          </w:p>
        </w:tc>
        <w:tc>
          <w:tcPr>
            <w:tcW w:type="pct" w:w="50%"/>
            <w:shd w:fill="FFFFFF" w:val="clear"/>
            <w:tcMar>
              <w:top w:type="dxa" w:w="80"/>
              <w:left w:type="dxa" w:w="120"/>
              <w:bottom w:type="dxa" w:w="80"/>
              <w:right w:type="dxa" w:w="120"/>
            </w:tcMar>
          </w:tcPr>
          <w:p>
            <w:r>
              <w:rPr>
                <w:sz w:val="20"/>
                <w:szCs w:val="20"/>
              </w:rPr>
              <w:t xml:space="preserve">Every equipped classroom and supported child begins a new story. Your support is what makes the next one possible.</w:t>
            </w:r>
          </w:p>
        </w:tc>
      </w:tr>
      <w:tr>
        <w:tc>
          <w:tcPr>
            <w:tcW w:type="pct" w:w="50%"/>
            <w:shd w:fill="FFFFFF" w:val="clear"/>
            <w:tcMar>
              <w:top w:type="dxa" w:w="80"/>
              <w:left w:type="dxa" w:w="120"/>
              <w:bottom w:type="dxa" w:w="80"/>
              <w:right w:type="dxa" w:w="120"/>
            </w:tcMar>
          </w:tcPr>
          <w:p>
            <w:r>
              <w:rPr>
                <w:sz w:val="20"/>
                <w:szCs w:val="20"/>
              </w:rPr>
              <w:t xml:space="preserve">Бағдарламалар →</w:t>
            </w:r>
          </w:p>
        </w:tc>
        <w:tc>
          <w:tcPr>
            <w:tcW w:type="pct" w:w="50%"/>
            <w:shd w:fill="FFFFFF" w:val="clear"/>
            <w:tcMar>
              <w:top w:type="dxa" w:w="80"/>
              <w:left w:type="dxa" w:w="120"/>
              <w:bottom w:type="dxa" w:w="80"/>
              <w:right w:type="dxa" w:w="120"/>
            </w:tcMar>
          </w:tcPr>
          <w:p>
            <w:r>
              <w:rPr>
                <w:sz w:val="20"/>
                <w:szCs w:val="20"/>
              </w:rPr>
              <w:t xml:space="preserve">Our programmes →</w:t>
            </w:r>
          </w:p>
        </w:tc>
      </w:tr>
    </w:tbl>
    <w:p>
      <w:r>
        <w:br w:type="page"/>
      </w:r>
    </w:p>
    <w:p>
      <w:pPr>
        <w:pStyle w:val="Heading1"/>
        <w:shd w:fill="1B4F8A" w:color="FFFFFF" w:val="clear"/>
        <w:spacing w:after="160" w:before="400"/>
        <w:rPr>
          <w:color w:val="FFFFFF"/>
        </w:rPr>
      </w:pPr>
      <w:r>
        <w:t xml:space="preserve">PAGE: about.html — About</w:t>
      </w:r>
    </w:p>
    <w:p>
      <w:pPr>
        <w:pStyle w:val="Heading2"/>
        <w:spacing w:after="100" w:before="280"/>
      </w:pPr>
      <w:r>
        <w:t xml:space="preserve">Page Title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Біз туралы — Aul Bilim</w:t>
            </w:r>
          </w:p>
        </w:tc>
        <w:tc>
          <w:tcPr>
            <w:tcW w:type="pct" w:w="50%"/>
            <w:shd w:fill="FFFFFF" w:val="clear"/>
            <w:tcMar>
              <w:top w:type="dxa" w:w="80"/>
              <w:left w:type="dxa" w:w="120"/>
              <w:bottom w:type="dxa" w:w="80"/>
              <w:right w:type="dxa" w:w="120"/>
            </w:tcMar>
          </w:tcPr>
          <w:p>
            <w:r>
              <w:rPr>
                <w:sz w:val="20"/>
                <w:szCs w:val="20"/>
              </w:rPr>
              <w:t xml:space="preserve">About — Aul Bilim</w:t>
            </w:r>
          </w:p>
        </w:tc>
      </w:tr>
    </w:tbl>
    <w:p>
      <w:pPr>
        <w:pStyle w:val="Heading2"/>
        <w:spacing w:after="100" w:before="280"/>
      </w:pPr>
      <w:r>
        <w:t xml:space="preserve">Page Hero</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Aul Bilim · Біз туралы</w:t>
            </w:r>
          </w:p>
        </w:tc>
        <w:tc>
          <w:tcPr>
            <w:tcW w:type="pct" w:w="50%"/>
            <w:shd w:fill="FFFFFF" w:val="clear"/>
            <w:tcMar>
              <w:top w:type="dxa" w:w="80"/>
              <w:left w:type="dxa" w:w="120"/>
              <w:bottom w:type="dxa" w:w="80"/>
              <w:right w:type="dxa" w:w="120"/>
            </w:tcMar>
          </w:tcPr>
          <w:p>
            <w:r>
              <w:rPr>
                <w:sz w:val="20"/>
                <w:szCs w:val="20"/>
              </w:rPr>
              <w:t xml:space="preserve">Aul Bilim · About</w:t>
            </w:r>
          </w:p>
        </w:tc>
      </w:tr>
      <w:tr>
        <w:tc>
          <w:tcPr>
            <w:tcW w:type="pct" w:w="50%"/>
            <w:shd w:fill="FFFFFF" w:val="clear"/>
            <w:tcMar>
              <w:top w:type="dxa" w:w="80"/>
              <w:left w:type="dxa" w:w="120"/>
              <w:bottom w:type="dxa" w:w="80"/>
              <w:right w:type="dxa" w:w="120"/>
            </w:tcMar>
          </w:tcPr>
          <w:p>
            <w:r>
              <w:rPr>
                <w:sz w:val="20"/>
                <w:szCs w:val="20"/>
              </w:rPr>
              <w:t xml:space="preserve">Әр ауылға тең мүмкіндік.</w:t>
            </w:r>
          </w:p>
        </w:tc>
        <w:tc>
          <w:tcPr>
            <w:tcW w:type="pct" w:w="50%"/>
            <w:shd w:fill="FFFFFF" w:val="clear"/>
            <w:tcMar>
              <w:top w:type="dxa" w:w="80"/>
              <w:left w:type="dxa" w:w="120"/>
              <w:bottom w:type="dxa" w:w="80"/>
              <w:right w:type="dxa" w:w="120"/>
            </w:tcMar>
          </w:tcPr>
          <w:p>
            <w:r>
              <w:rPr>
                <w:sz w:val="20"/>
                <w:szCs w:val="20"/>
              </w:rPr>
              <w:t xml:space="preserve">An equal chance for every village.</w:t>
            </w:r>
          </w:p>
        </w:tc>
      </w:tr>
      <w:tr>
        <w:tc>
          <w:tcPr>
            <w:tcW w:type="pct" w:w="50%"/>
            <w:shd w:fill="FFFFFF" w:val="clear"/>
            <w:tcMar>
              <w:top w:type="dxa" w:w="80"/>
              <w:left w:type="dxa" w:w="120"/>
              <w:bottom w:type="dxa" w:w="80"/>
              <w:right w:type="dxa" w:w="120"/>
            </w:tcMar>
          </w:tcPr>
          <w:p>
            <w:r>
              <w:rPr>
                <w:sz w:val="20"/>
                <w:szCs w:val="20"/>
              </w:rPr>
              <w:t xml:space="preserve">Aul Bilim — Jelken қорының бағдарламасы. Біз Қазақстанның ауыл мектептеріндегі балалар мен ұстаздарға қала балаларымен тең білім ортасын жасаймыз.</w:t>
            </w:r>
          </w:p>
        </w:tc>
        <w:tc>
          <w:tcPr>
            <w:tcW w:type="pct" w:w="50%"/>
            <w:shd w:fill="FFFFFF" w:val="clear"/>
            <w:tcMar>
              <w:top w:type="dxa" w:w="80"/>
              <w:left w:type="dxa" w:w="120"/>
              <w:bottom w:type="dxa" w:w="80"/>
              <w:right w:type="dxa" w:w="120"/>
            </w:tcMar>
          </w:tcPr>
          <w:p>
            <w:r>
              <w:rPr>
                <w:sz w:val="20"/>
                <w:szCs w:val="20"/>
              </w:rPr>
              <w:t xml:space="preserve">Aul Bilim is a programme of the Jelken Foundation. We build, for children and teachers in Kazakhstan's rural schools, the same quality of learning a city child enjoys.</w:t>
            </w:r>
          </w:p>
        </w:tc>
      </w:tr>
    </w:tbl>
    <w:p>
      <w:pPr>
        <w:pStyle w:val="Heading2"/>
        <w:spacing w:after="100" w:before="280"/>
      </w:pPr>
      <w:r>
        <w:t xml:space="preserve">Mission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Біздің жол</w:t>
            </w:r>
          </w:p>
        </w:tc>
        <w:tc>
          <w:tcPr>
            <w:tcW w:type="pct" w:w="50%"/>
            <w:shd w:fill="FFFFFF" w:val="clear"/>
            <w:tcMar>
              <w:top w:type="dxa" w:w="80"/>
              <w:left w:type="dxa" w:w="120"/>
              <w:bottom w:type="dxa" w:w="80"/>
              <w:right w:type="dxa" w:w="120"/>
            </w:tcMar>
          </w:tcPr>
          <w:p>
            <w:r>
              <w:rPr>
                <w:sz w:val="20"/>
                <w:szCs w:val="20"/>
              </w:rPr>
              <w:t xml:space="preserve">Our story</w:t>
            </w:r>
          </w:p>
        </w:tc>
      </w:tr>
      <w:tr>
        <w:tc>
          <w:tcPr>
            <w:tcW w:type="pct" w:w="50%"/>
            <w:shd w:fill="FFFFFF" w:val="clear"/>
            <w:tcMar>
              <w:top w:type="dxa" w:w="80"/>
              <w:left w:type="dxa" w:w="120"/>
              <w:bottom w:type="dxa" w:w="80"/>
              <w:right w:type="dxa" w:w="120"/>
            </w:tcMar>
          </w:tcPr>
          <w:p>
            <w:r>
              <w:rPr>
                <w:sz w:val="20"/>
                <w:szCs w:val="20"/>
              </w:rPr>
              <w:t xml:space="preserve">Бір сыныптан басталды</w:t>
            </w:r>
          </w:p>
        </w:tc>
        <w:tc>
          <w:tcPr>
            <w:tcW w:type="pct" w:w="50%"/>
            <w:shd w:fill="FFFFFF" w:val="clear"/>
            <w:tcMar>
              <w:top w:type="dxa" w:w="80"/>
              <w:left w:type="dxa" w:w="120"/>
              <w:bottom w:type="dxa" w:w="80"/>
              <w:right w:type="dxa" w:w="120"/>
            </w:tcMar>
          </w:tcPr>
          <w:p>
            <w:r>
              <w:rPr>
                <w:sz w:val="20"/>
                <w:szCs w:val="20"/>
              </w:rPr>
              <w:t xml:space="preserve">It started with a single classroom</w:t>
            </w:r>
          </w:p>
        </w:tc>
      </w:tr>
      <w:tr>
        <w:tc>
          <w:tcPr>
            <w:tcW w:type="pct" w:w="50%"/>
            <w:shd w:fill="FFFFFF" w:val="clear"/>
            <w:tcMar>
              <w:top w:type="dxa" w:w="80"/>
              <w:left w:type="dxa" w:w="120"/>
              <w:bottom w:type="dxa" w:w="80"/>
              <w:right w:type="dxa" w:w="120"/>
            </w:tcMar>
          </w:tcPr>
          <w:p>
            <w:r>
              <w:rPr>
                <w:sz w:val="20"/>
                <w:szCs w:val="20"/>
              </w:rPr>
              <w:t xml:space="preserve">Біз бір ауыл мектебіне барып, сынған парталар мен жиырма жылдық жабдықты көрдік. Сол сыныпты жаңартқанда, балалардың сабаққа деген көзқарасы бір аптада өзгерді.</w:t>
            </w:r>
          </w:p>
        </w:tc>
        <w:tc>
          <w:tcPr>
            <w:tcW w:type="pct" w:w="50%"/>
            <w:shd w:fill="FFFFFF" w:val="clear"/>
            <w:tcMar>
              <w:top w:type="dxa" w:w="80"/>
              <w:left w:type="dxa" w:w="120"/>
              <w:bottom w:type="dxa" w:w="80"/>
              <w:right w:type="dxa" w:w="120"/>
            </w:tcMar>
          </w:tcPr>
          <w:p>
            <w:r>
              <w:rPr>
                <w:sz w:val="20"/>
                <w:szCs w:val="20"/>
              </w:rPr>
              <w:t xml:space="preserve">We visited one village school and saw broken desks and twenty-year-old equipment. When we renovated that single classroom, the children's relationship with learning changed within a week.</w:t>
            </w:r>
          </w:p>
        </w:tc>
      </w:tr>
      <w:tr>
        <w:tc>
          <w:tcPr>
            <w:tcW w:type="pct" w:w="50%"/>
            <w:shd w:fill="FFFFFF" w:val="clear"/>
            <w:tcMar>
              <w:top w:type="dxa" w:w="80"/>
              <w:left w:type="dxa" w:w="120"/>
              <w:bottom w:type="dxa" w:w="80"/>
              <w:right w:type="dxa" w:w="120"/>
            </w:tcMar>
          </w:tcPr>
          <w:p>
            <w:r>
              <w:rPr>
                <w:sz w:val="20"/>
                <w:szCs w:val="20"/>
              </w:rPr>
              <w:t xml:space="preserve">Содан бері Aul Bilim жетіден астам өңірге жетті. Бірақ біз әр жобаны әлі күнге дейін бір сынып, бір ұстаз, бір баладан санаймыз.</w:t>
            </w:r>
          </w:p>
        </w:tc>
        <w:tc>
          <w:tcPr>
            <w:tcW w:type="pct" w:w="50%"/>
            <w:shd w:fill="FFFFFF" w:val="clear"/>
            <w:tcMar>
              <w:top w:type="dxa" w:w="80"/>
              <w:left w:type="dxa" w:w="120"/>
              <w:bottom w:type="dxa" w:w="80"/>
              <w:right w:type="dxa" w:w="120"/>
            </w:tcMar>
          </w:tcPr>
          <w:p>
            <w:r>
              <w:rPr>
                <w:sz w:val="20"/>
                <w:szCs w:val="20"/>
              </w:rPr>
              <w:t xml:space="preserve">Since then Aul Bilim has reached more than seven regions. But we still count every project the same way — one classroom, one teacher, one child at a time.</w:t>
            </w:r>
          </w:p>
        </w:tc>
      </w:tr>
    </w:tbl>
    <w:p>
      <w:pPr>
        <w:pStyle w:val="Heading2"/>
        <w:spacing w:after="100" w:before="280"/>
      </w:pPr>
      <w:r>
        <w:t xml:space="preserve">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Біз сенетін нәрсе</w:t>
            </w:r>
          </w:p>
        </w:tc>
        <w:tc>
          <w:tcPr>
            <w:tcW w:type="pct" w:w="50%"/>
            <w:shd w:fill="FFFFFF" w:val="clear"/>
            <w:tcMar>
              <w:top w:type="dxa" w:w="80"/>
              <w:left w:type="dxa" w:w="120"/>
              <w:bottom w:type="dxa" w:w="80"/>
              <w:right w:type="dxa" w:w="120"/>
            </w:tcMar>
          </w:tcPr>
          <w:p>
            <w:r>
              <w:rPr>
                <w:sz w:val="20"/>
                <w:szCs w:val="20"/>
              </w:rPr>
              <w:t xml:space="preserve">What we stand for</w:t>
            </w:r>
          </w:p>
        </w:tc>
      </w:tr>
      <w:tr>
        <w:tc>
          <w:tcPr>
            <w:tcW w:type="pct" w:w="50%"/>
            <w:shd w:fill="FFFFFF" w:val="clear"/>
            <w:tcMar>
              <w:top w:type="dxa" w:w="80"/>
              <w:left w:type="dxa" w:w="120"/>
              <w:bottom w:type="dxa" w:w="80"/>
              <w:right w:type="dxa" w:w="120"/>
            </w:tcMar>
          </w:tcPr>
          <w:p>
            <w:r>
              <w:rPr>
                <w:sz w:val="20"/>
                <w:szCs w:val="20"/>
              </w:rPr>
              <w:t xml:space="preserve">Үш қарапайым ұстаным</w:t>
            </w:r>
          </w:p>
        </w:tc>
        <w:tc>
          <w:tcPr>
            <w:tcW w:type="pct" w:w="50%"/>
            <w:shd w:fill="FFFFFF" w:val="clear"/>
            <w:tcMar>
              <w:top w:type="dxa" w:w="80"/>
              <w:left w:type="dxa" w:w="120"/>
              <w:bottom w:type="dxa" w:w="80"/>
              <w:right w:type="dxa" w:w="120"/>
            </w:tcMar>
          </w:tcPr>
          <w:p>
            <w:r>
              <w:rPr>
                <w:sz w:val="20"/>
                <w:szCs w:val="20"/>
              </w:rPr>
              <w:t xml:space="preserve">Three simple convictions</w:t>
            </w:r>
          </w:p>
        </w:tc>
      </w:tr>
    </w:tbl>
    <w:p>
      <w:pPr>
        <w:spacing w:after="80" w:before="200"/>
      </w:pPr>
      <w:r>
        <w:rPr>
          <w:b/>
          <w:bCs/>
          <w:color w:val="E8820A"/>
          <w:sz w:val="22"/>
          <w:szCs w:val="22"/>
        </w:rPr>
        <w:t xml:space="preserve">Value 1 — Equity</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Теңдік</w:t>
            </w:r>
          </w:p>
        </w:tc>
        <w:tc>
          <w:tcPr>
            <w:tcW w:type="pct" w:w="50%"/>
            <w:shd w:fill="FFFFFF" w:val="clear"/>
            <w:tcMar>
              <w:top w:type="dxa" w:w="80"/>
              <w:left w:type="dxa" w:w="120"/>
              <w:bottom w:type="dxa" w:w="80"/>
              <w:right w:type="dxa" w:w="120"/>
            </w:tcMar>
          </w:tcPr>
          <w:p>
            <w:r>
              <w:rPr>
                <w:sz w:val="20"/>
                <w:szCs w:val="20"/>
              </w:rPr>
              <w:t xml:space="preserve">Equity</w:t>
            </w:r>
          </w:p>
        </w:tc>
      </w:tr>
      <w:tr>
        <w:tc>
          <w:tcPr>
            <w:tcW w:type="pct" w:w="50%"/>
            <w:shd w:fill="FFFFFF" w:val="clear"/>
            <w:tcMar>
              <w:top w:type="dxa" w:w="80"/>
              <w:left w:type="dxa" w:w="120"/>
              <w:bottom w:type="dxa" w:w="80"/>
              <w:right w:type="dxa" w:w="120"/>
            </w:tcMar>
          </w:tcPr>
          <w:p>
            <w:r>
              <w:rPr>
                <w:sz w:val="20"/>
                <w:szCs w:val="20"/>
              </w:rPr>
              <w:t xml:space="preserve">Ауыл баласы қала баласымен бірдей сапалы білім алуға лайық. Орналасқан жер тағдырды шешпеуі керек.</w:t>
            </w:r>
          </w:p>
        </w:tc>
        <w:tc>
          <w:tcPr>
            <w:tcW w:type="pct" w:w="50%"/>
            <w:shd w:fill="FFFFFF" w:val="clear"/>
            <w:tcMar>
              <w:top w:type="dxa" w:w="80"/>
              <w:left w:type="dxa" w:w="120"/>
              <w:bottom w:type="dxa" w:w="80"/>
              <w:right w:type="dxa" w:w="120"/>
            </w:tcMar>
          </w:tcPr>
          <w:p>
            <w:r>
              <w:rPr>
                <w:sz w:val="20"/>
                <w:szCs w:val="20"/>
              </w:rPr>
              <w:t xml:space="preserve">A village child deserves the same quality of education as a city child. Where you're born shouldn't decide your future.</w:t>
            </w:r>
          </w:p>
        </w:tc>
      </w:tr>
    </w:tbl>
    <w:p>
      <w:pPr>
        <w:spacing w:after="80" w:before="200"/>
      </w:pPr>
      <w:r>
        <w:rPr>
          <w:b/>
          <w:bCs/>
          <w:color w:val="E8820A"/>
          <w:sz w:val="22"/>
          <w:szCs w:val="22"/>
        </w:rPr>
        <w:t xml:space="preserve">Value 2 — Community</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Қауымдастық</w:t>
            </w:r>
          </w:p>
        </w:tc>
        <w:tc>
          <w:tcPr>
            <w:tcW w:type="pct" w:w="50%"/>
            <w:shd w:fill="FFFFFF" w:val="clear"/>
            <w:tcMar>
              <w:top w:type="dxa" w:w="80"/>
              <w:left w:type="dxa" w:w="120"/>
              <w:bottom w:type="dxa" w:w="80"/>
              <w:right w:type="dxa" w:w="120"/>
            </w:tcMar>
          </w:tcPr>
          <w:p>
            <w:r>
              <w:rPr>
                <w:sz w:val="20"/>
                <w:szCs w:val="20"/>
              </w:rPr>
              <w:t xml:space="preserve">Community</w:t>
            </w:r>
          </w:p>
        </w:tc>
      </w:tr>
      <w:tr>
        <w:tc>
          <w:tcPr>
            <w:tcW w:type="pct" w:w="50%"/>
            <w:shd w:fill="FFFFFF" w:val="clear"/>
            <w:tcMar>
              <w:top w:type="dxa" w:w="80"/>
              <w:left w:type="dxa" w:w="120"/>
              <w:bottom w:type="dxa" w:w="80"/>
              <w:right w:type="dxa" w:w="120"/>
            </w:tcMar>
          </w:tcPr>
          <w:p>
            <w:r>
              <w:rPr>
                <w:sz w:val="20"/>
                <w:szCs w:val="20"/>
              </w:rPr>
              <w:t xml:space="preserve">Біз ауылға емес, ауылмен бірге жұмыс істейміз. Шешімдер жергілікті ұстаздар мен ата-аналармен бірге қабылданады.</w:t>
            </w:r>
          </w:p>
        </w:tc>
        <w:tc>
          <w:tcPr>
            <w:tcW w:type="pct" w:w="50%"/>
            <w:shd w:fill="FFFFFF" w:val="clear"/>
            <w:tcMar>
              <w:top w:type="dxa" w:w="80"/>
              <w:left w:type="dxa" w:w="120"/>
              <w:bottom w:type="dxa" w:w="80"/>
              <w:right w:type="dxa" w:w="120"/>
            </w:tcMar>
          </w:tcPr>
          <w:p>
            <w:r>
              <w:rPr>
                <w:sz w:val="20"/>
                <w:szCs w:val="20"/>
              </w:rPr>
              <w:t xml:space="preserve">We work with a village, not for it. Decisions are made together with local teachers and parents.</w:t>
            </w:r>
          </w:p>
        </w:tc>
      </w:tr>
    </w:tbl>
    <w:p>
      <w:pPr>
        <w:spacing w:after="80" w:before="200"/>
      </w:pPr>
      <w:r>
        <w:rPr>
          <w:b/>
          <w:bCs/>
          <w:color w:val="E8820A"/>
          <w:sz w:val="22"/>
          <w:szCs w:val="22"/>
        </w:rPr>
        <w:t xml:space="preserve">Value 3 — Lasting Change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Тұрақтылық</w:t>
            </w:r>
          </w:p>
        </w:tc>
        <w:tc>
          <w:tcPr>
            <w:tcW w:type="pct" w:w="50%"/>
            <w:shd w:fill="FFFFFF" w:val="clear"/>
            <w:tcMar>
              <w:top w:type="dxa" w:w="80"/>
              <w:left w:type="dxa" w:w="120"/>
              <w:bottom w:type="dxa" w:w="80"/>
              <w:right w:type="dxa" w:w="120"/>
            </w:tcMar>
          </w:tcPr>
          <w:p>
            <w:r>
              <w:rPr>
                <w:sz w:val="20"/>
                <w:szCs w:val="20"/>
              </w:rPr>
              <w:t xml:space="preserve">Lasting change</w:t>
            </w:r>
          </w:p>
        </w:tc>
      </w:tr>
      <w:tr>
        <w:tc>
          <w:tcPr>
            <w:tcW w:type="pct" w:w="50%"/>
            <w:shd w:fill="FFFFFF" w:val="clear"/>
            <w:tcMar>
              <w:top w:type="dxa" w:w="80"/>
              <w:left w:type="dxa" w:w="120"/>
              <w:bottom w:type="dxa" w:w="80"/>
              <w:right w:type="dxa" w:w="120"/>
            </w:tcMar>
          </w:tcPr>
          <w:p>
            <w:r>
              <w:rPr>
                <w:sz w:val="20"/>
                <w:szCs w:val="20"/>
              </w:rPr>
              <w:t xml:space="preserve">Біз тек жабдық қалдырмаймыз — дағды, білім және өзара қолдау желісін қалдырамыз. Жоба біз кеткеннен кейін де жұмыс істеуі тиіс.</w:t>
            </w:r>
          </w:p>
        </w:tc>
        <w:tc>
          <w:tcPr>
            <w:tcW w:type="pct" w:w="50%"/>
            <w:shd w:fill="FFFFFF" w:val="clear"/>
            <w:tcMar>
              <w:top w:type="dxa" w:w="80"/>
              <w:left w:type="dxa" w:w="120"/>
              <w:bottom w:type="dxa" w:w="80"/>
              <w:right w:type="dxa" w:w="120"/>
            </w:tcMar>
          </w:tcPr>
          <w:p>
            <w:r>
              <w:rPr>
                <w:sz w:val="20"/>
                <w:szCs w:val="20"/>
              </w:rPr>
              <w:t xml:space="preserve">We don't just leave equipment — we leave skills, knowledge and a support network. The work must keep going long after we leave.</w:t>
            </w:r>
          </w:p>
        </w:tc>
      </w:tr>
    </w:tbl>
    <w:p>
      <w:pPr>
        <w:pStyle w:val="Heading2"/>
        <w:spacing w:after="100" w:before="280"/>
      </w:pPr>
      <w:r>
        <w:t xml:space="preserve">Partners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Бізге сенетін серіктестер</w:t>
            </w:r>
          </w:p>
        </w:tc>
        <w:tc>
          <w:tcPr>
            <w:tcW w:type="pct" w:w="50%"/>
            <w:shd w:fill="FFFFFF" w:val="clear"/>
            <w:tcMar>
              <w:top w:type="dxa" w:w="80"/>
              <w:left w:type="dxa" w:w="120"/>
              <w:bottom w:type="dxa" w:w="80"/>
              <w:right w:type="dxa" w:w="120"/>
            </w:tcMar>
          </w:tcPr>
          <w:p>
            <w:r>
              <w:rPr>
                <w:sz w:val="20"/>
                <w:szCs w:val="20"/>
              </w:rPr>
              <w:t xml:space="preserve">Partners who trust us</w:t>
            </w:r>
          </w:p>
        </w:tc>
      </w:tr>
    </w:tbl>
    <w:p>
      <w:pPr>
        <w:pStyle w:val="Heading2"/>
        <w:spacing w:after="100" w:before="280"/>
      </w:pPr>
      <w:r>
        <w:t xml:space="preserve">Team</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Команда</w:t>
            </w:r>
          </w:p>
        </w:tc>
        <w:tc>
          <w:tcPr>
            <w:tcW w:type="pct" w:w="50%"/>
            <w:shd w:fill="FFFFFF" w:val="clear"/>
            <w:tcMar>
              <w:top w:type="dxa" w:w="80"/>
              <w:left w:type="dxa" w:w="120"/>
              <w:bottom w:type="dxa" w:w="80"/>
              <w:right w:type="dxa" w:w="120"/>
            </w:tcMar>
          </w:tcPr>
          <w:p>
            <w:r>
              <w:rPr>
                <w:sz w:val="20"/>
                <w:szCs w:val="20"/>
              </w:rPr>
              <w:t xml:space="preserve">The team</w:t>
            </w:r>
          </w:p>
        </w:tc>
      </w:tr>
      <w:tr>
        <w:tc>
          <w:tcPr>
            <w:tcW w:type="pct" w:w="50%"/>
            <w:shd w:fill="FFFFFF" w:val="clear"/>
            <w:tcMar>
              <w:top w:type="dxa" w:w="80"/>
              <w:left w:type="dxa" w:w="120"/>
              <w:bottom w:type="dxa" w:w="80"/>
              <w:right w:type="dxa" w:w="120"/>
            </w:tcMar>
          </w:tcPr>
          <w:p>
            <w:r>
              <w:rPr>
                <w:sz w:val="20"/>
                <w:szCs w:val="20"/>
              </w:rPr>
              <w:t xml:space="preserve">Жобаны жүргізетін адамдар</w:t>
            </w:r>
          </w:p>
        </w:tc>
        <w:tc>
          <w:tcPr>
            <w:tcW w:type="pct" w:w="50%"/>
            <w:shd w:fill="FFFFFF" w:val="clear"/>
            <w:tcMar>
              <w:top w:type="dxa" w:w="80"/>
              <w:left w:type="dxa" w:w="120"/>
              <w:bottom w:type="dxa" w:w="80"/>
              <w:right w:type="dxa" w:w="120"/>
            </w:tcMar>
          </w:tcPr>
          <w:p>
            <w:r>
              <w:rPr>
                <w:sz w:val="20"/>
                <w:szCs w:val="20"/>
              </w:rPr>
              <w:t xml:space="preserve">The people behind the work</w:t>
            </w:r>
          </w:p>
        </w:tc>
      </w:tr>
    </w:tbl>
    <w:p>
      <w:pPr>
        <w:spacing w:after="80" w:before="200"/>
      </w:pPr>
      <w:r>
        <w:rPr>
          <w:b/>
          <w:bCs/>
          <w:color w:val="E8820A"/>
          <w:sz w:val="22"/>
          <w:szCs w:val="22"/>
        </w:rPr>
        <w:t xml:space="preserve">Team members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Аружан Қ. — Атқарушы директор</w:t>
            </w:r>
          </w:p>
        </w:tc>
        <w:tc>
          <w:tcPr>
            <w:tcW w:type="pct" w:w="50%"/>
            <w:shd w:fill="FFFFFF" w:val="clear"/>
            <w:tcMar>
              <w:top w:type="dxa" w:w="80"/>
              <w:left w:type="dxa" w:w="120"/>
              <w:bottom w:type="dxa" w:w="80"/>
              <w:right w:type="dxa" w:w="120"/>
            </w:tcMar>
          </w:tcPr>
          <w:p>
            <w:r>
              <w:rPr>
                <w:sz w:val="20"/>
                <w:szCs w:val="20"/>
              </w:rPr>
              <w:t xml:space="preserve">Aruzhan K. — Executive Director</w:t>
            </w:r>
          </w:p>
        </w:tc>
      </w:tr>
      <w:tr>
        <w:tc>
          <w:tcPr>
            <w:tcW w:type="pct" w:w="50%"/>
            <w:shd w:fill="FFFFFF" w:val="clear"/>
            <w:tcMar>
              <w:top w:type="dxa" w:w="80"/>
              <w:left w:type="dxa" w:w="120"/>
              <w:bottom w:type="dxa" w:w="80"/>
              <w:right w:type="dxa" w:w="120"/>
            </w:tcMar>
          </w:tcPr>
          <w:p>
            <w:r>
              <w:rPr>
                <w:sz w:val="20"/>
                <w:szCs w:val="20"/>
              </w:rPr>
              <w:t xml:space="preserve">Дәурен М. — Бағдарламалар жетекшісі</w:t>
            </w:r>
          </w:p>
        </w:tc>
        <w:tc>
          <w:tcPr>
            <w:tcW w:type="pct" w:w="50%"/>
            <w:shd w:fill="FFFFFF" w:val="clear"/>
            <w:tcMar>
              <w:top w:type="dxa" w:w="80"/>
              <w:left w:type="dxa" w:w="120"/>
              <w:bottom w:type="dxa" w:w="80"/>
              <w:right w:type="dxa" w:w="120"/>
            </w:tcMar>
          </w:tcPr>
          <w:p>
            <w:r>
              <w:rPr>
                <w:sz w:val="20"/>
                <w:szCs w:val="20"/>
              </w:rPr>
              <w:t xml:space="preserve">Dauren M. — Head of Programmes</w:t>
            </w:r>
          </w:p>
        </w:tc>
      </w:tr>
      <w:tr>
        <w:tc>
          <w:tcPr>
            <w:tcW w:type="pct" w:w="50%"/>
            <w:shd w:fill="FFFFFF" w:val="clear"/>
            <w:tcMar>
              <w:top w:type="dxa" w:w="80"/>
              <w:left w:type="dxa" w:w="120"/>
              <w:bottom w:type="dxa" w:w="80"/>
              <w:right w:type="dxa" w:w="120"/>
            </w:tcMar>
          </w:tcPr>
          <w:p>
            <w:r>
              <w:rPr>
                <w:sz w:val="20"/>
                <w:szCs w:val="20"/>
              </w:rPr>
              <w:t xml:space="preserve">Әсем Т. — USTAZ үйлестірушісі</w:t>
            </w:r>
          </w:p>
        </w:tc>
        <w:tc>
          <w:tcPr>
            <w:tcW w:type="pct" w:w="50%"/>
            <w:shd w:fill="FFFFFF" w:val="clear"/>
            <w:tcMar>
              <w:top w:type="dxa" w:w="80"/>
              <w:left w:type="dxa" w:w="120"/>
              <w:bottom w:type="dxa" w:w="80"/>
              <w:right w:type="dxa" w:w="120"/>
            </w:tcMar>
          </w:tcPr>
          <w:p>
            <w:r>
              <w:rPr>
                <w:sz w:val="20"/>
                <w:szCs w:val="20"/>
              </w:rPr>
              <w:t xml:space="preserve">Asem T. — USTAZ Coordinator</w:t>
            </w:r>
          </w:p>
        </w:tc>
      </w:tr>
      <w:tr>
        <w:tc>
          <w:tcPr>
            <w:tcW w:type="pct" w:w="50%"/>
            <w:shd w:fill="FFFFFF" w:val="clear"/>
            <w:tcMar>
              <w:top w:type="dxa" w:w="80"/>
              <w:left w:type="dxa" w:w="120"/>
              <w:bottom w:type="dxa" w:w="80"/>
              <w:right w:type="dxa" w:w="120"/>
            </w:tcMar>
          </w:tcPr>
          <w:p>
            <w:r>
              <w:rPr>
                <w:sz w:val="20"/>
                <w:szCs w:val="20"/>
              </w:rPr>
              <w:t xml:space="preserve">Нұрлан Б. — Серіктестік жетекшісі</w:t>
            </w:r>
          </w:p>
        </w:tc>
        <w:tc>
          <w:tcPr>
            <w:tcW w:type="pct" w:w="50%"/>
            <w:shd w:fill="FFFFFF" w:val="clear"/>
            <w:tcMar>
              <w:top w:type="dxa" w:w="80"/>
              <w:left w:type="dxa" w:w="120"/>
              <w:bottom w:type="dxa" w:w="80"/>
              <w:right w:type="dxa" w:w="120"/>
            </w:tcMar>
          </w:tcPr>
          <w:p>
            <w:r>
              <w:rPr>
                <w:sz w:val="20"/>
                <w:szCs w:val="20"/>
              </w:rPr>
              <w:t xml:space="preserve">Nurlan B. — Head of Partnerships</w:t>
            </w:r>
          </w:p>
        </w:tc>
      </w:tr>
    </w:tbl>
    <w:p>
      <w:pPr>
        <w:pStyle w:val="Heading2"/>
        <w:spacing w:after="100" w:before="280"/>
      </w:pPr>
      <w:r>
        <w:t xml:space="preserve">Partner CTA</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Бізбен бірге жұмыс істеңіз</w:t>
            </w:r>
          </w:p>
        </w:tc>
        <w:tc>
          <w:tcPr>
            <w:tcW w:type="pct" w:w="50%"/>
            <w:shd w:fill="FFFFFF" w:val="clear"/>
            <w:tcMar>
              <w:top w:type="dxa" w:w="80"/>
              <w:left w:type="dxa" w:w="120"/>
              <w:bottom w:type="dxa" w:w="80"/>
              <w:right w:type="dxa" w:w="120"/>
            </w:tcMar>
          </w:tcPr>
          <w:p>
            <w:r>
              <w:rPr>
                <w:sz w:val="20"/>
                <w:szCs w:val="20"/>
              </w:rPr>
              <w:t xml:space="preserve">Work alongside us</w:t>
            </w:r>
          </w:p>
        </w:tc>
      </w:tr>
      <w:tr>
        <w:tc>
          <w:tcPr>
            <w:tcW w:type="pct" w:w="50%"/>
            <w:shd w:fill="FFFFFF" w:val="clear"/>
            <w:tcMar>
              <w:top w:type="dxa" w:w="80"/>
              <w:left w:type="dxa" w:w="120"/>
              <w:bottom w:type="dxa" w:w="80"/>
              <w:right w:type="dxa" w:w="120"/>
            </w:tcMar>
          </w:tcPr>
          <w:p>
            <w:r>
              <w:rPr>
                <w:sz w:val="20"/>
                <w:szCs w:val="20"/>
              </w:rPr>
              <w:t xml:space="preserve">Демеуші, серіктес немесе ерікті — Aul Bilim-ге қосылудың көп жолы бар. Қайдан бастарыңызды бірге ойлайық.</w:t>
            </w:r>
          </w:p>
        </w:tc>
        <w:tc>
          <w:tcPr>
            <w:tcW w:type="pct" w:w="50%"/>
            <w:shd w:fill="FFFFFF" w:val="clear"/>
            <w:tcMar>
              <w:top w:type="dxa" w:w="80"/>
              <w:left w:type="dxa" w:w="120"/>
              <w:bottom w:type="dxa" w:w="80"/>
              <w:right w:type="dxa" w:w="120"/>
            </w:tcMar>
          </w:tcPr>
          <w:p>
            <w:r>
              <w:rPr>
                <w:sz w:val="20"/>
                <w:szCs w:val="20"/>
              </w:rPr>
              <w:t xml:space="preserve">Donor, partner or volunteer — there are many ways to join Aul Bilim. Let's figure out where you fit, together.</w:t>
            </w:r>
          </w:p>
        </w:tc>
      </w:tr>
      <w:tr>
        <w:tc>
          <w:tcPr>
            <w:tcW w:type="pct" w:w="50%"/>
            <w:shd w:fill="FFFFFF" w:val="clear"/>
            <w:tcMar>
              <w:top w:type="dxa" w:w="80"/>
              <w:left w:type="dxa" w:w="120"/>
              <w:bottom w:type="dxa" w:w="80"/>
              <w:right w:type="dxa" w:w="120"/>
            </w:tcMar>
          </w:tcPr>
          <w:p>
            <w:r>
              <w:rPr>
                <w:sz w:val="20"/>
                <w:szCs w:val="20"/>
              </w:rPr>
              <w:t xml:space="preserve">Оқиғаларды көру →</w:t>
            </w:r>
          </w:p>
        </w:tc>
        <w:tc>
          <w:tcPr>
            <w:tcW w:type="pct" w:w="50%"/>
            <w:shd w:fill="FFFFFF" w:val="clear"/>
            <w:tcMar>
              <w:top w:type="dxa" w:w="80"/>
              <w:left w:type="dxa" w:w="120"/>
              <w:bottom w:type="dxa" w:w="80"/>
              <w:right w:type="dxa" w:w="120"/>
            </w:tcMar>
          </w:tcPr>
          <w:p>
            <w:r>
              <w:rPr>
                <w:sz w:val="20"/>
                <w:szCs w:val="20"/>
              </w:rPr>
              <w:t xml:space="preserve">See the stories →</w:t>
            </w:r>
          </w:p>
        </w:tc>
      </w:tr>
    </w:tbl>
    <w:p>
      <w:r>
        <w:br w:type="page"/>
      </w:r>
    </w:p>
    <w:p>
      <w:pPr>
        <w:pStyle w:val="Heading1"/>
        <w:shd w:fill="1B4F8A" w:color="FFFFFF" w:val="clear"/>
        <w:spacing w:after="160" w:before="400"/>
        <w:rPr>
          <w:color w:val="FFFFFF"/>
        </w:rPr>
      </w:pPr>
      <w:r>
        <w:t xml:space="preserve">PAGE: partner.html — Become a Partner</w:t>
      </w:r>
    </w:p>
    <w:p>
      <w:pPr>
        <w:pStyle w:val="Heading2"/>
        <w:spacing w:after="100" w:before="280"/>
      </w:pPr>
      <w:r>
        <w:t xml:space="preserve">Page Title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Серіктес болу — Aul Bilim</w:t>
            </w:r>
          </w:p>
        </w:tc>
        <w:tc>
          <w:tcPr>
            <w:tcW w:type="pct" w:w="50%"/>
            <w:shd w:fill="FFFFFF" w:val="clear"/>
            <w:tcMar>
              <w:top w:type="dxa" w:w="80"/>
              <w:left w:type="dxa" w:w="120"/>
              <w:bottom w:type="dxa" w:w="80"/>
              <w:right w:type="dxa" w:w="120"/>
            </w:tcMar>
          </w:tcPr>
          <w:p>
            <w:r>
              <w:rPr>
                <w:sz w:val="20"/>
                <w:szCs w:val="20"/>
              </w:rPr>
              <w:t xml:space="preserve">Become a Partner — Aul Bilim</w:t>
            </w:r>
          </w:p>
        </w:tc>
      </w:tr>
    </w:tbl>
    <w:p>
      <w:pPr>
        <w:pStyle w:val="Heading2"/>
        <w:spacing w:after="100" w:before="280"/>
      </w:pPr>
      <w:r>
        <w:t xml:space="preserve">Page Hero</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Aul Bilim · Серіктес болу</w:t>
            </w:r>
          </w:p>
        </w:tc>
        <w:tc>
          <w:tcPr>
            <w:tcW w:type="pct" w:w="50%"/>
            <w:shd w:fill="FFFFFF" w:val="clear"/>
            <w:tcMar>
              <w:top w:type="dxa" w:w="80"/>
              <w:left w:type="dxa" w:w="120"/>
              <w:bottom w:type="dxa" w:w="80"/>
              <w:right w:type="dxa" w:w="120"/>
            </w:tcMar>
          </w:tcPr>
          <w:p>
            <w:r>
              <w:rPr>
                <w:sz w:val="20"/>
                <w:szCs w:val="20"/>
              </w:rPr>
              <w:t xml:space="preserve">Aul Bilim · Become a Partner</w:t>
            </w:r>
          </w:p>
        </w:tc>
      </w:tr>
      <w:tr>
        <w:tc>
          <w:tcPr>
            <w:tcW w:type="pct" w:w="50%"/>
            <w:shd w:fill="FFFFFF" w:val="clear"/>
            <w:tcMar>
              <w:top w:type="dxa" w:w="80"/>
              <w:left w:type="dxa" w:w="120"/>
              <w:bottom w:type="dxa" w:w="80"/>
              <w:right w:type="dxa" w:w="120"/>
            </w:tcMar>
          </w:tcPr>
          <w:p>
            <w:r>
              <w:rPr>
                <w:sz w:val="20"/>
                <w:szCs w:val="20"/>
              </w:rPr>
              <w:t xml:space="preserve">Бізбен бірге жарқын дала құрыңыз.</w:t>
            </w:r>
          </w:p>
        </w:tc>
        <w:tc>
          <w:tcPr>
            <w:tcW w:type="pct" w:w="50%"/>
            <w:shd w:fill="FFFFFF" w:val="clear"/>
            <w:tcMar>
              <w:top w:type="dxa" w:w="80"/>
              <w:left w:type="dxa" w:w="120"/>
              <w:bottom w:type="dxa" w:w="80"/>
              <w:right w:type="dxa" w:w="120"/>
            </w:tcMar>
          </w:tcPr>
          <w:p>
            <w:r>
              <w:rPr>
                <w:sz w:val="20"/>
                <w:szCs w:val="20"/>
              </w:rPr>
              <w:t xml:space="preserve">Build a brighter steppe with us.</w:t>
            </w:r>
          </w:p>
        </w:tc>
      </w:tr>
      <w:tr>
        <w:tc>
          <w:tcPr>
            <w:tcW w:type="pct" w:w="50%"/>
            <w:shd w:fill="FFFFFF" w:val="clear"/>
            <w:tcMar>
              <w:top w:type="dxa" w:w="80"/>
              <w:left w:type="dxa" w:w="120"/>
              <w:bottom w:type="dxa" w:w="80"/>
              <w:right w:type="dxa" w:w="120"/>
            </w:tcMar>
          </w:tcPr>
          <w:p>
            <w:r>
              <w:rPr>
                <w:sz w:val="20"/>
                <w:szCs w:val="20"/>
              </w:rPr>
              <w:t xml:space="preserve">Корпоративтік серіктестер, мемлекеттік органдар мен жеке демеушілер — әрқайсысы ауыл мектебінің тағдырын өзгерте алады. Қалай қосылатыныңызды таңдаңыз.</w:t>
            </w:r>
          </w:p>
        </w:tc>
        <w:tc>
          <w:tcPr>
            <w:tcW w:type="pct" w:w="50%"/>
            <w:shd w:fill="FFFFFF" w:val="clear"/>
            <w:tcMar>
              <w:top w:type="dxa" w:w="80"/>
              <w:left w:type="dxa" w:w="120"/>
              <w:bottom w:type="dxa" w:w="80"/>
              <w:right w:type="dxa" w:w="120"/>
            </w:tcMar>
          </w:tcPr>
          <w:p>
            <w:r>
              <w:rPr>
                <w:sz w:val="20"/>
                <w:szCs w:val="20"/>
              </w:rPr>
              <w:t xml:space="preserve">Corporate partners, government bodies and individual donors — each can change the course of a rural school. Choose how you'd like to join in.</w:t>
            </w:r>
          </w:p>
        </w:tc>
      </w:tr>
    </w:tbl>
    <w:p>
      <w:pPr>
        <w:pStyle w:val="Heading2"/>
        <w:spacing w:after="100" w:before="280"/>
      </w:pPr>
      <w:r>
        <w:t xml:space="preserve">Ways to Partner</w:t>
      </w:r>
    </w:p>
    <w:p>
      <w:pPr>
        <w:spacing w:after="80" w:before="200"/>
      </w:pPr>
      <w:r>
        <w:rPr>
          <w:b/>
          <w:bCs/>
          <w:color w:val="E8820A"/>
          <w:sz w:val="22"/>
          <w:szCs w:val="22"/>
        </w:rPr>
        <w:t xml:space="preserve">1 — Corporate Partnership</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Корпоративтік серіктестік</w:t>
            </w:r>
          </w:p>
        </w:tc>
        <w:tc>
          <w:tcPr>
            <w:tcW w:type="pct" w:w="50%"/>
            <w:shd w:fill="FFFFFF" w:val="clear"/>
            <w:tcMar>
              <w:top w:type="dxa" w:w="80"/>
              <w:left w:type="dxa" w:w="120"/>
              <w:bottom w:type="dxa" w:w="80"/>
              <w:right w:type="dxa" w:w="120"/>
            </w:tcMar>
          </w:tcPr>
          <w:p>
            <w:r>
              <w:rPr>
                <w:sz w:val="20"/>
                <w:szCs w:val="20"/>
              </w:rPr>
              <w:t xml:space="preserve">Corporate partnership</w:t>
            </w:r>
          </w:p>
        </w:tc>
      </w:tr>
      <w:tr>
        <w:tc>
          <w:tcPr>
            <w:tcW w:type="pct" w:w="50%"/>
            <w:shd w:fill="FFFFFF" w:val="clear"/>
            <w:tcMar>
              <w:top w:type="dxa" w:w="80"/>
              <w:left w:type="dxa" w:w="120"/>
              <w:bottom w:type="dxa" w:w="80"/>
              <w:right w:type="dxa" w:w="120"/>
            </w:tcMar>
          </w:tcPr>
          <w:p>
            <w:r>
              <w:rPr>
                <w:sz w:val="20"/>
                <w:szCs w:val="20"/>
              </w:rPr>
              <w:t xml:space="preserve">Бір мектепті, USTAZ орталығын немесе бүкіл өңірді демеуші болыңыз. Брендіңіз нақты, өлшенетін әсермен байланысады.</w:t>
            </w:r>
          </w:p>
        </w:tc>
        <w:tc>
          <w:tcPr>
            <w:tcW w:type="pct" w:w="50%"/>
            <w:shd w:fill="FFFFFF" w:val="clear"/>
            <w:tcMar>
              <w:top w:type="dxa" w:w="80"/>
              <w:left w:type="dxa" w:w="120"/>
              <w:bottom w:type="dxa" w:w="80"/>
              <w:right w:type="dxa" w:w="120"/>
            </w:tcMar>
          </w:tcPr>
          <w:p>
            <w:r>
              <w:rPr>
                <w:sz w:val="20"/>
                <w:szCs w:val="20"/>
              </w:rPr>
              <w:t xml:space="preserve">Sponsor a school, a USTAZ centre or an entire region. Your brand gets tied to real, measurable impact.</w:t>
            </w:r>
          </w:p>
        </w:tc>
      </w:tr>
      <w:tr>
        <w:tc>
          <w:tcPr>
            <w:tcW w:type="pct" w:w="50%"/>
            <w:shd w:fill="FFFFFF" w:val="clear"/>
            <w:tcMar>
              <w:top w:type="dxa" w:w="80"/>
              <w:left w:type="dxa" w:w="120"/>
              <w:bottom w:type="dxa" w:w="80"/>
              <w:right w:type="dxa" w:w="120"/>
            </w:tcMar>
          </w:tcPr>
          <w:p>
            <w:r>
              <w:rPr>
                <w:sz w:val="20"/>
                <w:szCs w:val="20"/>
              </w:rPr>
              <w:t xml:space="preserve">бір сыныптан бастап</w:t>
            </w:r>
          </w:p>
        </w:tc>
        <w:tc>
          <w:tcPr>
            <w:tcW w:type="pct" w:w="50%"/>
            <w:shd w:fill="FFFFFF" w:val="clear"/>
            <w:tcMar>
              <w:top w:type="dxa" w:w="80"/>
              <w:left w:type="dxa" w:w="120"/>
              <w:bottom w:type="dxa" w:w="80"/>
              <w:right w:type="dxa" w:w="120"/>
            </w:tcMar>
          </w:tcPr>
          <w:p>
            <w:r>
              <w:rPr>
                <w:sz w:val="20"/>
                <w:szCs w:val="20"/>
              </w:rPr>
              <w:t xml:space="preserve">from one classroom up</w:t>
            </w:r>
          </w:p>
        </w:tc>
      </w:tr>
    </w:tbl>
    <w:p>
      <w:pPr>
        <w:spacing w:after="80" w:before="200"/>
      </w:pPr>
      <w:r>
        <w:rPr>
          <w:b/>
          <w:bCs/>
          <w:color w:val="E8820A"/>
          <w:sz w:val="22"/>
          <w:szCs w:val="22"/>
        </w:rPr>
        <w:t xml:space="preserve">2 — Government Collaboration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Мемлекеттік ынтымақтастық</w:t>
            </w:r>
          </w:p>
        </w:tc>
        <w:tc>
          <w:tcPr>
            <w:tcW w:type="pct" w:w="50%"/>
            <w:shd w:fill="FFFFFF" w:val="clear"/>
            <w:tcMar>
              <w:top w:type="dxa" w:w="80"/>
              <w:left w:type="dxa" w:w="120"/>
              <w:bottom w:type="dxa" w:w="80"/>
              <w:right w:type="dxa" w:w="120"/>
            </w:tcMar>
          </w:tcPr>
          <w:p>
            <w:r>
              <w:rPr>
                <w:sz w:val="20"/>
                <w:szCs w:val="20"/>
              </w:rPr>
              <w:t xml:space="preserve">Government collaboration</w:t>
            </w:r>
          </w:p>
        </w:tc>
      </w:tr>
      <w:tr>
        <w:tc>
          <w:tcPr>
            <w:tcW w:type="pct" w:w="50%"/>
            <w:shd w:fill="FFFFFF" w:val="clear"/>
            <w:tcMar>
              <w:top w:type="dxa" w:w="80"/>
              <w:left w:type="dxa" w:w="120"/>
              <w:bottom w:type="dxa" w:w="80"/>
              <w:right w:type="dxa" w:w="120"/>
            </w:tcMar>
          </w:tcPr>
          <w:p>
            <w:r>
              <w:rPr>
                <w:sz w:val="20"/>
                <w:szCs w:val="20"/>
              </w:rPr>
              <w:t xml:space="preserve">Аймақтық білім бағдарламаларын бірге масштабтаймыз. Біз орындау тәжірибесін, сіз ауқым мен қолжетімділікті қосасыз.</w:t>
            </w:r>
          </w:p>
        </w:tc>
        <w:tc>
          <w:tcPr>
            <w:tcW w:type="pct" w:w="50%"/>
            <w:shd w:fill="FFFFFF" w:val="clear"/>
            <w:tcMar>
              <w:top w:type="dxa" w:w="80"/>
              <w:left w:type="dxa" w:w="120"/>
              <w:bottom w:type="dxa" w:w="80"/>
              <w:right w:type="dxa" w:w="120"/>
            </w:tcMar>
          </w:tcPr>
          <w:p>
            <w:r>
              <w:rPr>
                <w:sz w:val="20"/>
                <w:szCs w:val="20"/>
              </w:rPr>
              <w:t xml:space="preserve">We scale regional education programmes together. We bring delivery experience, you bring reach and access.</w:t>
            </w:r>
          </w:p>
        </w:tc>
      </w:tr>
      <w:tr>
        <w:tc>
          <w:tcPr>
            <w:tcW w:type="pct" w:w="50%"/>
            <w:shd w:fill="FFFFFF" w:val="clear"/>
            <w:tcMar>
              <w:top w:type="dxa" w:w="80"/>
              <w:left w:type="dxa" w:w="120"/>
              <w:bottom w:type="dxa" w:w="80"/>
              <w:right w:type="dxa" w:w="120"/>
            </w:tcMar>
          </w:tcPr>
          <w:p>
            <w:r>
              <w:rPr>
                <w:sz w:val="20"/>
                <w:szCs w:val="20"/>
              </w:rPr>
              <w:t xml:space="preserve">аймақтық бағдарламалар</w:t>
            </w:r>
          </w:p>
        </w:tc>
        <w:tc>
          <w:tcPr>
            <w:tcW w:type="pct" w:w="50%"/>
            <w:shd w:fill="FFFFFF" w:val="clear"/>
            <w:tcMar>
              <w:top w:type="dxa" w:w="80"/>
              <w:left w:type="dxa" w:w="120"/>
              <w:bottom w:type="dxa" w:w="80"/>
              <w:right w:type="dxa" w:w="120"/>
            </w:tcMar>
          </w:tcPr>
          <w:p>
            <w:r>
              <w:rPr>
                <w:sz w:val="20"/>
                <w:szCs w:val="20"/>
              </w:rPr>
              <w:t xml:space="preserve">regional programmes</w:t>
            </w:r>
          </w:p>
        </w:tc>
      </w:tr>
    </w:tbl>
    <w:p>
      <w:pPr>
        <w:spacing w:after="80" w:before="200"/>
      </w:pPr>
      <w:r>
        <w:rPr>
          <w:b/>
          <w:bCs/>
          <w:color w:val="E8820A"/>
          <w:sz w:val="22"/>
          <w:szCs w:val="22"/>
        </w:rPr>
        <w:t xml:space="preserve">3 — Individual Giving</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Жеке демеушілік</w:t>
            </w:r>
          </w:p>
        </w:tc>
        <w:tc>
          <w:tcPr>
            <w:tcW w:type="pct" w:w="50%"/>
            <w:shd w:fill="FFFFFF" w:val="clear"/>
            <w:tcMar>
              <w:top w:type="dxa" w:w="80"/>
              <w:left w:type="dxa" w:w="120"/>
              <w:bottom w:type="dxa" w:w="80"/>
              <w:right w:type="dxa" w:w="120"/>
            </w:tcMar>
          </w:tcPr>
          <w:p>
            <w:r>
              <w:rPr>
                <w:sz w:val="20"/>
                <w:szCs w:val="20"/>
              </w:rPr>
              <w:t xml:space="preserve">Individual giving</w:t>
            </w:r>
          </w:p>
        </w:tc>
      </w:tr>
      <w:tr>
        <w:tc>
          <w:tcPr>
            <w:tcW w:type="pct" w:w="50%"/>
            <w:shd w:fill="FFFFFF" w:val="clear"/>
            <w:tcMar>
              <w:top w:type="dxa" w:w="80"/>
              <w:left w:type="dxa" w:w="120"/>
              <w:bottom w:type="dxa" w:w="80"/>
              <w:right w:type="dxa" w:w="120"/>
            </w:tcMar>
          </w:tcPr>
          <w:p>
            <w:r>
              <w:rPr>
                <w:sz w:val="20"/>
                <w:szCs w:val="20"/>
              </w:rPr>
              <w:t xml:space="preserve">Кез келген сома маңызды. Бір парта, бір кітап, бір баланың сабағы — сіздің қолдауыңыздан басталады.</w:t>
            </w:r>
          </w:p>
        </w:tc>
        <w:tc>
          <w:tcPr>
            <w:tcW w:type="pct" w:w="50%"/>
            <w:shd w:fill="FFFFFF" w:val="clear"/>
            <w:tcMar>
              <w:top w:type="dxa" w:w="80"/>
              <w:left w:type="dxa" w:w="120"/>
              <w:bottom w:type="dxa" w:w="80"/>
              <w:right w:type="dxa" w:w="120"/>
            </w:tcMar>
          </w:tcPr>
          <w:p>
            <w:r>
              <w:rPr>
                <w:sz w:val="20"/>
                <w:szCs w:val="20"/>
              </w:rPr>
              <w:t xml:space="preserve">Any amount matters. One desk, one book, one child's lesson — it starts with your support.</w:t>
            </w:r>
          </w:p>
        </w:tc>
      </w:tr>
      <w:tr>
        <w:tc>
          <w:tcPr>
            <w:tcW w:type="pct" w:w="50%"/>
            <w:shd w:fill="FFFFFF" w:val="clear"/>
            <w:tcMar>
              <w:top w:type="dxa" w:w="80"/>
              <w:left w:type="dxa" w:w="120"/>
              <w:bottom w:type="dxa" w:w="80"/>
              <w:right w:type="dxa" w:w="120"/>
            </w:tcMar>
          </w:tcPr>
          <w:p>
            <w:r>
              <w:rPr>
                <w:sz w:val="20"/>
                <w:szCs w:val="20"/>
              </w:rPr>
              <w:t xml:space="preserve">кез келген сома</w:t>
            </w:r>
          </w:p>
        </w:tc>
        <w:tc>
          <w:tcPr>
            <w:tcW w:type="pct" w:w="50%"/>
            <w:shd w:fill="FFFFFF" w:val="clear"/>
            <w:tcMar>
              <w:top w:type="dxa" w:w="80"/>
              <w:left w:type="dxa" w:w="120"/>
              <w:bottom w:type="dxa" w:w="80"/>
              <w:right w:type="dxa" w:w="120"/>
            </w:tcMar>
          </w:tcPr>
          <w:p>
            <w:r>
              <w:rPr>
                <w:sz w:val="20"/>
                <w:szCs w:val="20"/>
              </w:rPr>
              <w:t xml:space="preserve">any amount</w:t>
            </w:r>
          </w:p>
        </w:tc>
      </w:tr>
    </w:tbl>
    <w:p>
      <w:pPr>
        <w:pStyle w:val="Heading2"/>
        <w:spacing w:after="100" w:before="280"/>
      </w:pPr>
      <w:r>
        <w:t xml:space="preserve">How It 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Қалай жұмыс істейді</w:t>
            </w:r>
          </w:p>
        </w:tc>
        <w:tc>
          <w:tcPr>
            <w:tcW w:type="pct" w:w="50%"/>
            <w:shd w:fill="FFFFFF" w:val="clear"/>
            <w:tcMar>
              <w:top w:type="dxa" w:w="80"/>
              <w:left w:type="dxa" w:w="120"/>
              <w:bottom w:type="dxa" w:w="80"/>
              <w:right w:type="dxa" w:w="120"/>
            </w:tcMar>
          </w:tcPr>
          <w:p>
            <w:r>
              <w:rPr>
                <w:sz w:val="20"/>
                <w:szCs w:val="20"/>
              </w:rPr>
              <w:t xml:space="preserve">How it works</w:t>
            </w:r>
          </w:p>
        </w:tc>
      </w:tr>
      <w:tr>
        <w:tc>
          <w:tcPr>
            <w:tcW w:type="pct" w:w="50%"/>
            <w:shd w:fill="FFFFFF" w:val="clear"/>
            <w:tcMar>
              <w:top w:type="dxa" w:w="80"/>
              <w:left w:type="dxa" w:w="120"/>
              <w:bottom w:type="dxa" w:w="80"/>
              <w:right w:type="dxa" w:w="120"/>
            </w:tcMar>
          </w:tcPr>
          <w:p>
            <w:r>
              <w:rPr>
                <w:sz w:val="20"/>
                <w:szCs w:val="20"/>
              </w:rPr>
              <w:t xml:space="preserve">Хабарласудан нақты әсерге дейін</w:t>
            </w:r>
          </w:p>
        </w:tc>
        <w:tc>
          <w:tcPr>
            <w:tcW w:type="pct" w:w="50%"/>
            <w:shd w:fill="FFFFFF" w:val="clear"/>
            <w:tcMar>
              <w:top w:type="dxa" w:w="80"/>
              <w:left w:type="dxa" w:w="120"/>
              <w:bottom w:type="dxa" w:w="80"/>
              <w:right w:type="dxa" w:w="120"/>
            </w:tcMar>
          </w:tcPr>
          <w:p>
            <w:r>
              <w:rPr>
                <w:sz w:val="20"/>
                <w:szCs w:val="20"/>
              </w:rPr>
              <w:t xml:space="preserve">From hello to real impact</w:t>
            </w:r>
          </w:p>
        </w:tc>
      </w:tr>
    </w:tbl>
    <w:p>
      <w:pPr>
        <w:spacing w:after="80" w:before="200"/>
      </w:pPr>
      <w:r>
        <w:rPr>
          <w:b/>
          <w:bCs/>
          <w:color w:val="E8820A"/>
          <w:sz w:val="22"/>
          <w:szCs w:val="22"/>
        </w:rPr>
        <w:t xml:space="preserve">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1 · Хабарласу — Төмендегі форманы толтырасыз — біз бір жұмыс күні ішінде жауап береміз.</w:t>
            </w:r>
          </w:p>
        </w:tc>
        <w:tc>
          <w:tcPr>
            <w:tcW w:type="pct" w:w="50%"/>
            <w:shd w:fill="FFFFFF" w:val="clear"/>
            <w:tcMar>
              <w:top w:type="dxa" w:w="80"/>
              <w:left w:type="dxa" w:w="120"/>
              <w:bottom w:type="dxa" w:w="80"/>
              <w:right w:type="dxa" w:w="120"/>
            </w:tcMar>
          </w:tcPr>
          <w:p>
            <w:r>
              <w:rPr>
                <w:sz w:val="20"/>
                <w:szCs w:val="20"/>
              </w:rPr>
              <w:t xml:space="preserve">1 · Get in touch — Fill in the form below — we reply within one working day.</w:t>
            </w:r>
          </w:p>
        </w:tc>
      </w:tr>
      <w:tr>
        <w:tc>
          <w:tcPr>
            <w:tcW w:type="pct" w:w="50%"/>
            <w:shd w:fill="FFFFFF" w:val="clear"/>
            <w:tcMar>
              <w:top w:type="dxa" w:w="80"/>
              <w:left w:type="dxa" w:w="120"/>
              <w:bottom w:type="dxa" w:w="80"/>
              <w:right w:type="dxa" w:w="120"/>
            </w:tcMar>
          </w:tcPr>
          <w:p>
            <w:r>
              <w:rPr>
                <w:sz w:val="20"/>
                <w:szCs w:val="20"/>
              </w:rPr>
              <w:t xml:space="preserve">2 · Кездесу — Мақсаттарыңызды, бюджетіңізді және қалаған өңіріңізді бірге талқылаймыз.</w:t>
            </w:r>
          </w:p>
        </w:tc>
        <w:tc>
          <w:tcPr>
            <w:tcW w:type="pct" w:w="50%"/>
            <w:shd w:fill="FFFFFF" w:val="clear"/>
            <w:tcMar>
              <w:top w:type="dxa" w:w="80"/>
              <w:left w:type="dxa" w:w="120"/>
              <w:bottom w:type="dxa" w:w="80"/>
              <w:right w:type="dxa" w:w="120"/>
            </w:tcMar>
          </w:tcPr>
          <w:p>
            <w:r>
              <w:rPr>
                <w:sz w:val="20"/>
                <w:szCs w:val="20"/>
              </w:rPr>
              <w:t xml:space="preserve">2 · We meet — We discuss your goals, budget and the region you care about.</w:t>
            </w:r>
          </w:p>
        </w:tc>
      </w:tr>
      <w:tr>
        <w:tc>
          <w:tcPr>
            <w:tcW w:type="pct" w:w="50%"/>
            <w:shd w:fill="FFFFFF" w:val="clear"/>
            <w:tcMar>
              <w:top w:type="dxa" w:w="80"/>
              <w:left w:type="dxa" w:w="120"/>
              <w:bottom w:type="dxa" w:w="80"/>
              <w:right w:type="dxa" w:w="120"/>
            </w:tcMar>
          </w:tcPr>
          <w:p>
            <w:r>
              <w:rPr>
                <w:sz w:val="20"/>
                <w:szCs w:val="20"/>
              </w:rPr>
              <w:t xml:space="preserve">3 · Жоспар — Нақты мектеп пен бағдарламаны таңдап, айқын жоспар құрамыз.</w:t>
            </w:r>
          </w:p>
        </w:tc>
        <w:tc>
          <w:tcPr>
            <w:tcW w:type="pct" w:w="50%"/>
            <w:shd w:fill="FFFFFF" w:val="clear"/>
            <w:tcMar>
              <w:top w:type="dxa" w:w="80"/>
              <w:left w:type="dxa" w:w="120"/>
              <w:bottom w:type="dxa" w:w="80"/>
              <w:right w:type="dxa" w:w="120"/>
            </w:tcMar>
          </w:tcPr>
          <w:p>
            <w:r>
              <w:rPr>
                <w:sz w:val="20"/>
                <w:szCs w:val="20"/>
              </w:rPr>
              <w:t xml:space="preserve">3 · A plan — We pick a specific school and programme and build a clear plan.</w:t>
            </w:r>
          </w:p>
        </w:tc>
      </w:tr>
      <w:tr>
        <w:tc>
          <w:tcPr>
            <w:tcW w:type="pct" w:w="50%"/>
            <w:shd w:fill="FFFFFF" w:val="clear"/>
            <w:tcMar>
              <w:top w:type="dxa" w:w="80"/>
              <w:left w:type="dxa" w:w="120"/>
              <w:bottom w:type="dxa" w:w="80"/>
              <w:right w:type="dxa" w:w="120"/>
            </w:tcMar>
          </w:tcPr>
          <w:p>
            <w:r>
              <w:rPr>
                <w:sz w:val="20"/>
                <w:szCs w:val="20"/>
              </w:rPr>
              <w:t xml:space="preserve">4 · Әсер — Есептер, фотолар және далаға сапарлар арқылы нәтижені өз көзіңізбен көресіз.</w:t>
            </w:r>
          </w:p>
        </w:tc>
        <w:tc>
          <w:tcPr>
            <w:tcW w:type="pct" w:w="50%"/>
            <w:shd w:fill="FFFFFF" w:val="clear"/>
            <w:tcMar>
              <w:top w:type="dxa" w:w="80"/>
              <w:left w:type="dxa" w:w="120"/>
              <w:bottom w:type="dxa" w:w="80"/>
              <w:right w:type="dxa" w:w="120"/>
            </w:tcMar>
          </w:tcPr>
          <w:p>
            <w:r>
              <w:rPr>
                <w:sz w:val="20"/>
                <w:szCs w:val="20"/>
              </w:rPr>
              <w:t xml:space="preserve">4 · Impact — You see the result yourself through reports, photos and field visits.</w:t>
            </w:r>
          </w:p>
        </w:tc>
      </w:tr>
    </w:tbl>
    <w:p>
      <w:pPr>
        <w:pStyle w:val="Heading2"/>
        <w:spacing w:after="100" w:before="280"/>
      </w:pPr>
      <w:r>
        <w:t xml:space="preserve">Partnership 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Бізге жазыңыз</w:t>
            </w:r>
          </w:p>
        </w:tc>
        <w:tc>
          <w:tcPr>
            <w:tcW w:type="pct" w:w="50%"/>
            <w:shd w:fill="FFFFFF" w:val="clear"/>
            <w:tcMar>
              <w:top w:type="dxa" w:w="80"/>
              <w:left w:type="dxa" w:w="120"/>
              <w:bottom w:type="dxa" w:w="80"/>
              <w:right w:type="dxa" w:w="120"/>
            </w:tcMar>
          </w:tcPr>
          <w:p>
            <w:r>
              <w:rPr>
                <w:sz w:val="20"/>
                <w:szCs w:val="20"/>
              </w:rPr>
              <w:t xml:space="preserve">Write to us</w:t>
            </w:r>
          </w:p>
        </w:tc>
      </w:tr>
      <w:tr>
        <w:tc>
          <w:tcPr>
            <w:tcW w:type="pct" w:w="50%"/>
            <w:shd w:fill="FFFFFF" w:val="clear"/>
            <w:tcMar>
              <w:top w:type="dxa" w:w="80"/>
              <w:left w:type="dxa" w:w="120"/>
              <w:bottom w:type="dxa" w:w="80"/>
              <w:right w:type="dxa" w:w="120"/>
            </w:tcMar>
          </w:tcPr>
          <w:p>
            <w:r>
              <w:rPr>
                <w:sz w:val="20"/>
                <w:szCs w:val="20"/>
              </w:rPr>
              <w:t xml:space="preserve">Серіктестік сұранысы</w:t>
            </w:r>
          </w:p>
        </w:tc>
        <w:tc>
          <w:tcPr>
            <w:tcW w:type="pct" w:w="50%"/>
            <w:shd w:fill="FFFFFF" w:val="clear"/>
            <w:tcMar>
              <w:top w:type="dxa" w:w="80"/>
              <w:left w:type="dxa" w:w="120"/>
              <w:bottom w:type="dxa" w:w="80"/>
              <w:right w:type="dxa" w:w="120"/>
            </w:tcMar>
          </w:tcPr>
          <w:p>
            <w:r>
              <w:rPr>
                <w:sz w:val="20"/>
                <w:szCs w:val="20"/>
              </w:rPr>
              <w:t xml:space="preserve">Partnership enquiry</w:t>
            </w:r>
          </w:p>
        </w:tc>
      </w:tr>
      <w:tr>
        <w:tc>
          <w:tcPr>
            <w:tcW w:type="pct" w:w="50%"/>
            <w:shd w:fill="FFFFFF" w:val="clear"/>
            <w:tcMar>
              <w:top w:type="dxa" w:w="80"/>
              <w:left w:type="dxa" w:w="120"/>
              <w:bottom w:type="dxa" w:w="80"/>
              <w:right w:type="dxa" w:w="120"/>
            </w:tcMar>
          </w:tcPr>
          <w:p>
            <w:r>
              <w:rPr>
                <w:sz w:val="20"/>
                <w:szCs w:val="20"/>
              </w:rPr>
              <w:t xml:space="preserve">Атыңыз</w:t>
            </w:r>
          </w:p>
        </w:tc>
        <w:tc>
          <w:tcPr>
            <w:tcW w:type="pct" w:w="50%"/>
            <w:shd w:fill="FFFFFF" w:val="clear"/>
            <w:tcMar>
              <w:top w:type="dxa" w:w="80"/>
              <w:left w:type="dxa" w:w="120"/>
              <w:bottom w:type="dxa" w:w="80"/>
              <w:right w:type="dxa" w:w="120"/>
            </w:tcMar>
          </w:tcPr>
          <w:p>
            <w:r>
              <w:rPr>
                <w:sz w:val="20"/>
                <w:szCs w:val="20"/>
              </w:rPr>
              <w:t xml:space="preserve">Your name</w:t>
            </w:r>
          </w:p>
        </w:tc>
      </w:tr>
      <w:tr>
        <w:tc>
          <w:tcPr>
            <w:tcW w:type="pct" w:w="50%"/>
            <w:shd w:fill="FFFFFF" w:val="clear"/>
            <w:tcMar>
              <w:top w:type="dxa" w:w="80"/>
              <w:left w:type="dxa" w:w="120"/>
              <w:bottom w:type="dxa" w:w="80"/>
              <w:right w:type="dxa" w:w="120"/>
            </w:tcMar>
          </w:tcPr>
          <w:p>
            <w:r>
              <w:rPr>
                <w:sz w:val="20"/>
                <w:szCs w:val="20"/>
              </w:rPr>
              <w:t xml:space="preserve">Ұйым</w:t>
            </w:r>
          </w:p>
        </w:tc>
        <w:tc>
          <w:tcPr>
            <w:tcW w:type="pct" w:w="50%"/>
            <w:shd w:fill="FFFFFF" w:val="clear"/>
            <w:tcMar>
              <w:top w:type="dxa" w:w="80"/>
              <w:left w:type="dxa" w:w="120"/>
              <w:bottom w:type="dxa" w:w="80"/>
              <w:right w:type="dxa" w:w="120"/>
            </w:tcMar>
          </w:tcPr>
          <w:p>
            <w:r>
              <w:rPr>
                <w:sz w:val="20"/>
                <w:szCs w:val="20"/>
              </w:rPr>
              <w:t xml:space="preserve">Organisation</w:t>
            </w:r>
          </w:p>
        </w:tc>
      </w:tr>
      <w:tr>
        <w:tc>
          <w:tcPr>
            <w:tcW w:type="pct" w:w="50%"/>
            <w:shd w:fill="FFFFFF" w:val="clear"/>
            <w:tcMar>
              <w:top w:type="dxa" w:w="80"/>
              <w:left w:type="dxa" w:w="120"/>
              <w:bottom w:type="dxa" w:w="80"/>
              <w:right w:type="dxa" w:w="120"/>
            </w:tcMar>
          </w:tcPr>
          <w:p>
            <w:r>
              <w:rPr>
                <w:sz w:val="20"/>
                <w:szCs w:val="20"/>
              </w:rPr>
              <w:t xml:space="preserve">Email</w:t>
            </w:r>
          </w:p>
        </w:tc>
        <w:tc>
          <w:tcPr>
            <w:tcW w:type="pct" w:w="50%"/>
            <w:shd w:fill="FFFFFF" w:val="clear"/>
            <w:tcMar>
              <w:top w:type="dxa" w:w="80"/>
              <w:left w:type="dxa" w:w="120"/>
              <w:bottom w:type="dxa" w:w="80"/>
              <w:right w:type="dxa" w:w="120"/>
            </w:tcMar>
          </w:tcPr>
          <w:p>
            <w:r>
              <w:rPr>
                <w:sz w:val="20"/>
                <w:szCs w:val="20"/>
              </w:rPr>
              <w:t xml:space="preserve">Email</w:t>
            </w:r>
          </w:p>
        </w:tc>
      </w:tr>
      <w:tr>
        <w:tc>
          <w:tcPr>
            <w:tcW w:type="pct" w:w="50%"/>
            <w:shd w:fill="FFFFFF" w:val="clear"/>
            <w:tcMar>
              <w:top w:type="dxa" w:w="80"/>
              <w:left w:type="dxa" w:w="120"/>
              <w:bottom w:type="dxa" w:w="80"/>
              <w:right w:type="dxa" w:w="120"/>
            </w:tcMar>
          </w:tcPr>
          <w:p>
            <w:r>
              <w:rPr>
                <w:sz w:val="20"/>
                <w:szCs w:val="20"/>
              </w:rPr>
              <w:t xml:space="preserve">Телефон</w:t>
            </w:r>
          </w:p>
        </w:tc>
        <w:tc>
          <w:tcPr>
            <w:tcW w:type="pct" w:w="50%"/>
            <w:shd w:fill="FFFFFF" w:val="clear"/>
            <w:tcMar>
              <w:top w:type="dxa" w:w="80"/>
              <w:left w:type="dxa" w:w="120"/>
              <w:bottom w:type="dxa" w:w="80"/>
              <w:right w:type="dxa" w:w="120"/>
            </w:tcMar>
          </w:tcPr>
          <w:p>
            <w:r>
              <w:rPr>
                <w:sz w:val="20"/>
                <w:szCs w:val="20"/>
              </w:rPr>
              <w:t xml:space="preserve">Phone</w:t>
            </w:r>
          </w:p>
        </w:tc>
      </w:tr>
      <w:tr>
        <w:tc>
          <w:tcPr>
            <w:tcW w:type="pct" w:w="50%"/>
            <w:shd w:fill="FFFFFF" w:val="clear"/>
            <w:tcMar>
              <w:top w:type="dxa" w:w="80"/>
              <w:left w:type="dxa" w:w="120"/>
              <w:bottom w:type="dxa" w:w="80"/>
              <w:right w:type="dxa" w:w="120"/>
            </w:tcMar>
          </w:tcPr>
          <w:p>
            <w:r>
              <w:rPr>
                <w:sz w:val="20"/>
                <w:szCs w:val="20"/>
              </w:rPr>
              <w:t xml:space="preserve">Серіктестік түрі</w:t>
            </w:r>
          </w:p>
        </w:tc>
        <w:tc>
          <w:tcPr>
            <w:tcW w:type="pct" w:w="50%"/>
            <w:shd w:fill="FFFFFF" w:val="clear"/>
            <w:tcMar>
              <w:top w:type="dxa" w:w="80"/>
              <w:left w:type="dxa" w:w="120"/>
              <w:bottom w:type="dxa" w:w="80"/>
              <w:right w:type="dxa" w:w="120"/>
            </w:tcMar>
          </w:tcPr>
          <w:p>
            <w:r>
              <w:rPr>
                <w:sz w:val="20"/>
                <w:szCs w:val="20"/>
              </w:rPr>
              <w:t xml:space="preserve">Partnership type</w:t>
            </w:r>
          </w:p>
        </w:tc>
      </w:tr>
      <w:tr>
        <w:tc>
          <w:tcPr>
            <w:tcW w:type="pct" w:w="50%"/>
            <w:shd w:fill="FFFFFF" w:val="clear"/>
            <w:tcMar>
              <w:top w:type="dxa" w:w="80"/>
              <w:left w:type="dxa" w:w="120"/>
              <w:bottom w:type="dxa" w:w="80"/>
              <w:right w:type="dxa" w:w="120"/>
            </w:tcMar>
          </w:tcPr>
          <w:p>
            <w:r>
              <w:rPr>
                <w:sz w:val="20"/>
                <w:szCs w:val="20"/>
              </w:rPr>
              <w:t xml:space="preserve">Хабарлама</w:t>
            </w:r>
          </w:p>
        </w:tc>
        <w:tc>
          <w:tcPr>
            <w:tcW w:type="pct" w:w="50%"/>
            <w:shd w:fill="FFFFFF" w:val="clear"/>
            <w:tcMar>
              <w:top w:type="dxa" w:w="80"/>
              <w:left w:type="dxa" w:w="120"/>
              <w:bottom w:type="dxa" w:w="80"/>
              <w:right w:type="dxa" w:w="120"/>
            </w:tcMar>
          </w:tcPr>
          <w:p>
            <w:r>
              <w:rPr>
                <w:sz w:val="20"/>
                <w:szCs w:val="20"/>
              </w:rPr>
              <w:t xml:space="preserve">Message</w:t>
            </w:r>
          </w:p>
        </w:tc>
      </w:tr>
      <w:tr>
        <w:tc>
          <w:tcPr>
            <w:tcW w:type="pct" w:w="50%"/>
            <w:shd w:fill="FFFFFF" w:val="clear"/>
            <w:tcMar>
              <w:top w:type="dxa" w:w="80"/>
              <w:left w:type="dxa" w:w="120"/>
              <w:bottom w:type="dxa" w:w="80"/>
              <w:right w:type="dxa" w:w="120"/>
            </w:tcMar>
          </w:tcPr>
          <w:p>
            <w:r>
              <w:rPr>
                <w:sz w:val="20"/>
                <w:szCs w:val="20"/>
              </w:rPr>
              <w:t xml:space="preserve">Сұранысты жіберу →</w:t>
            </w:r>
          </w:p>
        </w:tc>
        <w:tc>
          <w:tcPr>
            <w:tcW w:type="pct" w:w="50%"/>
            <w:shd w:fill="FFFFFF" w:val="clear"/>
            <w:tcMar>
              <w:top w:type="dxa" w:w="80"/>
              <w:left w:type="dxa" w:w="120"/>
              <w:bottom w:type="dxa" w:w="80"/>
              <w:right w:type="dxa" w:w="120"/>
            </w:tcMar>
          </w:tcPr>
          <w:p>
            <w:r>
              <w:rPr>
                <w:sz w:val="20"/>
                <w:szCs w:val="20"/>
              </w:rPr>
              <w:t xml:space="preserve">Send enquiry →</w:t>
            </w:r>
          </w:p>
        </w:tc>
      </w:tr>
      <w:tr>
        <w:tc>
          <w:tcPr>
            <w:tcW w:type="pct" w:w="50%"/>
            <w:shd w:fill="FFFFFF" w:val="clear"/>
            <w:tcMar>
              <w:top w:type="dxa" w:w="80"/>
              <w:left w:type="dxa" w:w="120"/>
              <w:bottom w:type="dxa" w:w="80"/>
              <w:right w:type="dxa" w:w="120"/>
            </w:tcMar>
          </w:tcPr>
          <w:p>
            <w:r>
              <w:rPr>
                <w:sz w:val="20"/>
                <w:szCs w:val="20"/>
              </w:rPr>
              <w:t xml:space="preserve">Рақмет! Біз жақын арада хабарласамыз.</w:t>
            </w:r>
          </w:p>
        </w:tc>
        <w:tc>
          <w:tcPr>
            <w:tcW w:type="pct" w:w="50%"/>
            <w:shd w:fill="FFFFFF" w:val="clear"/>
            <w:tcMar>
              <w:top w:type="dxa" w:w="80"/>
              <w:left w:type="dxa" w:w="120"/>
              <w:bottom w:type="dxa" w:w="80"/>
              <w:right w:type="dxa" w:w="120"/>
            </w:tcMar>
          </w:tcPr>
          <w:p>
            <w:r>
              <w:rPr>
                <w:sz w:val="20"/>
                <w:szCs w:val="20"/>
              </w:rPr>
              <w:t xml:space="preserve">Thank you! We'll be in touch shortly.</w:t>
            </w:r>
          </w:p>
        </w:tc>
      </w:tr>
    </w:tbl>
    <w:p>
      <w:pPr>
        <w:spacing w:after="80" w:before="200"/>
      </w:pPr>
      <w:r>
        <w:rPr>
          <w:b/>
          <w:bCs/>
          <w:color w:val="E8820A"/>
          <w:sz w:val="22"/>
          <w:szCs w:val="22"/>
        </w:rPr>
        <w:t xml:space="preserve">Partnership type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pct" w:w="50%"/>
            <w:shd w:fill="1B4F8A" w:val="clear"/>
            <w:tcMar>
              <w:top w:type="dxa" w:w="60"/>
              <w:left w:type="dxa" w:w="120"/>
              <w:bottom w:type="dxa" w:w="60"/>
              <w:right w:type="dxa" w:w="120"/>
            </w:tcMar>
          </w:tcPr>
          <w:p>
            <w:r>
              <w:rPr>
                <w:b/>
                <w:bCs/>
                <w:color w:val="FFFFFF"/>
                <w:spacing w:val="40"/>
                <w:sz w:val="18"/>
                <w:szCs w:val="18"/>
              </w:rPr>
              <w:t xml:space="preserve">ҚАЗАҚША (KK)</w:t>
            </w:r>
          </w:p>
        </w:tc>
        <w:tc>
          <w:tcPr>
            <w:tcW w:type="pct" w:w="50%"/>
            <w:shd w:fill="1B4F8A" w:val="clear"/>
            <w:tcMar>
              <w:top w:type="dxa" w:w="60"/>
              <w:left w:type="dxa" w:w="120"/>
              <w:bottom w:type="dxa" w:w="60"/>
              <w:right w:type="dxa" w:w="120"/>
            </w:tcMar>
          </w:tcPr>
          <w:p>
            <w:r>
              <w:rPr>
                <w:b/>
                <w:bCs/>
                <w:color w:val="FFFFFF"/>
                <w:spacing w:val="40"/>
                <w:sz w:val="18"/>
                <w:szCs w:val="18"/>
              </w:rPr>
              <w:t xml:space="preserve">ENGLISH (EN)</w:t>
            </w:r>
          </w:p>
        </w:tc>
      </w:tr>
      <w:tr>
        <w:tc>
          <w:tcPr>
            <w:tcW w:type="pct" w:w="50%"/>
            <w:shd w:fill="FFFFFF" w:val="clear"/>
            <w:tcMar>
              <w:top w:type="dxa" w:w="80"/>
              <w:left w:type="dxa" w:w="120"/>
              <w:bottom w:type="dxa" w:w="80"/>
              <w:right w:type="dxa" w:w="120"/>
            </w:tcMar>
          </w:tcPr>
          <w:p>
            <w:r>
              <w:rPr>
                <w:sz w:val="20"/>
                <w:szCs w:val="20"/>
              </w:rPr>
              <w:t xml:space="preserve">Корпоративтік серіктестік</w:t>
            </w:r>
          </w:p>
        </w:tc>
        <w:tc>
          <w:tcPr>
            <w:tcW w:type="pct" w:w="50%"/>
            <w:shd w:fill="FFFFFF" w:val="clear"/>
            <w:tcMar>
              <w:top w:type="dxa" w:w="80"/>
              <w:left w:type="dxa" w:w="120"/>
              <w:bottom w:type="dxa" w:w="80"/>
              <w:right w:type="dxa" w:w="120"/>
            </w:tcMar>
          </w:tcPr>
          <w:p>
            <w:r>
              <w:rPr>
                <w:sz w:val="20"/>
                <w:szCs w:val="20"/>
              </w:rPr>
              <w:t xml:space="preserve">Corporate partnership</w:t>
            </w:r>
          </w:p>
        </w:tc>
      </w:tr>
      <w:tr>
        <w:tc>
          <w:tcPr>
            <w:tcW w:type="pct" w:w="50%"/>
            <w:shd w:fill="FFFFFF" w:val="clear"/>
            <w:tcMar>
              <w:top w:type="dxa" w:w="80"/>
              <w:left w:type="dxa" w:w="120"/>
              <w:bottom w:type="dxa" w:w="80"/>
              <w:right w:type="dxa" w:w="120"/>
            </w:tcMar>
          </w:tcPr>
          <w:p>
            <w:r>
              <w:rPr>
                <w:sz w:val="20"/>
                <w:szCs w:val="20"/>
              </w:rPr>
              <w:t xml:space="preserve">Мемлекеттік ынтымақтастық</w:t>
            </w:r>
          </w:p>
        </w:tc>
        <w:tc>
          <w:tcPr>
            <w:tcW w:type="pct" w:w="50%"/>
            <w:shd w:fill="FFFFFF" w:val="clear"/>
            <w:tcMar>
              <w:top w:type="dxa" w:w="80"/>
              <w:left w:type="dxa" w:w="120"/>
              <w:bottom w:type="dxa" w:w="80"/>
              <w:right w:type="dxa" w:w="120"/>
            </w:tcMar>
          </w:tcPr>
          <w:p>
            <w:r>
              <w:rPr>
                <w:sz w:val="20"/>
                <w:szCs w:val="20"/>
              </w:rPr>
              <w:t xml:space="preserve">Government collaboration</w:t>
            </w:r>
          </w:p>
        </w:tc>
      </w:tr>
      <w:tr>
        <w:tc>
          <w:tcPr>
            <w:tcW w:type="pct" w:w="50%"/>
            <w:shd w:fill="FFFFFF" w:val="clear"/>
            <w:tcMar>
              <w:top w:type="dxa" w:w="80"/>
              <w:left w:type="dxa" w:w="120"/>
              <w:bottom w:type="dxa" w:w="80"/>
              <w:right w:type="dxa" w:w="120"/>
            </w:tcMar>
          </w:tcPr>
          <w:p>
            <w:r>
              <w:rPr>
                <w:sz w:val="20"/>
                <w:szCs w:val="20"/>
              </w:rPr>
              <w:t xml:space="preserve">Жеке демеушілік</w:t>
            </w:r>
          </w:p>
        </w:tc>
        <w:tc>
          <w:tcPr>
            <w:tcW w:type="pct" w:w="50%"/>
            <w:shd w:fill="FFFFFF" w:val="clear"/>
            <w:tcMar>
              <w:top w:type="dxa" w:w="80"/>
              <w:left w:type="dxa" w:w="120"/>
              <w:bottom w:type="dxa" w:w="80"/>
              <w:right w:type="dxa" w:w="120"/>
            </w:tcMar>
          </w:tcPr>
          <w:p>
            <w:r>
              <w:rPr>
                <w:sz w:val="20"/>
                <w:szCs w:val="20"/>
              </w:rPr>
              <w:t xml:space="preserve">Individual giving</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B4F8A" w:color="FFFFFF" w:val="clear"/>
      <w:spacing w:after="200" w:before="400"/>
    </w:pPr>
    <w:rPr>
      <w:rFonts w:ascii="Calibri" w:cs="Calibri" w:eastAsia="Calibri" w:hAnsi="Calibri"/>
      <w:b/>
      <w:bCs/>
      <w:color w:val="FFFFFF"/>
      <w:sz w:val="32"/>
      <w:szCs w:val="32"/>
    </w:rPr>
  </w:style>
  <w:style w:type="paragraph" w:styleId="Heading2">
    <w:name w:val="Heading 2"/>
    <w:basedOn w:val="Normal"/>
    <w:next w:val="Normal"/>
    <w:qFormat/>
    <w:pPr>
      <w:spacing w:after="100" w:before="280"/>
    </w:pPr>
    <w:rPr>
      <w:rFonts w:ascii="Calibri" w:cs="Calibri" w:eastAsia="Calibri" w:hAnsi="Calibri"/>
      <w:b/>
      <w:bCs/>
      <w:color w:val="1B4F8A"/>
      <w:sz w:val="26"/>
      <w:szCs w:val="26"/>
    </w:rPr>
  </w:style>
  <w:style w:type="paragraph" w:styleId="Heading3">
    <w:name w:val="Heading 3"/>
    <w:basedOn w:val="Normal"/>
    <w:next w:val="Normal"/>
    <w:qFormat/>
    <w:pPr>
      <w:spacing w:after="80" w:before="200"/>
    </w:pPr>
    <w:rPr>
      <w:rFonts w:ascii="Calibri" w:cs="Calibri" w:eastAsia="Calibri" w:hAnsi="Calibri"/>
      <w:b/>
      <w:bCs/>
      <w:color w:val="E8820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Aul Bilim Website Copy</dc:title>
  <dc:creator>Aul Bilim</dc:creator>
  <dc:description>Bilingual KK/EN copy for all public pages</dc:description>
  <cp:lastModifiedBy>Un-named</cp:lastModifiedBy>
  <cp:revision>1</cp:revision>
  <dcterms:created xsi:type="dcterms:W3CDTF">2026-06-17T10:57:56.745Z</dcterms:created>
  <dcterms:modified xsi:type="dcterms:W3CDTF">2026-06-17T10:57:56.748Z</dcterms:modified>
</cp:coreProperties>
</file>

<file path=docProps/custom.xml><?xml version="1.0" encoding="utf-8"?>
<Properties xmlns="http://schemas.openxmlformats.org/officeDocument/2006/custom-properties" xmlns:vt="http://schemas.openxmlformats.org/officeDocument/2006/docPropsVTypes"/>
</file>