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08483" w14:textId="77777777" w:rsidR="00590090" w:rsidRPr="00C85006" w:rsidRDefault="00590090" w:rsidP="00590090">
      <w:pPr>
        <w:suppressAutoHyphens/>
        <w:spacing w:line="276" w:lineRule="auto"/>
        <w:ind w:firstLine="0"/>
        <w:jc w:val="center"/>
        <w:rPr>
          <w:szCs w:val="28"/>
        </w:rPr>
      </w:pPr>
      <w:r w:rsidRPr="00C85006">
        <w:rPr>
          <w:rFonts w:hint="eastAsia"/>
          <w:szCs w:val="28"/>
        </w:rPr>
        <w:t>МИНОБРНАУКИ</w:t>
      </w:r>
      <w:r w:rsidRPr="00C85006">
        <w:rPr>
          <w:szCs w:val="28"/>
        </w:rPr>
        <w:t xml:space="preserve"> </w:t>
      </w:r>
      <w:r w:rsidRPr="00C85006">
        <w:rPr>
          <w:rFonts w:hint="eastAsia"/>
          <w:szCs w:val="28"/>
        </w:rPr>
        <w:t>РОССИИ</w:t>
      </w:r>
      <w:r w:rsidRPr="00C85006">
        <w:rPr>
          <w:szCs w:val="28"/>
        </w:rPr>
        <w:t xml:space="preserve"> </w:t>
      </w:r>
    </w:p>
    <w:p w14:paraId="27386B62" w14:textId="77777777" w:rsidR="00590090" w:rsidRPr="00C85006" w:rsidRDefault="00590090" w:rsidP="00590090">
      <w:pPr>
        <w:suppressAutoHyphens/>
        <w:spacing w:before="120" w:line="276" w:lineRule="auto"/>
        <w:ind w:firstLine="0"/>
        <w:jc w:val="center"/>
        <w:rPr>
          <w:szCs w:val="28"/>
        </w:rPr>
      </w:pPr>
      <w:r w:rsidRPr="00C85006">
        <w:rPr>
          <w:rFonts w:hint="eastAsia"/>
          <w:szCs w:val="28"/>
        </w:rPr>
        <w:t>Федеральное</w:t>
      </w:r>
      <w:r w:rsidRPr="00C85006">
        <w:rPr>
          <w:szCs w:val="28"/>
        </w:rPr>
        <w:t xml:space="preserve"> </w:t>
      </w:r>
      <w:r w:rsidRPr="00C85006">
        <w:rPr>
          <w:rFonts w:hint="eastAsia"/>
          <w:szCs w:val="28"/>
        </w:rPr>
        <w:t>государственное</w:t>
      </w:r>
      <w:r w:rsidRPr="00C85006">
        <w:rPr>
          <w:szCs w:val="28"/>
        </w:rPr>
        <w:t xml:space="preserve"> </w:t>
      </w:r>
      <w:r w:rsidRPr="00C85006">
        <w:rPr>
          <w:rFonts w:hint="eastAsia"/>
          <w:szCs w:val="28"/>
        </w:rPr>
        <w:t>автономное</w:t>
      </w:r>
      <w:r w:rsidRPr="00C85006">
        <w:rPr>
          <w:szCs w:val="28"/>
        </w:rPr>
        <w:t xml:space="preserve"> </w:t>
      </w:r>
      <w:r w:rsidRPr="00C85006">
        <w:rPr>
          <w:szCs w:val="28"/>
        </w:rPr>
        <w:br/>
      </w:r>
      <w:r w:rsidRPr="00C85006">
        <w:rPr>
          <w:rFonts w:hint="eastAsia"/>
          <w:szCs w:val="28"/>
        </w:rPr>
        <w:t>образовательное</w:t>
      </w:r>
      <w:r w:rsidRPr="00C85006">
        <w:rPr>
          <w:szCs w:val="28"/>
        </w:rPr>
        <w:t xml:space="preserve"> </w:t>
      </w:r>
      <w:r w:rsidRPr="00C85006">
        <w:rPr>
          <w:rFonts w:hint="eastAsia"/>
          <w:szCs w:val="28"/>
        </w:rPr>
        <w:t>учреждение</w:t>
      </w:r>
      <w:r w:rsidRPr="00C85006">
        <w:rPr>
          <w:szCs w:val="28"/>
        </w:rPr>
        <w:t xml:space="preserve"> </w:t>
      </w:r>
      <w:r w:rsidRPr="00C85006">
        <w:rPr>
          <w:rFonts w:hint="eastAsia"/>
          <w:szCs w:val="28"/>
        </w:rPr>
        <w:t>высшего</w:t>
      </w:r>
      <w:r w:rsidRPr="00C85006">
        <w:rPr>
          <w:szCs w:val="28"/>
        </w:rPr>
        <w:t xml:space="preserve"> </w:t>
      </w:r>
      <w:r w:rsidRPr="00C85006">
        <w:rPr>
          <w:rFonts w:hint="eastAsia"/>
          <w:szCs w:val="28"/>
        </w:rPr>
        <w:t>образования</w:t>
      </w:r>
      <w:r w:rsidRPr="00C85006">
        <w:rPr>
          <w:szCs w:val="28"/>
        </w:rPr>
        <w:t xml:space="preserve"> </w:t>
      </w:r>
    </w:p>
    <w:p w14:paraId="3A7C679E" w14:textId="77777777" w:rsidR="00590090" w:rsidRPr="00C85006" w:rsidRDefault="00590090" w:rsidP="00590090">
      <w:pPr>
        <w:suppressAutoHyphens/>
        <w:spacing w:line="276" w:lineRule="auto"/>
        <w:ind w:firstLine="0"/>
        <w:jc w:val="center"/>
        <w:rPr>
          <w:szCs w:val="28"/>
        </w:rPr>
      </w:pPr>
      <w:r w:rsidRPr="00C85006">
        <w:rPr>
          <w:rFonts w:hint="eastAsia"/>
          <w:szCs w:val="28"/>
        </w:rPr>
        <w:t>«ЮЖНЫЙ</w:t>
      </w:r>
      <w:r w:rsidRPr="00C85006">
        <w:rPr>
          <w:szCs w:val="28"/>
        </w:rPr>
        <w:t xml:space="preserve"> </w:t>
      </w:r>
      <w:r w:rsidRPr="00C85006">
        <w:rPr>
          <w:rFonts w:hint="eastAsia"/>
          <w:szCs w:val="28"/>
        </w:rPr>
        <w:t>ФЕДЕРАЛЬНЫЙ</w:t>
      </w:r>
      <w:r w:rsidRPr="00C85006">
        <w:rPr>
          <w:szCs w:val="28"/>
        </w:rPr>
        <w:t xml:space="preserve"> </w:t>
      </w:r>
      <w:r w:rsidRPr="00C85006">
        <w:rPr>
          <w:rFonts w:hint="eastAsia"/>
          <w:szCs w:val="28"/>
        </w:rPr>
        <w:t>УНИВЕРСИТЕТ»</w:t>
      </w:r>
    </w:p>
    <w:p w14:paraId="519FEA25" w14:textId="77777777" w:rsidR="00590090" w:rsidRPr="00C85006" w:rsidRDefault="00590090" w:rsidP="00590090">
      <w:pPr>
        <w:suppressAutoHyphens/>
        <w:spacing w:before="120" w:line="276" w:lineRule="auto"/>
        <w:ind w:firstLine="0"/>
        <w:jc w:val="center"/>
        <w:rPr>
          <w:szCs w:val="28"/>
        </w:rPr>
      </w:pPr>
      <w:r w:rsidRPr="00C85006">
        <w:rPr>
          <w:szCs w:val="28"/>
        </w:rPr>
        <w:t>Институт компьютерных технологий и информационной безопасности</w:t>
      </w:r>
    </w:p>
    <w:p w14:paraId="7EE66DCC" w14:textId="77777777" w:rsidR="00590090" w:rsidRPr="00C85006" w:rsidRDefault="00590090" w:rsidP="00590090">
      <w:pPr>
        <w:suppressAutoHyphens/>
        <w:spacing w:line="276" w:lineRule="auto"/>
        <w:ind w:firstLine="0"/>
        <w:jc w:val="center"/>
        <w:rPr>
          <w:szCs w:val="28"/>
        </w:rPr>
      </w:pPr>
    </w:p>
    <w:p w14:paraId="690F1B93" w14:textId="77777777" w:rsidR="00590090" w:rsidRPr="00C85006" w:rsidRDefault="00590090" w:rsidP="00590090">
      <w:pPr>
        <w:suppressAutoHyphens/>
        <w:spacing w:line="276" w:lineRule="auto"/>
        <w:ind w:firstLine="0"/>
        <w:jc w:val="center"/>
        <w:rPr>
          <w:szCs w:val="28"/>
        </w:rPr>
      </w:pPr>
    </w:p>
    <w:p w14:paraId="03A1C8F9" w14:textId="77777777" w:rsidR="00590090" w:rsidRPr="00C85006" w:rsidRDefault="00590090" w:rsidP="00590090">
      <w:pPr>
        <w:suppressAutoHyphens/>
        <w:spacing w:line="276" w:lineRule="auto"/>
        <w:ind w:firstLine="0"/>
        <w:jc w:val="center"/>
        <w:rPr>
          <w:szCs w:val="28"/>
        </w:rPr>
      </w:pPr>
    </w:p>
    <w:p w14:paraId="70A7A184" w14:textId="77777777" w:rsidR="00590090" w:rsidRPr="00C85006" w:rsidRDefault="00590090" w:rsidP="00590090">
      <w:pPr>
        <w:suppressAutoHyphens/>
        <w:spacing w:line="276" w:lineRule="auto"/>
        <w:ind w:firstLine="0"/>
        <w:jc w:val="center"/>
        <w:rPr>
          <w:szCs w:val="28"/>
        </w:rPr>
      </w:pPr>
    </w:p>
    <w:p w14:paraId="69EC3378" w14:textId="77777777" w:rsidR="00590090" w:rsidRPr="00C85006" w:rsidRDefault="00590090" w:rsidP="00590090">
      <w:pPr>
        <w:suppressAutoHyphens/>
        <w:spacing w:line="276" w:lineRule="auto"/>
        <w:rPr>
          <w:szCs w:val="28"/>
        </w:rPr>
      </w:pPr>
    </w:p>
    <w:p w14:paraId="257F7FCD" w14:textId="77777777" w:rsidR="00590090" w:rsidRPr="00C85006" w:rsidRDefault="00590090" w:rsidP="00590090">
      <w:pPr>
        <w:suppressAutoHyphens/>
        <w:spacing w:line="276" w:lineRule="auto"/>
        <w:ind w:firstLine="0"/>
        <w:jc w:val="center"/>
        <w:rPr>
          <w:szCs w:val="28"/>
        </w:rPr>
      </w:pPr>
      <w:r w:rsidRPr="00C85006">
        <w:rPr>
          <w:szCs w:val="28"/>
        </w:rPr>
        <w:t>ИНДИВИДУАЛЬНОЕ ЗАДАНИЕ</w:t>
      </w:r>
    </w:p>
    <w:p w14:paraId="2756A2F5" w14:textId="77777777" w:rsidR="00590090" w:rsidRPr="00C85006" w:rsidRDefault="00590090" w:rsidP="00590090">
      <w:pPr>
        <w:suppressAutoHyphens/>
        <w:spacing w:line="276" w:lineRule="auto"/>
        <w:ind w:firstLine="0"/>
        <w:jc w:val="center"/>
        <w:rPr>
          <w:szCs w:val="28"/>
        </w:rPr>
      </w:pPr>
      <w:r w:rsidRPr="00C85006">
        <w:rPr>
          <w:szCs w:val="28"/>
        </w:rPr>
        <w:t xml:space="preserve">ПО ДИСЦИПЛИНЕ </w:t>
      </w:r>
    </w:p>
    <w:p w14:paraId="41B64F6B" w14:textId="38480221" w:rsidR="00590090" w:rsidRPr="00C85006" w:rsidRDefault="00590090" w:rsidP="00590090">
      <w:pPr>
        <w:suppressAutoHyphens/>
        <w:spacing w:line="276" w:lineRule="auto"/>
        <w:ind w:firstLine="0"/>
        <w:jc w:val="center"/>
        <w:rPr>
          <w:szCs w:val="28"/>
        </w:rPr>
      </w:pPr>
      <w:r w:rsidRPr="00C85006">
        <w:rPr>
          <w:szCs w:val="28"/>
        </w:rPr>
        <w:t>«ВПК-8. Введение в разработку на платформе 1С:</w:t>
      </w:r>
      <w:r w:rsidR="006E57F2">
        <w:rPr>
          <w:szCs w:val="28"/>
        </w:rPr>
        <w:t xml:space="preserve"> </w:t>
      </w:r>
      <w:r w:rsidRPr="00C85006">
        <w:rPr>
          <w:szCs w:val="28"/>
        </w:rPr>
        <w:t>Предприятие»</w:t>
      </w:r>
    </w:p>
    <w:p w14:paraId="0A11A17A" w14:textId="77777777" w:rsidR="00590090" w:rsidRPr="00C85006" w:rsidRDefault="00590090" w:rsidP="00590090">
      <w:pPr>
        <w:suppressAutoHyphens/>
        <w:spacing w:line="276" w:lineRule="auto"/>
        <w:ind w:firstLine="0"/>
        <w:jc w:val="center"/>
        <w:rPr>
          <w:szCs w:val="28"/>
        </w:rPr>
      </w:pPr>
    </w:p>
    <w:p w14:paraId="616C847C" w14:textId="77777777" w:rsidR="00590090" w:rsidRPr="006E57F2" w:rsidRDefault="00590090" w:rsidP="00590090">
      <w:pPr>
        <w:suppressAutoHyphens/>
        <w:spacing w:line="276" w:lineRule="auto"/>
        <w:ind w:firstLine="0"/>
        <w:jc w:val="center"/>
        <w:rPr>
          <w:szCs w:val="28"/>
        </w:rPr>
      </w:pPr>
    </w:p>
    <w:p w14:paraId="4BD01387" w14:textId="14D59EA9" w:rsidR="00C85006" w:rsidRPr="00C85006" w:rsidRDefault="00C85006" w:rsidP="00590090">
      <w:pPr>
        <w:suppressAutoHyphens/>
        <w:spacing w:line="276" w:lineRule="auto"/>
        <w:ind w:firstLine="0"/>
        <w:jc w:val="center"/>
        <w:rPr>
          <w:szCs w:val="28"/>
        </w:rPr>
      </w:pPr>
      <w:r w:rsidRPr="00C85006">
        <w:rPr>
          <w:szCs w:val="28"/>
        </w:rPr>
        <w:t>на тему:</w:t>
      </w:r>
    </w:p>
    <w:p w14:paraId="4F26D8EA" w14:textId="77777777" w:rsidR="00C85006" w:rsidRPr="00C85006" w:rsidRDefault="00C85006" w:rsidP="00590090">
      <w:pPr>
        <w:suppressAutoHyphens/>
        <w:spacing w:line="276" w:lineRule="auto"/>
        <w:ind w:firstLine="0"/>
        <w:jc w:val="center"/>
        <w:rPr>
          <w:szCs w:val="28"/>
        </w:rPr>
      </w:pPr>
    </w:p>
    <w:p w14:paraId="78003ECE" w14:textId="7D04DD24" w:rsidR="00590090" w:rsidRPr="00C85006" w:rsidRDefault="00C85006" w:rsidP="00C85006">
      <w:pPr>
        <w:suppressAutoHyphens/>
        <w:spacing w:line="276" w:lineRule="auto"/>
        <w:ind w:firstLine="0"/>
        <w:jc w:val="center"/>
        <w:rPr>
          <w:b/>
          <w:szCs w:val="28"/>
        </w:rPr>
      </w:pPr>
      <w:r w:rsidRPr="00C85006">
        <w:rPr>
          <w:b/>
          <w:szCs w:val="28"/>
        </w:rPr>
        <w:t>«Учет оказанных услуг и материалов в автосервисе»</w:t>
      </w:r>
    </w:p>
    <w:p w14:paraId="4076E58C" w14:textId="77777777" w:rsidR="00590090" w:rsidRPr="00C85006" w:rsidRDefault="00590090" w:rsidP="00590090">
      <w:pPr>
        <w:suppressAutoHyphens/>
        <w:spacing w:line="276" w:lineRule="auto"/>
        <w:ind w:firstLine="0"/>
        <w:rPr>
          <w:szCs w:val="28"/>
        </w:rPr>
      </w:pPr>
    </w:p>
    <w:p w14:paraId="2C510D7E" w14:textId="77777777" w:rsidR="00590090" w:rsidRPr="00C85006" w:rsidRDefault="00590090" w:rsidP="00590090">
      <w:pPr>
        <w:suppressAutoHyphens/>
        <w:spacing w:line="276" w:lineRule="auto"/>
        <w:ind w:firstLine="0"/>
        <w:rPr>
          <w:szCs w:val="28"/>
        </w:rPr>
      </w:pPr>
    </w:p>
    <w:p w14:paraId="3C7F6840" w14:textId="77777777" w:rsidR="00590090" w:rsidRPr="00C85006" w:rsidRDefault="00590090" w:rsidP="00590090">
      <w:pPr>
        <w:suppressAutoHyphens/>
        <w:spacing w:line="276" w:lineRule="auto"/>
        <w:ind w:firstLine="0"/>
        <w:rPr>
          <w:szCs w:val="28"/>
        </w:rPr>
      </w:pPr>
    </w:p>
    <w:p w14:paraId="70FC7935" w14:textId="77777777" w:rsidR="00590090" w:rsidRPr="00C85006" w:rsidRDefault="00590090" w:rsidP="00590090">
      <w:pPr>
        <w:suppressAutoHyphens/>
        <w:spacing w:line="276" w:lineRule="auto"/>
        <w:ind w:firstLine="0"/>
        <w:rPr>
          <w:szCs w:val="28"/>
        </w:rPr>
      </w:pPr>
    </w:p>
    <w:p w14:paraId="20C2DE11" w14:textId="77777777" w:rsidR="00590090" w:rsidRPr="00C85006" w:rsidRDefault="00590090" w:rsidP="00590090">
      <w:pPr>
        <w:suppressAutoHyphens/>
        <w:spacing w:line="276" w:lineRule="auto"/>
        <w:ind w:firstLine="0"/>
        <w:rPr>
          <w:szCs w:val="28"/>
        </w:rPr>
      </w:pPr>
    </w:p>
    <w:p w14:paraId="6ECDF6BC" w14:textId="7E314C67" w:rsidR="00590090" w:rsidRPr="00C85006" w:rsidRDefault="00590090" w:rsidP="00590090">
      <w:pPr>
        <w:tabs>
          <w:tab w:val="left" w:pos="7200"/>
        </w:tabs>
        <w:jc w:val="right"/>
        <w:rPr>
          <w:szCs w:val="28"/>
        </w:rPr>
      </w:pPr>
      <w:r w:rsidRPr="00C85006">
        <w:rPr>
          <w:szCs w:val="28"/>
        </w:rPr>
        <w:t>Выполнил:</w:t>
      </w:r>
    </w:p>
    <w:p w14:paraId="6E7F6BDA" w14:textId="66EB4CBB" w:rsidR="00590090" w:rsidRPr="00C85006" w:rsidRDefault="00590090" w:rsidP="00590090">
      <w:pPr>
        <w:tabs>
          <w:tab w:val="left" w:pos="7200"/>
        </w:tabs>
        <w:jc w:val="right"/>
        <w:rPr>
          <w:szCs w:val="28"/>
        </w:rPr>
      </w:pPr>
      <w:r w:rsidRPr="00C85006">
        <w:rPr>
          <w:szCs w:val="28"/>
        </w:rPr>
        <w:t xml:space="preserve"> </w:t>
      </w:r>
      <w:proofErr w:type="spellStart"/>
      <w:r w:rsidRPr="00C85006">
        <w:rPr>
          <w:szCs w:val="28"/>
        </w:rPr>
        <w:t>ст.гр</w:t>
      </w:r>
      <w:proofErr w:type="spellEnd"/>
      <w:r w:rsidRPr="00C85006">
        <w:rPr>
          <w:szCs w:val="28"/>
        </w:rPr>
        <w:t>. КТбо3-2</w:t>
      </w:r>
    </w:p>
    <w:p w14:paraId="29597738" w14:textId="4A84D923" w:rsidR="00590090" w:rsidRPr="00C85006" w:rsidRDefault="00590090" w:rsidP="00590090">
      <w:pPr>
        <w:tabs>
          <w:tab w:val="left" w:pos="7200"/>
        </w:tabs>
        <w:jc w:val="right"/>
        <w:rPr>
          <w:szCs w:val="28"/>
        </w:rPr>
      </w:pPr>
      <w:r w:rsidRPr="00C85006">
        <w:rPr>
          <w:szCs w:val="28"/>
        </w:rPr>
        <w:tab/>
        <w:t>Дубовский Э.В.</w:t>
      </w:r>
    </w:p>
    <w:p w14:paraId="683F5DE8" w14:textId="77777777" w:rsidR="00590090" w:rsidRPr="00C85006" w:rsidRDefault="00590090" w:rsidP="00590090">
      <w:pPr>
        <w:ind w:firstLine="0"/>
        <w:rPr>
          <w:szCs w:val="28"/>
        </w:rPr>
      </w:pPr>
    </w:p>
    <w:p w14:paraId="620280D2" w14:textId="77777777" w:rsidR="00590090" w:rsidRPr="00C85006" w:rsidRDefault="00590090" w:rsidP="00590090">
      <w:pPr>
        <w:tabs>
          <w:tab w:val="left" w:pos="7200"/>
        </w:tabs>
        <w:jc w:val="right"/>
        <w:rPr>
          <w:szCs w:val="28"/>
        </w:rPr>
      </w:pPr>
      <w:r w:rsidRPr="00C85006">
        <w:rPr>
          <w:szCs w:val="28"/>
        </w:rPr>
        <w:t>Принял:</w:t>
      </w:r>
    </w:p>
    <w:p w14:paraId="1514D594" w14:textId="77777777" w:rsidR="00590090" w:rsidRPr="00C85006" w:rsidRDefault="00590090" w:rsidP="00590090">
      <w:pPr>
        <w:tabs>
          <w:tab w:val="left" w:pos="7200"/>
        </w:tabs>
        <w:jc w:val="right"/>
        <w:rPr>
          <w:szCs w:val="28"/>
        </w:rPr>
      </w:pPr>
      <w:r w:rsidRPr="00C85006">
        <w:rPr>
          <w:szCs w:val="28"/>
        </w:rPr>
        <w:t xml:space="preserve">Ассистент каф. </w:t>
      </w:r>
      <w:proofErr w:type="spellStart"/>
      <w:r w:rsidRPr="00C85006">
        <w:rPr>
          <w:szCs w:val="28"/>
        </w:rPr>
        <w:t>САиТ</w:t>
      </w:r>
      <w:proofErr w:type="spellEnd"/>
      <w:r w:rsidRPr="00C85006">
        <w:rPr>
          <w:szCs w:val="28"/>
        </w:rPr>
        <w:t xml:space="preserve"> </w:t>
      </w:r>
    </w:p>
    <w:p w14:paraId="5B5247B6" w14:textId="77777777" w:rsidR="00590090" w:rsidRPr="00C85006" w:rsidRDefault="00590090" w:rsidP="00590090">
      <w:pPr>
        <w:tabs>
          <w:tab w:val="left" w:pos="7200"/>
        </w:tabs>
        <w:jc w:val="right"/>
        <w:rPr>
          <w:szCs w:val="28"/>
        </w:rPr>
      </w:pPr>
      <w:r w:rsidRPr="00C85006">
        <w:rPr>
          <w:szCs w:val="28"/>
        </w:rPr>
        <w:tab/>
        <w:t>Борисов А.Ю.</w:t>
      </w:r>
    </w:p>
    <w:p w14:paraId="7E95ECC0" w14:textId="77777777" w:rsidR="00590090" w:rsidRPr="00C85006" w:rsidRDefault="00590090" w:rsidP="00590090">
      <w:pPr>
        <w:suppressAutoHyphens/>
        <w:spacing w:line="276" w:lineRule="auto"/>
        <w:ind w:firstLine="0"/>
        <w:rPr>
          <w:szCs w:val="28"/>
        </w:rPr>
      </w:pPr>
    </w:p>
    <w:p w14:paraId="58A88792" w14:textId="77777777" w:rsidR="00590090" w:rsidRPr="00C85006" w:rsidRDefault="00590090" w:rsidP="00590090">
      <w:pPr>
        <w:suppressAutoHyphens/>
        <w:spacing w:line="276" w:lineRule="auto"/>
        <w:ind w:firstLine="0"/>
        <w:rPr>
          <w:szCs w:val="28"/>
        </w:rPr>
      </w:pPr>
    </w:p>
    <w:p w14:paraId="5465D5C3" w14:textId="77777777" w:rsidR="00590090" w:rsidRPr="00C85006" w:rsidRDefault="00590090" w:rsidP="00590090">
      <w:pPr>
        <w:suppressAutoHyphens/>
        <w:spacing w:line="276" w:lineRule="auto"/>
        <w:ind w:firstLine="0"/>
        <w:rPr>
          <w:szCs w:val="28"/>
        </w:rPr>
      </w:pPr>
    </w:p>
    <w:p w14:paraId="61C67EFE" w14:textId="77777777" w:rsidR="00590090" w:rsidRPr="00C85006" w:rsidRDefault="00590090" w:rsidP="00590090">
      <w:pPr>
        <w:suppressAutoHyphens/>
        <w:spacing w:line="276" w:lineRule="auto"/>
        <w:ind w:firstLine="0"/>
        <w:rPr>
          <w:szCs w:val="28"/>
        </w:rPr>
      </w:pPr>
    </w:p>
    <w:p w14:paraId="5182CA78" w14:textId="77777777" w:rsidR="00590090" w:rsidRPr="00C85006" w:rsidRDefault="00590090" w:rsidP="00590090">
      <w:pPr>
        <w:suppressAutoHyphens/>
        <w:spacing w:line="276" w:lineRule="auto"/>
        <w:ind w:firstLine="0"/>
        <w:rPr>
          <w:szCs w:val="28"/>
        </w:rPr>
      </w:pPr>
    </w:p>
    <w:p w14:paraId="219E4BF7" w14:textId="77777777" w:rsidR="00590090" w:rsidRPr="00C85006" w:rsidRDefault="00590090" w:rsidP="00590090">
      <w:pPr>
        <w:suppressAutoHyphens/>
        <w:spacing w:line="276" w:lineRule="auto"/>
        <w:ind w:firstLine="0"/>
        <w:jc w:val="center"/>
        <w:rPr>
          <w:szCs w:val="28"/>
        </w:rPr>
      </w:pPr>
      <w:r w:rsidRPr="00C85006">
        <w:rPr>
          <w:szCs w:val="28"/>
        </w:rPr>
        <w:t>Таганрог 2026 г.</w:t>
      </w:r>
    </w:p>
    <w:sdt>
      <w:sdtPr>
        <w:rPr>
          <w:rFonts w:eastAsia="Times New Roman" w:cs="Times New Roman"/>
          <w:color w:val="auto"/>
          <w:szCs w:val="20"/>
        </w:rPr>
        <w:id w:val="704371062"/>
        <w:docPartObj>
          <w:docPartGallery w:val="Table of Contents"/>
          <w:docPartUnique/>
        </w:docPartObj>
      </w:sdtPr>
      <w:sdtEndPr>
        <w:rPr>
          <w:b/>
          <w:bCs/>
        </w:rPr>
      </w:sdtEndPr>
      <w:sdtContent>
        <w:p w14:paraId="03DE98B2" w14:textId="08C6D957" w:rsidR="00AF6E5E" w:rsidRPr="003C2FF0" w:rsidRDefault="00AF6E5E">
          <w:pPr>
            <w:pStyle w:val="a3"/>
            <w:rPr>
              <w:b/>
              <w:bCs/>
            </w:rPr>
          </w:pPr>
          <w:r w:rsidRPr="003C2FF0">
            <w:rPr>
              <w:b/>
              <w:bCs/>
            </w:rPr>
            <w:t>Оглавление</w:t>
          </w:r>
        </w:p>
        <w:p w14:paraId="741B9D8F" w14:textId="2058CB46" w:rsidR="00CC6AA5" w:rsidRDefault="00AF6E5E">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1241227" w:history="1">
            <w:r w:rsidR="00CC6AA5" w:rsidRPr="00C86318">
              <w:rPr>
                <w:rStyle w:val="ae"/>
                <w:rFonts w:eastAsiaTheme="majorEastAsia"/>
                <w:noProof/>
              </w:rPr>
              <w:t>Введение</w:t>
            </w:r>
            <w:r w:rsidR="00CC6AA5">
              <w:rPr>
                <w:noProof/>
                <w:webHidden/>
              </w:rPr>
              <w:tab/>
            </w:r>
            <w:r w:rsidR="00CC6AA5">
              <w:rPr>
                <w:noProof/>
                <w:webHidden/>
              </w:rPr>
              <w:fldChar w:fldCharType="begin"/>
            </w:r>
            <w:r w:rsidR="00CC6AA5">
              <w:rPr>
                <w:noProof/>
                <w:webHidden/>
              </w:rPr>
              <w:instrText xml:space="preserve"> PAGEREF _Toc231241227 \h </w:instrText>
            </w:r>
            <w:r w:rsidR="00CC6AA5">
              <w:rPr>
                <w:noProof/>
                <w:webHidden/>
              </w:rPr>
            </w:r>
            <w:r w:rsidR="00CC6AA5">
              <w:rPr>
                <w:noProof/>
                <w:webHidden/>
              </w:rPr>
              <w:fldChar w:fldCharType="separate"/>
            </w:r>
            <w:r w:rsidR="00CC6AA5">
              <w:rPr>
                <w:noProof/>
                <w:webHidden/>
              </w:rPr>
              <w:t>4</w:t>
            </w:r>
            <w:r w:rsidR="00CC6AA5">
              <w:rPr>
                <w:noProof/>
                <w:webHidden/>
              </w:rPr>
              <w:fldChar w:fldCharType="end"/>
            </w:r>
          </w:hyperlink>
        </w:p>
        <w:p w14:paraId="62787175" w14:textId="41357D97" w:rsidR="00CC6AA5" w:rsidRDefault="00000000">
          <w:pPr>
            <w:pStyle w:val="11"/>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1241228" w:history="1">
            <w:r w:rsidR="00CC6AA5" w:rsidRPr="00C86318">
              <w:rPr>
                <w:rStyle w:val="ae"/>
                <w:rFonts w:eastAsiaTheme="majorEastAsia"/>
                <w:noProof/>
              </w:rPr>
              <w:t>1.</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Описание бизнес-сценария</w:t>
            </w:r>
            <w:r w:rsidR="00CC6AA5">
              <w:rPr>
                <w:noProof/>
                <w:webHidden/>
              </w:rPr>
              <w:tab/>
            </w:r>
            <w:r w:rsidR="00CC6AA5">
              <w:rPr>
                <w:noProof/>
                <w:webHidden/>
              </w:rPr>
              <w:fldChar w:fldCharType="begin"/>
            </w:r>
            <w:r w:rsidR="00CC6AA5">
              <w:rPr>
                <w:noProof/>
                <w:webHidden/>
              </w:rPr>
              <w:instrText xml:space="preserve"> PAGEREF _Toc231241228 \h </w:instrText>
            </w:r>
            <w:r w:rsidR="00CC6AA5">
              <w:rPr>
                <w:noProof/>
                <w:webHidden/>
              </w:rPr>
            </w:r>
            <w:r w:rsidR="00CC6AA5">
              <w:rPr>
                <w:noProof/>
                <w:webHidden/>
              </w:rPr>
              <w:fldChar w:fldCharType="separate"/>
            </w:r>
            <w:r w:rsidR="00CC6AA5">
              <w:rPr>
                <w:noProof/>
                <w:webHidden/>
              </w:rPr>
              <w:t>5</w:t>
            </w:r>
            <w:r w:rsidR="00CC6AA5">
              <w:rPr>
                <w:noProof/>
                <w:webHidden/>
              </w:rPr>
              <w:fldChar w:fldCharType="end"/>
            </w:r>
          </w:hyperlink>
        </w:p>
        <w:p w14:paraId="41A585AC" w14:textId="79DEC250" w:rsidR="00CC6AA5" w:rsidRDefault="00000000">
          <w:pPr>
            <w:pStyle w:val="11"/>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1241229" w:history="1">
            <w:r w:rsidR="00CC6AA5" w:rsidRPr="00C86318">
              <w:rPr>
                <w:rStyle w:val="ae"/>
                <w:rFonts w:eastAsiaTheme="majorEastAsia"/>
                <w:noProof/>
              </w:rPr>
              <w:t>2.</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Перечень объектов конфигурации</w:t>
            </w:r>
            <w:r w:rsidR="00CC6AA5">
              <w:rPr>
                <w:noProof/>
                <w:webHidden/>
              </w:rPr>
              <w:tab/>
            </w:r>
            <w:r w:rsidR="00CC6AA5">
              <w:rPr>
                <w:noProof/>
                <w:webHidden/>
              </w:rPr>
              <w:fldChar w:fldCharType="begin"/>
            </w:r>
            <w:r w:rsidR="00CC6AA5">
              <w:rPr>
                <w:noProof/>
                <w:webHidden/>
              </w:rPr>
              <w:instrText xml:space="preserve"> PAGEREF _Toc231241229 \h </w:instrText>
            </w:r>
            <w:r w:rsidR="00CC6AA5">
              <w:rPr>
                <w:noProof/>
                <w:webHidden/>
              </w:rPr>
            </w:r>
            <w:r w:rsidR="00CC6AA5">
              <w:rPr>
                <w:noProof/>
                <w:webHidden/>
              </w:rPr>
              <w:fldChar w:fldCharType="separate"/>
            </w:r>
            <w:r w:rsidR="00CC6AA5">
              <w:rPr>
                <w:noProof/>
                <w:webHidden/>
              </w:rPr>
              <w:t>9</w:t>
            </w:r>
            <w:r w:rsidR="00CC6AA5">
              <w:rPr>
                <w:noProof/>
                <w:webHidden/>
              </w:rPr>
              <w:fldChar w:fldCharType="end"/>
            </w:r>
          </w:hyperlink>
        </w:p>
        <w:p w14:paraId="0605EE1B" w14:textId="18BE27B9" w:rsidR="00CC6AA5" w:rsidRDefault="00000000">
          <w:pPr>
            <w:pStyle w:val="11"/>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1241230" w:history="1">
            <w:r w:rsidR="00CC6AA5" w:rsidRPr="00C86318">
              <w:rPr>
                <w:rStyle w:val="ae"/>
                <w:rFonts w:eastAsiaTheme="majorEastAsia"/>
                <w:noProof/>
              </w:rPr>
              <w:t>3.</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Пояснительная записка</w:t>
            </w:r>
            <w:r w:rsidR="00CC6AA5">
              <w:rPr>
                <w:noProof/>
                <w:webHidden/>
              </w:rPr>
              <w:tab/>
            </w:r>
            <w:r w:rsidR="00CC6AA5">
              <w:rPr>
                <w:noProof/>
                <w:webHidden/>
              </w:rPr>
              <w:fldChar w:fldCharType="begin"/>
            </w:r>
            <w:r w:rsidR="00CC6AA5">
              <w:rPr>
                <w:noProof/>
                <w:webHidden/>
              </w:rPr>
              <w:instrText xml:space="preserve"> PAGEREF _Toc231241230 \h </w:instrText>
            </w:r>
            <w:r w:rsidR="00CC6AA5">
              <w:rPr>
                <w:noProof/>
                <w:webHidden/>
              </w:rPr>
            </w:r>
            <w:r w:rsidR="00CC6AA5">
              <w:rPr>
                <w:noProof/>
                <w:webHidden/>
              </w:rPr>
              <w:fldChar w:fldCharType="separate"/>
            </w:r>
            <w:r w:rsidR="00CC6AA5">
              <w:rPr>
                <w:noProof/>
                <w:webHidden/>
              </w:rPr>
              <w:t>14</w:t>
            </w:r>
            <w:r w:rsidR="00CC6AA5">
              <w:rPr>
                <w:noProof/>
                <w:webHidden/>
              </w:rPr>
              <w:fldChar w:fldCharType="end"/>
            </w:r>
          </w:hyperlink>
        </w:p>
        <w:p w14:paraId="2C8C3463" w14:textId="564D5706" w:rsidR="00CC6AA5" w:rsidRDefault="00000000">
          <w:pPr>
            <w:pStyle w:val="23"/>
            <w:tabs>
              <w:tab w:val="left" w:pos="1680"/>
              <w:tab w:val="right" w:leader="dot" w:pos="9345"/>
            </w:tabs>
            <w:rPr>
              <w:rFonts w:asciiTheme="minorHAnsi" w:eastAsiaTheme="minorEastAsia" w:hAnsiTheme="minorHAnsi" w:cstheme="minorBidi"/>
              <w:noProof/>
              <w:kern w:val="2"/>
              <w:sz w:val="24"/>
              <w:szCs w:val="24"/>
              <w14:ligatures w14:val="standardContextual"/>
            </w:rPr>
          </w:pPr>
          <w:hyperlink w:anchor="_Toc231241231" w:history="1">
            <w:r w:rsidR="00CC6AA5" w:rsidRPr="00C86318">
              <w:rPr>
                <w:rStyle w:val="ae"/>
                <w:rFonts w:eastAsiaTheme="majorEastAsia"/>
                <w:noProof/>
              </w:rPr>
              <w:t>3.1</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Заполнение справочников и документов</w:t>
            </w:r>
            <w:r w:rsidR="00CC6AA5">
              <w:rPr>
                <w:noProof/>
                <w:webHidden/>
              </w:rPr>
              <w:tab/>
            </w:r>
            <w:r w:rsidR="00CC6AA5">
              <w:rPr>
                <w:noProof/>
                <w:webHidden/>
              </w:rPr>
              <w:fldChar w:fldCharType="begin"/>
            </w:r>
            <w:r w:rsidR="00CC6AA5">
              <w:rPr>
                <w:noProof/>
                <w:webHidden/>
              </w:rPr>
              <w:instrText xml:space="preserve"> PAGEREF _Toc231241231 \h </w:instrText>
            </w:r>
            <w:r w:rsidR="00CC6AA5">
              <w:rPr>
                <w:noProof/>
                <w:webHidden/>
              </w:rPr>
            </w:r>
            <w:r w:rsidR="00CC6AA5">
              <w:rPr>
                <w:noProof/>
                <w:webHidden/>
              </w:rPr>
              <w:fldChar w:fldCharType="separate"/>
            </w:r>
            <w:r w:rsidR="00CC6AA5">
              <w:rPr>
                <w:noProof/>
                <w:webHidden/>
              </w:rPr>
              <w:t>14</w:t>
            </w:r>
            <w:r w:rsidR="00CC6AA5">
              <w:rPr>
                <w:noProof/>
                <w:webHidden/>
              </w:rPr>
              <w:fldChar w:fldCharType="end"/>
            </w:r>
          </w:hyperlink>
        </w:p>
        <w:p w14:paraId="19C284BF" w14:textId="3434B994" w:rsidR="00CC6AA5" w:rsidRDefault="00000000">
          <w:pPr>
            <w:pStyle w:val="23"/>
            <w:tabs>
              <w:tab w:val="left" w:pos="1680"/>
              <w:tab w:val="right" w:leader="dot" w:pos="9345"/>
            </w:tabs>
            <w:rPr>
              <w:rFonts w:asciiTheme="minorHAnsi" w:eastAsiaTheme="minorEastAsia" w:hAnsiTheme="minorHAnsi" w:cstheme="minorBidi"/>
              <w:noProof/>
              <w:kern w:val="2"/>
              <w:sz w:val="24"/>
              <w:szCs w:val="24"/>
              <w14:ligatures w14:val="standardContextual"/>
            </w:rPr>
          </w:pPr>
          <w:hyperlink w:anchor="_Toc231241232" w:history="1">
            <w:r w:rsidR="00CC6AA5" w:rsidRPr="00C86318">
              <w:rPr>
                <w:rStyle w:val="ae"/>
                <w:rFonts w:eastAsiaTheme="majorEastAsia"/>
                <w:noProof/>
              </w:rPr>
              <w:t>3.2</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Проверка при вводе данных</w:t>
            </w:r>
            <w:r w:rsidR="00CC6AA5">
              <w:rPr>
                <w:noProof/>
                <w:webHidden/>
              </w:rPr>
              <w:tab/>
            </w:r>
            <w:r w:rsidR="00CC6AA5">
              <w:rPr>
                <w:noProof/>
                <w:webHidden/>
              </w:rPr>
              <w:fldChar w:fldCharType="begin"/>
            </w:r>
            <w:r w:rsidR="00CC6AA5">
              <w:rPr>
                <w:noProof/>
                <w:webHidden/>
              </w:rPr>
              <w:instrText xml:space="preserve"> PAGEREF _Toc231241232 \h </w:instrText>
            </w:r>
            <w:r w:rsidR="00CC6AA5">
              <w:rPr>
                <w:noProof/>
                <w:webHidden/>
              </w:rPr>
            </w:r>
            <w:r w:rsidR="00CC6AA5">
              <w:rPr>
                <w:noProof/>
                <w:webHidden/>
              </w:rPr>
              <w:fldChar w:fldCharType="separate"/>
            </w:r>
            <w:r w:rsidR="00CC6AA5">
              <w:rPr>
                <w:noProof/>
                <w:webHidden/>
              </w:rPr>
              <w:t>15</w:t>
            </w:r>
            <w:r w:rsidR="00CC6AA5">
              <w:rPr>
                <w:noProof/>
                <w:webHidden/>
              </w:rPr>
              <w:fldChar w:fldCharType="end"/>
            </w:r>
          </w:hyperlink>
        </w:p>
        <w:p w14:paraId="566B5180" w14:textId="31E1B34F" w:rsidR="00CC6AA5" w:rsidRDefault="00000000">
          <w:pPr>
            <w:pStyle w:val="23"/>
            <w:tabs>
              <w:tab w:val="left" w:pos="1680"/>
              <w:tab w:val="right" w:leader="dot" w:pos="9345"/>
            </w:tabs>
            <w:rPr>
              <w:rFonts w:asciiTheme="minorHAnsi" w:eastAsiaTheme="minorEastAsia" w:hAnsiTheme="minorHAnsi" w:cstheme="minorBidi"/>
              <w:noProof/>
              <w:kern w:val="2"/>
              <w:sz w:val="24"/>
              <w:szCs w:val="24"/>
              <w14:ligatures w14:val="standardContextual"/>
            </w:rPr>
          </w:pPr>
          <w:hyperlink w:anchor="_Toc231241233" w:history="1">
            <w:r w:rsidR="00CC6AA5" w:rsidRPr="00C86318">
              <w:rPr>
                <w:rStyle w:val="ae"/>
                <w:rFonts w:eastAsiaTheme="majorEastAsia"/>
                <w:noProof/>
              </w:rPr>
              <w:t>3.3</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Связь документов со справочниками</w:t>
            </w:r>
            <w:r w:rsidR="00CC6AA5">
              <w:rPr>
                <w:noProof/>
                <w:webHidden/>
              </w:rPr>
              <w:tab/>
            </w:r>
            <w:r w:rsidR="00CC6AA5">
              <w:rPr>
                <w:noProof/>
                <w:webHidden/>
              </w:rPr>
              <w:fldChar w:fldCharType="begin"/>
            </w:r>
            <w:r w:rsidR="00CC6AA5">
              <w:rPr>
                <w:noProof/>
                <w:webHidden/>
              </w:rPr>
              <w:instrText xml:space="preserve"> PAGEREF _Toc231241233 \h </w:instrText>
            </w:r>
            <w:r w:rsidR="00CC6AA5">
              <w:rPr>
                <w:noProof/>
                <w:webHidden/>
              </w:rPr>
            </w:r>
            <w:r w:rsidR="00CC6AA5">
              <w:rPr>
                <w:noProof/>
                <w:webHidden/>
              </w:rPr>
              <w:fldChar w:fldCharType="separate"/>
            </w:r>
            <w:r w:rsidR="00CC6AA5">
              <w:rPr>
                <w:noProof/>
                <w:webHidden/>
              </w:rPr>
              <w:t>16</w:t>
            </w:r>
            <w:r w:rsidR="00CC6AA5">
              <w:rPr>
                <w:noProof/>
                <w:webHidden/>
              </w:rPr>
              <w:fldChar w:fldCharType="end"/>
            </w:r>
          </w:hyperlink>
        </w:p>
        <w:p w14:paraId="6E228B97" w14:textId="50C415DA" w:rsidR="00CC6AA5" w:rsidRDefault="00000000">
          <w:pPr>
            <w:pStyle w:val="23"/>
            <w:tabs>
              <w:tab w:val="left" w:pos="1680"/>
              <w:tab w:val="right" w:leader="dot" w:pos="9345"/>
            </w:tabs>
            <w:rPr>
              <w:rFonts w:asciiTheme="minorHAnsi" w:eastAsiaTheme="minorEastAsia" w:hAnsiTheme="minorHAnsi" w:cstheme="minorBidi"/>
              <w:noProof/>
              <w:kern w:val="2"/>
              <w:sz w:val="24"/>
              <w:szCs w:val="24"/>
              <w14:ligatures w14:val="standardContextual"/>
            </w:rPr>
          </w:pPr>
          <w:hyperlink w:anchor="_Toc231241234" w:history="1">
            <w:r w:rsidR="00CC6AA5" w:rsidRPr="00C86318">
              <w:rPr>
                <w:rStyle w:val="ae"/>
                <w:rFonts w:eastAsiaTheme="majorEastAsia"/>
                <w:noProof/>
              </w:rPr>
              <w:t>3.4</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Движение документов и записи данных в регистры</w:t>
            </w:r>
            <w:r w:rsidR="00CC6AA5">
              <w:rPr>
                <w:noProof/>
                <w:webHidden/>
              </w:rPr>
              <w:tab/>
            </w:r>
            <w:r w:rsidR="00CC6AA5">
              <w:rPr>
                <w:noProof/>
                <w:webHidden/>
              </w:rPr>
              <w:fldChar w:fldCharType="begin"/>
            </w:r>
            <w:r w:rsidR="00CC6AA5">
              <w:rPr>
                <w:noProof/>
                <w:webHidden/>
              </w:rPr>
              <w:instrText xml:space="preserve"> PAGEREF _Toc231241234 \h </w:instrText>
            </w:r>
            <w:r w:rsidR="00CC6AA5">
              <w:rPr>
                <w:noProof/>
                <w:webHidden/>
              </w:rPr>
            </w:r>
            <w:r w:rsidR="00CC6AA5">
              <w:rPr>
                <w:noProof/>
                <w:webHidden/>
              </w:rPr>
              <w:fldChar w:fldCharType="separate"/>
            </w:r>
            <w:r w:rsidR="00CC6AA5">
              <w:rPr>
                <w:noProof/>
                <w:webHidden/>
              </w:rPr>
              <w:t>16</w:t>
            </w:r>
            <w:r w:rsidR="00CC6AA5">
              <w:rPr>
                <w:noProof/>
                <w:webHidden/>
              </w:rPr>
              <w:fldChar w:fldCharType="end"/>
            </w:r>
          </w:hyperlink>
        </w:p>
        <w:p w14:paraId="3E5215DE" w14:textId="1A6415EA" w:rsidR="00CC6AA5" w:rsidRDefault="00000000">
          <w:pPr>
            <w:pStyle w:val="23"/>
            <w:tabs>
              <w:tab w:val="left" w:pos="1680"/>
              <w:tab w:val="right" w:leader="dot" w:pos="9345"/>
            </w:tabs>
            <w:rPr>
              <w:rFonts w:asciiTheme="minorHAnsi" w:eastAsiaTheme="minorEastAsia" w:hAnsiTheme="minorHAnsi" w:cstheme="minorBidi"/>
              <w:noProof/>
              <w:kern w:val="2"/>
              <w:sz w:val="24"/>
              <w:szCs w:val="24"/>
              <w14:ligatures w14:val="standardContextual"/>
            </w:rPr>
          </w:pPr>
          <w:hyperlink w:anchor="_Toc231241235" w:history="1">
            <w:r w:rsidR="00CC6AA5" w:rsidRPr="00C86318">
              <w:rPr>
                <w:rStyle w:val="ae"/>
                <w:rFonts w:eastAsiaTheme="majorEastAsia"/>
                <w:noProof/>
              </w:rPr>
              <w:t>3.5</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Использование запросов для получения информации</w:t>
            </w:r>
            <w:r w:rsidR="00CC6AA5">
              <w:rPr>
                <w:noProof/>
                <w:webHidden/>
              </w:rPr>
              <w:tab/>
            </w:r>
            <w:r w:rsidR="00CC6AA5">
              <w:rPr>
                <w:noProof/>
                <w:webHidden/>
              </w:rPr>
              <w:fldChar w:fldCharType="begin"/>
            </w:r>
            <w:r w:rsidR="00CC6AA5">
              <w:rPr>
                <w:noProof/>
                <w:webHidden/>
              </w:rPr>
              <w:instrText xml:space="preserve"> PAGEREF _Toc231241235 \h </w:instrText>
            </w:r>
            <w:r w:rsidR="00CC6AA5">
              <w:rPr>
                <w:noProof/>
                <w:webHidden/>
              </w:rPr>
            </w:r>
            <w:r w:rsidR="00CC6AA5">
              <w:rPr>
                <w:noProof/>
                <w:webHidden/>
              </w:rPr>
              <w:fldChar w:fldCharType="separate"/>
            </w:r>
            <w:r w:rsidR="00CC6AA5">
              <w:rPr>
                <w:noProof/>
                <w:webHidden/>
              </w:rPr>
              <w:t>17</w:t>
            </w:r>
            <w:r w:rsidR="00CC6AA5">
              <w:rPr>
                <w:noProof/>
                <w:webHidden/>
              </w:rPr>
              <w:fldChar w:fldCharType="end"/>
            </w:r>
          </w:hyperlink>
        </w:p>
        <w:p w14:paraId="6E1DC2C8" w14:textId="48E6CD08" w:rsidR="00CC6AA5" w:rsidRDefault="00000000">
          <w:pPr>
            <w:pStyle w:val="23"/>
            <w:tabs>
              <w:tab w:val="left" w:pos="1680"/>
              <w:tab w:val="right" w:leader="dot" w:pos="9345"/>
            </w:tabs>
            <w:rPr>
              <w:rFonts w:asciiTheme="minorHAnsi" w:eastAsiaTheme="minorEastAsia" w:hAnsiTheme="minorHAnsi" w:cstheme="minorBidi"/>
              <w:noProof/>
              <w:kern w:val="2"/>
              <w:sz w:val="24"/>
              <w:szCs w:val="24"/>
              <w14:ligatures w14:val="standardContextual"/>
            </w:rPr>
          </w:pPr>
          <w:hyperlink w:anchor="_Toc231241236" w:history="1">
            <w:r w:rsidR="00CC6AA5" w:rsidRPr="00C86318">
              <w:rPr>
                <w:rStyle w:val="ae"/>
                <w:rFonts w:eastAsiaTheme="majorEastAsia"/>
                <w:noProof/>
              </w:rPr>
              <w:t>3.6</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Формирование отчетов</w:t>
            </w:r>
            <w:r w:rsidR="00CC6AA5">
              <w:rPr>
                <w:noProof/>
                <w:webHidden/>
              </w:rPr>
              <w:tab/>
            </w:r>
            <w:r w:rsidR="00CC6AA5">
              <w:rPr>
                <w:noProof/>
                <w:webHidden/>
              </w:rPr>
              <w:fldChar w:fldCharType="begin"/>
            </w:r>
            <w:r w:rsidR="00CC6AA5">
              <w:rPr>
                <w:noProof/>
                <w:webHidden/>
              </w:rPr>
              <w:instrText xml:space="preserve"> PAGEREF _Toc231241236 \h </w:instrText>
            </w:r>
            <w:r w:rsidR="00CC6AA5">
              <w:rPr>
                <w:noProof/>
                <w:webHidden/>
              </w:rPr>
            </w:r>
            <w:r w:rsidR="00CC6AA5">
              <w:rPr>
                <w:noProof/>
                <w:webHidden/>
              </w:rPr>
              <w:fldChar w:fldCharType="separate"/>
            </w:r>
            <w:r w:rsidR="00CC6AA5">
              <w:rPr>
                <w:noProof/>
                <w:webHidden/>
              </w:rPr>
              <w:t>17</w:t>
            </w:r>
            <w:r w:rsidR="00CC6AA5">
              <w:rPr>
                <w:noProof/>
                <w:webHidden/>
              </w:rPr>
              <w:fldChar w:fldCharType="end"/>
            </w:r>
          </w:hyperlink>
        </w:p>
        <w:p w14:paraId="06C66A65" w14:textId="28F392C9" w:rsidR="00CC6AA5" w:rsidRDefault="00000000">
          <w:pPr>
            <w:pStyle w:val="23"/>
            <w:tabs>
              <w:tab w:val="left" w:pos="1680"/>
              <w:tab w:val="right" w:leader="dot" w:pos="9345"/>
            </w:tabs>
            <w:rPr>
              <w:rFonts w:asciiTheme="minorHAnsi" w:eastAsiaTheme="minorEastAsia" w:hAnsiTheme="minorHAnsi" w:cstheme="minorBidi"/>
              <w:noProof/>
              <w:kern w:val="2"/>
              <w:sz w:val="24"/>
              <w:szCs w:val="24"/>
              <w14:ligatures w14:val="standardContextual"/>
            </w:rPr>
          </w:pPr>
          <w:hyperlink w:anchor="_Toc231241237" w:history="1">
            <w:r w:rsidR="00CC6AA5" w:rsidRPr="00C86318">
              <w:rPr>
                <w:rStyle w:val="ae"/>
                <w:rFonts w:eastAsiaTheme="majorEastAsia"/>
                <w:noProof/>
              </w:rPr>
              <w:t>3.7</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Работа печатных форм</w:t>
            </w:r>
            <w:r w:rsidR="00CC6AA5">
              <w:rPr>
                <w:noProof/>
                <w:webHidden/>
              </w:rPr>
              <w:tab/>
            </w:r>
            <w:r w:rsidR="00CC6AA5">
              <w:rPr>
                <w:noProof/>
                <w:webHidden/>
              </w:rPr>
              <w:fldChar w:fldCharType="begin"/>
            </w:r>
            <w:r w:rsidR="00CC6AA5">
              <w:rPr>
                <w:noProof/>
                <w:webHidden/>
              </w:rPr>
              <w:instrText xml:space="preserve"> PAGEREF _Toc231241237 \h </w:instrText>
            </w:r>
            <w:r w:rsidR="00CC6AA5">
              <w:rPr>
                <w:noProof/>
                <w:webHidden/>
              </w:rPr>
            </w:r>
            <w:r w:rsidR="00CC6AA5">
              <w:rPr>
                <w:noProof/>
                <w:webHidden/>
              </w:rPr>
              <w:fldChar w:fldCharType="separate"/>
            </w:r>
            <w:r w:rsidR="00CC6AA5">
              <w:rPr>
                <w:noProof/>
                <w:webHidden/>
              </w:rPr>
              <w:t>18</w:t>
            </w:r>
            <w:r w:rsidR="00CC6AA5">
              <w:rPr>
                <w:noProof/>
                <w:webHidden/>
              </w:rPr>
              <w:fldChar w:fldCharType="end"/>
            </w:r>
          </w:hyperlink>
        </w:p>
        <w:p w14:paraId="04EC625C" w14:textId="41878A3F" w:rsidR="00CC6AA5" w:rsidRDefault="00000000">
          <w:pPr>
            <w:pStyle w:val="23"/>
            <w:tabs>
              <w:tab w:val="left" w:pos="1680"/>
              <w:tab w:val="right" w:leader="dot" w:pos="9345"/>
            </w:tabs>
            <w:rPr>
              <w:rFonts w:asciiTheme="minorHAnsi" w:eastAsiaTheme="minorEastAsia" w:hAnsiTheme="minorHAnsi" w:cstheme="minorBidi"/>
              <w:noProof/>
              <w:kern w:val="2"/>
              <w:sz w:val="24"/>
              <w:szCs w:val="24"/>
              <w14:ligatures w14:val="standardContextual"/>
            </w:rPr>
          </w:pPr>
          <w:hyperlink w:anchor="_Toc231241238" w:history="1">
            <w:r w:rsidR="00CC6AA5" w:rsidRPr="00C86318">
              <w:rPr>
                <w:rStyle w:val="ae"/>
                <w:rFonts w:eastAsiaTheme="majorEastAsia"/>
                <w:noProof/>
              </w:rPr>
              <w:t>3.8</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Роли и права доступа</w:t>
            </w:r>
            <w:r w:rsidR="00CC6AA5">
              <w:rPr>
                <w:noProof/>
                <w:webHidden/>
              </w:rPr>
              <w:tab/>
            </w:r>
            <w:r w:rsidR="00CC6AA5">
              <w:rPr>
                <w:noProof/>
                <w:webHidden/>
              </w:rPr>
              <w:fldChar w:fldCharType="begin"/>
            </w:r>
            <w:r w:rsidR="00CC6AA5">
              <w:rPr>
                <w:noProof/>
                <w:webHidden/>
              </w:rPr>
              <w:instrText xml:space="preserve"> PAGEREF _Toc231241238 \h </w:instrText>
            </w:r>
            <w:r w:rsidR="00CC6AA5">
              <w:rPr>
                <w:noProof/>
                <w:webHidden/>
              </w:rPr>
            </w:r>
            <w:r w:rsidR="00CC6AA5">
              <w:rPr>
                <w:noProof/>
                <w:webHidden/>
              </w:rPr>
              <w:fldChar w:fldCharType="separate"/>
            </w:r>
            <w:r w:rsidR="00CC6AA5">
              <w:rPr>
                <w:noProof/>
                <w:webHidden/>
              </w:rPr>
              <w:t>19</w:t>
            </w:r>
            <w:r w:rsidR="00CC6AA5">
              <w:rPr>
                <w:noProof/>
                <w:webHidden/>
              </w:rPr>
              <w:fldChar w:fldCharType="end"/>
            </w:r>
          </w:hyperlink>
        </w:p>
        <w:p w14:paraId="7B8629B4" w14:textId="7D488510" w:rsidR="00CC6AA5" w:rsidRDefault="00000000">
          <w:pPr>
            <w:pStyle w:val="23"/>
            <w:tabs>
              <w:tab w:val="left" w:pos="1680"/>
              <w:tab w:val="right" w:leader="dot" w:pos="9345"/>
            </w:tabs>
            <w:rPr>
              <w:rFonts w:asciiTheme="minorHAnsi" w:eastAsiaTheme="minorEastAsia" w:hAnsiTheme="minorHAnsi" w:cstheme="minorBidi"/>
              <w:noProof/>
              <w:kern w:val="2"/>
              <w:sz w:val="24"/>
              <w:szCs w:val="24"/>
              <w14:ligatures w14:val="standardContextual"/>
            </w:rPr>
          </w:pPr>
          <w:hyperlink w:anchor="_Toc231241239" w:history="1">
            <w:r w:rsidR="00CC6AA5" w:rsidRPr="00C86318">
              <w:rPr>
                <w:rStyle w:val="ae"/>
                <w:rFonts w:eastAsiaTheme="majorEastAsia"/>
                <w:noProof/>
              </w:rPr>
              <w:t>3.9</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Общая логика работы конфигурации</w:t>
            </w:r>
            <w:r w:rsidR="00CC6AA5">
              <w:rPr>
                <w:noProof/>
                <w:webHidden/>
              </w:rPr>
              <w:tab/>
            </w:r>
            <w:r w:rsidR="00CC6AA5">
              <w:rPr>
                <w:noProof/>
                <w:webHidden/>
              </w:rPr>
              <w:fldChar w:fldCharType="begin"/>
            </w:r>
            <w:r w:rsidR="00CC6AA5">
              <w:rPr>
                <w:noProof/>
                <w:webHidden/>
              </w:rPr>
              <w:instrText xml:space="preserve"> PAGEREF _Toc231241239 \h </w:instrText>
            </w:r>
            <w:r w:rsidR="00CC6AA5">
              <w:rPr>
                <w:noProof/>
                <w:webHidden/>
              </w:rPr>
            </w:r>
            <w:r w:rsidR="00CC6AA5">
              <w:rPr>
                <w:noProof/>
                <w:webHidden/>
              </w:rPr>
              <w:fldChar w:fldCharType="separate"/>
            </w:r>
            <w:r w:rsidR="00CC6AA5">
              <w:rPr>
                <w:noProof/>
                <w:webHidden/>
              </w:rPr>
              <w:t>19</w:t>
            </w:r>
            <w:r w:rsidR="00CC6AA5">
              <w:rPr>
                <w:noProof/>
                <w:webHidden/>
              </w:rPr>
              <w:fldChar w:fldCharType="end"/>
            </w:r>
          </w:hyperlink>
        </w:p>
        <w:p w14:paraId="64FAC6C4" w14:textId="4D80067F" w:rsidR="00CC6AA5" w:rsidRDefault="00000000">
          <w:pPr>
            <w:pStyle w:val="11"/>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1241240" w:history="1">
            <w:r w:rsidR="00CC6AA5" w:rsidRPr="00C86318">
              <w:rPr>
                <w:rStyle w:val="ae"/>
                <w:rFonts w:eastAsiaTheme="majorEastAsia"/>
                <w:noProof/>
              </w:rPr>
              <w:t>4.</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Инструкция пользователя</w:t>
            </w:r>
            <w:r w:rsidR="00CC6AA5">
              <w:rPr>
                <w:noProof/>
                <w:webHidden/>
              </w:rPr>
              <w:tab/>
            </w:r>
            <w:r w:rsidR="00CC6AA5">
              <w:rPr>
                <w:noProof/>
                <w:webHidden/>
              </w:rPr>
              <w:fldChar w:fldCharType="begin"/>
            </w:r>
            <w:r w:rsidR="00CC6AA5">
              <w:rPr>
                <w:noProof/>
                <w:webHidden/>
              </w:rPr>
              <w:instrText xml:space="preserve"> PAGEREF _Toc231241240 \h </w:instrText>
            </w:r>
            <w:r w:rsidR="00CC6AA5">
              <w:rPr>
                <w:noProof/>
                <w:webHidden/>
              </w:rPr>
            </w:r>
            <w:r w:rsidR="00CC6AA5">
              <w:rPr>
                <w:noProof/>
                <w:webHidden/>
              </w:rPr>
              <w:fldChar w:fldCharType="separate"/>
            </w:r>
            <w:r w:rsidR="00CC6AA5">
              <w:rPr>
                <w:noProof/>
                <w:webHidden/>
              </w:rPr>
              <w:t>20</w:t>
            </w:r>
            <w:r w:rsidR="00CC6AA5">
              <w:rPr>
                <w:noProof/>
                <w:webHidden/>
              </w:rPr>
              <w:fldChar w:fldCharType="end"/>
            </w:r>
          </w:hyperlink>
        </w:p>
        <w:p w14:paraId="03A82818" w14:textId="1D5CA7D3" w:rsidR="00CC6AA5" w:rsidRDefault="00000000">
          <w:pPr>
            <w:pStyle w:val="23"/>
            <w:tabs>
              <w:tab w:val="left" w:pos="1680"/>
              <w:tab w:val="right" w:leader="dot" w:pos="9345"/>
            </w:tabs>
            <w:rPr>
              <w:rFonts w:asciiTheme="minorHAnsi" w:eastAsiaTheme="minorEastAsia" w:hAnsiTheme="minorHAnsi" w:cstheme="minorBidi"/>
              <w:noProof/>
              <w:kern w:val="2"/>
              <w:sz w:val="24"/>
              <w:szCs w:val="24"/>
              <w14:ligatures w14:val="standardContextual"/>
            </w:rPr>
          </w:pPr>
          <w:hyperlink w:anchor="_Toc231241241" w:history="1">
            <w:r w:rsidR="00CC6AA5" w:rsidRPr="00C86318">
              <w:rPr>
                <w:rStyle w:val="ae"/>
                <w:rFonts w:eastAsiaTheme="majorEastAsia"/>
                <w:noProof/>
              </w:rPr>
              <w:t>4.1</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Вход в 1С</w:t>
            </w:r>
            <w:r w:rsidR="00CC6AA5" w:rsidRPr="00C86318">
              <w:rPr>
                <w:rStyle w:val="ae"/>
                <w:rFonts w:eastAsiaTheme="majorEastAsia"/>
                <w:noProof/>
                <w:lang w:val="en-US"/>
              </w:rPr>
              <w:t>:</w:t>
            </w:r>
            <w:r w:rsidR="00CC6AA5" w:rsidRPr="00C86318">
              <w:rPr>
                <w:rStyle w:val="ae"/>
                <w:rFonts w:eastAsiaTheme="majorEastAsia"/>
                <w:noProof/>
              </w:rPr>
              <w:t xml:space="preserve"> Предприятие</w:t>
            </w:r>
            <w:r w:rsidR="00CC6AA5">
              <w:rPr>
                <w:noProof/>
                <w:webHidden/>
              </w:rPr>
              <w:tab/>
            </w:r>
            <w:r w:rsidR="00CC6AA5">
              <w:rPr>
                <w:noProof/>
                <w:webHidden/>
              </w:rPr>
              <w:fldChar w:fldCharType="begin"/>
            </w:r>
            <w:r w:rsidR="00CC6AA5">
              <w:rPr>
                <w:noProof/>
                <w:webHidden/>
              </w:rPr>
              <w:instrText xml:space="preserve"> PAGEREF _Toc231241241 \h </w:instrText>
            </w:r>
            <w:r w:rsidR="00CC6AA5">
              <w:rPr>
                <w:noProof/>
                <w:webHidden/>
              </w:rPr>
            </w:r>
            <w:r w:rsidR="00CC6AA5">
              <w:rPr>
                <w:noProof/>
                <w:webHidden/>
              </w:rPr>
              <w:fldChar w:fldCharType="separate"/>
            </w:r>
            <w:r w:rsidR="00CC6AA5">
              <w:rPr>
                <w:noProof/>
                <w:webHidden/>
              </w:rPr>
              <w:t>20</w:t>
            </w:r>
            <w:r w:rsidR="00CC6AA5">
              <w:rPr>
                <w:noProof/>
                <w:webHidden/>
              </w:rPr>
              <w:fldChar w:fldCharType="end"/>
            </w:r>
          </w:hyperlink>
        </w:p>
        <w:p w14:paraId="6516E0DB" w14:textId="114B8007" w:rsidR="00CC6AA5" w:rsidRDefault="00000000">
          <w:pPr>
            <w:pStyle w:val="23"/>
            <w:tabs>
              <w:tab w:val="left" w:pos="1680"/>
              <w:tab w:val="right" w:leader="dot" w:pos="9345"/>
            </w:tabs>
            <w:rPr>
              <w:rFonts w:asciiTheme="minorHAnsi" w:eastAsiaTheme="minorEastAsia" w:hAnsiTheme="minorHAnsi" w:cstheme="minorBidi"/>
              <w:noProof/>
              <w:kern w:val="2"/>
              <w:sz w:val="24"/>
              <w:szCs w:val="24"/>
              <w14:ligatures w14:val="standardContextual"/>
            </w:rPr>
          </w:pPr>
          <w:hyperlink w:anchor="_Toc231241242" w:history="1">
            <w:r w:rsidR="00CC6AA5" w:rsidRPr="00C86318">
              <w:rPr>
                <w:rStyle w:val="ae"/>
                <w:rFonts w:eastAsiaTheme="majorEastAsia"/>
                <w:noProof/>
              </w:rPr>
              <w:t>4.2</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Главный раздел</w:t>
            </w:r>
            <w:r w:rsidR="00CC6AA5">
              <w:rPr>
                <w:noProof/>
                <w:webHidden/>
              </w:rPr>
              <w:tab/>
            </w:r>
            <w:r w:rsidR="00CC6AA5">
              <w:rPr>
                <w:noProof/>
                <w:webHidden/>
              </w:rPr>
              <w:fldChar w:fldCharType="begin"/>
            </w:r>
            <w:r w:rsidR="00CC6AA5">
              <w:rPr>
                <w:noProof/>
                <w:webHidden/>
              </w:rPr>
              <w:instrText xml:space="preserve"> PAGEREF _Toc231241242 \h </w:instrText>
            </w:r>
            <w:r w:rsidR="00CC6AA5">
              <w:rPr>
                <w:noProof/>
                <w:webHidden/>
              </w:rPr>
            </w:r>
            <w:r w:rsidR="00CC6AA5">
              <w:rPr>
                <w:noProof/>
                <w:webHidden/>
              </w:rPr>
              <w:fldChar w:fldCharType="separate"/>
            </w:r>
            <w:r w:rsidR="00CC6AA5">
              <w:rPr>
                <w:noProof/>
                <w:webHidden/>
              </w:rPr>
              <w:t>20</w:t>
            </w:r>
            <w:r w:rsidR="00CC6AA5">
              <w:rPr>
                <w:noProof/>
                <w:webHidden/>
              </w:rPr>
              <w:fldChar w:fldCharType="end"/>
            </w:r>
          </w:hyperlink>
        </w:p>
        <w:p w14:paraId="39BD1DFB" w14:textId="5BCBD0EC" w:rsidR="00CC6AA5" w:rsidRDefault="00000000">
          <w:pPr>
            <w:pStyle w:val="31"/>
            <w:tabs>
              <w:tab w:val="left" w:pos="2080"/>
              <w:tab w:val="right" w:leader="dot" w:pos="9345"/>
            </w:tabs>
            <w:rPr>
              <w:rFonts w:asciiTheme="minorHAnsi" w:eastAsiaTheme="minorEastAsia" w:hAnsiTheme="minorHAnsi" w:cstheme="minorBidi"/>
              <w:noProof/>
              <w:kern w:val="2"/>
              <w:sz w:val="24"/>
              <w:szCs w:val="24"/>
              <w14:ligatures w14:val="standardContextual"/>
            </w:rPr>
          </w:pPr>
          <w:hyperlink w:anchor="_Toc231241243" w:history="1">
            <w:r w:rsidR="00CC6AA5" w:rsidRPr="00C86318">
              <w:rPr>
                <w:rStyle w:val="ae"/>
                <w:rFonts w:eastAsiaTheme="majorEastAsia"/>
                <w:noProof/>
              </w:rPr>
              <w:t>4.2.1</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Приходная накладная</w:t>
            </w:r>
            <w:r w:rsidR="00CC6AA5">
              <w:rPr>
                <w:noProof/>
                <w:webHidden/>
              </w:rPr>
              <w:tab/>
            </w:r>
            <w:r w:rsidR="00CC6AA5">
              <w:rPr>
                <w:noProof/>
                <w:webHidden/>
              </w:rPr>
              <w:fldChar w:fldCharType="begin"/>
            </w:r>
            <w:r w:rsidR="00CC6AA5">
              <w:rPr>
                <w:noProof/>
                <w:webHidden/>
              </w:rPr>
              <w:instrText xml:space="preserve"> PAGEREF _Toc231241243 \h </w:instrText>
            </w:r>
            <w:r w:rsidR="00CC6AA5">
              <w:rPr>
                <w:noProof/>
                <w:webHidden/>
              </w:rPr>
            </w:r>
            <w:r w:rsidR="00CC6AA5">
              <w:rPr>
                <w:noProof/>
                <w:webHidden/>
              </w:rPr>
              <w:fldChar w:fldCharType="separate"/>
            </w:r>
            <w:r w:rsidR="00CC6AA5">
              <w:rPr>
                <w:noProof/>
                <w:webHidden/>
              </w:rPr>
              <w:t>21</w:t>
            </w:r>
            <w:r w:rsidR="00CC6AA5">
              <w:rPr>
                <w:noProof/>
                <w:webHidden/>
              </w:rPr>
              <w:fldChar w:fldCharType="end"/>
            </w:r>
          </w:hyperlink>
        </w:p>
        <w:p w14:paraId="2733F9A8" w14:textId="1611FCE3" w:rsidR="00CC6AA5" w:rsidRDefault="00000000">
          <w:pPr>
            <w:pStyle w:val="31"/>
            <w:tabs>
              <w:tab w:val="left" w:pos="2080"/>
              <w:tab w:val="right" w:leader="dot" w:pos="9345"/>
            </w:tabs>
            <w:rPr>
              <w:rFonts w:asciiTheme="minorHAnsi" w:eastAsiaTheme="minorEastAsia" w:hAnsiTheme="minorHAnsi" w:cstheme="minorBidi"/>
              <w:noProof/>
              <w:kern w:val="2"/>
              <w:sz w:val="24"/>
              <w:szCs w:val="24"/>
              <w14:ligatures w14:val="standardContextual"/>
            </w:rPr>
          </w:pPr>
          <w:hyperlink w:anchor="_Toc231241244" w:history="1">
            <w:r w:rsidR="00CC6AA5" w:rsidRPr="00C86318">
              <w:rPr>
                <w:rStyle w:val="ae"/>
                <w:rFonts w:eastAsiaTheme="majorEastAsia"/>
                <w:noProof/>
              </w:rPr>
              <w:t>4.2.2</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Оказание услуг</w:t>
            </w:r>
            <w:r w:rsidR="00CC6AA5">
              <w:rPr>
                <w:noProof/>
                <w:webHidden/>
              </w:rPr>
              <w:tab/>
            </w:r>
            <w:r w:rsidR="00CC6AA5">
              <w:rPr>
                <w:noProof/>
                <w:webHidden/>
              </w:rPr>
              <w:fldChar w:fldCharType="begin"/>
            </w:r>
            <w:r w:rsidR="00CC6AA5">
              <w:rPr>
                <w:noProof/>
                <w:webHidden/>
              </w:rPr>
              <w:instrText xml:space="preserve"> PAGEREF _Toc231241244 \h </w:instrText>
            </w:r>
            <w:r w:rsidR="00CC6AA5">
              <w:rPr>
                <w:noProof/>
                <w:webHidden/>
              </w:rPr>
            </w:r>
            <w:r w:rsidR="00CC6AA5">
              <w:rPr>
                <w:noProof/>
                <w:webHidden/>
              </w:rPr>
              <w:fldChar w:fldCharType="separate"/>
            </w:r>
            <w:r w:rsidR="00CC6AA5">
              <w:rPr>
                <w:noProof/>
                <w:webHidden/>
              </w:rPr>
              <w:t>22</w:t>
            </w:r>
            <w:r w:rsidR="00CC6AA5">
              <w:rPr>
                <w:noProof/>
                <w:webHidden/>
              </w:rPr>
              <w:fldChar w:fldCharType="end"/>
            </w:r>
          </w:hyperlink>
        </w:p>
        <w:p w14:paraId="0FFD62D9" w14:textId="71366DF3" w:rsidR="00CC6AA5" w:rsidRDefault="00000000">
          <w:pPr>
            <w:pStyle w:val="31"/>
            <w:tabs>
              <w:tab w:val="left" w:pos="2080"/>
              <w:tab w:val="right" w:leader="dot" w:pos="9345"/>
            </w:tabs>
            <w:rPr>
              <w:rFonts w:asciiTheme="minorHAnsi" w:eastAsiaTheme="minorEastAsia" w:hAnsiTheme="minorHAnsi" w:cstheme="minorBidi"/>
              <w:noProof/>
              <w:kern w:val="2"/>
              <w:sz w:val="24"/>
              <w:szCs w:val="24"/>
              <w14:ligatures w14:val="standardContextual"/>
            </w:rPr>
          </w:pPr>
          <w:hyperlink w:anchor="_Toc231241245" w:history="1">
            <w:r w:rsidR="00CC6AA5" w:rsidRPr="00C86318">
              <w:rPr>
                <w:rStyle w:val="ae"/>
                <w:rFonts w:eastAsiaTheme="majorEastAsia"/>
                <w:noProof/>
              </w:rPr>
              <w:t>4.2.3</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Номенклатура</w:t>
            </w:r>
            <w:r w:rsidR="00CC6AA5">
              <w:rPr>
                <w:noProof/>
                <w:webHidden/>
              </w:rPr>
              <w:tab/>
            </w:r>
            <w:r w:rsidR="00CC6AA5">
              <w:rPr>
                <w:noProof/>
                <w:webHidden/>
              </w:rPr>
              <w:fldChar w:fldCharType="begin"/>
            </w:r>
            <w:r w:rsidR="00CC6AA5">
              <w:rPr>
                <w:noProof/>
                <w:webHidden/>
              </w:rPr>
              <w:instrText xml:space="preserve"> PAGEREF _Toc231241245 \h </w:instrText>
            </w:r>
            <w:r w:rsidR="00CC6AA5">
              <w:rPr>
                <w:noProof/>
                <w:webHidden/>
              </w:rPr>
            </w:r>
            <w:r w:rsidR="00CC6AA5">
              <w:rPr>
                <w:noProof/>
                <w:webHidden/>
              </w:rPr>
              <w:fldChar w:fldCharType="separate"/>
            </w:r>
            <w:r w:rsidR="00CC6AA5">
              <w:rPr>
                <w:noProof/>
                <w:webHidden/>
              </w:rPr>
              <w:t>23</w:t>
            </w:r>
            <w:r w:rsidR="00CC6AA5">
              <w:rPr>
                <w:noProof/>
                <w:webHidden/>
              </w:rPr>
              <w:fldChar w:fldCharType="end"/>
            </w:r>
          </w:hyperlink>
        </w:p>
        <w:p w14:paraId="06C5D6E2" w14:textId="63776D5A" w:rsidR="00CC6AA5" w:rsidRDefault="00000000">
          <w:pPr>
            <w:pStyle w:val="31"/>
            <w:tabs>
              <w:tab w:val="left" w:pos="2080"/>
              <w:tab w:val="right" w:leader="dot" w:pos="9345"/>
            </w:tabs>
            <w:rPr>
              <w:rFonts w:asciiTheme="minorHAnsi" w:eastAsiaTheme="minorEastAsia" w:hAnsiTheme="minorHAnsi" w:cstheme="minorBidi"/>
              <w:noProof/>
              <w:kern w:val="2"/>
              <w:sz w:val="24"/>
              <w:szCs w:val="24"/>
              <w14:ligatures w14:val="standardContextual"/>
            </w:rPr>
          </w:pPr>
          <w:hyperlink w:anchor="_Toc231241246" w:history="1">
            <w:r w:rsidR="00CC6AA5" w:rsidRPr="00C86318">
              <w:rPr>
                <w:rStyle w:val="ae"/>
                <w:rFonts w:eastAsiaTheme="majorEastAsia"/>
                <w:noProof/>
              </w:rPr>
              <w:t>4.2.4</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Клиенты</w:t>
            </w:r>
            <w:r w:rsidR="00CC6AA5">
              <w:rPr>
                <w:noProof/>
                <w:webHidden/>
              </w:rPr>
              <w:tab/>
            </w:r>
            <w:r w:rsidR="00CC6AA5">
              <w:rPr>
                <w:noProof/>
                <w:webHidden/>
              </w:rPr>
              <w:fldChar w:fldCharType="begin"/>
            </w:r>
            <w:r w:rsidR="00CC6AA5">
              <w:rPr>
                <w:noProof/>
                <w:webHidden/>
              </w:rPr>
              <w:instrText xml:space="preserve"> PAGEREF _Toc231241246 \h </w:instrText>
            </w:r>
            <w:r w:rsidR="00CC6AA5">
              <w:rPr>
                <w:noProof/>
                <w:webHidden/>
              </w:rPr>
            </w:r>
            <w:r w:rsidR="00CC6AA5">
              <w:rPr>
                <w:noProof/>
                <w:webHidden/>
              </w:rPr>
              <w:fldChar w:fldCharType="separate"/>
            </w:r>
            <w:r w:rsidR="00CC6AA5">
              <w:rPr>
                <w:noProof/>
                <w:webHidden/>
              </w:rPr>
              <w:t>23</w:t>
            </w:r>
            <w:r w:rsidR="00CC6AA5">
              <w:rPr>
                <w:noProof/>
                <w:webHidden/>
              </w:rPr>
              <w:fldChar w:fldCharType="end"/>
            </w:r>
          </w:hyperlink>
        </w:p>
        <w:p w14:paraId="6ED14A7B" w14:textId="63C26E4A" w:rsidR="00CC6AA5" w:rsidRDefault="00000000">
          <w:pPr>
            <w:pStyle w:val="31"/>
            <w:tabs>
              <w:tab w:val="left" w:pos="2080"/>
              <w:tab w:val="right" w:leader="dot" w:pos="9345"/>
            </w:tabs>
            <w:rPr>
              <w:rFonts w:asciiTheme="minorHAnsi" w:eastAsiaTheme="minorEastAsia" w:hAnsiTheme="minorHAnsi" w:cstheme="minorBidi"/>
              <w:noProof/>
              <w:kern w:val="2"/>
              <w:sz w:val="24"/>
              <w:szCs w:val="24"/>
              <w14:ligatures w14:val="standardContextual"/>
            </w:rPr>
          </w:pPr>
          <w:hyperlink w:anchor="_Toc231241247" w:history="1">
            <w:r w:rsidR="00CC6AA5" w:rsidRPr="00C86318">
              <w:rPr>
                <w:rStyle w:val="ae"/>
                <w:rFonts w:eastAsiaTheme="majorEastAsia"/>
                <w:noProof/>
              </w:rPr>
              <w:t>4.2.5</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Договоры</w:t>
            </w:r>
            <w:r w:rsidR="00CC6AA5">
              <w:rPr>
                <w:noProof/>
                <w:webHidden/>
              </w:rPr>
              <w:tab/>
            </w:r>
            <w:r w:rsidR="00CC6AA5">
              <w:rPr>
                <w:noProof/>
                <w:webHidden/>
              </w:rPr>
              <w:fldChar w:fldCharType="begin"/>
            </w:r>
            <w:r w:rsidR="00CC6AA5">
              <w:rPr>
                <w:noProof/>
                <w:webHidden/>
              </w:rPr>
              <w:instrText xml:space="preserve"> PAGEREF _Toc231241247 \h </w:instrText>
            </w:r>
            <w:r w:rsidR="00CC6AA5">
              <w:rPr>
                <w:noProof/>
                <w:webHidden/>
              </w:rPr>
            </w:r>
            <w:r w:rsidR="00CC6AA5">
              <w:rPr>
                <w:noProof/>
                <w:webHidden/>
              </w:rPr>
              <w:fldChar w:fldCharType="separate"/>
            </w:r>
            <w:r w:rsidR="00CC6AA5">
              <w:rPr>
                <w:noProof/>
                <w:webHidden/>
              </w:rPr>
              <w:t>24</w:t>
            </w:r>
            <w:r w:rsidR="00CC6AA5">
              <w:rPr>
                <w:noProof/>
                <w:webHidden/>
              </w:rPr>
              <w:fldChar w:fldCharType="end"/>
            </w:r>
          </w:hyperlink>
        </w:p>
        <w:p w14:paraId="6E233B3B" w14:textId="27381F33" w:rsidR="00CC6AA5" w:rsidRDefault="00000000">
          <w:pPr>
            <w:pStyle w:val="31"/>
            <w:tabs>
              <w:tab w:val="left" w:pos="2080"/>
              <w:tab w:val="right" w:leader="dot" w:pos="9345"/>
            </w:tabs>
            <w:rPr>
              <w:rFonts w:asciiTheme="minorHAnsi" w:eastAsiaTheme="minorEastAsia" w:hAnsiTheme="minorHAnsi" w:cstheme="minorBidi"/>
              <w:noProof/>
              <w:kern w:val="2"/>
              <w:sz w:val="24"/>
              <w:szCs w:val="24"/>
              <w14:ligatures w14:val="standardContextual"/>
            </w:rPr>
          </w:pPr>
          <w:hyperlink w:anchor="_Toc231241248" w:history="1">
            <w:r w:rsidR="00CC6AA5" w:rsidRPr="00C86318">
              <w:rPr>
                <w:rStyle w:val="ae"/>
                <w:rFonts w:eastAsiaTheme="majorEastAsia"/>
                <w:noProof/>
              </w:rPr>
              <w:t>4.2.6</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Сотрудники</w:t>
            </w:r>
            <w:r w:rsidR="00CC6AA5">
              <w:rPr>
                <w:noProof/>
                <w:webHidden/>
              </w:rPr>
              <w:tab/>
            </w:r>
            <w:r w:rsidR="00CC6AA5">
              <w:rPr>
                <w:noProof/>
                <w:webHidden/>
              </w:rPr>
              <w:fldChar w:fldCharType="begin"/>
            </w:r>
            <w:r w:rsidR="00CC6AA5">
              <w:rPr>
                <w:noProof/>
                <w:webHidden/>
              </w:rPr>
              <w:instrText xml:space="preserve"> PAGEREF _Toc231241248 \h </w:instrText>
            </w:r>
            <w:r w:rsidR="00CC6AA5">
              <w:rPr>
                <w:noProof/>
                <w:webHidden/>
              </w:rPr>
            </w:r>
            <w:r w:rsidR="00CC6AA5">
              <w:rPr>
                <w:noProof/>
                <w:webHidden/>
              </w:rPr>
              <w:fldChar w:fldCharType="separate"/>
            </w:r>
            <w:r w:rsidR="00CC6AA5">
              <w:rPr>
                <w:noProof/>
                <w:webHidden/>
              </w:rPr>
              <w:t>24</w:t>
            </w:r>
            <w:r w:rsidR="00CC6AA5">
              <w:rPr>
                <w:noProof/>
                <w:webHidden/>
              </w:rPr>
              <w:fldChar w:fldCharType="end"/>
            </w:r>
          </w:hyperlink>
        </w:p>
        <w:p w14:paraId="58A42BA9" w14:textId="4B31B0D2" w:rsidR="00CC6AA5" w:rsidRDefault="00000000">
          <w:pPr>
            <w:pStyle w:val="31"/>
            <w:tabs>
              <w:tab w:val="left" w:pos="2080"/>
              <w:tab w:val="right" w:leader="dot" w:pos="9345"/>
            </w:tabs>
            <w:rPr>
              <w:rFonts w:asciiTheme="minorHAnsi" w:eastAsiaTheme="minorEastAsia" w:hAnsiTheme="minorHAnsi" w:cstheme="minorBidi"/>
              <w:noProof/>
              <w:kern w:val="2"/>
              <w:sz w:val="24"/>
              <w:szCs w:val="24"/>
              <w14:ligatures w14:val="standardContextual"/>
            </w:rPr>
          </w:pPr>
          <w:hyperlink w:anchor="_Toc231241249" w:history="1">
            <w:r w:rsidR="00CC6AA5" w:rsidRPr="00C86318">
              <w:rPr>
                <w:rStyle w:val="ae"/>
                <w:rFonts w:eastAsiaTheme="majorEastAsia"/>
                <w:noProof/>
              </w:rPr>
              <w:t>4.2.7</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Склады</w:t>
            </w:r>
            <w:r w:rsidR="00CC6AA5">
              <w:rPr>
                <w:noProof/>
                <w:webHidden/>
              </w:rPr>
              <w:tab/>
            </w:r>
            <w:r w:rsidR="00CC6AA5">
              <w:rPr>
                <w:noProof/>
                <w:webHidden/>
              </w:rPr>
              <w:fldChar w:fldCharType="begin"/>
            </w:r>
            <w:r w:rsidR="00CC6AA5">
              <w:rPr>
                <w:noProof/>
                <w:webHidden/>
              </w:rPr>
              <w:instrText xml:space="preserve"> PAGEREF _Toc231241249 \h </w:instrText>
            </w:r>
            <w:r w:rsidR="00CC6AA5">
              <w:rPr>
                <w:noProof/>
                <w:webHidden/>
              </w:rPr>
            </w:r>
            <w:r w:rsidR="00CC6AA5">
              <w:rPr>
                <w:noProof/>
                <w:webHidden/>
              </w:rPr>
              <w:fldChar w:fldCharType="separate"/>
            </w:r>
            <w:r w:rsidR="00CC6AA5">
              <w:rPr>
                <w:noProof/>
                <w:webHidden/>
              </w:rPr>
              <w:t>25</w:t>
            </w:r>
            <w:r w:rsidR="00CC6AA5">
              <w:rPr>
                <w:noProof/>
                <w:webHidden/>
              </w:rPr>
              <w:fldChar w:fldCharType="end"/>
            </w:r>
          </w:hyperlink>
        </w:p>
        <w:p w14:paraId="2D2BDB85" w14:textId="07AF7087" w:rsidR="00CC6AA5" w:rsidRDefault="00000000">
          <w:pPr>
            <w:pStyle w:val="23"/>
            <w:tabs>
              <w:tab w:val="left" w:pos="1680"/>
              <w:tab w:val="right" w:leader="dot" w:pos="9345"/>
            </w:tabs>
            <w:rPr>
              <w:rFonts w:asciiTheme="minorHAnsi" w:eastAsiaTheme="minorEastAsia" w:hAnsiTheme="minorHAnsi" w:cstheme="minorBidi"/>
              <w:noProof/>
              <w:kern w:val="2"/>
              <w:sz w:val="24"/>
              <w:szCs w:val="24"/>
              <w14:ligatures w14:val="standardContextual"/>
            </w:rPr>
          </w:pPr>
          <w:hyperlink w:anchor="_Toc231241250" w:history="1">
            <w:r w:rsidR="00CC6AA5" w:rsidRPr="00C86318">
              <w:rPr>
                <w:rStyle w:val="ae"/>
                <w:rFonts w:eastAsiaTheme="majorEastAsia"/>
                <w:noProof/>
              </w:rPr>
              <w:t>4.3</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Раздел Учет материалов</w:t>
            </w:r>
            <w:r w:rsidR="00CC6AA5">
              <w:rPr>
                <w:noProof/>
                <w:webHidden/>
              </w:rPr>
              <w:tab/>
            </w:r>
            <w:r w:rsidR="00CC6AA5">
              <w:rPr>
                <w:noProof/>
                <w:webHidden/>
              </w:rPr>
              <w:fldChar w:fldCharType="begin"/>
            </w:r>
            <w:r w:rsidR="00CC6AA5">
              <w:rPr>
                <w:noProof/>
                <w:webHidden/>
              </w:rPr>
              <w:instrText xml:space="preserve"> PAGEREF _Toc231241250 \h </w:instrText>
            </w:r>
            <w:r w:rsidR="00CC6AA5">
              <w:rPr>
                <w:noProof/>
                <w:webHidden/>
              </w:rPr>
            </w:r>
            <w:r w:rsidR="00CC6AA5">
              <w:rPr>
                <w:noProof/>
                <w:webHidden/>
              </w:rPr>
              <w:fldChar w:fldCharType="separate"/>
            </w:r>
            <w:r w:rsidR="00CC6AA5">
              <w:rPr>
                <w:noProof/>
                <w:webHidden/>
              </w:rPr>
              <w:t>26</w:t>
            </w:r>
            <w:r w:rsidR="00CC6AA5">
              <w:rPr>
                <w:noProof/>
                <w:webHidden/>
              </w:rPr>
              <w:fldChar w:fldCharType="end"/>
            </w:r>
          </w:hyperlink>
        </w:p>
        <w:p w14:paraId="06915117" w14:textId="0D215512" w:rsidR="00CC6AA5" w:rsidRDefault="00000000">
          <w:pPr>
            <w:pStyle w:val="31"/>
            <w:tabs>
              <w:tab w:val="left" w:pos="2080"/>
              <w:tab w:val="right" w:leader="dot" w:pos="9345"/>
            </w:tabs>
            <w:rPr>
              <w:rFonts w:asciiTheme="minorHAnsi" w:eastAsiaTheme="minorEastAsia" w:hAnsiTheme="minorHAnsi" w:cstheme="minorBidi"/>
              <w:noProof/>
              <w:kern w:val="2"/>
              <w:sz w:val="24"/>
              <w:szCs w:val="24"/>
              <w14:ligatures w14:val="standardContextual"/>
            </w:rPr>
          </w:pPr>
          <w:hyperlink w:anchor="_Toc231241251" w:history="1">
            <w:r w:rsidR="00CC6AA5" w:rsidRPr="00C86318">
              <w:rPr>
                <w:rStyle w:val="ae"/>
                <w:rFonts w:eastAsiaTheme="majorEastAsia"/>
                <w:noProof/>
              </w:rPr>
              <w:t>4.3.1</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Материалы на складах</w:t>
            </w:r>
            <w:r w:rsidR="00CC6AA5">
              <w:rPr>
                <w:noProof/>
                <w:webHidden/>
              </w:rPr>
              <w:tab/>
            </w:r>
            <w:r w:rsidR="00CC6AA5">
              <w:rPr>
                <w:noProof/>
                <w:webHidden/>
              </w:rPr>
              <w:fldChar w:fldCharType="begin"/>
            </w:r>
            <w:r w:rsidR="00CC6AA5">
              <w:rPr>
                <w:noProof/>
                <w:webHidden/>
              </w:rPr>
              <w:instrText xml:space="preserve"> PAGEREF _Toc231241251 \h </w:instrText>
            </w:r>
            <w:r w:rsidR="00CC6AA5">
              <w:rPr>
                <w:noProof/>
                <w:webHidden/>
              </w:rPr>
            </w:r>
            <w:r w:rsidR="00CC6AA5">
              <w:rPr>
                <w:noProof/>
                <w:webHidden/>
              </w:rPr>
              <w:fldChar w:fldCharType="separate"/>
            </w:r>
            <w:r w:rsidR="00CC6AA5">
              <w:rPr>
                <w:noProof/>
                <w:webHidden/>
              </w:rPr>
              <w:t>27</w:t>
            </w:r>
            <w:r w:rsidR="00CC6AA5">
              <w:rPr>
                <w:noProof/>
                <w:webHidden/>
              </w:rPr>
              <w:fldChar w:fldCharType="end"/>
            </w:r>
          </w:hyperlink>
        </w:p>
        <w:p w14:paraId="0FE095AF" w14:textId="00B1B2A8" w:rsidR="00CC6AA5" w:rsidRDefault="00000000">
          <w:pPr>
            <w:pStyle w:val="31"/>
            <w:tabs>
              <w:tab w:val="left" w:pos="2080"/>
              <w:tab w:val="right" w:leader="dot" w:pos="9345"/>
            </w:tabs>
            <w:rPr>
              <w:rFonts w:asciiTheme="minorHAnsi" w:eastAsiaTheme="minorEastAsia" w:hAnsiTheme="minorHAnsi" w:cstheme="minorBidi"/>
              <w:noProof/>
              <w:kern w:val="2"/>
              <w:sz w:val="24"/>
              <w:szCs w:val="24"/>
              <w14:ligatures w14:val="standardContextual"/>
            </w:rPr>
          </w:pPr>
          <w:hyperlink w:anchor="_Toc231241252" w:history="1">
            <w:r w:rsidR="00CC6AA5" w:rsidRPr="00C86318">
              <w:rPr>
                <w:rStyle w:val="ae"/>
                <w:rFonts w:eastAsiaTheme="majorEastAsia"/>
                <w:noProof/>
              </w:rPr>
              <w:t>4.3.2</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Цены закупки</w:t>
            </w:r>
            <w:r w:rsidR="00CC6AA5">
              <w:rPr>
                <w:noProof/>
                <w:webHidden/>
              </w:rPr>
              <w:tab/>
            </w:r>
            <w:r w:rsidR="00CC6AA5">
              <w:rPr>
                <w:noProof/>
                <w:webHidden/>
              </w:rPr>
              <w:fldChar w:fldCharType="begin"/>
            </w:r>
            <w:r w:rsidR="00CC6AA5">
              <w:rPr>
                <w:noProof/>
                <w:webHidden/>
              </w:rPr>
              <w:instrText xml:space="preserve"> PAGEREF _Toc231241252 \h </w:instrText>
            </w:r>
            <w:r w:rsidR="00CC6AA5">
              <w:rPr>
                <w:noProof/>
                <w:webHidden/>
              </w:rPr>
            </w:r>
            <w:r w:rsidR="00CC6AA5">
              <w:rPr>
                <w:noProof/>
                <w:webHidden/>
              </w:rPr>
              <w:fldChar w:fldCharType="separate"/>
            </w:r>
            <w:r w:rsidR="00CC6AA5">
              <w:rPr>
                <w:noProof/>
                <w:webHidden/>
              </w:rPr>
              <w:t>27</w:t>
            </w:r>
            <w:r w:rsidR="00CC6AA5">
              <w:rPr>
                <w:noProof/>
                <w:webHidden/>
              </w:rPr>
              <w:fldChar w:fldCharType="end"/>
            </w:r>
          </w:hyperlink>
        </w:p>
        <w:p w14:paraId="35DB0223" w14:textId="50CF0B7A" w:rsidR="00CC6AA5" w:rsidRDefault="00000000">
          <w:pPr>
            <w:pStyle w:val="23"/>
            <w:tabs>
              <w:tab w:val="left" w:pos="1680"/>
              <w:tab w:val="right" w:leader="dot" w:pos="9345"/>
            </w:tabs>
            <w:rPr>
              <w:rFonts w:asciiTheme="minorHAnsi" w:eastAsiaTheme="minorEastAsia" w:hAnsiTheme="minorHAnsi" w:cstheme="minorBidi"/>
              <w:noProof/>
              <w:kern w:val="2"/>
              <w:sz w:val="24"/>
              <w:szCs w:val="24"/>
              <w14:ligatures w14:val="standardContextual"/>
            </w:rPr>
          </w:pPr>
          <w:hyperlink w:anchor="_Toc231241253" w:history="1">
            <w:r w:rsidR="00CC6AA5" w:rsidRPr="00C86318">
              <w:rPr>
                <w:rStyle w:val="ae"/>
                <w:rFonts w:eastAsiaTheme="majorEastAsia"/>
                <w:noProof/>
              </w:rPr>
              <w:t>4.4</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Раздел Оказание услуг</w:t>
            </w:r>
            <w:r w:rsidR="00CC6AA5">
              <w:rPr>
                <w:noProof/>
                <w:webHidden/>
              </w:rPr>
              <w:tab/>
            </w:r>
            <w:r w:rsidR="00CC6AA5">
              <w:rPr>
                <w:noProof/>
                <w:webHidden/>
              </w:rPr>
              <w:fldChar w:fldCharType="begin"/>
            </w:r>
            <w:r w:rsidR="00CC6AA5">
              <w:rPr>
                <w:noProof/>
                <w:webHidden/>
              </w:rPr>
              <w:instrText xml:space="preserve"> PAGEREF _Toc231241253 \h </w:instrText>
            </w:r>
            <w:r w:rsidR="00CC6AA5">
              <w:rPr>
                <w:noProof/>
                <w:webHidden/>
              </w:rPr>
            </w:r>
            <w:r w:rsidR="00CC6AA5">
              <w:rPr>
                <w:noProof/>
                <w:webHidden/>
              </w:rPr>
              <w:fldChar w:fldCharType="separate"/>
            </w:r>
            <w:r w:rsidR="00CC6AA5">
              <w:rPr>
                <w:noProof/>
                <w:webHidden/>
              </w:rPr>
              <w:t>28</w:t>
            </w:r>
            <w:r w:rsidR="00CC6AA5">
              <w:rPr>
                <w:noProof/>
                <w:webHidden/>
              </w:rPr>
              <w:fldChar w:fldCharType="end"/>
            </w:r>
          </w:hyperlink>
        </w:p>
        <w:p w14:paraId="2DEDCEF5" w14:textId="22F5711F" w:rsidR="00CC6AA5" w:rsidRDefault="00000000">
          <w:pPr>
            <w:pStyle w:val="31"/>
            <w:tabs>
              <w:tab w:val="left" w:pos="2080"/>
              <w:tab w:val="right" w:leader="dot" w:pos="9345"/>
            </w:tabs>
            <w:rPr>
              <w:rFonts w:asciiTheme="minorHAnsi" w:eastAsiaTheme="minorEastAsia" w:hAnsiTheme="minorHAnsi" w:cstheme="minorBidi"/>
              <w:noProof/>
              <w:kern w:val="2"/>
              <w:sz w:val="24"/>
              <w:szCs w:val="24"/>
              <w14:ligatures w14:val="standardContextual"/>
            </w:rPr>
          </w:pPr>
          <w:hyperlink w:anchor="_Toc231241254" w:history="1">
            <w:r w:rsidR="00CC6AA5" w:rsidRPr="00C86318">
              <w:rPr>
                <w:rStyle w:val="ae"/>
                <w:rFonts w:eastAsiaTheme="majorEastAsia"/>
                <w:noProof/>
              </w:rPr>
              <w:t>4.4.1</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Цены номенклатуры</w:t>
            </w:r>
            <w:r w:rsidR="00CC6AA5">
              <w:rPr>
                <w:noProof/>
                <w:webHidden/>
              </w:rPr>
              <w:tab/>
            </w:r>
            <w:r w:rsidR="00CC6AA5">
              <w:rPr>
                <w:noProof/>
                <w:webHidden/>
              </w:rPr>
              <w:fldChar w:fldCharType="begin"/>
            </w:r>
            <w:r w:rsidR="00CC6AA5">
              <w:rPr>
                <w:noProof/>
                <w:webHidden/>
              </w:rPr>
              <w:instrText xml:space="preserve"> PAGEREF _Toc231241254 \h </w:instrText>
            </w:r>
            <w:r w:rsidR="00CC6AA5">
              <w:rPr>
                <w:noProof/>
                <w:webHidden/>
              </w:rPr>
            </w:r>
            <w:r w:rsidR="00CC6AA5">
              <w:rPr>
                <w:noProof/>
                <w:webHidden/>
              </w:rPr>
              <w:fldChar w:fldCharType="separate"/>
            </w:r>
            <w:r w:rsidR="00CC6AA5">
              <w:rPr>
                <w:noProof/>
                <w:webHidden/>
              </w:rPr>
              <w:t>29</w:t>
            </w:r>
            <w:r w:rsidR="00CC6AA5">
              <w:rPr>
                <w:noProof/>
                <w:webHidden/>
              </w:rPr>
              <w:fldChar w:fldCharType="end"/>
            </w:r>
          </w:hyperlink>
        </w:p>
        <w:p w14:paraId="17296978" w14:textId="3AC60079" w:rsidR="00CC6AA5" w:rsidRDefault="00000000">
          <w:pPr>
            <w:pStyle w:val="31"/>
            <w:tabs>
              <w:tab w:val="left" w:pos="2080"/>
              <w:tab w:val="right" w:leader="dot" w:pos="9345"/>
            </w:tabs>
            <w:rPr>
              <w:rFonts w:asciiTheme="minorHAnsi" w:eastAsiaTheme="minorEastAsia" w:hAnsiTheme="minorHAnsi" w:cstheme="minorBidi"/>
              <w:noProof/>
              <w:kern w:val="2"/>
              <w:sz w:val="24"/>
              <w:szCs w:val="24"/>
              <w14:ligatures w14:val="standardContextual"/>
            </w:rPr>
          </w:pPr>
          <w:hyperlink w:anchor="_Toc231241255" w:history="1">
            <w:r w:rsidR="00CC6AA5" w:rsidRPr="00C86318">
              <w:rPr>
                <w:rStyle w:val="ae"/>
                <w:rFonts w:eastAsiaTheme="majorEastAsia"/>
                <w:noProof/>
              </w:rPr>
              <w:t>4.4.2</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Журнал проверки запасов</w:t>
            </w:r>
            <w:r w:rsidR="00CC6AA5">
              <w:rPr>
                <w:noProof/>
                <w:webHidden/>
              </w:rPr>
              <w:tab/>
            </w:r>
            <w:r w:rsidR="00CC6AA5">
              <w:rPr>
                <w:noProof/>
                <w:webHidden/>
              </w:rPr>
              <w:fldChar w:fldCharType="begin"/>
            </w:r>
            <w:r w:rsidR="00CC6AA5">
              <w:rPr>
                <w:noProof/>
                <w:webHidden/>
              </w:rPr>
              <w:instrText xml:space="preserve"> PAGEREF _Toc231241255 \h </w:instrText>
            </w:r>
            <w:r w:rsidR="00CC6AA5">
              <w:rPr>
                <w:noProof/>
                <w:webHidden/>
              </w:rPr>
            </w:r>
            <w:r w:rsidR="00CC6AA5">
              <w:rPr>
                <w:noProof/>
                <w:webHidden/>
              </w:rPr>
              <w:fldChar w:fldCharType="separate"/>
            </w:r>
            <w:r w:rsidR="00CC6AA5">
              <w:rPr>
                <w:noProof/>
                <w:webHidden/>
              </w:rPr>
              <w:t>30</w:t>
            </w:r>
            <w:r w:rsidR="00CC6AA5">
              <w:rPr>
                <w:noProof/>
                <w:webHidden/>
              </w:rPr>
              <w:fldChar w:fldCharType="end"/>
            </w:r>
          </w:hyperlink>
        </w:p>
        <w:p w14:paraId="2ABFD99E" w14:textId="7B1236D2" w:rsidR="00CC6AA5" w:rsidRDefault="00000000">
          <w:pPr>
            <w:pStyle w:val="31"/>
            <w:tabs>
              <w:tab w:val="left" w:pos="2080"/>
              <w:tab w:val="right" w:leader="dot" w:pos="9345"/>
            </w:tabs>
            <w:rPr>
              <w:rFonts w:asciiTheme="minorHAnsi" w:eastAsiaTheme="minorEastAsia" w:hAnsiTheme="minorHAnsi" w:cstheme="minorBidi"/>
              <w:noProof/>
              <w:kern w:val="2"/>
              <w:sz w:val="24"/>
              <w:szCs w:val="24"/>
              <w14:ligatures w14:val="standardContextual"/>
            </w:rPr>
          </w:pPr>
          <w:hyperlink w:anchor="_Toc231241256" w:history="1">
            <w:r w:rsidR="00CC6AA5" w:rsidRPr="00C86318">
              <w:rPr>
                <w:rStyle w:val="ae"/>
                <w:rFonts w:eastAsiaTheme="majorEastAsia"/>
                <w:noProof/>
              </w:rPr>
              <w:t>4.4.3</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Нормы запаса товаров</w:t>
            </w:r>
            <w:r w:rsidR="00CC6AA5">
              <w:rPr>
                <w:noProof/>
                <w:webHidden/>
              </w:rPr>
              <w:tab/>
            </w:r>
            <w:r w:rsidR="00CC6AA5">
              <w:rPr>
                <w:noProof/>
                <w:webHidden/>
              </w:rPr>
              <w:fldChar w:fldCharType="begin"/>
            </w:r>
            <w:r w:rsidR="00CC6AA5">
              <w:rPr>
                <w:noProof/>
                <w:webHidden/>
              </w:rPr>
              <w:instrText xml:space="preserve"> PAGEREF _Toc231241256 \h </w:instrText>
            </w:r>
            <w:r w:rsidR="00CC6AA5">
              <w:rPr>
                <w:noProof/>
                <w:webHidden/>
              </w:rPr>
            </w:r>
            <w:r w:rsidR="00CC6AA5">
              <w:rPr>
                <w:noProof/>
                <w:webHidden/>
              </w:rPr>
              <w:fldChar w:fldCharType="separate"/>
            </w:r>
            <w:r w:rsidR="00CC6AA5">
              <w:rPr>
                <w:noProof/>
                <w:webHidden/>
              </w:rPr>
              <w:t>30</w:t>
            </w:r>
            <w:r w:rsidR="00CC6AA5">
              <w:rPr>
                <w:noProof/>
                <w:webHidden/>
              </w:rPr>
              <w:fldChar w:fldCharType="end"/>
            </w:r>
          </w:hyperlink>
        </w:p>
        <w:p w14:paraId="1D0C3EA5" w14:textId="3F346C68" w:rsidR="00CC6AA5" w:rsidRDefault="00000000">
          <w:pPr>
            <w:pStyle w:val="31"/>
            <w:tabs>
              <w:tab w:val="left" w:pos="2080"/>
              <w:tab w:val="right" w:leader="dot" w:pos="9345"/>
            </w:tabs>
            <w:rPr>
              <w:rFonts w:asciiTheme="minorHAnsi" w:eastAsiaTheme="minorEastAsia" w:hAnsiTheme="minorHAnsi" w:cstheme="minorBidi"/>
              <w:noProof/>
              <w:kern w:val="2"/>
              <w:sz w:val="24"/>
              <w:szCs w:val="24"/>
              <w14:ligatures w14:val="standardContextual"/>
            </w:rPr>
          </w:pPr>
          <w:hyperlink w:anchor="_Toc231241257" w:history="1">
            <w:r w:rsidR="00CC6AA5" w:rsidRPr="00C86318">
              <w:rPr>
                <w:rStyle w:val="ae"/>
                <w:rFonts w:eastAsiaTheme="majorEastAsia"/>
                <w:noProof/>
              </w:rPr>
              <w:t>4.4.4</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Материалы на складах</w:t>
            </w:r>
            <w:r w:rsidR="00CC6AA5">
              <w:rPr>
                <w:noProof/>
                <w:webHidden/>
              </w:rPr>
              <w:tab/>
            </w:r>
            <w:r w:rsidR="00CC6AA5">
              <w:rPr>
                <w:noProof/>
                <w:webHidden/>
              </w:rPr>
              <w:fldChar w:fldCharType="begin"/>
            </w:r>
            <w:r w:rsidR="00CC6AA5">
              <w:rPr>
                <w:noProof/>
                <w:webHidden/>
              </w:rPr>
              <w:instrText xml:space="preserve"> PAGEREF _Toc231241257 \h </w:instrText>
            </w:r>
            <w:r w:rsidR="00CC6AA5">
              <w:rPr>
                <w:noProof/>
                <w:webHidden/>
              </w:rPr>
            </w:r>
            <w:r w:rsidR="00CC6AA5">
              <w:rPr>
                <w:noProof/>
                <w:webHidden/>
              </w:rPr>
              <w:fldChar w:fldCharType="separate"/>
            </w:r>
            <w:r w:rsidR="00CC6AA5">
              <w:rPr>
                <w:noProof/>
                <w:webHidden/>
              </w:rPr>
              <w:t>31</w:t>
            </w:r>
            <w:r w:rsidR="00CC6AA5">
              <w:rPr>
                <w:noProof/>
                <w:webHidden/>
              </w:rPr>
              <w:fldChar w:fldCharType="end"/>
            </w:r>
          </w:hyperlink>
        </w:p>
        <w:p w14:paraId="79CBF4EA" w14:textId="24E41AC7" w:rsidR="00CC6AA5" w:rsidRDefault="00000000">
          <w:pPr>
            <w:pStyle w:val="31"/>
            <w:tabs>
              <w:tab w:val="left" w:pos="2080"/>
              <w:tab w:val="right" w:leader="dot" w:pos="9345"/>
            </w:tabs>
            <w:rPr>
              <w:rFonts w:asciiTheme="minorHAnsi" w:eastAsiaTheme="minorEastAsia" w:hAnsiTheme="minorHAnsi" w:cstheme="minorBidi"/>
              <w:noProof/>
              <w:kern w:val="2"/>
              <w:sz w:val="24"/>
              <w:szCs w:val="24"/>
              <w14:ligatures w14:val="standardContextual"/>
            </w:rPr>
          </w:pPr>
          <w:hyperlink w:anchor="_Toc231241258" w:history="1">
            <w:r w:rsidR="00CC6AA5" w:rsidRPr="00C86318">
              <w:rPr>
                <w:rStyle w:val="ae"/>
                <w:rFonts w:eastAsiaTheme="majorEastAsia"/>
                <w:noProof/>
              </w:rPr>
              <w:t>4.4.5</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Прайс-лист</w:t>
            </w:r>
            <w:r w:rsidR="00CC6AA5">
              <w:rPr>
                <w:noProof/>
                <w:webHidden/>
              </w:rPr>
              <w:tab/>
            </w:r>
            <w:r w:rsidR="00CC6AA5">
              <w:rPr>
                <w:noProof/>
                <w:webHidden/>
              </w:rPr>
              <w:fldChar w:fldCharType="begin"/>
            </w:r>
            <w:r w:rsidR="00CC6AA5">
              <w:rPr>
                <w:noProof/>
                <w:webHidden/>
              </w:rPr>
              <w:instrText xml:space="preserve"> PAGEREF _Toc231241258 \h </w:instrText>
            </w:r>
            <w:r w:rsidR="00CC6AA5">
              <w:rPr>
                <w:noProof/>
                <w:webHidden/>
              </w:rPr>
            </w:r>
            <w:r w:rsidR="00CC6AA5">
              <w:rPr>
                <w:noProof/>
                <w:webHidden/>
              </w:rPr>
              <w:fldChar w:fldCharType="separate"/>
            </w:r>
            <w:r w:rsidR="00CC6AA5">
              <w:rPr>
                <w:noProof/>
                <w:webHidden/>
              </w:rPr>
              <w:t>32</w:t>
            </w:r>
            <w:r w:rsidR="00CC6AA5">
              <w:rPr>
                <w:noProof/>
                <w:webHidden/>
              </w:rPr>
              <w:fldChar w:fldCharType="end"/>
            </w:r>
          </w:hyperlink>
        </w:p>
        <w:p w14:paraId="207F9EF5" w14:textId="0A6949D4" w:rsidR="00CC6AA5" w:rsidRDefault="00000000">
          <w:pPr>
            <w:pStyle w:val="31"/>
            <w:tabs>
              <w:tab w:val="left" w:pos="2080"/>
              <w:tab w:val="right" w:leader="dot" w:pos="9345"/>
            </w:tabs>
            <w:rPr>
              <w:rFonts w:asciiTheme="minorHAnsi" w:eastAsiaTheme="minorEastAsia" w:hAnsiTheme="minorHAnsi" w:cstheme="minorBidi"/>
              <w:noProof/>
              <w:kern w:val="2"/>
              <w:sz w:val="24"/>
              <w:szCs w:val="24"/>
              <w14:ligatures w14:val="standardContextual"/>
            </w:rPr>
          </w:pPr>
          <w:hyperlink w:anchor="_Toc231241259" w:history="1">
            <w:r w:rsidR="00CC6AA5" w:rsidRPr="00C86318">
              <w:rPr>
                <w:rStyle w:val="ae"/>
                <w:rFonts w:eastAsiaTheme="majorEastAsia"/>
                <w:noProof/>
              </w:rPr>
              <w:t>4.4.6</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Продажи по клиентам</w:t>
            </w:r>
            <w:r w:rsidR="00CC6AA5">
              <w:rPr>
                <w:noProof/>
                <w:webHidden/>
              </w:rPr>
              <w:tab/>
            </w:r>
            <w:r w:rsidR="00CC6AA5">
              <w:rPr>
                <w:noProof/>
                <w:webHidden/>
              </w:rPr>
              <w:fldChar w:fldCharType="begin"/>
            </w:r>
            <w:r w:rsidR="00CC6AA5">
              <w:rPr>
                <w:noProof/>
                <w:webHidden/>
              </w:rPr>
              <w:instrText xml:space="preserve"> PAGEREF _Toc231241259 \h </w:instrText>
            </w:r>
            <w:r w:rsidR="00CC6AA5">
              <w:rPr>
                <w:noProof/>
                <w:webHidden/>
              </w:rPr>
            </w:r>
            <w:r w:rsidR="00CC6AA5">
              <w:rPr>
                <w:noProof/>
                <w:webHidden/>
              </w:rPr>
              <w:fldChar w:fldCharType="separate"/>
            </w:r>
            <w:r w:rsidR="00CC6AA5">
              <w:rPr>
                <w:noProof/>
                <w:webHidden/>
              </w:rPr>
              <w:t>32</w:t>
            </w:r>
            <w:r w:rsidR="00CC6AA5">
              <w:rPr>
                <w:noProof/>
                <w:webHidden/>
              </w:rPr>
              <w:fldChar w:fldCharType="end"/>
            </w:r>
          </w:hyperlink>
        </w:p>
        <w:p w14:paraId="5B01F0D9" w14:textId="7EF1B914" w:rsidR="00CC6AA5" w:rsidRDefault="00000000">
          <w:pPr>
            <w:pStyle w:val="31"/>
            <w:tabs>
              <w:tab w:val="left" w:pos="2080"/>
              <w:tab w:val="right" w:leader="dot" w:pos="9345"/>
            </w:tabs>
            <w:rPr>
              <w:rFonts w:asciiTheme="minorHAnsi" w:eastAsiaTheme="minorEastAsia" w:hAnsiTheme="minorHAnsi" w:cstheme="minorBidi"/>
              <w:noProof/>
              <w:kern w:val="2"/>
              <w:sz w:val="24"/>
              <w:szCs w:val="24"/>
              <w14:ligatures w14:val="standardContextual"/>
            </w:rPr>
          </w:pPr>
          <w:hyperlink w:anchor="_Toc231241260" w:history="1">
            <w:r w:rsidR="00CC6AA5" w:rsidRPr="00C86318">
              <w:rPr>
                <w:rStyle w:val="ae"/>
                <w:rFonts w:eastAsiaTheme="majorEastAsia"/>
                <w:noProof/>
              </w:rPr>
              <w:t>4.4.7</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Продажи по мастерам</w:t>
            </w:r>
            <w:r w:rsidR="00CC6AA5">
              <w:rPr>
                <w:noProof/>
                <w:webHidden/>
              </w:rPr>
              <w:tab/>
            </w:r>
            <w:r w:rsidR="00CC6AA5">
              <w:rPr>
                <w:noProof/>
                <w:webHidden/>
              </w:rPr>
              <w:fldChar w:fldCharType="begin"/>
            </w:r>
            <w:r w:rsidR="00CC6AA5">
              <w:rPr>
                <w:noProof/>
                <w:webHidden/>
              </w:rPr>
              <w:instrText xml:space="preserve"> PAGEREF _Toc231241260 \h </w:instrText>
            </w:r>
            <w:r w:rsidR="00CC6AA5">
              <w:rPr>
                <w:noProof/>
                <w:webHidden/>
              </w:rPr>
            </w:r>
            <w:r w:rsidR="00CC6AA5">
              <w:rPr>
                <w:noProof/>
                <w:webHidden/>
              </w:rPr>
              <w:fldChar w:fldCharType="separate"/>
            </w:r>
            <w:r w:rsidR="00CC6AA5">
              <w:rPr>
                <w:noProof/>
                <w:webHidden/>
              </w:rPr>
              <w:t>33</w:t>
            </w:r>
            <w:r w:rsidR="00CC6AA5">
              <w:rPr>
                <w:noProof/>
                <w:webHidden/>
              </w:rPr>
              <w:fldChar w:fldCharType="end"/>
            </w:r>
          </w:hyperlink>
        </w:p>
        <w:p w14:paraId="7481987C" w14:textId="66FCE335" w:rsidR="00CC6AA5" w:rsidRDefault="00000000">
          <w:pPr>
            <w:pStyle w:val="31"/>
            <w:tabs>
              <w:tab w:val="left" w:pos="2080"/>
              <w:tab w:val="right" w:leader="dot" w:pos="9345"/>
            </w:tabs>
            <w:rPr>
              <w:rFonts w:asciiTheme="minorHAnsi" w:eastAsiaTheme="minorEastAsia" w:hAnsiTheme="minorHAnsi" w:cstheme="minorBidi"/>
              <w:noProof/>
              <w:kern w:val="2"/>
              <w:sz w:val="24"/>
              <w:szCs w:val="24"/>
              <w14:ligatures w14:val="standardContextual"/>
            </w:rPr>
          </w:pPr>
          <w:hyperlink w:anchor="_Toc231241261" w:history="1">
            <w:r w:rsidR="00CC6AA5" w:rsidRPr="00C86318">
              <w:rPr>
                <w:rStyle w:val="ae"/>
                <w:rFonts w:eastAsiaTheme="majorEastAsia"/>
                <w:noProof/>
              </w:rPr>
              <w:t>4.4.8</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Рейтинг услуг</w:t>
            </w:r>
            <w:r w:rsidR="00CC6AA5">
              <w:rPr>
                <w:noProof/>
                <w:webHidden/>
              </w:rPr>
              <w:tab/>
            </w:r>
            <w:r w:rsidR="00CC6AA5">
              <w:rPr>
                <w:noProof/>
                <w:webHidden/>
              </w:rPr>
              <w:fldChar w:fldCharType="begin"/>
            </w:r>
            <w:r w:rsidR="00CC6AA5">
              <w:rPr>
                <w:noProof/>
                <w:webHidden/>
              </w:rPr>
              <w:instrText xml:space="preserve"> PAGEREF _Toc231241261 \h </w:instrText>
            </w:r>
            <w:r w:rsidR="00CC6AA5">
              <w:rPr>
                <w:noProof/>
                <w:webHidden/>
              </w:rPr>
            </w:r>
            <w:r w:rsidR="00CC6AA5">
              <w:rPr>
                <w:noProof/>
                <w:webHidden/>
              </w:rPr>
              <w:fldChar w:fldCharType="separate"/>
            </w:r>
            <w:r w:rsidR="00CC6AA5">
              <w:rPr>
                <w:noProof/>
                <w:webHidden/>
              </w:rPr>
              <w:t>34</w:t>
            </w:r>
            <w:r w:rsidR="00CC6AA5">
              <w:rPr>
                <w:noProof/>
                <w:webHidden/>
              </w:rPr>
              <w:fldChar w:fldCharType="end"/>
            </w:r>
          </w:hyperlink>
        </w:p>
        <w:p w14:paraId="2AC3BD37" w14:textId="65B30DBA" w:rsidR="00CC6AA5" w:rsidRDefault="00000000">
          <w:pPr>
            <w:pStyle w:val="31"/>
            <w:tabs>
              <w:tab w:val="left" w:pos="2080"/>
              <w:tab w:val="right" w:leader="dot" w:pos="9345"/>
            </w:tabs>
            <w:rPr>
              <w:rFonts w:asciiTheme="minorHAnsi" w:eastAsiaTheme="minorEastAsia" w:hAnsiTheme="minorHAnsi" w:cstheme="minorBidi"/>
              <w:noProof/>
              <w:kern w:val="2"/>
              <w:sz w:val="24"/>
              <w:szCs w:val="24"/>
              <w14:ligatures w14:val="standardContextual"/>
            </w:rPr>
          </w:pPr>
          <w:hyperlink w:anchor="_Toc231241262" w:history="1">
            <w:r w:rsidR="00CC6AA5" w:rsidRPr="00C86318">
              <w:rPr>
                <w:rStyle w:val="ae"/>
                <w:rFonts w:eastAsiaTheme="majorEastAsia"/>
                <w:noProof/>
              </w:rPr>
              <w:t>4.4.9</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Проверка запасов</w:t>
            </w:r>
            <w:r w:rsidR="00CC6AA5">
              <w:rPr>
                <w:noProof/>
                <w:webHidden/>
              </w:rPr>
              <w:tab/>
            </w:r>
            <w:r w:rsidR="00CC6AA5">
              <w:rPr>
                <w:noProof/>
                <w:webHidden/>
              </w:rPr>
              <w:fldChar w:fldCharType="begin"/>
            </w:r>
            <w:r w:rsidR="00CC6AA5">
              <w:rPr>
                <w:noProof/>
                <w:webHidden/>
              </w:rPr>
              <w:instrText xml:space="preserve"> PAGEREF _Toc231241262 \h </w:instrText>
            </w:r>
            <w:r w:rsidR="00CC6AA5">
              <w:rPr>
                <w:noProof/>
                <w:webHidden/>
              </w:rPr>
            </w:r>
            <w:r w:rsidR="00CC6AA5">
              <w:rPr>
                <w:noProof/>
                <w:webHidden/>
              </w:rPr>
              <w:fldChar w:fldCharType="separate"/>
            </w:r>
            <w:r w:rsidR="00CC6AA5">
              <w:rPr>
                <w:noProof/>
                <w:webHidden/>
              </w:rPr>
              <w:t>34</w:t>
            </w:r>
            <w:r w:rsidR="00CC6AA5">
              <w:rPr>
                <w:noProof/>
                <w:webHidden/>
              </w:rPr>
              <w:fldChar w:fldCharType="end"/>
            </w:r>
          </w:hyperlink>
        </w:p>
        <w:p w14:paraId="323EBDAC" w14:textId="21BD172A" w:rsidR="00CC6AA5" w:rsidRDefault="00000000">
          <w:pPr>
            <w:pStyle w:val="23"/>
            <w:tabs>
              <w:tab w:val="left" w:pos="1680"/>
              <w:tab w:val="right" w:leader="dot" w:pos="9345"/>
            </w:tabs>
            <w:rPr>
              <w:rFonts w:asciiTheme="minorHAnsi" w:eastAsiaTheme="minorEastAsia" w:hAnsiTheme="minorHAnsi" w:cstheme="minorBidi"/>
              <w:noProof/>
              <w:kern w:val="2"/>
              <w:sz w:val="24"/>
              <w:szCs w:val="24"/>
              <w14:ligatures w14:val="standardContextual"/>
            </w:rPr>
          </w:pPr>
          <w:hyperlink w:anchor="_Toc231241263" w:history="1">
            <w:r w:rsidR="00CC6AA5" w:rsidRPr="00C86318">
              <w:rPr>
                <w:rStyle w:val="ae"/>
                <w:rFonts w:eastAsiaTheme="majorEastAsia"/>
                <w:noProof/>
              </w:rPr>
              <w:t>4.5</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Раздел Администрирование</w:t>
            </w:r>
            <w:r w:rsidR="00CC6AA5">
              <w:rPr>
                <w:noProof/>
                <w:webHidden/>
              </w:rPr>
              <w:tab/>
            </w:r>
            <w:r w:rsidR="00CC6AA5">
              <w:rPr>
                <w:noProof/>
                <w:webHidden/>
              </w:rPr>
              <w:fldChar w:fldCharType="begin"/>
            </w:r>
            <w:r w:rsidR="00CC6AA5">
              <w:rPr>
                <w:noProof/>
                <w:webHidden/>
              </w:rPr>
              <w:instrText xml:space="preserve"> PAGEREF _Toc231241263 \h </w:instrText>
            </w:r>
            <w:r w:rsidR="00CC6AA5">
              <w:rPr>
                <w:noProof/>
                <w:webHidden/>
              </w:rPr>
            </w:r>
            <w:r w:rsidR="00CC6AA5">
              <w:rPr>
                <w:noProof/>
                <w:webHidden/>
              </w:rPr>
              <w:fldChar w:fldCharType="separate"/>
            </w:r>
            <w:r w:rsidR="00CC6AA5">
              <w:rPr>
                <w:noProof/>
                <w:webHidden/>
              </w:rPr>
              <w:t>35</w:t>
            </w:r>
            <w:r w:rsidR="00CC6AA5">
              <w:rPr>
                <w:noProof/>
                <w:webHidden/>
              </w:rPr>
              <w:fldChar w:fldCharType="end"/>
            </w:r>
          </w:hyperlink>
        </w:p>
        <w:p w14:paraId="2BFF4F65" w14:textId="1B61A4BF" w:rsidR="00CC6AA5" w:rsidRDefault="00000000">
          <w:pPr>
            <w:pStyle w:val="31"/>
            <w:tabs>
              <w:tab w:val="left" w:pos="2080"/>
              <w:tab w:val="right" w:leader="dot" w:pos="9345"/>
            </w:tabs>
            <w:rPr>
              <w:rFonts w:asciiTheme="minorHAnsi" w:eastAsiaTheme="minorEastAsia" w:hAnsiTheme="minorHAnsi" w:cstheme="minorBidi"/>
              <w:noProof/>
              <w:kern w:val="2"/>
              <w:sz w:val="24"/>
              <w:szCs w:val="24"/>
              <w14:ligatures w14:val="standardContextual"/>
            </w:rPr>
          </w:pPr>
          <w:hyperlink w:anchor="_Toc231241264" w:history="1">
            <w:r w:rsidR="00CC6AA5" w:rsidRPr="00C86318">
              <w:rPr>
                <w:rStyle w:val="ae"/>
                <w:rFonts w:eastAsiaTheme="majorEastAsia"/>
                <w:noProof/>
              </w:rPr>
              <w:t>4.5.1</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Остатки материалов</w:t>
            </w:r>
            <w:r w:rsidR="00CC6AA5">
              <w:rPr>
                <w:noProof/>
                <w:webHidden/>
              </w:rPr>
              <w:tab/>
            </w:r>
            <w:r w:rsidR="00CC6AA5">
              <w:rPr>
                <w:noProof/>
                <w:webHidden/>
              </w:rPr>
              <w:fldChar w:fldCharType="begin"/>
            </w:r>
            <w:r w:rsidR="00CC6AA5">
              <w:rPr>
                <w:noProof/>
                <w:webHidden/>
              </w:rPr>
              <w:instrText xml:space="preserve"> PAGEREF _Toc231241264 \h </w:instrText>
            </w:r>
            <w:r w:rsidR="00CC6AA5">
              <w:rPr>
                <w:noProof/>
                <w:webHidden/>
              </w:rPr>
            </w:r>
            <w:r w:rsidR="00CC6AA5">
              <w:rPr>
                <w:noProof/>
                <w:webHidden/>
              </w:rPr>
              <w:fldChar w:fldCharType="separate"/>
            </w:r>
            <w:r w:rsidR="00CC6AA5">
              <w:rPr>
                <w:noProof/>
                <w:webHidden/>
              </w:rPr>
              <w:t>36</w:t>
            </w:r>
            <w:r w:rsidR="00CC6AA5">
              <w:rPr>
                <w:noProof/>
                <w:webHidden/>
              </w:rPr>
              <w:fldChar w:fldCharType="end"/>
            </w:r>
          </w:hyperlink>
        </w:p>
        <w:p w14:paraId="7C959C58" w14:textId="0B0E300B" w:rsidR="00CC6AA5" w:rsidRDefault="00000000">
          <w:pPr>
            <w:pStyle w:val="31"/>
            <w:tabs>
              <w:tab w:val="left" w:pos="2080"/>
              <w:tab w:val="right" w:leader="dot" w:pos="9345"/>
            </w:tabs>
            <w:rPr>
              <w:rFonts w:asciiTheme="minorHAnsi" w:eastAsiaTheme="minorEastAsia" w:hAnsiTheme="minorHAnsi" w:cstheme="minorBidi"/>
              <w:noProof/>
              <w:kern w:val="2"/>
              <w:sz w:val="24"/>
              <w:szCs w:val="24"/>
              <w14:ligatures w14:val="standardContextual"/>
            </w:rPr>
          </w:pPr>
          <w:hyperlink w:anchor="_Toc231241265" w:history="1">
            <w:r w:rsidR="00CC6AA5" w:rsidRPr="00C86318">
              <w:rPr>
                <w:rStyle w:val="ae"/>
                <w:rFonts w:eastAsiaTheme="majorEastAsia"/>
                <w:noProof/>
              </w:rPr>
              <w:t>4.5.2</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Продажи материалов</w:t>
            </w:r>
            <w:r w:rsidR="00CC6AA5">
              <w:rPr>
                <w:noProof/>
                <w:webHidden/>
              </w:rPr>
              <w:tab/>
            </w:r>
            <w:r w:rsidR="00CC6AA5">
              <w:rPr>
                <w:noProof/>
                <w:webHidden/>
              </w:rPr>
              <w:fldChar w:fldCharType="begin"/>
            </w:r>
            <w:r w:rsidR="00CC6AA5">
              <w:rPr>
                <w:noProof/>
                <w:webHidden/>
              </w:rPr>
              <w:instrText xml:space="preserve"> PAGEREF _Toc231241265 \h </w:instrText>
            </w:r>
            <w:r w:rsidR="00CC6AA5">
              <w:rPr>
                <w:noProof/>
                <w:webHidden/>
              </w:rPr>
            </w:r>
            <w:r w:rsidR="00CC6AA5">
              <w:rPr>
                <w:noProof/>
                <w:webHidden/>
              </w:rPr>
              <w:fldChar w:fldCharType="separate"/>
            </w:r>
            <w:r w:rsidR="00CC6AA5">
              <w:rPr>
                <w:noProof/>
                <w:webHidden/>
              </w:rPr>
              <w:t>36</w:t>
            </w:r>
            <w:r w:rsidR="00CC6AA5">
              <w:rPr>
                <w:noProof/>
                <w:webHidden/>
              </w:rPr>
              <w:fldChar w:fldCharType="end"/>
            </w:r>
          </w:hyperlink>
        </w:p>
        <w:p w14:paraId="129BE730" w14:textId="0F2B3E0C" w:rsidR="00CC6AA5" w:rsidRDefault="00000000">
          <w:pPr>
            <w:pStyle w:val="31"/>
            <w:tabs>
              <w:tab w:val="left" w:pos="2080"/>
              <w:tab w:val="right" w:leader="dot" w:pos="9345"/>
            </w:tabs>
            <w:rPr>
              <w:rFonts w:asciiTheme="minorHAnsi" w:eastAsiaTheme="minorEastAsia" w:hAnsiTheme="minorHAnsi" w:cstheme="minorBidi"/>
              <w:noProof/>
              <w:kern w:val="2"/>
              <w:sz w:val="24"/>
              <w:szCs w:val="24"/>
              <w14:ligatures w14:val="standardContextual"/>
            </w:rPr>
          </w:pPr>
          <w:hyperlink w:anchor="_Toc231241266" w:history="1">
            <w:r w:rsidR="00CC6AA5" w:rsidRPr="00C86318">
              <w:rPr>
                <w:rStyle w:val="ae"/>
                <w:rFonts w:eastAsiaTheme="majorEastAsia"/>
                <w:noProof/>
              </w:rPr>
              <w:t>4.5.3</w:t>
            </w:r>
            <w:r w:rsidR="00CC6AA5">
              <w:rPr>
                <w:rFonts w:asciiTheme="minorHAnsi" w:eastAsiaTheme="minorEastAsia" w:hAnsiTheme="minorHAnsi" w:cstheme="minorBidi"/>
                <w:noProof/>
                <w:kern w:val="2"/>
                <w:sz w:val="24"/>
                <w:szCs w:val="24"/>
                <w14:ligatures w14:val="standardContextual"/>
              </w:rPr>
              <w:tab/>
            </w:r>
            <w:r w:rsidR="00CC6AA5" w:rsidRPr="00C86318">
              <w:rPr>
                <w:rStyle w:val="ae"/>
                <w:rFonts w:eastAsiaTheme="majorEastAsia"/>
                <w:noProof/>
              </w:rPr>
              <w:t>Организация</w:t>
            </w:r>
            <w:r w:rsidR="00CC6AA5">
              <w:rPr>
                <w:noProof/>
                <w:webHidden/>
              </w:rPr>
              <w:tab/>
            </w:r>
            <w:r w:rsidR="00CC6AA5">
              <w:rPr>
                <w:noProof/>
                <w:webHidden/>
              </w:rPr>
              <w:fldChar w:fldCharType="begin"/>
            </w:r>
            <w:r w:rsidR="00CC6AA5">
              <w:rPr>
                <w:noProof/>
                <w:webHidden/>
              </w:rPr>
              <w:instrText xml:space="preserve"> PAGEREF _Toc231241266 \h </w:instrText>
            </w:r>
            <w:r w:rsidR="00CC6AA5">
              <w:rPr>
                <w:noProof/>
                <w:webHidden/>
              </w:rPr>
            </w:r>
            <w:r w:rsidR="00CC6AA5">
              <w:rPr>
                <w:noProof/>
                <w:webHidden/>
              </w:rPr>
              <w:fldChar w:fldCharType="separate"/>
            </w:r>
            <w:r w:rsidR="00CC6AA5">
              <w:rPr>
                <w:noProof/>
                <w:webHidden/>
              </w:rPr>
              <w:t>37</w:t>
            </w:r>
            <w:r w:rsidR="00CC6AA5">
              <w:rPr>
                <w:noProof/>
                <w:webHidden/>
              </w:rPr>
              <w:fldChar w:fldCharType="end"/>
            </w:r>
          </w:hyperlink>
        </w:p>
        <w:p w14:paraId="0200E2CD" w14:textId="2F0F4FA1" w:rsidR="00CC6AA5" w:rsidRDefault="00000000">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1241267" w:history="1">
            <w:r w:rsidR="00CC6AA5" w:rsidRPr="00C86318">
              <w:rPr>
                <w:rStyle w:val="ae"/>
                <w:rFonts w:eastAsiaTheme="majorEastAsia"/>
                <w:noProof/>
              </w:rPr>
              <w:t>Вывод</w:t>
            </w:r>
            <w:r w:rsidR="00CC6AA5">
              <w:rPr>
                <w:noProof/>
                <w:webHidden/>
              </w:rPr>
              <w:tab/>
            </w:r>
            <w:r w:rsidR="00CC6AA5">
              <w:rPr>
                <w:noProof/>
                <w:webHidden/>
              </w:rPr>
              <w:fldChar w:fldCharType="begin"/>
            </w:r>
            <w:r w:rsidR="00CC6AA5">
              <w:rPr>
                <w:noProof/>
                <w:webHidden/>
              </w:rPr>
              <w:instrText xml:space="preserve"> PAGEREF _Toc231241267 \h </w:instrText>
            </w:r>
            <w:r w:rsidR="00CC6AA5">
              <w:rPr>
                <w:noProof/>
                <w:webHidden/>
              </w:rPr>
            </w:r>
            <w:r w:rsidR="00CC6AA5">
              <w:rPr>
                <w:noProof/>
                <w:webHidden/>
              </w:rPr>
              <w:fldChar w:fldCharType="separate"/>
            </w:r>
            <w:r w:rsidR="00CC6AA5">
              <w:rPr>
                <w:noProof/>
                <w:webHidden/>
              </w:rPr>
              <w:t>38</w:t>
            </w:r>
            <w:r w:rsidR="00CC6AA5">
              <w:rPr>
                <w:noProof/>
                <w:webHidden/>
              </w:rPr>
              <w:fldChar w:fldCharType="end"/>
            </w:r>
          </w:hyperlink>
        </w:p>
        <w:p w14:paraId="0D9494D9" w14:textId="77097516" w:rsidR="00AF6E5E" w:rsidRDefault="00AF6E5E">
          <w:r>
            <w:rPr>
              <w:b/>
              <w:bCs/>
            </w:rPr>
            <w:fldChar w:fldCharType="end"/>
          </w:r>
        </w:p>
      </w:sdtContent>
    </w:sdt>
    <w:p w14:paraId="68E5FD4A" w14:textId="7AE68AEF" w:rsidR="00AF6E5E" w:rsidRDefault="00AF6E5E">
      <w:pPr>
        <w:spacing w:after="160" w:line="278" w:lineRule="auto"/>
        <w:ind w:firstLine="0"/>
        <w:jc w:val="left"/>
      </w:pPr>
      <w:r>
        <w:br w:type="page"/>
      </w:r>
    </w:p>
    <w:p w14:paraId="796CE10A" w14:textId="2A898C3A" w:rsidR="00075CF2" w:rsidRDefault="00C16F98" w:rsidP="00C16F98">
      <w:pPr>
        <w:pStyle w:val="1"/>
      </w:pPr>
      <w:bookmarkStart w:id="0" w:name="_Toc231241227"/>
      <w:r>
        <w:lastRenderedPageBreak/>
        <w:t>Введение</w:t>
      </w:r>
      <w:bookmarkEnd w:id="0"/>
    </w:p>
    <w:p w14:paraId="3046E97E" w14:textId="3ABA49DC" w:rsidR="00631034" w:rsidRPr="00631034" w:rsidRDefault="00631034" w:rsidP="00631034">
      <w:r>
        <w:t>Целью работы является разработка конфигурации</w:t>
      </w:r>
      <w:r w:rsidR="00D31DE8">
        <w:t xml:space="preserve"> </w:t>
      </w:r>
      <w:r>
        <w:t xml:space="preserve">на платформе 1С: Предприятие 8.3 для автоматизации процессов автосервиса. Разрабатываемая конфигурация </w:t>
      </w:r>
      <w:r w:rsidR="008635E4">
        <w:t xml:space="preserve">предназначена </w:t>
      </w:r>
      <w:r>
        <w:t>для учета клиентов, договоров, номенклатуры услуг и материалов, складских остатков, поступления материалов, оказанных услуг, продаж и аналитической отчетности.</w:t>
      </w:r>
    </w:p>
    <w:p w14:paraId="158A776E" w14:textId="57DCAF49" w:rsidR="00C16F98" w:rsidRDefault="006D63C6" w:rsidP="00C16F98">
      <w:r>
        <w:rPr>
          <w:lang w:eastAsia="en-US"/>
        </w:rPr>
        <w:t>Тема является актуальной, так как автосервис каждый день выполняет ремонтные работы используя сопутствующие запчасти и материалы, а также ведет учет мастеров и взаимодействует с клиентами. При ручном учете</w:t>
      </w:r>
      <w:r w:rsidRPr="006D63C6">
        <w:t xml:space="preserve"> </w:t>
      </w:r>
      <w:r>
        <w:t>повышается риск ошибок: неверное списание материалов, отсутствие контроля минимальных запасов, сложность анализа выручки и эффективности сотрудников</w:t>
      </w:r>
      <w:r w:rsidR="00D31DE8">
        <w:t>. При использовании разработанной мной конфигурации 1С</w:t>
      </w:r>
      <w:r w:rsidR="00600759">
        <w:t xml:space="preserve"> </w:t>
      </w:r>
      <w:r w:rsidR="00D31DE8">
        <w:t>все вышеперечисленные риски ошибок будут стремится к нулю.</w:t>
      </w:r>
    </w:p>
    <w:p w14:paraId="256FF5AD" w14:textId="3CD79F0D" w:rsidR="0011461B" w:rsidRDefault="0011461B" w:rsidP="00C16F98">
      <w:r>
        <w:t>Разработанное приложение 1С позвол</w:t>
      </w:r>
      <w:r w:rsidR="00E91D53">
        <w:t>ит</w:t>
      </w:r>
      <w:r>
        <w:t xml:space="preserve"> объединить складской учет и учет оказанных услуг в единой информационной базе. Пользователь получ</w:t>
      </w:r>
      <w:r w:rsidR="00E91D53">
        <w:t>ит</w:t>
      </w:r>
      <w:r>
        <w:t xml:space="preserve"> возможность быстро оформ</w:t>
      </w:r>
      <w:r w:rsidR="00E91D53">
        <w:t>лять</w:t>
      </w:r>
      <w:r>
        <w:t xml:space="preserve"> поступление материалов, созд</w:t>
      </w:r>
      <w:r w:rsidR="005C2AB8">
        <w:t>а</w:t>
      </w:r>
      <w:r w:rsidR="00E91D53">
        <w:t>вать</w:t>
      </w:r>
      <w:r>
        <w:t xml:space="preserve"> документ оказания услуг, рассчит</w:t>
      </w:r>
      <w:r w:rsidR="00E91D53">
        <w:t>ывать</w:t>
      </w:r>
      <w:r>
        <w:t xml:space="preserve"> итоговую сумму, распечат</w:t>
      </w:r>
      <w:r w:rsidR="00E91D53">
        <w:t>ывать</w:t>
      </w:r>
      <w:r>
        <w:t xml:space="preserve"> документы и формировать отчеты по складам, клиентам</w:t>
      </w:r>
      <w:r w:rsidR="005C2AB8">
        <w:t xml:space="preserve"> и </w:t>
      </w:r>
      <w:r>
        <w:t>мастерам</w:t>
      </w:r>
      <w:r w:rsidR="00E91D53">
        <w:t>.</w:t>
      </w:r>
    </w:p>
    <w:p w14:paraId="254FD76D" w14:textId="0BF8BA92" w:rsidR="005972EF" w:rsidRDefault="005972EF" w:rsidP="00C16F98">
      <w:r>
        <w:t>Основными задачами отчета являются описание бизнес-сценария автосервиса, перечисление объектов конфигурации, объяснение логики работы приложения, а также подготовка инструкции для пользователя системы.</w:t>
      </w:r>
    </w:p>
    <w:p w14:paraId="37A6EA61" w14:textId="0B07EEEE" w:rsidR="005972EF" w:rsidRDefault="00013B0F" w:rsidP="00752ABF">
      <w:pPr>
        <w:pStyle w:val="1"/>
        <w:numPr>
          <w:ilvl w:val="0"/>
          <w:numId w:val="1"/>
        </w:numPr>
      </w:pPr>
      <w:r>
        <w:br w:type="page"/>
      </w:r>
      <w:bookmarkStart w:id="1" w:name="_Toc231241228"/>
      <w:r w:rsidR="008631D3">
        <w:lastRenderedPageBreak/>
        <w:t>Описание бизнес-сценария</w:t>
      </w:r>
      <w:bookmarkEnd w:id="1"/>
    </w:p>
    <w:p w14:paraId="65B3511B" w14:textId="6DDA1B6F" w:rsidR="008631D3" w:rsidRDefault="0072632E" w:rsidP="008631D3">
      <w:r>
        <w:t>Система разработана для автосервиса, который оказывает клиентам ремонтные и сервисные услуги, а также использует материалы и запасные части автомобилей со склада. В качестве пользователей рассматриваются администратор автосервиса, мастер, сотрудник склада.</w:t>
      </w:r>
    </w:p>
    <w:p w14:paraId="624FB1A5" w14:textId="265EF5E9" w:rsidR="0068482D" w:rsidRDefault="0068482D" w:rsidP="008631D3">
      <w:r>
        <w:t>Конфигурация автоматизирует следующие процессы: ведение справочников клиентов, договоров, сотрудников, складов и номенклатуры; учет поступления материалов на склад; оформление документов оказания услуг; списание материалов при выполнении работ; хранение цен и норм запасов; контроль остатков; формирование управленческих отчетов.</w:t>
      </w:r>
    </w:p>
    <w:p w14:paraId="1B6E9423" w14:textId="5EE6AFAA" w:rsidR="006760D9" w:rsidRDefault="006760D9" w:rsidP="006760D9">
      <w:pPr>
        <w:ind w:firstLine="709"/>
      </w:pPr>
      <w:r>
        <w:t>Типовой сценарий работы начинается с заполнения нормативно-справочной информации. Затем сотрудник склада оформляет приходную накладную на поступившие материалы. При обращении клиента администратор выбирает клиента, договор, мастера и склад, после чего создает документ «Оказание услуг». В документ добавляются услуги и материалы, указывается количество и цена, система рассчитывает сумму и при проведении записывает движения в регистры. После проведения документов администратор может получить отчеты: остатки материалов на складах, прайс-лист, цены закупки, продажи по клиентам, продажи по мастерам и рейтинг услуг. Для контроля склада предусмотрена обработка проверки запасов и регламентное задание, которое периодически анализирует остатки относительно заданных норм.</w:t>
      </w:r>
    </w:p>
    <w:p w14:paraId="0D40EBC5" w14:textId="4194D60E" w:rsidR="00B60CA5" w:rsidRDefault="005C3E72">
      <w:pPr>
        <w:spacing w:after="160" w:line="278" w:lineRule="auto"/>
        <w:ind w:firstLine="0"/>
        <w:jc w:val="left"/>
      </w:pPr>
      <w:r>
        <w:tab/>
        <w:t xml:space="preserve">На рисунке 1 предоставлена </w:t>
      </w:r>
      <w:r w:rsidRPr="005C3E72">
        <w:t>блок-схем</w:t>
      </w:r>
      <w:r>
        <w:t>а</w:t>
      </w:r>
      <w:r w:rsidRPr="005C3E72">
        <w:t xml:space="preserve"> бизнес-процесса оформление документов оказания услуг</w:t>
      </w:r>
      <w:r>
        <w:t>.</w:t>
      </w:r>
    </w:p>
    <w:p w14:paraId="32C5D5DD" w14:textId="6AAA5081" w:rsidR="005C3E72" w:rsidRDefault="005C3E72">
      <w:pPr>
        <w:spacing w:after="160" w:line="278" w:lineRule="auto"/>
        <w:ind w:firstLine="0"/>
        <w:jc w:val="left"/>
      </w:pPr>
      <w:r>
        <w:br w:type="page"/>
      </w:r>
    </w:p>
    <w:p w14:paraId="22DF612C" w14:textId="14F548D7" w:rsidR="005C3E72" w:rsidRDefault="005C3E72" w:rsidP="006847CF">
      <w:pPr>
        <w:spacing w:after="160" w:line="278" w:lineRule="auto"/>
        <w:ind w:firstLine="0"/>
        <w:jc w:val="center"/>
      </w:pPr>
      <w:r>
        <w:rPr>
          <w:noProof/>
          <w14:ligatures w14:val="standardContextual"/>
        </w:rPr>
        <w:lastRenderedPageBreak/>
        <w:drawing>
          <wp:inline distT="0" distB="0" distL="0" distR="0" wp14:anchorId="20F82843" wp14:editId="55C0D255">
            <wp:extent cx="5468112" cy="3691255"/>
            <wp:effectExtent l="0" t="0" r="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rotWithShape="1">
                    <a:blip r:embed="rId8" cstate="print">
                      <a:extLst>
                        <a:ext uri="{28A0092B-C50C-407E-A947-70E740481C1C}">
                          <a14:useLocalDpi xmlns:a14="http://schemas.microsoft.com/office/drawing/2010/main" val="0"/>
                        </a:ext>
                      </a:extLst>
                    </a:blip>
                    <a:srcRect t="8578" r="7936" b="8556"/>
                    <a:stretch/>
                  </pic:blipFill>
                  <pic:spPr bwMode="auto">
                    <a:xfrm>
                      <a:off x="0" y="0"/>
                      <a:ext cx="5468979" cy="3691840"/>
                    </a:xfrm>
                    <a:prstGeom prst="rect">
                      <a:avLst/>
                    </a:prstGeom>
                    <a:ln>
                      <a:noFill/>
                    </a:ln>
                    <a:extLst>
                      <a:ext uri="{53640926-AAD7-44D8-BBD7-CCE9431645EC}">
                        <a14:shadowObscured xmlns:a14="http://schemas.microsoft.com/office/drawing/2010/main"/>
                      </a:ext>
                    </a:extLst>
                  </pic:spPr>
                </pic:pic>
              </a:graphicData>
            </a:graphic>
          </wp:inline>
        </w:drawing>
      </w:r>
    </w:p>
    <w:p w14:paraId="0B2D3883" w14:textId="3253EC9F" w:rsidR="005C3E72" w:rsidRDefault="005C3E72" w:rsidP="005C3E72">
      <w:pPr>
        <w:spacing w:after="160" w:line="278" w:lineRule="auto"/>
        <w:ind w:firstLine="0"/>
        <w:jc w:val="center"/>
      </w:pPr>
      <w:r>
        <w:t>Рисунок 1 – Б</w:t>
      </w:r>
      <w:r w:rsidRPr="005C3E72">
        <w:t>лок-схем</w:t>
      </w:r>
      <w:r>
        <w:t>а</w:t>
      </w:r>
      <w:r w:rsidRPr="005C3E72">
        <w:t xml:space="preserve"> бизнес-процесса оформление документов оказания услуг</w:t>
      </w:r>
    </w:p>
    <w:p w14:paraId="6147885D" w14:textId="77777777" w:rsidR="00B031C4" w:rsidRPr="00B031C4" w:rsidRDefault="00B031C4" w:rsidP="00B031C4">
      <w:r w:rsidRPr="00B031C4">
        <w:t>Данная блок-схема отражает процесс оформления документа «Оказание услуг» в конфигурации 1С для автосервиса. Пользователь открывает раздел «Оказание услуг», создает новый документ и заполняет его основные реквизиты: клиента, договор, мастера и склад. Затем в табличную часть документа вносятся данные об оказываемых услугах и используемых материалах: номенклатура, количество, цена и сумма.</w:t>
      </w:r>
    </w:p>
    <w:p w14:paraId="1047548B" w14:textId="5ECBFC82" w:rsidR="00B031C4" w:rsidRPr="00B031C4" w:rsidRDefault="00B031C4" w:rsidP="00B031C4">
      <w:r w:rsidRPr="00B031C4">
        <w:t>После заполнения документа система рассчитывает итоговую</w:t>
      </w:r>
      <w:r>
        <w:t xml:space="preserve"> </w:t>
      </w:r>
      <w:r w:rsidRPr="00B031C4">
        <w:t xml:space="preserve">сумму </w:t>
      </w:r>
      <w:r>
        <w:t>затем</w:t>
      </w:r>
      <w:r w:rsidRPr="00B031C4">
        <w:t xml:space="preserve"> пользователь проводит документ. При проведении формируются движения по регистрам накопления «Продажи» и «Остатки материалов». Данные, сформированные документом, в дальнейшем используются для построения отчетов: «Продажи по клиентам», «Продажи по мастерам» и «Рейтинг услуг». Таким образом, схема показывает полный порядок оформления оказанной услуги от создания документа до отражения данных в регистрах и отчетах.</w:t>
      </w:r>
    </w:p>
    <w:p w14:paraId="1FF07C28" w14:textId="6B26C7BB" w:rsidR="00067F5D" w:rsidRDefault="00067F5D">
      <w:pPr>
        <w:spacing w:after="160" w:line="278" w:lineRule="auto"/>
        <w:ind w:firstLine="0"/>
        <w:jc w:val="left"/>
      </w:pPr>
      <w:r>
        <w:br w:type="page"/>
      </w:r>
    </w:p>
    <w:p w14:paraId="49C94B4B" w14:textId="73E96EE4" w:rsidR="00B031C4" w:rsidRDefault="000011EF" w:rsidP="000011EF">
      <w:pPr>
        <w:spacing w:after="160" w:line="278" w:lineRule="auto"/>
        <w:ind w:firstLine="708"/>
      </w:pPr>
      <w:r>
        <w:lastRenderedPageBreak/>
        <w:t xml:space="preserve">На рисунке 2 предоставлена </w:t>
      </w:r>
      <w:r w:rsidRPr="000011EF">
        <w:t>блок-схем</w:t>
      </w:r>
      <w:r>
        <w:t>а</w:t>
      </w:r>
      <w:r w:rsidRPr="000011EF">
        <w:t xml:space="preserve"> бизнес-процесса контроль остатков</w:t>
      </w:r>
      <w:r>
        <w:t>.</w:t>
      </w:r>
    </w:p>
    <w:p w14:paraId="646F347A" w14:textId="5A778723" w:rsidR="000011EF" w:rsidRDefault="000011EF" w:rsidP="000011EF">
      <w:pPr>
        <w:spacing w:after="160" w:line="278" w:lineRule="auto"/>
        <w:ind w:firstLine="0"/>
      </w:pPr>
      <w:r>
        <w:rPr>
          <w:noProof/>
          <w14:ligatures w14:val="standardContextual"/>
        </w:rPr>
        <w:drawing>
          <wp:inline distT="0" distB="0" distL="0" distR="0" wp14:anchorId="36882222" wp14:editId="1FA9E810">
            <wp:extent cx="5940232" cy="3623481"/>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rotWithShape="1">
                    <a:blip r:embed="rId9" cstate="print">
                      <a:extLst>
                        <a:ext uri="{28A0092B-C50C-407E-A947-70E740481C1C}">
                          <a14:useLocalDpi xmlns:a14="http://schemas.microsoft.com/office/drawing/2010/main" val="0"/>
                        </a:ext>
                      </a:extLst>
                    </a:blip>
                    <a:srcRect t="8577" b="10088"/>
                    <a:stretch/>
                  </pic:blipFill>
                  <pic:spPr bwMode="auto">
                    <a:xfrm>
                      <a:off x="0" y="0"/>
                      <a:ext cx="5940425" cy="3623598"/>
                    </a:xfrm>
                    <a:prstGeom prst="rect">
                      <a:avLst/>
                    </a:prstGeom>
                    <a:ln>
                      <a:noFill/>
                    </a:ln>
                    <a:extLst>
                      <a:ext uri="{53640926-AAD7-44D8-BBD7-CCE9431645EC}">
                        <a14:shadowObscured xmlns:a14="http://schemas.microsoft.com/office/drawing/2010/main"/>
                      </a:ext>
                    </a:extLst>
                  </pic:spPr>
                </pic:pic>
              </a:graphicData>
            </a:graphic>
          </wp:inline>
        </w:drawing>
      </w:r>
    </w:p>
    <w:p w14:paraId="4B2F083A" w14:textId="41014C73" w:rsidR="000011EF" w:rsidRDefault="000011EF" w:rsidP="000011EF">
      <w:pPr>
        <w:spacing w:after="160" w:line="278" w:lineRule="auto"/>
        <w:ind w:firstLine="0"/>
        <w:jc w:val="center"/>
      </w:pPr>
      <w:r>
        <w:t>Рисунок 2 – Б</w:t>
      </w:r>
      <w:r w:rsidRPr="005C3E72">
        <w:t>лок-схем</w:t>
      </w:r>
      <w:r>
        <w:t>а</w:t>
      </w:r>
      <w:r w:rsidRPr="005C3E72">
        <w:t xml:space="preserve"> бизнес-процесса</w:t>
      </w:r>
      <w:r>
        <w:t xml:space="preserve"> контроля остатков</w:t>
      </w:r>
    </w:p>
    <w:p w14:paraId="38A757DE" w14:textId="08CFEF62" w:rsidR="000E5A7A" w:rsidRPr="000E5A7A" w:rsidRDefault="000E5A7A" w:rsidP="000E5A7A">
      <w:r w:rsidRPr="000E5A7A">
        <w:t>Данная блок-схема описывает процесс контроля остатков материалов в конфигурации 1С для автосервиса. Проверка запасов может запускаться вручную через обработку «Проверка запасов» или автоматически регламентным заданием «ПроверкаЗапасовКаждые5Минут».</w:t>
      </w:r>
      <w:r>
        <w:t xml:space="preserve"> </w:t>
      </w:r>
      <w:r w:rsidRPr="000E5A7A">
        <w:t>В ходе проверки система получает текущие остатки из регистра накопления «Остатки материалов» и сравнивает их с установленными нормами из регистра сведений «Нормы запаса товаров». Если остаток не меньше нормы, система фиксирует результат проверки в журнале проверки запасов и завершает процесс.</w:t>
      </w:r>
      <w:r>
        <w:t xml:space="preserve"> </w:t>
      </w:r>
      <w:r w:rsidRPr="000E5A7A">
        <w:t xml:space="preserve">Если остаток меньше нормы, система рассчитывает недостачу, сохраняет запись в журнале проверки запасов и сообщает ответственному о необходимости пополнения склада. После этого оформляется поступление материалов документом «Приходная накладная», а остатки обновляются в регистре «Остатки материалов». </w:t>
      </w:r>
    </w:p>
    <w:p w14:paraId="472C65F7" w14:textId="171F9B37" w:rsidR="000E5A7A" w:rsidRDefault="001E29B0" w:rsidP="001E29B0">
      <w:pPr>
        <w:ind w:firstLine="708"/>
      </w:pPr>
      <w:r w:rsidRPr="001E29B0">
        <w:lastRenderedPageBreak/>
        <w:t xml:space="preserve">На рисунке </w:t>
      </w:r>
      <w:r>
        <w:t>3</w:t>
      </w:r>
      <w:r w:rsidRPr="001E29B0">
        <w:t xml:space="preserve"> предоставлена</w:t>
      </w:r>
      <w:r>
        <w:t xml:space="preserve"> блок-схема </w:t>
      </w:r>
      <w:r w:rsidRPr="001E29B0">
        <w:t>формировани</w:t>
      </w:r>
      <w:r>
        <w:t>я</w:t>
      </w:r>
      <w:r w:rsidRPr="001E29B0">
        <w:t xml:space="preserve"> управленческих отчетов</w:t>
      </w:r>
      <w:r>
        <w:t>.</w:t>
      </w:r>
    </w:p>
    <w:p w14:paraId="316BE6E8" w14:textId="4973378C" w:rsidR="001E29B0" w:rsidRDefault="001E29B0" w:rsidP="001E29B0">
      <w:pPr>
        <w:ind w:firstLine="0"/>
      </w:pPr>
      <w:r>
        <w:rPr>
          <w:noProof/>
          <w14:ligatures w14:val="standardContextual"/>
        </w:rPr>
        <w:drawing>
          <wp:inline distT="0" distB="0" distL="0" distR="0" wp14:anchorId="6426C5E2" wp14:editId="72991EBB">
            <wp:extent cx="5939997" cy="6393512"/>
            <wp:effectExtent l="0" t="0" r="381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rotWithShape="1">
                    <a:blip r:embed="rId10">
                      <a:extLst>
                        <a:ext uri="{28A0092B-C50C-407E-A947-70E740481C1C}">
                          <a14:useLocalDpi xmlns:a14="http://schemas.microsoft.com/office/drawing/2010/main" val="0"/>
                        </a:ext>
                      </a:extLst>
                    </a:blip>
                    <a:srcRect t="621" b="2494"/>
                    <a:stretch/>
                  </pic:blipFill>
                  <pic:spPr bwMode="auto">
                    <a:xfrm>
                      <a:off x="0" y="0"/>
                      <a:ext cx="5940425" cy="6393973"/>
                    </a:xfrm>
                    <a:prstGeom prst="rect">
                      <a:avLst/>
                    </a:prstGeom>
                    <a:ln>
                      <a:noFill/>
                    </a:ln>
                    <a:extLst>
                      <a:ext uri="{53640926-AAD7-44D8-BBD7-CCE9431645EC}">
                        <a14:shadowObscured xmlns:a14="http://schemas.microsoft.com/office/drawing/2010/main"/>
                      </a:ext>
                    </a:extLst>
                  </pic:spPr>
                </pic:pic>
              </a:graphicData>
            </a:graphic>
          </wp:inline>
        </w:drawing>
      </w:r>
    </w:p>
    <w:p w14:paraId="0EC5850E" w14:textId="5845CCD5" w:rsidR="00EC61DE" w:rsidRDefault="00EC61DE" w:rsidP="00EC61DE">
      <w:pPr>
        <w:ind w:firstLine="0"/>
        <w:jc w:val="center"/>
      </w:pPr>
      <w:r>
        <w:t>Рисунок 3 –</w:t>
      </w:r>
      <w:r w:rsidRPr="00EC61DE">
        <w:t xml:space="preserve"> </w:t>
      </w:r>
      <w:r>
        <w:t xml:space="preserve">Блок-схема </w:t>
      </w:r>
      <w:r w:rsidRPr="001E29B0">
        <w:t>формировани</w:t>
      </w:r>
      <w:r>
        <w:t>я</w:t>
      </w:r>
      <w:r w:rsidRPr="001E29B0">
        <w:t xml:space="preserve"> управленческих отчетов</w:t>
      </w:r>
    </w:p>
    <w:p w14:paraId="3C64AAD2" w14:textId="24500BAE" w:rsidR="009D6195" w:rsidRDefault="009D6195" w:rsidP="009D6195">
      <w:r w:rsidRPr="009D6195">
        <w:t>Данная блок-схема описывает процесс формирования управленческих отчетов в конфигурации 1С для автосервиса. Пользователь выбирает нужный отчет и задает параметры его формирования, например период, клиента, мастера или вид услуги.</w:t>
      </w:r>
    </w:p>
    <w:p w14:paraId="195B341D" w14:textId="093DEFEA" w:rsidR="006760D9" w:rsidRDefault="00B60CA5" w:rsidP="00752ABF">
      <w:pPr>
        <w:pStyle w:val="1"/>
        <w:numPr>
          <w:ilvl w:val="0"/>
          <w:numId w:val="1"/>
        </w:numPr>
      </w:pPr>
      <w:bookmarkStart w:id="2" w:name="_Toc231241229"/>
      <w:r>
        <w:lastRenderedPageBreak/>
        <w:t>Перечень объектов конфигурации</w:t>
      </w:r>
      <w:bookmarkEnd w:id="2"/>
    </w:p>
    <w:p w14:paraId="75BBD1DD" w14:textId="47C84E49" w:rsidR="00B60CA5" w:rsidRDefault="00C0705D" w:rsidP="00B60CA5">
      <w:r w:rsidRPr="00C0705D">
        <w:t>В данном разделе приведена информационная структура конфигурации «Учёт оказанных услуг и материалов в автосервисе». Система предназначена для хранения нормативно-справочной информации, оформления поступления материалов на склад, регистрации оказанных услуг, формирования движений по регистрам и получения аналитических отчётов.</w:t>
      </w:r>
    </w:p>
    <w:p w14:paraId="38D4D5B2" w14:textId="7F31D835" w:rsidR="00676836" w:rsidRDefault="00676836" w:rsidP="00676836">
      <w:r>
        <w:t>Таблица 1 – Справочники и их реквизиты</w:t>
      </w:r>
    </w:p>
    <w:tbl>
      <w:tblPr>
        <w:tblStyle w:val="a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83"/>
        <w:gridCol w:w="3145"/>
        <w:gridCol w:w="4007"/>
      </w:tblGrid>
      <w:tr w:rsidR="00676836" w14:paraId="4D37F343" w14:textId="77777777" w:rsidTr="00676836">
        <w:trPr>
          <w:tblHeader/>
          <w:jc w:val="center"/>
        </w:trPr>
        <w:tc>
          <w:tcPr>
            <w:tcW w:w="2381" w:type="dxa"/>
            <w:shd w:val="clear" w:color="auto" w:fill="FFFFFF" w:themeFill="background1"/>
            <w:vAlign w:val="center"/>
          </w:tcPr>
          <w:p w14:paraId="4EAECDB9" w14:textId="77777777" w:rsidR="00676836" w:rsidRPr="004D220F" w:rsidRDefault="00676836" w:rsidP="002C75C1">
            <w:pPr>
              <w:rPr>
                <w:sz w:val="20"/>
              </w:rPr>
            </w:pPr>
            <w:r w:rsidRPr="004D220F">
              <w:rPr>
                <w:b/>
                <w:sz w:val="20"/>
              </w:rPr>
              <w:t>Справочник</w:t>
            </w:r>
          </w:p>
        </w:tc>
        <w:tc>
          <w:tcPr>
            <w:tcW w:w="5216" w:type="dxa"/>
            <w:shd w:val="clear" w:color="auto" w:fill="FFFFFF" w:themeFill="background1"/>
            <w:vAlign w:val="center"/>
          </w:tcPr>
          <w:p w14:paraId="231705E7" w14:textId="77777777" w:rsidR="00676836" w:rsidRPr="004D220F" w:rsidRDefault="00676836" w:rsidP="002C75C1">
            <w:pPr>
              <w:rPr>
                <w:sz w:val="20"/>
              </w:rPr>
            </w:pPr>
            <w:r w:rsidRPr="004D220F">
              <w:rPr>
                <w:b/>
                <w:sz w:val="20"/>
              </w:rPr>
              <w:t>Назначение</w:t>
            </w:r>
          </w:p>
        </w:tc>
        <w:tc>
          <w:tcPr>
            <w:tcW w:w="7257" w:type="dxa"/>
            <w:shd w:val="clear" w:color="auto" w:fill="FFFFFF" w:themeFill="background1"/>
            <w:vAlign w:val="center"/>
          </w:tcPr>
          <w:p w14:paraId="454A44A3" w14:textId="77777777" w:rsidR="00676836" w:rsidRPr="004D220F" w:rsidRDefault="00676836" w:rsidP="002C75C1">
            <w:pPr>
              <w:rPr>
                <w:sz w:val="20"/>
              </w:rPr>
            </w:pPr>
            <w:r w:rsidRPr="004D220F">
              <w:rPr>
                <w:b/>
                <w:sz w:val="20"/>
              </w:rPr>
              <w:t>Реквизиты / хранимые данные</w:t>
            </w:r>
          </w:p>
        </w:tc>
      </w:tr>
      <w:tr w:rsidR="00676836" w14:paraId="387648A0" w14:textId="77777777" w:rsidTr="002C75C1">
        <w:trPr>
          <w:jc w:val="center"/>
        </w:trPr>
        <w:tc>
          <w:tcPr>
            <w:tcW w:w="2381" w:type="dxa"/>
          </w:tcPr>
          <w:p w14:paraId="767C2734" w14:textId="77777777" w:rsidR="00676836" w:rsidRPr="004D220F" w:rsidRDefault="00676836" w:rsidP="00676836">
            <w:pPr>
              <w:ind w:firstLine="0"/>
              <w:rPr>
                <w:sz w:val="20"/>
              </w:rPr>
            </w:pPr>
            <w:r w:rsidRPr="004D220F">
              <w:rPr>
                <w:sz w:val="20"/>
              </w:rPr>
              <w:t>Номенклатура</w:t>
            </w:r>
          </w:p>
        </w:tc>
        <w:tc>
          <w:tcPr>
            <w:tcW w:w="5216" w:type="dxa"/>
          </w:tcPr>
          <w:p w14:paraId="13F8FC3D" w14:textId="21199BAC" w:rsidR="00676836" w:rsidRPr="004D220F" w:rsidRDefault="00676836" w:rsidP="00676836">
            <w:pPr>
              <w:ind w:firstLine="0"/>
              <w:rPr>
                <w:sz w:val="20"/>
              </w:rPr>
            </w:pPr>
            <w:r w:rsidRPr="004D220F">
              <w:rPr>
                <w:sz w:val="20"/>
              </w:rPr>
              <w:t>Хранение перечня услуг автосервиса и материалов, используемых при выполнении работ.</w:t>
            </w:r>
          </w:p>
        </w:tc>
        <w:tc>
          <w:tcPr>
            <w:tcW w:w="7257" w:type="dxa"/>
          </w:tcPr>
          <w:p w14:paraId="51F17DDC" w14:textId="77777777" w:rsidR="00676836" w:rsidRPr="004D220F" w:rsidRDefault="00676836" w:rsidP="00676836">
            <w:pPr>
              <w:ind w:firstLine="0"/>
              <w:rPr>
                <w:sz w:val="20"/>
              </w:rPr>
            </w:pPr>
            <w:r w:rsidRPr="004D220F">
              <w:rPr>
                <w:sz w:val="20"/>
              </w:rPr>
              <w:t xml:space="preserve">Код, Наименование, </w:t>
            </w:r>
            <w:proofErr w:type="spellStart"/>
            <w:r w:rsidRPr="004D220F">
              <w:rPr>
                <w:sz w:val="20"/>
              </w:rPr>
              <w:t>ВидНоменклатуры</w:t>
            </w:r>
            <w:proofErr w:type="spellEnd"/>
            <w:r w:rsidRPr="004D220F">
              <w:rPr>
                <w:sz w:val="20"/>
              </w:rPr>
              <w:t xml:space="preserve">, </w:t>
            </w:r>
            <w:proofErr w:type="spellStart"/>
            <w:r w:rsidRPr="004D220F">
              <w:rPr>
                <w:sz w:val="20"/>
              </w:rPr>
              <w:t>ЦенаЗакупки</w:t>
            </w:r>
            <w:proofErr w:type="spellEnd"/>
            <w:r w:rsidRPr="004D220F">
              <w:rPr>
                <w:sz w:val="20"/>
              </w:rPr>
              <w:t>.</w:t>
            </w:r>
            <w:r w:rsidRPr="004D220F">
              <w:rPr>
                <w:sz w:val="20"/>
              </w:rPr>
              <w:br/>
            </w:r>
            <w:proofErr w:type="spellStart"/>
            <w:r w:rsidRPr="004D220F">
              <w:rPr>
                <w:sz w:val="20"/>
              </w:rPr>
              <w:t>ВидНоменклатуры</w:t>
            </w:r>
            <w:proofErr w:type="spellEnd"/>
            <w:r w:rsidRPr="004D220F">
              <w:rPr>
                <w:sz w:val="20"/>
              </w:rPr>
              <w:t xml:space="preserve"> связывается с перечислением «</w:t>
            </w:r>
            <w:proofErr w:type="spellStart"/>
            <w:r w:rsidRPr="004D220F">
              <w:rPr>
                <w:sz w:val="20"/>
              </w:rPr>
              <w:t>ВидыНоменклатуры</w:t>
            </w:r>
            <w:proofErr w:type="spellEnd"/>
            <w:r w:rsidRPr="004D220F">
              <w:rPr>
                <w:sz w:val="20"/>
              </w:rPr>
              <w:t>»: Материал или Услуга.</w:t>
            </w:r>
          </w:p>
        </w:tc>
      </w:tr>
      <w:tr w:rsidR="00676836" w14:paraId="169A602A" w14:textId="77777777" w:rsidTr="002C75C1">
        <w:trPr>
          <w:jc w:val="center"/>
        </w:trPr>
        <w:tc>
          <w:tcPr>
            <w:tcW w:w="2381" w:type="dxa"/>
          </w:tcPr>
          <w:p w14:paraId="2CCCE497" w14:textId="77777777" w:rsidR="00676836" w:rsidRPr="004D220F" w:rsidRDefault="00676836" w:rsidP="00676836">
            <w:pPr>
              <w:ind w:firstLine="0"/>
              <w:rPr>
                <w:sz w:val="20"/>
              </w:rPr>
            </w:pPr>
            <w:r w:rsidRPr="004D220F">
              <w:rPr>
                <w:sz w:val="20"/>
              </w:rPr>
              <w:t>Склады</w:t>
            </w:r>
          </w:p>
        </w:tc>
        <w:tc>
          <w:tcPr>
            <w:tcW w:w="5216" w:type="dxa"/>
          </w:tcPr>
          <w:p w14:paraId="4B6A2CC0" w14:textId="77777777" w:rsidR="00676836" w:rsidRPr="004D220F" w:rsidRDefault="00676836" w:rsidP="00676836">
            <w:pPr>
              <w:ind w:firstLine="0"/>
              <w:rPr>
                <w:sz w:val="20"/>
              </w:rPr>
            </w:pPr>
            <w:r w:rsidRPr="004D220F">
              <w:rPr>
                <w:sz w:val="20"/>
              </w:rPr>
              <w:t>Хранение списка складов, с которых списываются материалы и на которые оформляется поступление.</w:t>
            </w:r>
          </w:p>
        </w:tc>
        <w:tc>
          <w:tcPr>
            <w:tcW w:w="7257" w:type="dxa"/>
          </w:tcPr>
          <w:p w14:paraId="4343AEEC" w14:textId="77777777" w:rsidR="00676836" w:rsidRPr="004D220F" w:rsidRDefault="00676836" w:rsidP="00676836">
            <w:pPr>
              <w:ind w:firstLine="0"/>
              <w:rPr>
                <w:sz w:val="20"/>
              </w:rPr>
            </w:pPr>
            <w:r w:rsidRPr="004D220F">
              <w:rPr>
                <w:sz w:val="20"/>
              </w:rPr>
              <w:t>Код, Наименование.</w:t>
            </w:r>
          </w:p>
        </w:tc>
      </w:tr>
      <w:tr w:rsidR="00676836" w14:paraId="57E751A8" w14:textId="77777777" w:rsidTr="002C75C1">
        <w:trPr>
          <w:jc w:val="center"/>
        </w:trPr>
        <w:tc>
          <w:tcPr>
            <w:tcW w:w="2381" w:type="dxa"/>
          </w:tcPr>
          <w:p w14:paraId="3B67E939" w14:textId="77777777" w:rsidR="00676836" w:rsidRPr="004D220F" w:rsidRDefault="00676836" w:rsidP="00676836">
            <w:pPr>
              <w:ind w:firstLine="0"/>
              <w:rPr>
                <w:sz w:val="20"/>
              </w:rPr>
            </w:pPr>
            <w:r w:rsidRPr="004D220F">
              <w:rPr>
                <w:sz w:val="20"/>
              </w:rPr>
              <w:t>Клиенты</w:t>
            </w:r>
          </w:p>
        </w:tc>
        <w:tc>
          <w:tcPr>
            <w:tcW w:w="5216" w:type="dxa"/>
          </w:tcPr>
          <w:p w14:paraId="1C6B11DE" w14:textId="77777777" w:rsidR="00676836" w:rsidRPr="004D220F" w:rsidRDefault="00676836" w:rsidP="00676836">
            <w:pPr>
              <w:ind w:firstLine="0"/>
              <w:rPr>
                <w:sz w:val="20"/>
              </w:rPr>
            </w:pPr>
            <w:r w:rsidRPr="004D220F">
              <w:rPr>
                <w:sz w:val="20"/>
              </w:rPr>
              <w:t>Хранение данных о клиентах автосервиса, которым оказываются услуги.</w:t>
            </w:r>
          </w:p>
        </w:tc>
        <w:tc>
          <w:tcPr>
            <w:tcW w:w="7257" w:type="dxa"/>
          </w:tcPr>
          <w:p w14:paraId="5299232D" w14:textId="77777777" w:rsidR="00676836" w:rsidRPr="004D220F" w:rsidRDefault="00676836" w:rsidP="00676836">
            <w:pPr>
              <w:ind w:firstLine="0"/>
              <w:rPr>
                <w:sz w:val="20"/>
              </w:rPr>
            </w:pPr>
            <w:r w:rsidRPr="004D220F">
              <w:rPr>
                <w:sz w:val="20"/>
              </w:rPr>
              <w:t>Код, Наименование.</w:t>
            </w:r>
          </w:p>
        </w:tc>
      </w:tr>
      <w:tr w:rsidR="00676836" w14:paraId="4DC40810" w14:textId="77777777" w:rsidTr="002C75C1">
        <w:trPr>
          <w:jc w:val="center"/>
        </w:trPr>
        <w:tc>
          <w:tcPr>
            <w:tcW w:w="2381" w:type="dxa"/>
          </w:tcPr>
          <w:p w14:paraId="603491D7" w14:textId="77777777" w:rsidR="00676836" w:rsidRPr="004D220F" w:rsidRDefault="00676836" w:rsidP="00676836">
            <w:pPr>
              <w:ind w:firstLine="0"/>
              <w:rPr>
                <w:sz w:val="20"/>
              </w:rPr>
            </w:pPr>
            <w:r w:rsidRPr="004D220F">
              <w:rPr>
                <w:sz w:val="20"/>
              </w:rPr>
              <w:t>Договоры</w:t>
            </w:r>
          </w:p>
        </w:tc>
        <w:tc>
          <w:tcPr>
            <w:tcW w:w="5216" w:type="dxa"/>
          </w:tcPr>
          <w:p w14:paraId="5BCBCFF4" w14:textId="77777777" w:rsidR="00676836" w:rsidRPr="004D220F" w:rsidRDefault="00676836" w:rsidP="00676836">
            <w:pPr>
              <w:ind w:firstLine="0"/>
              <w:rPr>
                <w:sz w:val="20"/>
              </w:rPr>
            </w:pPr>
            <w:r w:rsidRPr="004D220F">
              <w:rPr>
                <w:sz w:val="20"/>
              </w:rPr>
              <w:t>Хранение договоров, по которым выполняются работы и услуги для клиентов.</w:t>
            </w:r>
          </w:p>
        </w:tc>
        <w:tc>
          <w:tcPr>
            <w:tcW w:w="7257" w:type="dxa"/>
          </w:tcPr>
          <w:p w14:paraId="34F59E3B" w14:textId="77777777" w:rsidR="00676836" w:rsidRPr="004D220F" w:rsidRDefault="00676836" w:rsidP="00676836">
            <w:pPr>
              <w:ind w:firstLine="0"/>
              <w:rPr>
                <w:sz w:val="20"/>
              </w:rPr>
            </w:pPr>
            <w:r w:rsidRPr="004D220F">
              <w:rPr>
                <w:sz w:val="20"/>
              </w:rPr>
              <w:t xml:space="preserve">Код, Наименование, </w:t>
            </w:r>
            <w:proofErr w:type="spellStart"/>
            <w:r w:rsidRPr="004D220F">
              <w:rPr>
                <w:sz w:val="20"/>
              </w:rPr>
              <w:t>ДатаЗаключения</w:t>
            </w:r>
            <w:proofErr w:type="spellEnd"/>
            <w:r w:rsidRPr="004D220F">
              <w:rPr>
                <w:sz w:val="20"/>
              </w:rPr>
              <w:t>.</w:t>
            </w:r>
          </w:p>
        </w:tc>
      </w:tr>
      <w:tr w:rsidR="00676836" w14:paraId="5D0370C1" w14:textId="77777777" w:rsidTr="002C75C1">
        <w:trPr>
          <w:jc w:val="center"/>
        </w:trPr>
        <w:tc>
          <w:tcPr>
            <w:tcW w:w="2381" w:type="dxa"/>
          </w:tcPr>
          <w:p w14:paraId="7476245A" w14:textId="77777777" w:rsidR="00676836" w:rsidRPr="004D220F" w:rsidRDefault="00676836" w:rsidP="00676836">
            <w:pPr>
              <w:ind w:firstLine="0"/>
              <w:rPr>
                <w:sz w:val="20"/>
              </w:rPr>
            </w:pPr>
            <w:r w:rsidRPr="004D220F">
              <w:rPr>
                <w:sz w:val="20"/>
              </w:rPr>
              <w:t>Сотрудники</w:t>
            </w:r>
          </w:p>
        </w:tc>
        <w:tc>
          <w:tcPr>
            <w:tcW w:w="5216" w:type="dxa"/>
          </w:tcPr>
          <w:p w14:paraId="735D8907" w14:textId="77777777" w:rsidR="00676836" w:rsidRPr="004D220F" w:rsidRDefault="00676836" w:rsidP="00676836">
            <w:pPr>
              <w:ind w:firstLine="0"/>
              <w:rPr>
                <w:sz w:val="20"/>
              </w:rPr>
            </w:pPr>
            <w:r w:rsidRPr="004D220F">
              <w:rPr>
                <w:sz w:val="20"/>
              </w:rPr>
              <w:t>Хранение списка сотрудников автосервиса, в том числе мастеров, выполняющих услуги.</w:t>
            </w:r>
          </w:p>
        </w:tc>
        <w:tc>
          <w:tcPr>
            <w:tcW w:w="7257" w:type="dxa"/>
          </w:tcPr>
          <w:p w14:paraId="665EC6F4" w14:textId="77777777" w:rsidR="00676836" w:rsidRPr="004D220F" w:rsidRDefault="00676836" w:rsidP="00676836">
            <w:pPr>
              <w:ind w:firstLine="0"/>
              <w:rPr>
                <w:sz w:val="20"/>
              </w:rPr>
            </w:pPr>
            <w:r w:rsidRPr="004D220F">
              <w:rPr>
                <w:sz w:val="20"/>
              </w:rPr>
              <w:t>Код, Наименование.</w:t>
            </w:r>
          </w:p>
        </w:tc>
      </w:tr>
    </w:tbl>
    <w:p w14:paraId="60345E03" w14:textId="77777777" w:rsidR="00676836" w:rsidRDefault="00676836" w:rsidP="00676836">
      <w:pPr>
        <w:ind w:firstLine="0"/>
      </w:pPr>
    </w:p>
    <w:p w14:paraId="2895A819" w14:textId="055DC04C" w:rsidR="008B2130" w:rsidRDefault="008B2130" w:rsidP="008B2130">
      <w:pPr>
        <w:ind w:firstLine="708"/>
      </w:pPr>
      <w:r>
        <w:t>Таблица 2 – Документы и их реквизиты</w:t>
      </w:r>
    </w:p>
    <w:tbl>
      <w:tblPr>
        <w:tblStyle w:val="a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55"/>
        <w:gridCol w:w="3491"/>
        <w:gridCol w:w="3489"/>
      </w:tblGrid>
      <w:tr w:rsidR="004D220F" w14:paraId="19C59CD8" w14:textId="77777777" w:rsidTr="004D220F">
        <w:trPr>
          <w:tblHeader/>
          <w:jc w:val="center"/>
        </w:trPr>
        <w:tc>
          <w:tcPr>
            <w:tcW w:w="2835" w:type="dxa"/>
            <w:shd w:val="clear" w:color="auto" w:fill="FFFFFF" w:themeFill="background1"/>
            <w:vAlign w:val="center"/>
          </w:tcPr>
          <w:p w14:paraId="4A8BD2C0" w14:textId="77777777" w:rsidR="004D220F" w:rsidRPr="00C54653" w:rsidRDefault="004D220F" w:rsidP="002C75C1">
            <w:pPr>
              <w:rPr>
                <w:sz w:val="20"/>
              </w:rPr>
            </w:pPr>
            <w:r w:rsidRPr="00C54653">
              <w:rPr>
                <w:b/>
                <w:sz w:val="20"/>
              </w:rPr>
              <w:t>Документ</w:t>
            </w:r>
          </w:p>
        </w:tc>
        <w:tc>
          <w:tcPr>
            <w:tcW w:w="5953" w:type="dxa"/>
            <w:shd w:val="clear" w:color="auto" w:fill="FFFFFF" w:themeFill="background1"/>
            <w:vAlign w:val="center"/>
          </w:tcPr>
          <w:p w14:paraId="7120F7BF" w14:textId="77777777" w:rsidR="004D220F" w:rsidRPr="00C54653" w:rsidRDefault="004D220F" w:rsidP="002C75C1">
            <w:pPr>
              <w:rPr>
                <w:sz w:val="20"/>
              </w:rPr>
            </w:pPr>
            <w:r w:rsidRPr="00C54653">
              <w:rPr>
                <w:b/>
                <w:sz w:val="20"/>
              </w:rPr>
              <w:t>Назначение</w:t>
            </w:r>
          </w:p>
        </w:tc>
        <w:tc>
          <w:tcPr>
            <w:tcW w:w="6066" w:type="dxa"/>
            <w:shd w:val="clear" w:color="auto" w:fill="FFFFFF" w:themeFill="background1"/>
            <w:vAlign w:val="center"/>
          </w:tcPr>
          <w:p w14:paraId="18CD5F16" w14:textId="77777777" w:rsidR="004D220F" w:rsidRPr="00C54653" w:rsidRDefault="004D220F" w:rsidP="002C75C1">
            <w:pPr>
              <w:rPr>
                <w:sz w:val="20"/>
              </w:rPr>
            </w:pPr>
            <w:r w:rsidRPr="00C54653">
              <w:rPr>
                <w:b/>
                <w:sz w:val="20"/>
              </w:rPr>
              <w:t>Реквизиты документа</w:t>
            </w:r>
          </w:p>
        </w:tc>
      </w:tr>
      <w:tr w:rsidR="004D220F" w:rsidRPr="0057043E" w14:paraId="0A3A3C8F" w14:textId="77777777" w:rsidTr="002C75C1">
        <w:trPr>
          <w:jc w:val="center"/>
        </w:trPr>
        <w:tc>
          <w:tcPr>
            <w:tcW w:w="2835" w:type="dxa"/>
          </w:tcPr>
          <w:p w14:paraId="4D1ED9BE" w14:textId="77777777" w:rsidR="004D220F" w:rsidRPr="00C54653" w:rsidRDefault="004D220F" w:rsidP="00DC0D4F">
            <w:pPr>
              <w:ind w:firstLine="0"/>
              <w:rPr>
                <w:sz w:val="20"/>
              </w:rPr>
            </w:pPr>
            <w:proofErr w:type="spellStart"/>
            <w:r w:rsidRPr="00C54653">
              <w:rPr>
                <w:sz w:val="20"/>
              </w:rPr>
              <w:t>ПриходнаяНакладная</w:t>
            </w:r>
            <w:proofErr w:type="spellEnd"/>
          </w:p>
        </w:tc>
        <w:tc>
          <w:tcPr>
            <w:tcW w:w="5953" w:type="dxa"/>
          </w:tcPr>
          <w:p w14:paraId="33942E9B" w14:textId="77777777" w:rsidR="004D220F" w:rsidRPr="00C54653" w:rsidRDefault="004D220F" w:rsidP="00DC0D4F">
            <w:pPr>
              <w:ind w:firstLine="0"/>
              <w:rPr>
                <w:sz w:val="20"/>
              </w:rPr>
            </w:pPr>
            <w:r w:rsidRPr="00C54653">
              <w:rPr>
                <w:sz w:val="20"/>
              </w:rPr>
              <w:t>Оформление поступления материалов на склад автосервиса. При проведении увеличивает остатки материалов.</w:t>
            </w:r>
          </w:p>
        </w:tc>
        <w:tc>
          <w:tcPr>
            <w:tcW w:w="6066" w:type="dxa"/>
          </w:tcPr>
          <w:p w14:paraId="56CCCF51" w14:textId="77777777" w:rsidR="004D220F" w:rsidRPr="00C54653" w:rsidRDefault="004D220F" w:rsidP="00DC0D4F">
            <w:pPr>
              <w:ind w:firstLine="0"/>
              <w:rPr>
                <w:sz w:val="20"/>
              </w:rPr>
            </w:pPr>
            <w:r w:rsidRPr="00C54653">
              <w:rPr>
                <w:sz w:val="20"/>
              </w:rPr>
              <w:t>Склад.</w:t>
            </w:r>
            <w:r w:rsidRPr="00C54653">
              <w:rPr>
                <w:sz w:val="20"/>
              </w:rPr>
              <w:br/>
              <w:t>Также документ имеет стандартные реквизиты: Номер и Дата.</w:t>
            </w:r>
          </w:p>
        </w:tc>
      </w:tr>
      <w:tr w:rsidR="004D220F" w:rsidRPr="0057043E" w14:paraId="2CCDEA9A" w14:textId="77777777" w:rsidTr="002C75C1">
        <w:trPr>
          <w:jc w:val="center"/>
        </w:trPr>
        <w:tc>
          <w:tcPr>
            <w:tcW w:w="2835" w:type="dxa"/>
          </w:tcPr>
          <w:p w14:paraId="7731DD2A" w14:textId="77777777" w:rsidR="004D220F" w:rsidRPr="00C54653" w:rsidRDefault="004D220F" w:rsidP="00DC0D4F">
            <w:pPr>
              <w:ind w:firstLine="0"/>
              <w:rPr>
                <w:sz w:val="20"/>
              </w:rPr>
            </w:pPr>
            <w:proofErr w:type="spellStart"/>
            <w:r w:rsidRPr="00C54653">
              <w:rPr>
                <w:sz w:val="20"/>
              </w:rPr>
              <w:t>ОказаниеУслуг</w:t>
            </w:r>
            <w:proofErr w:type="spellEnd"/>
          </w:p>
        </w:tc>
        <w:tc>
          <w:tcPr>
            <w:tcW w:w="5953" w:type="dxa"/>
          </w:tcPr>
          <w:p w14:paraId="4EFE7C55" w14:textId="77777777" w:rsidR="004D220F" w:rsidRPr="00C54653" w:rsidRDefault="004D220F" w:rsidP="00DC0D4F">
            <w:pPr>
              <w:ind w:firstLine="0"/>
              <w:rPr>
                <w:sz w:val="20"/>
              </w:rPr>
            </w:pPr>
            <w:r w:rsidRPr="00C54653">
              <w:rPr>
                <w:sz w:val="20"/>
              </w:rPr>
              <w:t>Оформление факта оказания услуги клиенту и списания использованных материалов со склада.</w:t>
            </w:r>
          </w:p>
        </w:tc>
        <w:tc>
          <w:tcPr>
            <w:tcW w:w="6066" w:type="dxa"/>
          </w:tcPr>
          <w:p w14:paraId="13F4AE43" w14:textId="77777777" w:rsidR="004D220F" w:rsidRPr="00C54653" w:rsidRDefault="004D220F" w:rsidP="00DC0D4F">
            <w:pPr>
              <w:ind w:firstLine="0"/>
              <w:rPr>
                <w:sz w:val="20"/>
              </w:rPr>
            </w:pPr>
            <w:r w:rsidRPr="00C54653">
              <w:rPr>
                <w:sz w:val="20"/>
              </w:rPr>
              <w:t xml:space="preserve">Клиент, Договор, Мастер, Склад, </w:t>
            </w:r>
            <w:proofErr w:type="spellStart"/>
            <w:r w:rsidRPr="00C54653">
              <w:rPr>
                <w:sz w:val="20"/>
              </w:rPr>
              <w:t>ИтоговаяСумма</w:t>
            </w:r>
            <w:proofErr w:type="spellEnd"/>
            <w:r w:rsidRPr="00C54653">
              <w:rPr>
                <w:sz w:val="20"/>
              </w:rPr>
              <w:t>.</w:t>
            </w:r>
            <w:r w:rsidRPr="00C54653">
              <w:rPr>
                <w:sz w:val="20"/>
              </w:rPr>
              <w:br/>
              <w:t>Также документ имеет стандартные реквизиты: Номер и Дата.</w:t>
            </w:r>
          </w:p>
        </w:tc>
      </w:tr>
    </w:tbl>
    <w:p w14:paraId="33F7F445" w14:textId="23E29658" w:rsidR="00603443" w:rsidRDefault="00603443" w:rsidP="004D220F">
      <w:pPr>
        <w:ind w:firstLine="0"/>
      </w:pPr>
    </w:p>
    <w:p w14:paraId="47D4EA87" w14:textId="4E360A85" w:rsidR="00C54653" w:rsidRDefault="00603443" w:rsidP="00C54653">
      <w:pPr>
        <w:spacing w:after="160" w:line="278" w:lineRule="auto"/>
        <w:ind w:firstLine="708"/>
        <w:jc w:val="left"/>
      </w:pPr>
      <w:r>
        <w:br w:type="page"/>
      </w:r>
      <w:r w:rsidR="00C54653" w:rsidRPr="00C54653">
        <w:lastRenderedPageBreak/>
        <w:t xml:space="preserve">Таблица </w:t>
      </w:r>
      <w:r w:rsidR="00C54653">
        <w:t>3</w:t>
      </w:r>
      <w:r w:rsidR="00C54653" w:rsidRPr="00C54653">
        <w:t xml:space="preserve"> –</w:t>
      </w:r>
      <w:r w:rsidR="00C54653">
        <w:t xml:space="preserve"> Табличные части документов</w:t>
      </w:r>
    </w:p>
    <w:tbl>
      <w:tblPr>
        <w:tblStyle w:val="a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68"/>
        <w:gridCol w:w="2320"/>
        <w:gridCol w:w="2145"/>
        <w:gridCol w:w="2702"/>
      </w:tblGrid>
      <w:tr w:rsidR="00C54653" w14:paraId="3EE61DD2" w14:textId="77777777" w:rsidTr="00C54653">
        <w:trPr>
          <w:tblHeader/>
          <w:jc w:val="center"/>
        </w:trPr>
        <w:tc>
          <w:tcPr>
            <w:tcW w:w="2438" w:type="dxa"/>
            <w:shd w:val="clear" w:color="auto" w:fill="FFFFFF" w:themeFill="background1"/>
            <w:vAlign w:val="center"/>
          </w:tcPr>
          <w:p w14:paraId="7FF82A52" w14:textId="77777777" w:rsidR="00C54653" w:rsidRPr="00C54653" w:rsidRDefault="00C54653" w:rsidP="00C54653">
            <w:pPr>
              <w:ind w:firstLine="0"/>
              <w:jc w:val="center"/>
              <w:rPr>
                <w:sz w:val="20"/>
              </w:rPr>
            </w:pPr>
            <w:r w:rsidRPr="00C54653">
              <w:rPr>
                <w:b/>
                <w:sz w:val="20"/>
              </w:rPr>
              <w:t>Документ</w:t>
            </w:r>
          </w:p>
        </w:tc>
        <w:tc>
          <w:tcPr>
            <w:tcW w:w="2835" w:type="dxa"/>
            <w:shd w:val="clear" w:color="auto" w:fill="FFFFFF" w:themeFill="background1"/>
            <w:vAlign w:val="center"/>
          </w:tcPr>
          <w:p w14:paraId="6E7C78F5" w14:textId="77777777" w:rsidR="00C54653" w:rsidRPr="00C54653" w:rsidRDefault="00C54653" w:rsidP="00C54653">
            <w:pPr>
              <w:ind w:firstLine="0"/>
              <w:jc w:val="center"/>
              <w:rPr>
                <w:sz w:val="20"/>
              </w:rPr>
            </w:pPr>
            <w:r w:rsidRPr="00C54653">
              <w:rPr>
                <w:b/>
                <w:sz w:val="20"/>
              </w:rPr>
              <w:t>Табличная часть</w:t>
            </w:r>
          </w:p>
        </w:tc>
        <w:tc>
          <w:tcPr>
            <w:tcW w:w="3855" w:type="dxa"/>
            <w:shd w:val="clear" w:color="auto" w:fill="FFFFFF" w:themeFill="background1"/>
            <w:vAlign w:val="center"/>
          </w:tcPr>
          <w:p w14:paraId="383941DF" w14:textId="77777777" w:rsidR="00C54653" w:rsidRPr="00C54653" w:rsidRDefault="00C54653" w:rsidP="00C54653">
            <w:pPr>
              <w:ind w:firstLine="0"/>
              <w:jc w:val="center"/>
              <w:rPr>
                <w:sz w:val="20"/>
              </w:rPr>
            </w:pPr>
            <w:r w:rsidRPr="00C54653">
              <w:rPr>
                <w:b/>
                <w:sz w:val="20"/>
              </w:rPr>
              <w:t>Реквизиты табличной части</w:t>
            </w:r>
          </w:p>
        </w:tc>
        <w:tc>
          <w:tcPr>
            <w:tcW w:w="5726" w:type="dxa"/>
            <w:shd w:val="clear" w:color="auto" w:fill="FFFFFF" w:themeFill="background1"/>
            <w:vAlign w:val="center"/>
          </w:tcPr>
          <w:p w14:paraId="07A0CD06" w14:textId="77777777" w:rsidR="00C54653" w:rsidRPr="00C54653" w:rsidRDefault="00C54653" w:rsidP="00C54653">
            <w:pPr>
              <w:ind w:firstLine="0"/>
              <w:jc w:val="center"/>
              <w:rPr>
                <w:sz w:val="20"/>
              </w:rPr>
            </w:pPr>
            <w:r w:rsidRPr="00C54653">
              <w:rPr>
                <w:b/>
                <w:sz w:val="20"/>
              </w:rPr>
              <w:t>Назначение</w:t>
            </w:r>
          </w:p>
        </w:tc>
      </w:tr>
      <w:tr w:rsidR="00C54653" w:rsidRPr="0057043E" w14:paraId="07C66B8B" w14:textId="77777777" w:rsidTr="002C75C1">
        <w:trPr>
          <w:jc w:val="center"/>
        </w:trPr>
        <w:tc>
          <w:tcPr>
            <w:tcW w:w="2438" w:type="dxa"/>
          </w:tcPr>
          <w:p w14:paraId="1D12D570" w14:textId="77777777" w:rsidR="00C54653" w:rsidRPr="00C54653" w:rsidRDefault="00C54653" w:rsidP="00C54653">
            <w:pPr>
              <w:ind w:firstLine="0"/>
              <w:rPr>
                <w:sz w:val="20"/>
              </w:rPr>
            </w:pPr>
            <w:proofErr w:type="spellStart"/>
            <w:r w:rsidRPr="00C54653">
              <w:rPr>
                <w:sz w:val="20"/>
              </w:rPr>
              <w:t>ПриходнаяНакладная</w:t>
            </w:r>
            <w:proofErr w:type="spellEnd"/>
          </w:p>
        </w:tc>
        <w:tc>
          <w:tcPr>
            <w:tcW w:w="2835" w:type="dxa"/>
          </w:tcPr>
          <w:p w14:paraId="7692DC7C" w14:textId="77777777" w:rsidR="00C54653" w:rsidRPr="00C54653" w:rsidRDefault="00C54653" w:rsidP="00C54653">
            <w:pPr>
              <w:ind w:firstLine="0"/>
              <w:rPr>
                <w:sz w:val="20"/>
              </w:rPr>
            </w:pPr>
            <w:proofErr w:type="spellStart"/>
            <w:r w:rsidRPr="00C54653">
              <w:rPr>
                <w:sz w:val="20"/>
              </w:rPr>
              <w:t>СписокМатериалов</w:t>
            </w:r>
            <w:proofErr w:type="spellEnd"/>
          </w:p>
        </w:tc>
        <w:tc>
          <w:tcPr>
            <w:tcW w:w="3855" w:type="dxa"/>
          </w:tcPr>
          <w:p w14:paraId="7B218717" w14:textId="77777777" w:rsidR="00C54653" w:rsidRPr="00C54653" w:rsidRDefault="00C54653" w:rsidP="00C54653">
            <w:pPr>
              <w:ind w:firstLine="0"/>
              <w:rPr>
                <w:sz w:val="20"/>
              </w:rPr>
            </w:pPr>
            <w:r w:rsidRPr="00C54653">
              <w:rPr>
                <w:sz w:val="20"/>
              </w:rPr>
              <w:t>Номенклатура, Количество, Цена, Сумма.</w:t>
            </w:r>
          </w:p>
        </w:tc>
        <w:tc>
          <w:tcPr>
            <w:tcW w:w="5726" w:type="dxa"/>
          </w:tcPr>
          <w:p w14:paraId="50487BE9" w14:textId="77777777" w:rsidR="00C54653" w:rsidRPr="00C54653" w:rsidRDefault="00C54653" w:rsidP="00C54653">
            <w:pPr>
              <w:ind w:firstLine="0"/>
              <w:rPr>
                <w:sz w:val="20"/>
              </w:rPr>
            </w:pPr>
            <w:r w:rsidRPr="00C54653">
              <w:rPr>
                <w:sz w:val="20"/>
              </w:rPr>
              <w:t>Содержит перечень материалов, поступающих на выбранный склад. По данным табличной части формируются движения прихода по регистру остатков.</w:t>
            </w:r>
          </w:p>
        </w:tc>
      </w:tr>
      <w:tr w:rsidR="00C54653" w:rsidRPr="0057043E" w14:paraId="4CD43AB8" w14:textId="77777777" w:rsidTr="002C75C1">
        <w:trPr>
          <w:jc w:val="center"/>
        </w:trPr>
        <w:tc>
          <w:tcPr>
            <w:tcW w:w="2438" w:type="dxa"/>
          </w:tcPr>
          <w:p w14:paraId="62187B6D" w14:textId="77777777" w:rsidR="00C54653" w:rsidRPr="00C54653" w:rsidRDefault="00C54653" w:rsidP="00C54653">
            <w:pPr>
              <w:ind w:firstLine="0"/>
              <w:rPr>
                <w:sz w:val="20"/>
              </w:rPr>
            </w:pPr>
            <w:proofErr w:type="spellStart"/>
            <w:r w:rsidRPr="00C54653">
              <w:rPr>
                <w:sz w:val="20"/>
              </w:rPr>
              <w:t>ОказаниеУслуг</w:t>
            </w:r>
            <w:proofErr w:type="spellEnd"/>
          </w:p>
        </w:tc>
        <w:tc>
          <w:tcPr>
            <w:tcW w:w="2835" w:type="dxa"/>
          </w:tcPr>
          <w:p w14:paraId="6043ECD2" w14:textId="77777777" w:rsidR="00C54653" w:rsidRPr="00C54653" w:rsidRDefault="00C54653" w:rsidP="00C54653">
            <w:pPr>
              <w:ind w:firstLine="0"/>
              <w:rPr>
                <w:sz w:val="20"/>
              </w:rPr>
            </w:pPr>
            <w:proofErr w:type="spellStart"/>
            <w:r w:rsidRPr="00C54653">
              <w:rPr>
                <w:sz w:val="20"/>
              </w:rPr>
              <w:t>СписокНоменклатуры</w:t>
            </w:r>
            <w:proofErr w:type="spellEnd"/>
          </w:p>
        </w:tc>
        <w:tc>
          <w:tcPr>
            <w:tcW w:w="3855" w:type="dxa"/>
          </w:tcPr>
          <w:p w14:paraId="28E12788" w14:textId="77777777" w:rsidR="00C54653" w:rsidRPr="00C54653" w:rsidRDefault="00C54653" w:rsidP="00C54653">
            <w:pPr>
              <w:ind w:firstLine="0"/>
              <w:rPr>
                <w:sz w:val="20"/>
              </w:rPr>
            </w:pPr>
            <w:r w:rsidRPr="00C54653">
              <w:rPr>
                <w:sz w:val="20"/>
              </w:rPr>
              <w:t>Номенклатура, Количество, Цена, Сумма.</w:t>
            </w:r>
          </w:p>
        </w:tc>
        <w:tc>
          <w:tcPr>
            <w:tcW w:w="5726" w:type="dxa"/>
          </w:tcPr>
          <w:p w14:paraId="60B64DD1" w14:textId="77777777" w:rsidR="00C54653" w:rsidRPr="00C54653" w:rsidRDefault="00C54653" w:rsidP="00C54653">
            <w:pPr>
              <w:ind w:firstLine="0"/>
              <w:rPr>
                <w:sz w:val="20"/>
              </w:rPr>
            </w:pPr>
            <w:r w:rsidRPr="00C54653">
              <w:rPr>
                <w:sz w:val="20"/>
              </w:rPr>
              <w:t>Содержит услуги и материалы, включённые в заказ клиента. По данным табличной части рассчитывается итоговая сумма, формируются продажи и списание материалов.</w:t>
            </w:r>
          </w:p>
        </w:tc>
      </w:tr>
    </w:tbl>
    <w:p w14:paraId="166D1E5D" w14:textId="77777777" w:rsidR="00C54653" w:rsidRDefault="00C54653" w:rsidP="00C54653">
      <w:pPr>
        <w:spacing w:after="160" w:line="278" w:lineRule="auto"/>
        <w:ind w:firstLine="0"/>
        <w:jc w:val="left"/>
      </w:pPr>
    </w:p>
    <w:p w14:paraId="615588A4" w14:textId="0F008E1D" w:rsidR="00511021" w:rsidRDefault="00511021" w:rsidP="00511021">
      <w:pPr>
        <w:spacing w:after="160" w:line="278" w:lineRule="auto"/>
        <w:ind w:firstLine="708"/>
        <w:jc w:val="left"/>
      </w:pPr>
      <w:r w:rsidRPr="00511021">
        <w:t xml:space="preserve">Таблица </w:t>
      </w:r>
      <w:r>
        <w:t>4</w:t>
      </w:r>
      <w:r w:rsidRPr="00511021">
        <w:t xml:space="preserve"> –</w:t>
      </w:r>
      <w:r>
        <w:t xml:space="preserve"> Регистры сведений</w:t>
      </w:r>
    </w:p>
    <w:tbl>
      <w:tblPr>
        <w:tblStyle w:val="a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520"/>
        <w:gridCol w:w="2108"/>
        <w:gridCol w:w="2074"/>
        <w:gridCol w:w="2633"/>
      </w:tblGrid>
      <w:tr w:rsidR="00511021" w14:paraId="68D966A6" w14:textId="77777777" w:rsidTr="00511021">
        <w:trPr>
          <w:tblHeader/>
          <w:jc w:val="center"/>
        </w:trPr>
        <w:tc>
          <w:tcPr>
            <w:tcW w:w="3061" w:type="dxa"/>
            <w:shd w:val="clear" w:color="auto" w:fill="FFFFFF" w:themeFill="background1"/>
            <w:vAlign w:val="center"/>
          </w:tcPr>
          <w:p w14:paraId="2A8EC2C8" w14:textId="77777777" w:rsidR="00511021" w:rsidRPr="00511021" w:rsidRDefault="00511021" w:rsidP="002C75C1">
            <w:pPr>
              <w:rPr>
                <w:sz w:val="20"/>
              </w:rPr>
            </w:pPr>
            <w:r w:rsidRPr="00511021">
              <w:rPr>
                <w:b/>
                <w:sz w:val="20"/>
              </w:rPr>
              <w:t>Регистр сведений</w:t>
            </w:r>
          </w:p>
        </w:tc>
        <w:tc>
          <w:tcPr>
            <w:tcW w:w="2835" w:type="dxa"/>
            <w:shd w:val="clear" w:color="auto" w:fill="FFFFFF" w:themeFill="background1"/>
            <w:vAlign w:val="center"/>
          </w:tcPr>
          <w:p w14:paraId="41D3309F" w14:textId="77777777" w:rsidR="00511021" w:rsidRPr="00511021" w:rsidRDefault="00511021" w:rsidP="002C75C1">
            <w:pPr>
              <w:rPr>
                <w:sz w:val="20"/>
              </w:rPr>
            </w:pPr>
            <w:r w:rsidRPr="00511021">
              <w:rPr>
                <w:b/>
                <w:sz w:val="20"/>
              </w:rPr>
              <w:t>Измерения</w:t>
            </w:r>
          </w:p>
        </w:tc>
        <w:tc>
          <w:tcPr>
            <w:tcW w:w="3685" w:type="dxa"/>
            <w:shd w:val="clear" w:color="auto" w:fill="FFFFFF" w:themeFill="background1"/>
            <w:vAlign w:val="center"/>
          </w:tcPr>
          <w:p w14:paraId="5DFD25EB" w14:textId="77777777" w:rsidR="00511021" w:rsidRPr="00511021" w:rsidRDefault="00511021" w:rsidP="002C75C1">
            <w:pPr>
              <w:rPr>
                <w:sz w:val="20"/>
              </w:rPr>
            </w:pPr>
            <w:r w:rsidRPr="00511021">
              <w:rPr>
                <w:b/>
                <w:sz w:val="20"/>
              </w:rPr>
              <w:t>Ресурсы</w:t>
            </w:r>
          </w:p>
        </w:tc>
        <w:tc>
          <w:tcPr>
            <w:tcW w:w="5272" w:type="dxa"/>
            <w:shd w:val="clear" w:color="auto" w:fill="FFFFFF" w:themeFill="background1"/>
            <w:vAlign w:val="center"/>
          </w:tcPr>
          <w:p w14:paraId="53A48043" w14:textId="77777777" w:rsidR="00511021" w:rsidRPr="00511021" w:rsidRDefault="00511021" w:rsidP="002C75C1">
            <w:pPr>
              <w:rPr>
                <w:sz w:val="20"/>
              </w:rPr>
            </w:pPr>
            <w:r w:rsidRPr="00511021">
              <w:rPr>
                <w:b/>
                <w:sz w:val="20"/>
              </w:rPr>
              <w:t>Назначение</w:t>
            </w:r>
          </w:p>
        </w:tc>
      </w:tr>
      <w:tr w:rsidR="00511021" w:rsidRPr="0057043E" w14:paraId="0B2F064A" w14:textId="77777777" w:rsidTr="002C75C1">
        <w:trPr>
          <w:jc w:val="center"/>
        </w:trPr>
        <w:tc>
          <w:tcPr>
            <w:tcW w:w="3061" w:type="dxa"/>
          </w:tcPr>
          <w:p w14:paraId="7743E61D" w14:textId="77777777" w:rsidR="00511021" w:rsidRPr="00511021" w:rsidRDefault="00511021" w:rsidP="00511021">
            <w:pPr>
              <w:ind w:firstLine="0"/>
              <w:rPr>
                <w:sz w:val="20"/>
              </w:rPr>
            </w:pPr>
            <w:proofErr w:type="spellStart"/>
            <w:r w:rsidRPr="00511021">
              <w:rPr>
                <w:sz w:val="20"/>
              </w:rPr>
              <w:t>ЦеныНоменклатуры</w:t>
            </w:r>
            <w:proofErr w:type="spellEnd"/>
          </w:p>
        </w:tc>
        <w:tc>
          <w:tcPr>
            <w:tcW w:w="2835" w:type="dxa"/>
          </w:tcPr>
          <w:p w14:paraId="02DFD163" w14:textId="77777777" w:rsidR="00511021" w:rsidRPr="00511021" w:rsidRDefault="00511021" w:rsidP="00511021">
            <w:pPr>
              <w:ind w:firstLine="0"/>
              <w:rPr>
                <w:sz w:val="20"/>
              </w:rPr>
            </w:pPr>
            <w:r w:rsidRPr="00511021">
              <w:rPr>
                <w:sz w:val="20"/>
              </w:rPr>
              <w:t>Номенклатура.</w:t>
            </w:r>
          </w:p>
        </w:tc>
        <w:tc>
          <w:tcPr>
            <w:tcW w:w="3685" w:type="dxa"/>
          </w:tcPr>
          <w:p w14:paraId="5F707757" w14:textId="77777777" w:rsidR="00511021" w:rsidRPr="00511021" w:rsidRDefault="00511021" w:rsidP="00511021">
            <w:pPr>
              <w:ind w:firstLine="0"/>
              <w:rPr>
                <w:sz w:val="20"/>
              </w:rPr>
            </w:pPr>
            <w:r w:rsidRPr="00511021">
              <w:rPr>
                <w:sz w:val="20"/>
              </w:rPr>
              <w:t>Цена.</w:t>
            </w:r>
          </w:p>
        </w:tc>
        <w:tc>
          <w:tcPr>
            <w:tcW w:w="5272" w:type="dxa"/>
          </w:tcPr>
          <w:p w14:paraId="789F1D2C" w14:textId="77777777" w:rsidR="00511021" w:rsidRPr="00511021" w:rsidRDefault="00511021" w:rsidP="00511021">
            <w:pPr>
              <w:ind w:firstLine="0"/>
              <w:rPr>
                <w:sz w:val="20"/>
              </w:rPr>
            </w:pPr>
            <w:r w:rsidRPr="00511021">
              <w:rPr>
                <w:sz w:val="20"/>
              </w:rPr>
              <w:t>Хранение действующих цен по номенклатуре для подстановки в документы и формирования прайс-листа.</w:t>
            </w:r>
          </w:p>
        </w:tc>
      </w:tr>
      <w:tr w:rsidR="00511021" w:rsidRPr="0057043E" w14:paraId="0B97FAE7" w14:textId="77777777" w:rsidTr="002C75C1">
        <w:trPr>
          <w:jc w:val="center"/>
        </w:trPr>
        <w:tc>
          <w:tcPr>
            <w:tcW w:w="3061" w:type="dxa"/>
          </w:tcPr>
          <w:p w14:paraId="26110E8A" w14:textId="77777777" w:rsidR="00511021" w:rsidRPr="00511021" w:rsidRDefault="00511021" w:rsidP="00511021">
            <w:pPr>
              <w:ind w:firstLine="0"/>
              <w:rPr>
                <w:sz w:val="20"/>
              </w:rPr>
            </w:pPr>
            <w:proofErr w:type="spellStart"/>
            <w:r w:rsidRPr="00511021">
              <w:rPr>
                <w:sz w:val="20"/>
              </w:rPr>
              <w:t>НормыЗапасаТоваров</w:t>
            </w:r>
            <w:proofErr w:type="spellEnd"/>
          </w:p>
        </w:tc>
        <w:tc>
          <w:tcPr>
            <w:tcW w:w="2835" w:type="dxa"/>
          </w:tcPr>
          <w:p w14:paraId="77678CCF" w14:textId="77777777" w:rsidR="00511021" w:rsidRPr="00511021" w:rsidRDefault="00511021" w:rsidP="00511021">
            <w:pPr>
              <w:ind w:firstLine="0"/>
              <w:rPr>
                <w:sz w:val="20"/>
              </w:rPr>
            </w:pPr>
            <w:r w:rsidRPr="00511021">
              <w:rPr>
                <w:sz w:val="20"/>
              </w:rPr>
              <w:t>Номенклатура.</w:t>
            </w:r>
          </w:p>
        </w:tc>
        <w:tc>
          <w:tcPr>
            <w:tcW w:w="3685" w:type="dxa"/>
          </w:tcPr>
          <w:p w14:paraId="5A91E8BE" w14:textId="77777777" w:rsidR="00511021" w:rsidRPr="00511021" w:rsidRDefault="00511021" w:rsidP="00511021">
            <w:pPr>
              <w:ind w:firstLine="0"/>
              <w:rPr>
                <w:sz w:val="20"/>
              </w:rPr>
            </w:pPr>
            <w:r w:rsidRPr="00511021">
              <w:rPr>
                <w:sz w:val="20"/>
              </w:rPr>
              <w:t>Норма.</w:t>
            </w:r>
          </w:p>
        </w:tc>
        <w:tc>
          <w:tcPr>
            <w:tcW w:w="5272" w:type="dxa"/>
          </w:tcPr>
          <w:p w14:paraId="2A9AB17E" w14:textId="77777777" w:rsidR="00511021" w:rsidRPr="00511021" w:rsidRDefault="00511021" w:rsidP="00511021">
            <w:pPr>
              <w:ind w:firstLine="0"/>
              <w:rPr>
                <w:sz w:val="20"/>
              </w:rPr>
            </w:pPr>
            <w:r w:rsidRPr="00511021">
              <w:rPr>
                <w:sz w:val="20"/>
              </w:rPr>
              <w:t>Хранение минимальных норм запаса материалов, необходимых для контроля складских остатков.</w:t>
            </w:r>
          </w:p>
        </w:tc>
      </w:tr>
      <w:tr w:rsidR="00511021" w:rsidRPr="0057043E" w14:paraId="360B6679" w14:textId="77777777" w:rsidTr="002C75C1">
        <w:trPr>
          <w:jc w:val="center"/>
        </w:trPr>
        <w:tc>
          <w:tcPr>
            <w:tcW w:w="3061" w:type="dxa"/>
          </w:tcPr>
          <w:p w14:paraId="6081385F" w14:textId="77777777" w:rsidR="00511021" w:rsidRPr="00511021" w:rsidRDefault="00511021" w:rsidP="00511021">
            <w:pPr>
              <w:ind w:firstLine="0"/>
              <w:rPr>
                <w:sz w:val="20"/>
              </w:rPr>
            </w:pPr>
            <w:proofErr w:type="spellStart"/>
            <w:r w:rsidRPr="00511021">
              <w:rPr>
                <w:sz w:val="20"/>
              </w:rPr>
              <w:t>ЖурналПроверкиЗапасов</w:t>
            </w:r>
            <w:proofErr w:type="spellEnd"/>
          </w:p>
        </w:tc>
        <w:tc>
          <w:tcPr>
            <w:tcW w:w="2835" w:type="dxa"/>
          </w:tcPr>
          <w:p w14:paraId="585C8727" w14:textId="77777777" w:rsidR="00511021" w:rsidRPr="00511021" w:rsidRDefault="00511021" w:rsidP="00511021">
            <w:pPr>
              <w:ind w:firstLine="0"/>
              <w:rPr>
                <w:sz w:val="20"/>
              </w:rPr>
            </w:pPr>
            <w:r w:rsidRPr="00511021">
              <w:rPr>
                <w:sz w:val="20"/>
              </w:rPr>
              <w:t>Проверка, Номенклатура.</w:t>
            </w:r>
          </w:p>
        </w:tc>
        <w:tc>
          <w:tcPr>
            <w:tcW w:w="3685" w:type="dxa"/>
          </w:tcPr>
          <w:p w14:paraId="70B9B98F" w14:textId="77777777" w:rsidR="00511021" w:rsidRPr="00511021" w:rsidRDefault="00511021" w:rsidP="00511021">
            <w:pPr>
              <w:ind w:firstLine="0"/>
              <w:rPr>
                <w:sz w:val="20"/>
              </w:rPr>
            </w:pPr>
            <w:r w:rsidRPr="00511021">
              <w:rPr>
                <w:sz w:val="20"/>
              </w:rPr>
              <w:t>Остаток, Норма, Недостача, Сообщение.</w:t>
            </w:r>
          </w:p>
        </w:tc>
        <w:tc>
          <w:tcPr>
            <w:tcW w:w="5272" w:type="dxa"/>
          </w:tcPr>
          <w:p w14:paraId="20108D5A" w14:textId="77777777" w:rsidR="00511021" w:rsidRPr="00511021" w:rsidRDefault="00511021" w:rsidP="00511021">
            <w:pPr>
              <w:ind w:firstLine="0"/>
              <w:rPr>
                <w:sz w:val="20"/>
              </w:rPr>
            </w:pPr>
            <w:r w:rsidRPr="00511021">
              <w:rPr>
                <w:sz w:val="20"/>
              </w:rPr>
              <w:t>Фиксация результатов проверки запасов, выявление недостатка материалов и формирование сообщений для пользователя.</w:t>
            </w:r>
          </w:p>
        </w:tc>
      </w:tr>
    </w:tbl>
    <w:p w14:paraId="1869347E" w14:textId="77777777" w:rsidR="00511021" w:rsidRDefault="00511021" w:rsidP="00C54653">
      <w:pPr>
        <w:spacing w:after="160" w:line="278" w:lineRule="auto"/>
        <w:ind w:firstLine="0"/>
        <w:jc w:val="left"/>
      </w:pPr>
    </w:p>
    <w:p w14:paraId="7A32CE32" w14:textId="0A1D5A97" w:rsidR="00511021" w:rsidRDefault="00511021">
      <w:pPr>
        <w:spacing w:after="160" w:line="278" w:lineRule="auto"/>
        <w:ind w:firstLine="0"/>
        <w:jc w:val="left"/>
      </w:pPr>
      <w:r>
        <w:br w:type="page"/>
      </w:r>
    </w:p>
    <w:p w14:paraId="2329013D" w14:textId="130A8EF8" w:rsidR="00511021" w:rsidRDefault="00E7541F" w:rsidP="00E7541F">
      <w:pPr>
        <w:spacing w:after="160" w:line="278" w:lineRule="auto"/>
        <w:ind w:firstLine="708"/>
        <w:jc w:val="left"/>
      </w:pPr>
      <w:r w:rsidRPr="00E7541F">
        <w:lastRenderedPageBreak/>
        <w:t xml:space="preserve">Таблица </w:t>
      </w:r>
      <w:r>
        <w:t>5</w:t>
      </w:r>
      <w:r w:rsidRPr="00E7541F">
        <w:t xml:space="preserve"> –</w:t>
      </w:r>
      <w:r>
        <w:t xml:space="preserve"> Регистры накопления</w:t>
      </w:r>
    </w:p>
    <w:tbl>
      <w:tblPr>
        <w:tblStyle w:val="a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90"/>
        <w:gridCol w:w="2480"/>
        <w:gridCol w:w="1899"/>
        <w:gridCol w:w="2766"/>
      </w:tblGrid>
      <w:tr w:rsidR="009753FC" w14:paraId="2A843825" w14:textId="77777777" w:rsidTr="009753FC">
        <w:trPr>
          <w:tblHeader/>
          <w:jc w:val="center"/>
        </w:trPr>
        <w:tc>
          <w:tcPr>
            <w:tcW w:w="2948" w:type="dxa"/>
            <w:shd w:val="clear" w:color="auto" w:fill="FFFFFF" w:themeFill="background1"/>
            <w:vAlign w:val="center"/>
          </w:tcPr>
          <w:p w14:paraId="1EEFB247" w14:textId="77777777" w:rsidR="009753FC" w:rsidRPr="009753FC" w:rsidRDefault="009753FC" w:rsidP="001972D3">
            <w:pPr>
              <w:ind w:firstLine="0"/>
              <w:rPr>
                <w:sz w:val="20"/>
              </w:rPr>
            </w:pPr>
            <w:r w:rsidRPr="009753FC">
              <w:rPr>
                <w:b/>
                <w:sz w:val="20"/>
              </w:rPr>
              <w:t>Регистр накопления</w:t>
            </w:r>
          </w:p>
        </w:tc>
        <w:tc>
          <w:tcPr>
            <w:tcW w:w="4195" w:type="dxa"/>
            <w:shd w:val="clear" w:color="auto" w:fill="FFFFFF" w:themeFill="background1"/>
            <w:vAlign w:val="center"/>
          </w:tcPr>
          <w:p w14:paraId="6C971845" w14:textId="77777777" w:rsidR="009753FC" w:rsidRPr="009753FC" w:rsidRDefault="009753FC" w:rsidP="002C75C1">
            <w:pPr>
              <w:rPr>
                <w:sz w:val="20"/>
              </w:rPr>
            </w:pPr>
            <w:r w:rsidRPr="009753FC">
              <w:rPr>
                <w:b/>
                <w:sz w:val="20"/>
              </w:rPr>
              <w:t>Измерения</w:t>
            </w:r>
          </w:p>
        </w:tc>
        <w:tc>
          <w:tcPr>
            <w:tcW w:w="2551" w:type="dxa"/>
            <w:shd w:val="clear" w:color="auto" w:fill="FFFFFF" w:themeFill="background1"/>
            <w:vAlign w:val="center"/>
          </w:tcPr>
          <w:p w14:paraId="7B8AFE08" w14:textId="77777777" w:rsidR="009753FC" w:rsidRPr="009753FC" w:rsidRDefault="009753FC" w:rsidP="002C75C1">
            <w:pPr>
              <w:rPr>
                <w:sz w:val="20"/>
              </w:rPr>
            </w:pPr>
            <w:r w:rsidRPr="009753FC">
              <w:rPr>
                <w:b/>
                <w:sz w:val="20"/>
              </w:rPr>
              <w:t>Ресурсы</w:t>
            </w:r>
          </w:p>
        </w:tc>
        <w:tc>
          <w:tcPr>
            <w:tcW w:w="5159" w:type="dxa"/>
            <w:shd w:val="clear" w:color="auto" w:fill="FFFFFF" w:themeFill="background1"/>
            <w:vAlign w:val="center"/>
          </w:tcPr>
          <w:p w14:paraId="1E40798F" w14:textId="77777777" w:rsidR="009753FC" w:rsidRPr="009753FC" w:rsidRDefault="009753FC" w:rsidP="002C75C1">
            <w:pPr>
              <w:rPr>
                <w:sz w:val="20"/>
              </w:rPr>
            </w:pPr>
            <w:r w:rsidRPr="009753FC">
              <w:rPr>
                <w:b/>
                <w:sz w:val="20"/>
              </w:rPr>
              <w:t>Назначение</w:t>
            </w:r>
          </w:p>
        </w:tc>
      </w:tr>
      <w:tr w:rsidR="009753FC" w:rsidRPr="0057043E" w14:paraId="68FA1F8D" w14:textId="77777777" w:rsidTr="002C75C1">
        <w:trPr>
          <w:jc w:val="center"/>
        </w:trPr>
        <w:tc>
          <w:tcPr>
            <w:tcW w:w="2948" w:type="dxa"/>
          </w:tcPr>
          <w:p w14:paraId="2D6AAB13" w14:textId="77777777" w:rsidR="009753FC" w:rsidRPr="009753FC" w:rsidRDefault="009753FC" w:rsidP="009753FC">
            <w:pPr>
              <w:ind w:firstLine="0"/>
              <w:rPr>
                <w:sz w:val="20"/>
              </w:rPr>
            </w:pPr>
            <w:proofErr w:type="spellStart"/>
            <w:r w:rsidRPr="009753FC">
              <w:rPr>
                <w:sz w:val="20"/>
              </w:rPr>
              <w:t>ОстаткиМатериалов</w:t>
            </w:r>
            <w:proofErr w:type="spellEnd"/>
          </w:p>
        </w:tc>
        <w:tc>
          <w:tcPr>
            <w:tcW w:w="4195" w:type="dxa"/>
          </w:tcPr>
          <w:p w14:paraId="7031C440" w14:textId="77777777" w:rsidR="009753FC" w:rsidRPr="009753FC" w:rsidRDefault="009753FC" w:rsidP="009753FC">
            <w:pPr>
              <w:ind w:firstLine="0"/>
              <w:rPr>
                <w:sz w:val="20"/>
              </w:rPr>
            </w:pPr>
            <w:r w:rsidRPr="009753FC">
              <w:rPr>
                <w:sz w:val="20"/>
              </w:rPr>
              <w:t>Склад, Материал.</w:t>
            </w:r>
          </w:p>
        </w:tc>
        <w:tc>
          <w:tcPr>
            <w:tcW w:w="2551" w:type="dxa"/>
          </w:tcPr>
          <w:p w14:paraId="4042CEF9" w14:textId="77777777" w:rsidR="009753FC" w:rsidRPr="009753FC" w:rsidRDefault="009753FC" w:rsidP="009753FC">
            <w:pPr>
              <w:ind w:firstLine="0"/>
              <w:rPr>
                <w:sz w:val="20"/>
              </w:rPr>
            </w:pPr>
            <w:r w:rsidRPr="009753FC">
              <w:rPr>
                <w:sz w:val="20"/>
              </w:rPr>
              <w:t>Количество.</w:t>
            </w:r>
          </w:p>
        </w:tc>
        <w:tc>
          <w:tcPr>
            <w:tcW w:w="5159" w:type="dxa"/>
          </w:tcPr>
          <w:p w14:paraId="5E0B0CE2" w14:textId="77777777" w:rsidR="009753FC" w:rsidRPr="009753FC" w:rsidRDefault="009753FC" w:rsidP="009753FC">
            <w:pPr>
              <w:ind w:firstLine="0"/>
              <w:rPr>
                <w:sz w:val="20"/>
              </w:rPr>
            </w:pPr>
            <w:r w:rsidRPr="009753FC">
              <w:rPr>
                <w:sz w:val="20"/>
              </w:rPr>
              <w:t>Хранение количества материалов на складах. Заполняется при проведении приходной накладной и изменяется при оказании услуг.</w:t>
            </w:r>
          </w:p>
        </w:tc>
      </w:tr>
      <w:tr w:rsidR="009753FC" w:rsidRPr="0057043E" w14:paraId="483DE9C4" w14:textId="77777777" w:rsidTr="002C75C1">
        <w:trPr>
          <w:jc w:val="center"/>
        </w:trPr>
        <w:tc>
          <w:tcPr>
            <w:tcW w:w="2948" w:type="dxa"/>
          </w:tcPr>
          <w:p w14:paraId="5E99622D" w14:textId="77777777" w:rsidR="009753FC" w:rsidRPr="009753FC" w:rsidRDefault="009753FC" w:rsidP="009753FC">
            <w:pPr>
              <w:ind w:firstLine="0"/>
              <w:rPr>
                <w:sz w:val="20"/>
              </w:rPr>
            </w:pPr>
            <w:r w:rsidRPr="009753FC">
              <w:rPr>
                <w:sz w:val="20"/>
              </w:rPr>
              <w:t>Продажи</w:t>
            </w:r>
          </w:p>
        </w:tc>
        <w:tc>
          <w:tcPr>
            <w:tcW w:w="4195" w:type="dxa"/>
          </w:tcPr>
          <w:p w14:paraId="3D583F26" w14:textId="77777777" w:rsidR="009753FC" w:rsidRPr="009753FC" w:rsidRDefault="009753FC" w:rsidP="009753FC">
            <w:pPr>
              <w:ind w:firstLine="0"/>
              <w:rPr>
                <w:sz w:val="20"/>
              </w:rPr>
            </w:pPr>
            <w:r w:rsidRPr="009753FC">
              <w:rPr>
                <w:sz w:val="20"/>
              </w:rPr>
              <w:t>Номенклатура, Клиент, Договор, Мастер.</w:t>
            </w:r>
          </w:p>
        </w:tc>
        <w:tc>
          <w:tcPr>
            <w:tcW w:w="2551" w:type="dxa"/>
          </w:tcPr>
          <w:p w14:paraId="7D7B76BC" w14:textId="77777777" w:rsidR="009753FC" w:rsidRPr="009753FC" w:rsidRDefault="009753FC" w:rsidP="009753FC">
            <w:pPr>
              <w:ind w:firstLine="0"/>
              <w:rPr>
                <w:sz w:val="20"/>
              </w:rPr>
            </w:pPr>
            <w:r w:rsidRPr="009753FC">
              <w:rPr>
                <w:sz w:val="20"/>
              </w:rPr>
              <w:t>Количество, Сумма.</w:t>
            </w:r>
          </w:p>
        </w:tc>
        <w:tc>
          <w:tcPr>
            <w:tcW w:w="5159" w:type="dxa"/>
          </w:tcPr>
          <w:p w14:paraId="0486F3A6" w14:textId="77777777" w:rsidR="009753FC" w:rsidRPr="009753FC" w:rsidRDefault="009753FC" w:rsidP="009753FC">
            <w:pPr>
              <w:ind w:firstLine="0"/>
              <w:rPr>
                <w:sz w:val="20"/>
              </w:rPr>
            </w:pPr>
            <w:r w:rsidRPr="009753FC">
              <w:rPr>
                <w:sz w:val="20"/>
              </w:rPr>
              <w:t>Накопление данных об оказанных услугах и продажах для последующего анализа по клиентам, мастерам и номенклатуре.</w:t>
            </w:r>
          </w:p>
        </w:tc>
      </w:tr>
    </w:tbl>
    <w:p w14:paraId="121C6600" w14:textId="77777777" w:rsidR="00E7541F" w:rsidRDefault="00E7541F" w:rsidP="00E7541F">
      <w:pPr>
        <w:spacing w:after="160" w:line="278" w:lineRule="auto"/>
        <w:ind w:firstLine="0"/>
        <w:jc w:val="left"/>
      </w:pPr>
    </w:p>
    <w:p w14:paraId="5D03585D" w14:textId="66FA4C62" w:rsidR="002502E7" w:rsidRDefault="002502E7" w:rsidP="002502E7">
      <w:pPr>
        <w:spacing w:after="160" w:line="278" w:lineRule="auto"/>
        <w:ind w:firstLine="708"/>
        <w:jc w:val="left"/>
      </w:pPr>
      <w:r w:rsidRPr="00E7541F">
        <w:t xml:space="preserve">Таблица </w:t>
      </w:r>
      <w:r>
        <w:t>6</w:t>
      </w:r>
      <w:r w:rsidRPr="00E7541F">
        <w:t xml:space="preserve"> –</w:t>
      </w:r>
      <w:r>
        <w:t xml:space="preserve"> Перечисления</w:t>
      </w:r>
    </w:p>
    <w:tbl>
      <w:tblPr>
        <w:tblStyle w:val="a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662"/>
        <w:gridCol w:w="2442"/>
        <w:gridCol w:w="4231"/>
      </w:tblGrid>
      <w:tr w:rsidR="002502E7" w14:paraId="1C829104" w14:textId="77777777" w:rsidTr="002502E7">
        <w:trPr>
          <w:tblHeader/>
          <w:jc w:val="center"/>
        </w:trPr>
        <w:tc>
          <w:tcPr>
            <w:tcW w:w="3402" w:type="dxa"/>
            <w:shd w:val="clear" w:color="auto" w:fill="FFFFFF" w:themeFill="background1"/>
            <w:vAlign w:val="center"/>
          </w:tcPr>
          <w:p w14:paraId="143E2BA1" w14:textId="77777777" w:rsidR="002502E7" w:rsidRPr="002502E7" w:rsidRDefault="002502E7" w:rsidP="002C75C1">
            <w:pPr>
              <w:rPr>
                <w:sz w:val="20"/>
              </w:rPr>
            </w:pPr>
            <w:r w:rsidRPr="002502E7">
              <w:rPr>
                <w:b/>
                <w:sz w:val="20"/>
              </w:rPr>
              <w:t>Перечисление</w:t>
            </w:r>
          </w:p>
        </w:tc>
        <w:tc>
          <w:tcPr>
            <w:tcW w:w="3515" w:type="dxa"/>
            <w:shd w:val="clear" w:color="auto" w:fill="FFFFFF" w:themeFill="background1"/>
            <w:vAlign w:val="center"/>
          </w:tcPr>
          <w:p w14:paraId="301C7BBB" w14:textId="77777777" w:rsidR="002502E7" w:rsidRPr="002502E7" w:rsidRDefault="002502E7" w:rsidP="002C75C1">
            <w:pPr>
              <w:rPr>
                <w:sz w:val="20"/>
              </w:rPr>
            </w:pPr>
            <w:r w:rsidRPr="002502E7">
              <w:rPr>
                <w:b/>
                <w:sz w:val="20"/>
              </w:rPr>
              <w:t>Значения</w:t>
            </w:r>
          </w:p>
        </w:tc>
        <w:tc>
          <w:tcPr>
            <w:tcW w:w="7937" w:type="dxa"/>
            <w:shd w:val="clear" w:color="auto" w:fill="FFFFFF" w:themeFill="background1"/>
            <w:vAlign w:val="center"/>
          </w:tcPr>
          <w:p w14:paraId="4FC39045" w14:textId="77777777" w:rsidR="002502E7" w:rsidRPr="002502E7" w:rsidRDefault="002502E7" w:rsidP="002C75C1">
            <w:pPr>
              <w:rPr>
                <w:sz w:val="20"/>
              </w:rPr>
            </w:pPr>
            <w:r w:rsidRPr="002502E7">
              <w:rPr>
                <w:b/>
                <w:sz w:val="20"/>
              </w:rPr>
              <w:t>Назначение</w:t>
            </w:r>
          </w:p>
        </w:tc>
      </w:tr>
      <w:tr w:rsidR="002502E7" w:rsidRPr="0057043E" w14:paraId="4AD1C470" w14:textId="77777777" w:rsidTr="002C75C1">
        <w:trPr>
          <w:jc w:val="center"/>
        </w:trPr>
        <w:tc>
          <w:tcPr>
            <w:tcW w:w="3402" w:type="dxa"/>
          </w:tcPr>
          <w:p w14:paraId="58021A26" w14:textId="77777777" w:rsidR="002502E7" w:rsidRPr="002502E7" w:rsidRDefault="002502E7" w:rsidP="002502E7">
            <w:pPr>
              <w:ind w:firstLine="0"/>
              <w:rPr>
                <w:sz w:val="20"/>
              </w:rPr>
            </w:pPr>
            <w:proofErr w:type="spellStart"/>
            <w:r w:rsidRPr="002502E7">
              <w:rPr>
                <w:sz w:val="20"/>
              </w:rPr>
              <w:t>ВидыНоменклатуры</w:t>
            </w:r>
            <w:proofErr w:type="spellEnd"/>
          </w:p>
        </w:tc>
        <w:tc>
          <w:tcPr>
            <w:tcW w:w="3515" w:type="dxa"/>
          </w:tcPr>
          <w:p w14:paraId="63B1F985" w14:textId="77777777" w:rsidR="002502E7" w:rsidRPr="002502E7" w:rsidRDefault="002502E7" w:rsidP="002502E7">
            <w:pPr>
              <w:ind w:firstLine="0"/>
              <w:rPr>
                <w:sz w:val="20"/>
              </w:rPr>
            </w:pPr>
            <w:r w:rsidRPr="002502E7">
              <w:rPr>
                <w:sz w:val="20"/>
              </w:rPr>
              <w:t>Услуга; Материал.</w:t>
            </w:r>
          </w:p>
        </w:tc>
        <w:tc>
          <w:tcPr>
            <w:tcW w:w="7937" w:type="dxa"/>
          </w:tcPr>
          <w:p w14:paraId="3DBE5BBA" w14:textId="77777777" w:rsidR="002502E7" w:rsidRPr="002502E7" w:rsidRDefault="002502E7" w:rsidP="002502E7">
            <w:pPr>
              <w:ind w:firstLine="0"/>
              <w:rPr>
                <w:sz w:val="20"/>
              </w:rPr>
            </w:pPr>
            <w:r w:rsidRPr="002502E7">
              <w:rPr>
                <w:sz w:val="20"/>
              </w:rPr>
              <w:t>Используется в справочнике «Номенклатура» для разделения позиций на услуги автосервиса и складские материалы.</w:t>
            </w:r>
          </w:p>
        </w:tc>
      </w:tr>
    </w:tbl>
    <w:p w14:paraId="63BA0A59" w14:textId="77777777" w:rsidR="002502E7" w:rsidRDefault="002502E7" w:rsidP="002502E7">
      <w:pPr>
        <w:spacing w:after="160" w:line="278" w:lineRule="auto"/>
        <w:ind w:firstLine="0"/>
        <w:jc w:val="left"/>
      </w:pPr>
    </w:p>
    <w:p w14:paraId="5557D32C" w14:textId="63A8ED1B" w:rsidR="002502E7" w:rsidRDefault="00840A99" w:rsidP="00840A99">
      <w:pPr>
        <w:spacing w:after="160" w:line="278" w:lineRule="auto"/>
        <w:ind w:firstLine="708"/>
        <w:jc w:val="left"/>
      </w:pPr>
      <w:r w:rsidRPr="00840A99">
        <w:t xml:space="preserve">Таблица </w:t>
      </w:r>
      <w:r>
        <w:t>7</w:t>
      </w:r>
      <w:r w:rsidRPr="00840A99">
        <w:t xml:space="preserve"> –</w:t>
      </w:r>
      <w:r>
        <w:t xml:space="preserve"> Табличные части справочников</w:t>
      </w:r>
    </w:p>
    <w:tbl>
      <w:tblPr>
        <w:tblStyle w:val="a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03"/>
        <w:gridCol w:w="2009"/>
        <w:gridCol w:w="5123"/>
      </w:tblGrid>
      <w:tr w:rsidR="00840A99" w14:paraId="678EB238" w14:textId="77777777" w:rsidTr="00840A99">
        <w:trPr>
          <w:tblHeader/>
          <w:jc w:val="center"/>
        </w:trPr>
        <w:tc>
          <w:tcPr>
            <w:tcW w:w="2381" w:type="dxa"/>
            <w:shd w:val="clear" w:color="auto" w:fill="FFFFFF" w:themeFill="background1"/>
            <w:vAlign w:val="center"/>
          </w:tcPr>
          <w:p w14:paraId="378A022B" w14:textId="77777777" w:rsidR="00840A99" w:rsidRPr="00840A99" w:rsidRDefault="00840A99" w:rsidP="002C75C1">
            <w:pPr>
              <w:rPr>
                <w:sz w:val="20"/>
              </w:rPr>
            </w:pPr>
            <w:r w:rsidRPr="00840A99">
              <w:rPr>
                <w:b/>
                <w:sz w:val="20"/>
              </w:rPr>
              <w:t>Справочник</w:t>
            </w:r>
          </w:p>
        </w:tc>
        <w:tc>
          <w:tcPr>
            <w:tcW w:w="2835" w:type="dxa"/>
            <w:shd w:val="clear" w:color="auto" w:fill="FFFFFF" w:themeFill="background1"/>
            <w:vAlign w:val="center"/>
          </w:tcPr>
          <w:p w14:paraId="4481FD71" w14:textId="77777777" w:rsidR="00840A99" w:rsidRPr="00840A99" w:rsidRDefault="00840A99" w:rsidP="00840A99">
            <w:pPr>
              <w:ind w:firstLine="0"/>
              <w:rPr>
                <w:sz w:val="20"/>
              </w:rPr>
            </w:pPr>
            <w:r w:rsidRPr="00840A99">
              <w:rPr>
                <w:b/>
                <w:sz w:val="20"/>
              </w:rPr>
              <w:t>Табличные части</w:t>
            </w:r>
          </w:p>
        </w:tc>
        <w:tc>
          <w:tcPr>
            <w:tcW w:w="9638" w:type="dxa"/>
            <w:shd w:val="clear" w:color="auto" w:fill="FFFFFF" w:themeFill="background1"/>
            <w:vAlign w:val="center"/>
          </w:tcPr>
          <w:p w14:paraId="49E4BF60" w14:textId="77777777" w:rsidR="00840A99" w:rsidRPr="00840A99" w:rsidRDefault="00840A99" w:rsidP="002C75C1">
            <w:pPr>
              <w:rPr>
                <w:sz w:val="20"/>
              </w:rPr>
            </w:pPr>
            <w:r w:rsidRPr="00840A99">
              <w:rPr>
                <w:b/>
                <w:sz w:val="20"/>
              </w:rPr>
              <w:t>Описание</w:t>
            </w:r>
          </w:p>
        </w:tc>
      </w:tr>
      <w:tr w:rsidR="00840A99" w:rsidRPr="0057043E" w14:paraId="6D97203D" w14:textId="77777777" w:rsidTr="002C75C1">
        <w:trPr>
          <w:jc w:val="center"/>
        </w:trPr>
        <w:tc>
          <w:tcPr>
            <w:tcW w:w="2381" w:type="dxa"/>
          </w:tcPr>
          <w:p w14:paraId="68580135" w14:textId="77777777" w:rsidR="00840A99" w:rsidRPr="00840A99" w:rsidRDefault="00840A99" w:rsidP="00840A99">
            <w:pPr>
              <w:ind w:firstLine="0"/>
              <w:rPr>
                <w:sz w:val="20"/>
              </w:rPr>
            </w:pPr>
            <w:r w:rsidRPr="00840A99">
              <w:rPr>
                <w:sz w:val="20"/>
              </w:rPr>
              <w:t>Номенклатура</w:t>
            </w:r>
          </w:p>
        </w:tc>
        <w:tc>
          <w:tcPr>
            <w:tcW w:w="2835" w:type="dxa"/>
          </w:tcPr>
          <w:p w14:paraId="1333398E" w14:textId="77777777" w:rsidR="00840A99" w:rsidRPr="00840A99" w:rsidRDefault="00840A99" w:rsidP="00840A99">
            <w:pPr>
              <w:ind w:firstLine="0"/>
              <w:rPr>
                <w:sz w:val="20"/>
              </w:rPr>
            </w:pPr>
            <w:r w:rsidRPr="00840A99">
              <w:rPr>
                <w:sz w:val="20"/>
              </w:rPr>
              <w:t>Не используются</w:t>
            </w:r>
          </w:p>
        </w:tc>
        <w:tc>
          <w:tcPr>
            <w:tcW w:w="9638" w:type="dxa"/>
          </w:tcPr>
          <w:p w14:paraId="2F33B442" w14:textId="77777777" w:rsidR="00840A99" w:rsidRPr="00840A99" w:rsidRDefault="00840A99" w:rsidP="00840A99">
            <w:pPr>
              <w:ind w:firstLine="0"/>
              <w:rPr>
                <w:sz w:val="20"/>
              </w:rPr>
            </w:pPr>
            <w:r w:rsidRPr="00840A99">
              <w:rPr>
                <w:sz w:val="20"/>
              </w:rPr>
              <w:t>По структуре конфигурации табличные части для справочника не заданы.</w:t>
            </w:r>
          </w:p>
        </w:tc>
      </w:tr>
      <w:tr w:rsidR="00840A99" w:rsidRPr="0057043E" w14:paraId="0506C079" w14:textId="77777777" w:rsidTr="002C75C1">
        <w:trPr>
          <w:jc w:val="center"/>
        </w:trPr>
        <w:tc>
          <w:tcPr>
            <w:tcW w:w="2381" w:type="dxa"/>
          </w:tcPr>
          <w:p w14:paraId="59BCC350" w14:textId="77777777" w:rsidR="00840A99" w:rsidRPr="00840A99" w:rsidRDefault="00840A99" w:rsidP="00840A99">
            <w:pPr>
              <w:ind w:firstLine="0"/>
              <w:rPr>
                <w:sz w:val="20"/>
              </w:rPr>
            </w:pPr>
            <w:r w:rsidRPr="00840A99">
              <w:rPr>
                <w:sz w:val="20"/>
              </w:rPr>
              <w:t>Склады</w:t>
            </w:r>
          </w:p>
        </w:tc>
        <w:tc>
          <w:tcPr>
            <w:tcW w:w="2835" w:type="dxa"/>
          </w:tcPr>
          <w:p w14:paraId="399DB758" w14:textId="77777777" w:rsidR="00840A99" w:rsidRPr="00840A99" w:rsidRDefault="00840A99" w:rsidP="00840A99">
            <w:pPr>
              <w:ind w:firstLine="0"/>
              <w:rPr>
                <w:sz w:val="20"/>
              </w:rPr>
            </w:pPr>
            <w:r w:rsidRPr="00840A99">
              <w:rPr>
                <w:sz w:val="20"/>
              </w:rPr>
              <w:t>Не используются</w:t>
            </w:r>
          </w:p>
        </w:tc>
        <w:tc>
          <w:tcPr>
            <w:tcW w:w="9638" w:type="dxa"/>
          </w:tcPr>
          <w:p w14:paraId="728F784B" w14:textId="77777777" w:rsidR="00840A99" w:rsidRPr="00840A99" w:rsidRDefault="00840A99" w:rsidP="00840A99">
            <w:pPr>
              <w:ind w:firstLine="0"/>
              <w:rPr>
                <w:sz w:val="20"/>
              </w:rPr>
            </w:pPr>
            <w:r w:rsidRPr="00840A99">
              <w:rPr>
                <w:sz w:val="20"/>
              </w:rPr>
              <w:t>Данные склада хранятся в реквизитах справочника и в регистрах накопления.</w:t>
            </w:r>
          </w:p>
        </w:tc>
      </w:tr>
      <w:tr w:rsidR="00840A99" w:rsidRPr="0057043E" w14:paraId="6E105735" w14:textId="77777777" w:rsidTr="002C75C1">
        <w:trPr>
          <w:jc w:val="center"/>
        </w:trPr>
        <w:tc>
          <w:tcPr>
            <w:tcW w:w="2381" w:type="dxa"/>
          </w:tcPr>
          <w:p w14:paraId="6F1292BC" w14:textId="77777777" w:rsidR="00840A99" w:rsidRPr="00840A99" w:rsidRDefault="00840A99" w:rsidP="00840A99">
            <w:pPr>
              <w:ind w:firstLine="0"/>
              <w:rPr>
                <w:sz w:val="20"/>
              </w:rPr>
            </w:pPr>
            <w:r w:rsidRPr="00840A99">
              <w:rPr>
                <w:sz w:val="20"/>
              </w:rPr>
              <w:t>Клиенты</w:t>
            </w:r>
          </w:p>
        </w:tc>
        <w:tc>
          <w:tcPr>
            <w:tcW w:w="2835" w:type="dxa"/>
          </w:tcPr>
          <w:p w14:paraId="369419A7" w14:textId="77777777" w:rsidR="00840A99" w:rsidRPr="00840A99" w:rsidRDefault="00840A99" w:rsidP="00840A99">
            <w:pPr>
              <w:ind w:firstLine="0"/>
              <w:rPr>
                <w:sz w:val="20"/>
              </w:rPr>
            </w:pPr>
            <w:r w:rsidRPr="00840A99">
              <w:rPr>
                <w:sz w:val="20"/>
              </w:rPr>
              <w:t>Не используются</w:t>
            </w:r>
          </w:p>
        </w:tc>
        <w:tc>
          <w:tcPr>
            <w:tcW w:w="9638" w:type="dxa"/>
          </w:tcPr>
          <w:p w14:paraId="6AA8F01C" w14:textId="77777777" w:rsidR="00840A99" w:rsidRPr="00840A99" w:rsidRDefault="00840A99" w:rsidP="00840A99">
            <w:pPr>
              <w:ind w:firstLine="0"/>
              <w:rPr>
                <w:sz w:val="20"/>
              </w:rPr>
            </w:pPr>
            <w:r w:rsidRPr="00840A99">
              <w:rPr>
                <w:sz w:val="20"/>
              </w:rPr>
              <w:t>Основные данные клиента хранятся в реквизитах справочника.</w:t>
            </w:r>
          </w:p>
        </w:tc>
      </w:tr>
      <w:tr w:rsidR="00840A99" w:rsidRPr="0057043E" w14:paraId="21F24EFC" w14:textId="77777777" w:rsidTr="002C75C1">
        <w:trPr>
          <w:jc w:val="center"/>
        </w:trPr>
        <w:tc>
          <w:tcPr>
            <w:tcW w:w="2381" w:type="dxa"/>
          </w:tcPr>
          <w:p w14:paraId="03EE81D2" w14:textId="77777777" w:rsidR="00840A99" w:rsidRPr="00840A99" w:rsidRDefault="00840A99" w:rsidP="00840A99">
            <w:pPr>
              <w:ind w:firstLine="0"/>
              <w:rPr>
                <w:sz w:val="20"/>
              </w:rPr>
            </w:pPr>
            <w:r w:rsidRPr="00840A99">
              <w:rPr>
                <w:sz w:val="20"/>
              </w:rPr>
              <w:t>Договоры</w:t>
            </w:r>
          </w:p>
        </w:tc>
        <w:tc>
          <w:tcPr>
            <w:tcW w:w="2835" w:type="dxa"/>
          </w:tcPr>
          <w:p w14:paraId="6FF7089D" w14:textId="77777777" w:rsidR="00840A99" w:rsidRPr="00840A99" w:rsidRDefault="00840A99" w:rsidP="00840A99">
            <w:pPr>
              <w:ind w:firstLine="0"/>
              <w:rPr>
                <w:sz w:val="20"/>
              </w:rPr>
            </w:pPr>
            <w:r w:rsidRPr="00840A99">
              <w:rPr>
                <w:sz w:val="20"/>
              </w:rPr>
              <w:t>Не используются</w:t>
            </w:r>
          </w:p>
        </w:tc>
        <w:tc>
          <w:tcPr>
            <w:tcW w:w="9638" w:type="dxa"/>
          </w:tcPr>
          <w:p w14:paraId="73125921" w14:textId="77777777" w:rsidR="00840A99" w:rsidRPr="00840A99" w:rsidRDefault="00840A99" w:rsidP="00840A99">
            <w:pPr>
              <w:ind w:firstLine="0"/>
              <w:rPr>
                <w:sz w:val="20"/>
              </w:rPr>
            </w:pPr>
            <w:r w:rsidRPr="00840A99">
              <w:rPr>
                <w:sz w:val="20"/>
              </w:rPr>
              <w:t>Информация о договоре хранится в реквизитах справочника.</w:t>
            </w:r>
          </w:p>
        </w:tc>
      </w:tr>
      <w:tr w:rsidR="00840A99" w:rsidRPr="0057043E" w14:paraId="1D08F348" w14:textId="77777777" w:rsidTr="002C75C1">
        <w:trPr>
          <w:jc w:val="center"/>
        </w:trPr>
        <w:tc>
          <w:tcPr>
            <w:tcW w:w="2381" w:type="dxa"/>
          </w:tcPr>
          <w:p w14:paraId="67CCE718" w14:textId="77777777" w:rsidR="00840A99" w:rsidRPr="00840A99" w:rsidRDefault="00840A99" w:rsidP="00840A99">
            <w:pPr>
              <w:ind w:firstLine="0"/>
              <w:rPr>
                <w:sz w:val="20"/>
              </w:rPr>
            </w:pPr>
            <w:r w:rsidRPr="00840A99">
              <w:rPr>
                <w:sz w:val="20"/>
              </w:rPr>
              <w:t>Сотрудники</w:t>
            </w:r>
          </w:p>
        </w:tc>
        <w:tc>
          <w:tcPr>
            <w:tcW w:w="2835" w:type="dxa"/>
          </w:tcPr>
          <w:p w14:paraId="3ACA83D9" w14:textId="77777777" w:rsidR="00840A99" w:rsidRPr="00840A99" w:rsidRDefault="00840A99" w:rsidP="00840A99">
            <w:pPr>
              <w:ind w:firstLine="0"/>
              <w:rPr>
                <w:sz w:val="20"/>
              </w:rPr>
            </w:pPr>
            <w:r w:rsidRPr="00840A99">
              <w:rPr>
                <w:sz w:val="20"/>
              </w:rPr>
              <w:t>Не используются</w:t>
            </w:r>
          </w:p>
        </w:tc>
        <w:tc>
          <w:tcPr>
            <w:tcW w:w="9638" w:type="dxa"/>
          </w:tcPr>
          <w:p w14:paraId="0630E68A" w14:textId="77777777" w:rsidR="00840A99" w:rsidRPr="00840A99" w:rsidRDefault="00840A99" w:rsidP="00840A99">
            <w:pPr>
              <w:ind w:firstLine="0"/>
              <w:rPr>
                <w:sz w:val="20"/>
              </w:rPr>
            </w:pPr>
            <w:r w:rsidRPr="00840A99">
              <w:rPr>
                <w:sz w:val="20"/>
              </w:rPr>
              <w:t>Список сотрудников хранится как простой справочник без табличных частей.</w:t>
            </w:r>
          </w:p>
        </w:tc>
      </w:tr>
    </w:tbl>
    <w:p w14:paraId="3EBC1721" w14:textId="77777777" w:rsidR="00840A99" w:rsidRDefault="00840A99" w:rsidP="00840A99">
      <w:pPr>
        <w:spacing w:after="160" w:line="278" w:lineRule="auto"/>
        <w:ind w:firstLine="0"/>
        <w:jc w:val="left"/>
      </w:pPr>
    </w:p>
    <w:p w14:paraId="6EA5945F" w14:textId="6139E045" w:rsidR="00EF6E46" w:rsidRDefault="00EF6E46">
      <w:pPr>
        <w:spacing w:after="160" w:line="278" w:lineRule="auto"/>
        <w:ind w:firstLine="0"/>
        <w:jc w:val="left"/>
      </w:pPr>
      <w:r>
        <w:br w:type="page"/>
      </w:r>
    </w:p>
    <w:p w14:paraId="045D964E" w14:textId="64B6E1B8" w:rsidR="00EF6E46" w:rsidRDefault="00C15678" w:rsidP="00C15678">
      <w:pPr>
        <w:spacing w:after="160" w:line="278" w:lineRule="auto"/>
        <w:ind w:firstLine="708"/>
        <w:jc w:val="left"/>
      </w:pPr>
      <w:r w:rsidRPr="00C15678">
        <w:lastRenderedPageBreak/>
        <w:t xml:space="preserve">Таблица </w:t>
      </w:r>
      <w:r>
        <w:t>8</w:t>
      </w:r>
      <w:r w:rsidRPr="00C15678">
        <w:t xml:space="preserve"> –</w:t>
      </w:r>
      <w:r>
        <w:t xml:space="preserve"> Отчеты</w:t>
      </w:r>
    </w:p>
    <w:tbl>
      <w:tblPr>
        <w:tblStyle w:val="a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75"/>
        <w:gridCol w:w="3544"/>
        <w:gridCol w:w="3416"/>
      </w:tblGrid>
      <w:tr w:rsidR="00C15678" w14:paraId="4E1CB791" w14:textId="77777777" w:rsidTr="00C15678">
        <w:trPr>
          <w:tblHeader/>
          <w:jc w:val="center"/>
        </w:trPr>
        <w:tc>
          <w:tcPr>
            <w:tcW w:w="2835" w:type="dxa"/>
            <w:shd w:val="clear" w:color="auto" w:fill="FFFFFF" w:themeFill="background1"/>
            <w:vAlign w:val="center"/>
          </w:tcPr>
          <w:p w14:paraId="2465D8C0" w14:textId="77777777" w:rsidR="00C15678" w:rsidRPr="00C15678" w:rsidRDefault="00C15678" w:rsidP="002C75C1">
            <w:pPr>
              <w:rPr>
                <w:sz w:val="20"/>
              </w:rPr>
            </w:pPr>
            <w:r w:rsidRPr="00C15678">
              <w:rPr>
                <w:b/>
                <w:sz w:val="20"/>
              </w:rPr>
              <w:t>Отчёт</w:t>
            </w:r>
          </w:p>
        </w:tc>
        <w:tc>
          <w:tcPr>
            <w:tcW w:w="5953" w:type="dxa"/>
            <w:shd w:val="clear" w:color="auto" w:fill="FFFFFF" w:themeFill="background1"/>
            <w:vAlign w:val="center"/>
          </w:tcPr>
          <w:p w14:paraId="7238FAD0" w14:textId="77777777" w:rsidR="00C15678" w:rsidRPr="00C15678" w:rsidRDefault="00C15678" w:rsidP="002C75C1">
            <w:pPr>
              <w:rPr>
                <w:sz w:val="20"/>
              </w:rPr>
            </w:pPr>
            <w:r w:rsidRPr="00C15678">
              <w:rPr>
                <w:b/>
                <w:sz w:val="20"/>
              </w:rPr>
              <w:t>Используемые данные</w:t>
            </w:r>
          </w:p>
        </w:tc>
        <w:tc>
          <w:tcPr>
            <w:tcW w:w="6066" w:type="dxa"/>
            <w:shd w:val="clear" w:color="auto" w:fill="FFFFFF" w:themeFill="background1"/>
            <w:vAlign w:val="center"/>
          </w:tcPr>
          <w:p w14:paraId="0EFAFF31" w14:textId="77777777" w:rsidR="00C15678" w:rsidRPr="00C15678" w:rsidRDefault="00C15678" w:rsidP="002C75C1">
            <w:pPr>
              <w:rPr>
                <w:sz w:val="20"/>
              </w:rPr>
            </w:pPr>
            <w:r w:rsidRPr="00C15678">
              <w:rPr>
                <w:b/>
                <w:sz w:val="20"/>
              </w:rPr>
              <w:t>Назначение</w:t>
            </w:r>
          </w:p>
        </w:tc>
      </w:tr>
      <w:tr w:rsidR="00C15678" w:rsidRPr="0057043E" w14:paraId="3A25796B" w14:textId="77777777" w:rsidTr="002C75C1">
        <w:trPr>
          <w:jc w:val="center"/>
        </w:trPr>
        <w:tc>
          <w:tcPr>
            <w:tcW w:w="2835" w:type="dxa"/>
          </w:tcPr>
          <w:p w14:paraId="3EBB1B6E" w14:textId="77777777" w:rsidR="00C15678" w:rsidRPr="00C15678" w:rsidRDefault="00C15678" w:rsidP="00C15678">
            <w:pPr>
              <w:ind w:firstLine="0"/>
              <w:rPr>
                <w:sz w:val="20"/>
              </w:rPr>
            </w:pPr>
            <w:proofErr w:type="spellStart"/>
            <w:r w:rsidRPr="00C15678">
              <w:rPr>
                <w:sz w:val="20"/>
              </w:rPr>
              <w:t>МатериалыНаСкладах</w:t>
            </w:r>
            <w:proofErr w:type="spellEnd"/>
          </w:p>
        </w:tc>
        <w:tc>
          <w:tcPr>
            <w:tcW w:w="5953" w:type="dxa"/>
          </w:tcPr>
          <w:p w14:paraId="2B181810" w14:textId="77777777" w:rsidR="00C15678" w:rsidRPr="00C15678" w:rsidRDefault="00C15678" w:rsidP="00C15678">
            <w:pPr>
              <w:ind w:firstLine="0"/>
              <w:rPr>
                <w:sz w:val="20"/>
              </w:rPr>
            </w:pPr>
            <w:r w:rsidRPr="00C15678">
              <w:rPr>
                <w:sz w:val="20"/>
              </w:rPr>
              <w:t>Регистр накопления «</w:t>
            </w:r>
            <w:proofErr w:type="spellStart"/>
            <w:r w:rsidRPr="00C15678">
              <w:rPr>
                <w:sz w:val="20"/>
              </w:rPr>
              <w:t>ОстаткиМатериалов</w:t>
            </w:r>
            <w:proofErr w:type="spellEnd"/>
            <w:r w:rsidRPr="00C15678">
              <w:rPr>
                <w:sz w:val="20"/>
              </w:rPr>
              <w:t>».</w:t>
            </w:r>
          </w:p>
        </w:tc>
        <w:tc>
          <w:tcPr>
            <w:tcW w:w="6066" w:type="dxa"/>
          </w:tcPr>
          <w:p w14:paraId="565FF421" w14:textId="77777777" w:rsidR="00C15678" w:rsidRPr="00C15678" w:rsidRDefault="00C15678" w:rsidP="00C15678">
            <w:pPr>
              <w:ind w:firstLine="0"/>
              <w:rPr>
                <w:sz w:val="20"/>
              </w:rPr>
            </w:pPr>
            <w:r w:rsidRPr="00C15678">
              <w:rPr>
                <w:sz w:val="20"/>
              </w:rPr>
              <w:t>Показывает остатки материалов по складам.</w:t>
            </w:r>
          </w:p>
        </w:tc>
      </w:tr>
      <w:tr w:rsidR="00C15678" w:rsidRPr="004E1C87" w14:paraId="3DCE9602" w14:textId="77777777" w:rsidTr="002C75C1">
        <w:trPr>
          <w:jc w:val="center"/>
        </w:trPr>
        <w:tc>
          <w:tcPr>
            <w:tcW w:w="2835" w:type="dxa"/>
          </w:tcPr>
          <w:p w14:paraId="4AAFD922" w14:textId="77777777" w:rsidR="00C15678" w:rsidRPr="00C15678" w:rsidRDefault="00C15678" w:rsidP="00C15678">
            <w:pPr>
              <w:ind w:firstLine="0"/>
              <w:rPr>
                <w:sz w:val="20"/>
              </w:rPr>
            </w:pPr>
            <w:proofErr w:type="spellStart"/>
            <w:r w:rsidRPr="00C15678">
              <w:rPr>
                <w:sz w:val="20"/>
              </w:rPr>
              <w:t>ЦеныЗакупки</w:t>
            </w:r>
            <w:proofErr w:type="spellEnd"/>
          </w:p>
        </w:tc>
        <w:tc>
          <w:tcPr>
            <w:tcW w:w="5953" w:type="dxa"/>
          </w:tcPr>
          <w:p w14:paraId="5729D055" w14:textId="77777777" w:rsidR="00C15678" w:rsidRPr="00C15678" w:rsidRDefault="00C15678" w:rsidP="00C15678">
            <w:pPr>
              <w:ind w:firstLine="0"/>
              <w:rPr>
                <w:sz w:val="20"/>
              </w:rPr>
            </w:pPr>
            <w:r w:rsidRPr="00C15678">
              <w:rPr>
                <w:sz w:val="20"/>
              </w:rPr>
              <w:t>Справочник «Номенклатура», регистр сведений «</w:t>
            </w:r>
            <w:proofErr w:type="spellStart"/>
            <w:r w:rsidRPr="00C15678">
              <w:rPr>
                <w:sz w:val="20"/>
              </w:rPr>
              <w:t>ЦеныНоменклатуры</w:t>
            </w:r>
            <w:proofErr w:type="spellEnd"/>
            <w:r w:rsidRPr="00C15678">
              <w:rPr>
                <w:sz w:val="20"/>
              </w:rPr>
              <w:t>».</w:t>
            </w:r>
          </w:p>
        </w:tc>
        <w:tc>
          <w:tcPr>
            <w:tcW w:w="6066" w:type="dxa"/>
          </w:tcPr>
          <w:p w14:paraId="7A2A24B1" w14:textId="77777777" w:rsidR="00C15678" w:rsidRPr="00C15678" w:rsidRDefault="00C15678" w:rsidP="00C15678">
            <w:pPr>
              <w:ind w:firstLine="0"/>
              <w:rPr>
                <w:sz w:val="20"/>
              </w:rPr>
            </w:pPr>
            <w:r w:rsidRPr="00C15678">
              <w:rPr>
                <w:sz w:val="20"/>
              </w:rPr>
              <w:t>Позволяет просматривать закупочные цены и анализировать стоимость материалов.</w:t>
            </w:r>
          </w:p>
        </w:tc>
      </w:tr>
      <w:tr w:rsidR="00C15678" w:rsidRPr="004E1C87" w14:paraId="54642F14" w14:textId="77777777" w:rsidTr="002C75C1">
        <w:trPr>
          <w:jc w:val="center"/>
        </w:trPr>
        <w:tc>
          <w:tcPr>
            <w:tcW w:w="2835" w:type="dxa"/>
          </w:tcPr>
          <w:p w14:paraId="395DA05F" w14:textId="77777777" w:rsidR="00C15678" w:rsidRPr="00C15678" w:rsidRDefault="00C15678" w:rsidP="00C15678">
            <w:pPr>
              <w:ind w:firstLine="0"/>
              <w:rPr>
                <w:sz w:val="20"/>
              </w:rPr>
            </w:pPr>
            <w:proofErr w:type="spellStart"/>
            <w:r w:rsidRPr="00C15678">
              <w:rPr>
                <w:sz w:val="20"/>
              </w:rPr>
              <w:t>ПрайсЛист</w:t>
            </w:r>
            <w:proofErr w:type="spellEnd"/>
          </w:p>
        </w:tc>
        <w:tc>
          <w:tcPr>
            <w:tcW w:w="5953" w:type="dxa"/>
          </w:tcPr>
          <w:p w14:paraId="57DE2797" w14:textId="77777777" w:rsidR="00C15678" w:rsidRPr="00C15678" w:rsidRDefault="00C15678" w:rsidP="00C15678">
            <w:pPr>
              <w:ind w:firstLine="0"/>
              <w:rPr>
                <w:sz w:val="20"/>
              </w:rPr>
            </w:pPr>
            <w:r w:rsidRPr="00C15678">
              <w:rPr>
                <w:sz w:val="20"/>
              </w:rPr>
              <w:t>Регистр сведений «</w:t>
            </w:r>
            <w:proofErr w:type="spellStart"/>
            <w:r w:rsidRPr="00C15678">
              <w:rPr>
                <w:sz w:val="20"/>
              </w:rPr>
              <w:t>ЦеныНоменклатуры</w:t>
            </w:r>
            <w:proofErr w:type="spellEnd"/>
            <w:r w:rsidRPr="00C15678">
              <w:rPr>
                <w:sz w:val="20"/>
              </w:rPr>
              <w:t>», справочник «Номенклатура».</w:t>
            </w:r>
          </w:p>
        </w:tc>
        <w:tc>
          <w:tcPr>
            <w:tcW w:w="6066" w:type="dxa"/>
          </w:tcPr>
          <w:p w14:paraId="00A1A5D9" w14:textId="77777777" w:rsidR="00C15678" w:rsidRPr="00C15678" w:rsidRDefault="00C15678" w:rsidP="00C15678">
            <w:pPr>
              <w:ind w:firstLine="0"/>
              <w:rPr>
                <w:sz w:val="20"/>
              </w:rPr>
            </w:pPr>
            <w:r w:rsidRPr="00C15678">
              <w:rPr>
                <w:sz w:val="20"/>
              </w:rPr>
              <w:t>Формирует перечень услуг и материалов с актуальными ценами.</w:t>
            </w:r>
          </w:p>
        </w:tc>
      </w:tr>
      <w:tr w:rsidR="00C15678" w:rsidRPr="004E1C87" w14:paraId="728EE1E0" w14:textId="77777777" w:rsidTr="002C75C1">
        <w:trPr>
          <w:jc w:val="center"/>
        </w:trPr>
        <w:tc>
          <w:tcPr>
            <w:tcW w:w="2835" w:type="dxa"/>
          </w:tcPr>
          <w:p w14:paraId="226EE36B" w14:textId="77777777" w:rsidR="00C15678" w:rsidRPr="00C15678" w:rsidRDefault="00C15678" w:rsidP="00C15678">
            <w:pPr>
              <w:ind w:firstLine="0"/>
              <w:rPr>
                <w:sz w:val="20"/>
              </w:rPr>
            </w:pPr>
            <w:proofErr w:type="spellStart"/>
            <w:r w:rsidRPr="00C15678">
              <w:rPr>
                <w:sz w:val="20"/>
              </w:rPr>
              <w:t>ПродажиПоКлиентам</w:t>
            </w:r>
            <w:proofErr w:type="spellEnd"/>
          </w:p>
        </w:tc>
        <w:tc>
          <w:tcPr>
            <w:tcW w:w="5953" w:type="dxa"/>
          </w:tcPr>
          <w:p w14:paraId="131733F3" w14:textId="77777777" w:rsidR="00C15678" w:rsidRPr="00C15678" w:rsidRDefault="00C15678" w:rsidP="00C15678">
            <w:pPr>
              <w:ind w:firstLine="0"/>
              <w:rPr>
                <w:sz w:val="20"/>
              </w:rPr>
            </w:pPr>
            <w:r w:rsidRPr="00C15678">
              <w:rPr>
                <w:sz w:val="20"/>
              </w:rPr>
              <w:t>Регистр накопления «Продажи».</w:t>
            </w:r>
          </w:p>
        </w:tc>
        <w:tc>
          <w:tcPr>
            <w:tcW w:w="6066" w:type="dxa"/>
          </w:tcPr>
          <w:p w14:paraId="7C30ADF7" w14:textId="77777777" w:rsidR="00C15678" w:rsidRPr="00C15678" w:rsidRDefault="00C15678" w:rsidP="00C15678">
            <w:pPr>
              <w:ind w:firstLine="0"/>
              <w:rPr>
                <w:sz w:val="20"/>
              </w:rPr>
            </w:pPr>
            <w:r w:rsidRPr="00C15678">
              <w:rPr>
                <w:sz w:val="20"/>
              </w:rPr>
              <w:t>Показывает суммы и количество продаж по клиентам.</w:t>
            </w:r>
          </w:p>
        </w:tc>
      </w:tr>
      <w:tr w:rsidR="00C15678" w:rsidRPr="004E1C87" w14:paraId="4647F723" w14:textId="77777777" w:rsidTr="002C75C1">
        <w:trPr>
          <w:jc w:val="center"/>
        </w:trPr>
        <w:tc>
          <w:tcPr>
            <w:tcW w:w="2835" w:type="dxa"/>
          </w:tcPr>
          <w:p w14:paraId="6E7C4608" w14:textId="77777777" w:rsidR="00C15678" w:rsidRPr="00C15678" w:rsidRDefault="00C15678" w:rsidP="00C15678">
            <w:pPr>
              <w:ind w:firstLine="0"/>
              <w:rPr>
                <w:sz w:val="20"/>
              </w:rPr>
            </w:pPr>
            <w:proofErr w:type="spellStart"/>
            <w:r w:rsidRPr="00C15678">
              <w:rPr>
                <w:sz w:val="20"/>
              </w:rPr>
              <w:t>ПродажиПоМастерам</w:t>
            </w:r>
            <w:proofErr w:type="spellEnd"/>
          </w:p>
        </w:tc>
        <w:tc>
          <w:tcPr>
            <w:tcW w:w="5953" w:type="dxa"/>
          </w:tcPr>
          <w:p w14:paraId="3097A442" w14:textId="77777777" w:rsidR="00C15678" w:rsidRPr="00C15678" w:rsidRDefault="00C15678" w:rsidP="00C15678">
            <w:pPr>
              <w:ind w:firstLine="0"/>
              <w:rPr>
                <w:sz w:val="20"/>
              </w:rPr>
            </w:pPr>
            <w:r w:rsidRPr="00C15678">
              <w:rPr>
                <w:sz w:val="20"/>
              </w:rPr>
              <w:t>Регистр накопления «Продажи».</w:t>
            </w:r>
          </w:p>
        </w:tc>
        <w:tc>
          <w:tcPr>
            <w:tcW w:w="6066" w:type="dxa"/>
          </w:tcPr>
          <w:p w14:paraId="44853B7D" w14:textId="77777777" w:rsidR="00C15678" w:rsidRPr="00C15678" w:rsidRDefault="00C15678" w:rsidP="00C15678">
            <w:pPr>
              <w:ind w:firstLine="0"/>
              <w:rPr>
                <w:sz w:val="20"/>
              </w:rPr>
            </w:pPr>
            <w:r w:rsidRPr="00C15678">
              <w:rPr>
                <w:sz w:val="20"/>
              </w:rPr>
              <w:t>Позволяет анализировать работу мастеров и объём оказанных ими услуг.</w:t>
            </w:r>
          </w:p>
        </w:tc>
      </w:tr>
      <w:tr w:rsidR="00C15678" w:rsidRPr="004E1C87" w14:paraId="1AE24D60" w14:textId="77777777" w:rsidTr="002C75C1">
        <w:trPr>
          <w:jc w:val="center"/>
        </w:trPr>
        <w:tc>
          <w:tcPr>
            <w:tcW w:w="2835" w:type="dxa"/>
          </w:tcPr>
          <w:p w14:paraId="51E0D38E" w14:textId="77777777" w:rsidR="00C15678" w:rsidRPr="00C15678" w:rsidRDefault="00C15678" w:rsidP="00C15678">
            <w:pPr>
              <w:ind w:firstLine="0"/>
              <w:rPr>
                <w:sz w:val="20"/>
              </w:rPr>
            </w:pPr>
            <w:proofErr w:type="spellStart"/>
            <w:r w:rsidRPr="00C15678">
              <w:rPr>
                <w:sz w:val="20"/>
              </w:rPr>
              <w:t>РейтингУслуг</w:t>
            </w:r>
            <w:proofErr w:type="spellEnd"/>
          </w:p>
        </w:tc>
        <w:tc>
          <w:tcPr>
            <w:tcW w:w="5953" w:type="dxa"/>
          </w:tcPr>
          <w:p w14:paraId="3920C042" w14:textId="77777777" w:rsidR="00C15678" w:rsidRPr="00C15678" w:rsidRDefault="00C15678" w:rsidP="00C15678">
            <w:pPr>
              <w:ind w:firstLine="0"/>
              <w:rPr>
                <w:sz w:val="20"/>
              </w:rPr>
            </w:pPr>
            <w:r w:rsidRPr="00C15678">
              <w:rPr>
                <w:sz w:val="20"/>
              </w:rPr>
              <w:t>Регистр накопления «Продажи», справочник «Номенклатура».</w:t>
            </w:r>
          </w:p>
        </w:tc>
        <w:tc>
          <w:tcPr>
            <w:tcW w:w="6066" w:type="dxa"/>
          </w:tcPr>
          <w:p w14:paraId="387C7D5E" w14:textId="77777777" w:rsidR="00C15678" w:rsidRPr="00C15678" w:rsidRDefault="00C15678" w:rsidP="00C15678">
            <w:pPr>
              <w:ind w:firstLine="0"/>
              <w:rPr>
                <w:sz w:val="20"/>
              </w:rPr>
            </w:pPr>
            <w:r w:rsidRPr="00C15678">
              <w:rPr>
                <w:sz w:val="20"/>
              </w:rPr>
              <w:t>Формирует рейтинг наиболее востребованных услуг автосервиса.</w:t>
            </w:r>
          </w:p>
        </w:tc>
      </w:tr>
    </w:tbl>
    <w:p w14:paraId="70ABA392" w14:textId="77777777" w:rsidR="00C15678" w:rsidRDefault="00C15678" w:rsidP="00840A99">
      <w:pPr>
        <w:spacing w:after="160" w:line="278" w:lineRule="auto"/>
        <w:ind w:firstLine="0"/>
        <w:jc w:val="left"/>
      </w:pPr>
    </w:p>
    <w:p w14:paraId="6D908FCE" w14:textId="2F8D3B29" w:rsidR="00C15678" w:rsidRDefault="00EC2B6C" w:rsidP="00EC2B6C">
      <w:pPr>
        <w:spacing w:after="160" w:line="278" w:lineRule="auto"/>
        <w:ind w:firstLine="708"/>
        <w:jc w:val="left"/>
      </w:pPr>
      <w:r w:rsidRPr="00EC2B6C">
        <w:t xml:space="preserve">Таблица </w:t>
      </w:r>
      <w:r>
        <w:t>9</w:t>
      </w:r>
      <w:r w:rsidRPr="00EC2B6C">
        <w:t xml:space="preserve"> –</w:t>
      </w:r>
      <w:r>
        <w:t xml:space="preserve"> Обработки, общие модули и регламентные задания</w:t>
      </w:r>
    </w:p>
    <w:tbl>
      <w:tblPr>
        <w:tblStyle w:val="a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9"/>
        <w:gridCol w:w="1886"/>
        <w:gridCol w:w="4270"/>
      </w:tblGrid>
      <w:tr w:rsidR="00FC337F" w14:paraId="5663378E" w14:textId="77777777" w:rsidTr="00FC337F">
        <w:trPr>
          <w:tblHeader/>
          <w:jc w:val="center"/>
        </w:trPr>
        <w:tc>
          <w:tcPr>
            <w:tcW w:w="3402" w:type="dxa"/>
            <w:shd w:val="clear" w:color="auto" w:fill="FFFFFF" w:themeFill="background1"/>
            <w:vAlign w:val="center"/>
          </w:tcPr>
          <w:p w14:paraId="292F3A7F" w14:textId="77777777" w:rsidR="00FC337F" w:rsidRPr="00FC337F" w:rsidRDefault="00FC337F" w:rsidP="002C75C1">
            <w:pPr>
              <w:rPr>
                <w:sz w:val="20"/>
              </w:rPr>
            </w:pPr>
            <w:r w:rsidRPr="00FC337F">
              <w:rPr>
                <w:b/>
                <w:sz w:val="20"/>
              </w:rPr>
              <w:t>Объект</w:t>
            </w:r>
          </w:p>
        </w:tc>
        <w:tc>
          <w:tcPr>
            <w:tcW w:w="2835" w:type="dxa"/>
            <w:shd w:val="clear" w:color="auto" w:fill="FFFFFF" w:themeFill="background1"/>
            <w:vAlign w:val="center"/>
          </w:tcPr>
          <w:p w14:paraId="13E3DA5A" w14:textId="77777777" w:rsidR="00FC337F" w:rsidRPr="00FC337F" w:rsidRDefault="00FC337F" w:rsidP="00FC337F">
            <w:pPr>
              <w:ind w:firstLine="0"/>
              <w:rPr>
                <w:sz w:val="20"/>
              </w:rPr>
            </w:pPr>
            <w:r w:rsidRPr="00FC337F">
              <w:rPr>
                <w:b/>
                <w:sz w:val="20"/>
              </w:rPr>
              <w:t>Тип объекта</w:t>
            </w:r>
          </w:p>
        </w:tc>
        <w:tc>
          <w:tcPr>
            <w:tcW w:w="8617" w:type="dxa"/>
            <w:shd w:val="clear" w:color="auto" w:fill="FFFFFF" w:themeFill="background1"/>
            <w:vAlign w:val="center"/>
          </w:tcPr>
          <w:p w14:paraId="273C7BB9" w14:textId="77777777" w:rsidR="00FC337F" w:rsidRPr="00FC337F" w:rsidRDefault="00FC337F" w:rsidP="002C75C1">
            <w:pPr>
              <w:rPr>
                <w:sz w:val="20"/>
              </w:rPr>
            </w:pPr>
            <w:r w:rsidRPr="00FC337F">
              <w:rPr>
                <w:b/>
                <w:sz w:val="20"/>
              </w:rPr>
              <w:t>Назначение</w:t>
            </w:r>
          </w:p>
        </w:tc>
      </w:tr>
      <w:tr w:rsidR="00FC337F" w:rsidRPr="004E1C87" w14:paraId="5E7A46D5" w14:textId="77777777" w:rsidTr="002C75C1">
        <w:trPr>
          <w:jc w:val="center"/>
        </w:trPr>
        <w:tc>
          <w:tcPr>
            <w:tcW w:w="3402" w:type="dxa"/>
          </w:tcPr>
          <w:p w14:paraId="37572A23" w14:textId="77777777" w:rsidR="00FC337F" w:rsidRPr="00FC337F" w:rsidRDefault="00FC337F" w:rsidP="00FC337F">
            <w:pPr>
              <w:ind w:firstLine="0"/>
              <w:rPr>
                <w:sz w:val="20"/>
              </w:rPr>
            </w:pPr>
            <w:proofErr w:type="spellStart"/>
            <w:r w:rsidRPr="00FC337F">
              <w:rPr>
                <w:sz w:val="20"/>
              </w:rPr>
              <w:t>ПроверкаЗапасов</w:t>
            </w:r>
            <w:proofErr w:type="spellEnd"/>
          </w:p>
        </w:tc>
        <w:tc>
          <w:tcPr>
            <w:tcW w:w="2835" w:type="dxa"/>
          </w:tcPr>
          <w:p w14:paraId="25F85B9B" w14:textId="77777777" w:rsidR="00FC337F" w:rsidRPr="00FC337F" w:rsidRDefault="00FC337F" w:rsidP="00FC337F">
            <w:pPr>
              <w:ind w:firstLine="0"/>
              <w:rPr>
                <w:sz w:val="20"/>
              </w:rPr>
            </w:pPr>
            <w:r w:rsidRPr="00FC337F">
              <w:rPr>
                <w:sz w:val="20"/>
              </w:rPr>
              <w:t>Обработка</w:t>
            </w:r>
          </w:p>
        </w:tc>
        <w:tc>
          <w:tcPr>
            <w:tcW w:w="8617" w:type="dxa"/>
          </w:tcPr>
          <w:p w14:paraId="43DF0973" w14:textId="77777777" w:rsidR="00FC337F" w:rsidRPr="00FC337F" w:rsidRDefault="00FC337F" w:rsidP="00FC337F">
            <w:pPr>
              <w:ind w:firstLine="0"/>
              <w:rPr>
                <w:sz w:val="20"/>
              </w:rPr>
            </w:pPr>
            <w:r w:rsidRPr="00FC337F">
              <w:rPr>
                <w:sz w:val="20"/>
              </w:rPr>
              <w:t>Запускает контроль складских остатков и сравнивает фактическое количество материалов с установленными нормами запаса.</w:t>
            </w:r>
          </w:p>
        </w:tc>
      </w:tr>
      <w:tr w:rsidR="00FC337F" w:rsidRPr="004E1C87" w14:paraId="198FC247" w14:textId="77777777" w:rsidTr="002C75C1">
        <w:trPr>
          <w:jc w:val="center"/>
        </w:trPr>
        <w:tc>
          <w:tcPr>
            <w:tcW w:w="3402" w:type="dxa"/>
          </w:tcPr>
          <w:p w14:paraId="13FC5337" w14:textId="77777777" w:rsidR="00FC337F" w:rsidRPr="00FC337F" w:rsidRDefault="00FC337F" w:rsidP="00FC337F">
            <w:pPr>
              <w:ind w:firstLine="0"/>
              <w:rPr>
                <w:sz w:val="20"/>
              </w:rPr>
            </w:pPr>
            <w:r w:rsidRPr="00FC337F">
              <w:rPr>
                <w:sz w:val="20"/>
              </w:rPr>
              <w:t>ПроверкаЗапасовКаждые5Минут</w:t>
            </w:r>
          </w:p>
        </w:tc>
        <w:tc>
          <w:tcPr>
            <w:tcW w:w="2835" w:type="dxa"/>
          </w:tcPr>
          <w:p w14:paraId="521125CB" w14:textId="77777777" w:rsidR="00FC337F" w:rsidRPr="00FC337F" w:rsidRDefault="00FC337F" w:rsidP="00FC337F">
            <w:pPr>
              <w:ind w:firstLine="0"/>
              <w:rPr>
                <w:sz w:val="20"/>
              </w:rPr>
            </w:pPr>
            <w:r w:rsidRPr="00FC337F">
              <w:rPr>
                <w:sz w:val="20"/>
              </w:rPr>
              <w:t>Регламентное задание</w:t>
            </w:r>
          </w:p>
        </w:tc>
        <w:tc>
          <w:tcPr>
            <w:tcW w:w="8617" w:type="dxa"/>
          </w:tcPr>
          <w:p w14:paraId="76E3BB27" w14:textId="77777777" w:rsidR="00FC337F" w:rsidRPr="00FC337F" w:rsidRDefault="00FC337F" w:rsidP="00FC337F">
            <w:pPr>
              <w:ind w:firstLine="0"/>
              <w:rPr>
                <w:sz w:val="20"/>
              </w:rPr>
            </w:pPr>
            <w:r w:rsidRPr="00FC337F">
              <w:rPr>
                <w:sz w:val="20"/>
              </w:rPr>
              <w:t>Периодически выполняет проверку запасов каждые 5 минут и фиксирует результаты в журнале проверки.</w:t>
            </w:r>
          </w:p>
        </w:tc>
      </w:tr>
      <w:tr w:rsidR="00FC337F" w:rsidRPr="004E1C87" w14:paraId="1BE0675F" w14:textId="77777777" w:rsidTr="002C75C1">
        <w:trPr>
          <w:jc w:val="center"/>
        </w:trPr>
        <w:tc>
          <w:tcPr>
            <w:tcW w:w="3402" w:type="dxa"/>
          </w:tcPr>
          <w:p w14:paraId="3B1CE20E" w14:textId="77777777" w:rsidR="00FC337F" w:rsidRPr="00FC337F" w:rsidRDefault="00FC337F" w:rsidP="00FC337F">
            <w:pPr>
              <w:ind w:firstLine="0"/>
              <w:rPr>
                <w:sz w:val="20"/>
              </w:rPr>
            </w:pPr>
            <w:proofErr w:type="spellStart"/>
            <w:r w:rsidRPr="00FC337F">
              <w:rPr>
                <w:sz w:val="20"/>
              </w:rPr>
              <w:t>РасчетКлиент</w:t>
            </w:r>
            <w:proofErr w:type="spellEnd"/>
          </w:p>
        </w:tc>
        <w:tc>
          <w:tcPr>
            <w:tcW w:w="2835" w:type="dxa"/>
          </w:tcPr>
          <w:p w14:paraId="5E18F8C5" w14:textId="77777777" w:rsidR="00FC337F" w:rsidRPr="00FC337F" w:rsidRDefault="00FC337F" w:rsidP="00FC337F">
            <w:pPr>
              <w:ind w:firstLine="0"/>
              <w:rPr>
                <w:sz w:val="20"/>
              </w:rPr>
            </w:pPr>
            <w:r w:rsidRPr="00FC337F">
              <w:rPr>
                <w:sz w:val="20"/>
              </w:rPr>
              <w:t>Общий модуль</w:t>
            </w:r>
          </w:p>
        </w:tc>
        <w:tc>
          <w:tcPr>
            <w:tcW w:w="8617" w:type="dxa"/>
          </w:tcPr>
          <w:p w14:paraId="7F0C748E" w14:textId="77777777" w:rsidR="00FC337F" w:rsidRPr="00FC337F" w:rsidRDefault="00FC337F" w:rsidP="00FC337F">
            <w:pPr>
              <w:ind w:firstLine="0"/>
              <w:rPr>
                <w:sz w:val="20"/>
              </w:rPr>
            </w:pPr>
            <w:r w:rsidRPr="00FC337F">
              <w:rPr>
                <w:sz w:val="20"/>
              </w:rPr>
              <w:t>Содержит клиентские процедуры и функции, связанные с расчётами и работой форм.</w:t>
            </w:r>
          </w:p>
        </w:tc>
      </w:tr>
      <w:tr w:rsidR="00FC337F" w:rsidRPr="004E1C87" w14:paraId="7518F1D7" w14:textId="77777777" w:rsidTr="002C75C1">
        <w:trPr>
          <w:jc w:val="center"/>
        </w:trPr>
        <w:tc>
          <w:tcPr>
            <w:tcW w:w="3402" w:type="dxa"/>
          </w:tcPr>
          <w:p w14:paraId="0AEA5DB0" w14:textId="77777777" w:rsidR="00FC337F" w:rsidRPr="00FC337F" w:rsidRDefault="00FC337F" w:rsidP="00FC337F">
            <w:pPr>
              <w:ind w:firstLine="0"/>
              <w:rPr>
                <w:sz w:val="20"/>
              </w:rPr>
            </w:pPr>
            <w:proofErr w:type="spellStart"/>
            <w:r w:rsidRPr="00FC337F">
              <w:rPr>
                <w:sz w:val="20"/>
              </w:rPr>
              <w:t>РасчетСервер</w:t>
            </w:r>
            <w:proofErr w:type="spellEnd"/>
          </w:p>
        </w:tc>
        <w:tc>
          <w:tcPr>
            <w:tcW w:w="2835" w:type="dxa"/>
          </w:tcPr>
          <w:p w14:paraId="5C18E8ED" w14:textId="77777777" w:rsidR="00FC337F" w:rsidRPr="00FC337F" w:rsidRDefault="00FC337F" w:rsidP="00FC337F">
            <w:pPr>
              <w:ind w:firstLine="0"/>
              <w:rPr>
                <w:sz w:val="20"/>
              </w:rPr>
            </w:pPr>
            <w:r w:rsidRPr="00FC337F">
              <w:rPr>
                <w:sz w:val="20"/>
              </w:rPr>
              <w:t>Общий модуль</w:t>
            </w:r>
          </w:p>
        </w:tc>
        <w:tc>
          <w:tcPr>
            <w:tcW w:w="8617" w:type="dxa"/>
          </w:tcPr>
          <w:p w14:paraId="42ACAA95" w14:textId="77777777" w:rsidR="00FC337F" w:rsidRPr="00FC337F" w:rsidRDefault="00FC337F" w:rsidP="00FC337F">
            <w:pPr>
              <w:ind w:firstLine="0"/>
              <w:rPr>
                <w:sz w:val="20"/>
              </w:rPr>
            </w:pPr>
            <w:r w:rsidRPr="00FC337F">
              <w:rPr>
                <w:sz w:val="20"/>
              </w:rPr>
              <w:t>Содержит серверную логику расчётов, используемую документами и формами.</w:t>
            </w:r>
          </w:p>
        </w:tc>
      </w:tr>
      <w:tr w:rsidR="00FC337F" w:rsidRPr="004E1C87" w14:paraId="11387249" w14:textId="77777777" w:rsidTr="002C75C1">
        <w:trPr>
          <w:jc w:val="center"/>
        </w:trPr>
        <w:tc>
          <w:tcPr>
            <w:tcW w:w="3402" w:type="dxa"/>
          </w:tcPr>
          <w:p w14:paraId="5902AB88" w14:textId="77777777" w:rsidR="00FC337F" w:rsidRPr="00FC337F" w:rsidRDefault="00FC337F" w:rsidP="00FC337F">
            <w:pPr>
              <w:ind w:firstLine="0"/>
              <w:rPr>
                <w:sz w:val="20"/>
              </w:rPr>
            </w:pPr>
            <w:proofErr w:type="spellStart"/>
            <w:r w:rsidRPr="00FC337F">
              <w:rPr>
                <w:sz w:val="20"/>
              </w:rPr>
              <w:t>ПроверкаЗапасовСервер</w:t>
            </w:r>
            <w:proofErr w:type="spellEnd"/>
          </w:p>
        </w:tc>
        <w:tc>
          <w:tcPr>
            <w:tcW w:w="2835" w:type="dxa"/>
          </w:tcPr>
          <w:p w14:paraId="567B65EF" w14:textId="77777777" w:rsidR="00FC337F" w:rsidRPr="00FC337F" w:rsidRDefault="00FC337F" w:rsidP="00FC337F">
            <w:pPr>
              <w:ind w:firstLine="0"/>
              <w:rPr>
                <w:sz w:val="20"/>
              </w:rPr>
            </w:pPr>
            <w:r w:rsidRPr="00FC337F">
              <w:rPr>
                <w:sz w:val="20"/>
              </w:rPr>
              <w:t>Общий модуль</w:t>
            </w:r>
          </w:p>
        </w:tc>
        <w:tc>
          <w:tcPr>
            <w:tcW w:w="8617" w:type="dxa"/>
          </w:tcPr>
          <w:p w14:paraId="57026062" w14:textId="77777777" w:rsidR="00FC337F" w:rsidRPr="00FC337F" w:rsidRDefault="00FC337F" w:rsidP="00FC337F">
            <w:pPr>
              <w:ind w:firstLine="0"/>
              <w:rPr>
                <w:sz w:val="20"/>
              </w:rPr>
            </w:pPr>
            <w:r w:rsidRPr="00FC337F">
              <w:rPr>
                <w:sz w:val="20"/>
              </w:rPr>
              <w:t>Содержит серверную логику проверки запасов и формирования результатов контроля.</w:t>
            </w:r>
          </w:p>
        </w:tc>
      </w:tr>
    </w:tbl>
    <w:p w14:paraId="622177DF" w14:textId="77777777" w:rsidR="00EC2B6C" w:rsidRDefault="00EC2B6C" w:rsidP="00EC2B6C">
      <w:pPr>
        <w:spacing w:after="160" w:line="278" w:lineRule="auto"/>
        <w:ind w:firstLine="0"/>
        <w:jc w:val="left"/>
      </w:pPr>
    </w:p>
    <w:p w14:paraId="5F2CF299" w14:textId="5A63BA69" w:rsidR="00FC337F" w:rsidRDefault="00FC337F">
      <w:pPr>
        <w:spacing w:after="160" w:line="278" w:lineRule="auto"/>
        <w:ind w:firstLine="0"/>
        <w:jc w:val="left"/>
      </w:pPr>
      <w:r>
        <w:br w:type="page"/>
      </w:r>
    </w:p>
    <w:p w14:paraId="3EF33E63" w14:textId="032283A2" w:rsidR="00FC337F" w:rsidRDefault="00AC016E" w:rsidP="00AC016E">
      <w:pPr>
        <w:spacing w:after="160" w:line="278" w:lineRule="auto"/>
        <w:ind w:firstLine="708"/>
        <w:jc w:val="left"/>
      </w:pPr>
      <w:r w:rsidRPr="00AC016E">
        <w:lastRenderedPageBreak/>
        <w:t xml:space="preserve">Таблица </w:t>
      </w:r>
      <w:r>
        <w:t>10</w:t>
      </w:r>
      <w:r w:rsidRPr="00AC016E">
        <w:t xml:space="preserve"> –</w:t>
      </w:r>
      <w:r>
        <w:t xml:space="preserve"> Роли пользователей и доступные разделы</w:t>
      </w:r>
    </w:p>
    <w:tbl>
      <w:tblPr>
        <w:tblStyle w:val="a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09"/>
        <w:gridCol w:w="3740"/>
        <w:gridCol w:w="2786"/>
      </w:tblGrid>
      <w:tr w:rsidR="00AC016E" w14:paraId="71DB766A" w14:textId="77777777" w:rsidTr="00AC016E">
        <w:trPr>
          <w:tblHeader/>
          <w:jc w:val="center"/>
        </w:trPr>
        <w:tc>
          <w:tcPr>
            <w:tcW w:w="2557" w:type="dxa"/>
            <w:shd w:val="clear" w:color="auto" w:fill="FFFFFF" w:themeFill="background1"/>
            <w:vAlign w:val="center"/>
          </w:tcPr>
          <w:p w14:paraId="0DDED981" w14:textId="77777777" w:rsidR="00AC016E" w:rsidRPr="00AC016E" w:rsidRDefault="00AC016E" w:rsidP="00AC016E">
            <w:pPr>
              <w:ind w:firstLine="0"/>
              <w:rPr>
                <w:sz w:val="20"/>
              </w:rPr>
            </w:pPr>
            <w:r w:rsidRPr="00AC016E">
              <w:rPr>
                <w:b/>
                <w:sz w:val="20"/>
              </w:rPr>
              <w:t>Роль / пользователь</w:t>
            </w:r>
          </w:p>
        </w:tc>
        <w:tc>
          <w:tcPr>
            <w:tcW w:w="3913" w:type="dxa"/>
            <w:shd w:val="clear" w:color="auto" w:fill="FFFFFF" w:themeFill="background1"/>
            <w:vAlign w:val="center"/>
          </w:tcPr>
          <w:p w14:paraId="394ADDDD" w14:textId="77777777" w:rsidR="00AC016E" w:rsidRPr="00AC016E" w:rsidRDefault="00AC016E" w:rsidP="002C75C1">
            <w:pPr>
              <w:rPr>
                <w:sz w:val="20"/>
              </w:rPr>
            </w:pPr>
            <w:r w:rsidRPr="00AC016E">
              <w:rPr>
                <w:b/>
                <w:sz w:val="20"/>
              </w:rPr>
              <w:t>Разделы и действия</w:t>
            </w:r>
          </w:p>
        </w:tc>
        <w:tc>
          <w:tcPr>
            <w:tcW w:w="2865" w:type="dxa"/>
            <w:shd w:val="clear" w:color="auto" w:fill="FFFFFF" w:themeFill="background1"/>
            <w:vAlign w:val="center"/>
          </w:tcPr>
          <w:p w14:paraId="082E4360" w14:textId="77777777" w:rsidR="00AC016E" w:rsidRPr="00AC016E" w:rsidRDefault="00AC016E" w:rsidP="002C75C1">
            <w:pPr>
              <w:rPr>
                <w:sz w:val="20"/>
              </w:rPr>
            </w:pPr>
            <w:r w:rsidRPr="00AC016E">
              <w:rPr>
                <w:b/>
                <w:sz w:val="20"/>
              </w:rPr>
              <w:t>Назначение прав</w:t>
            </w:r>
          </w:p>
        </w:tc>
      </w:tr>
      <w:tr w:rsidR="00AC016E" w:rsidRPr="004E1C87" w14:paraId="360400B7" w14:textId="77777777" w:rsidTr="00AC016E">
        <w:trPr>
          <w:jc w:val="center"/>
        </w:trPr>
        <w:tc>
          <w:tcPr>
            <w:tcW w:w="2557" w:type="dxa"/>
          </w:tcPr>
          <w:p w14:paraId="0B5AB7B9" w14:textId="1C27F4EE" w:rsidR="00AC016E" w:rsidRPr="00AC016E" w:rsidRDefault="00AC016E" w:rsidP="00AC016E">
            <w:pPr>
              <w:ind w:firstLine="0"/>
              <w:rPr>
                <w:sz w:val="20"/>
              </w:rPr>
            </w:pPr>
            <w:proofErr w:type="spellStart"/>
            <w:r w:rsidRPr="00AC016E">
              <w:rPr>
                <w:sz w:val="20"/>
              </w:rPr>
              <w:t>ПолныеПрава</w:t>
            </w:r>
            <w:proofErr w:type="spellEnd"/>
            <w:r w:rsidRPr="00AC016E">
              <w:rPr>
                <w:sz w:val="20"/>
              </w:rPr>
              <w:t>/Администратор</w:t>
            </w:r>
          </w:p>
        </w:tc>
        <w:tc>
          <w:tcPr>
            <w:tcW w:w="3913" w:type="dxa"/>
          </w:tcPr>
          <w:p w14:paraId="3246E762" w14:textId="77777777" w:rsidR="00AC016E" w:rsidRPr="00AC016E" w:rsidRDefault="00AC016E" w:rsidP="00AC016E">
            <w:pPr>
              <w:ind w:firstLine="0"/>
              <w:rPr>
                <w:sz w:val="20"/>
              </w:rPr>
            </w:pPr>
            <w:r w:rsidRPr="00AC016E">
              <w:rPr>
                <w:sz w:val="20"/>
              </w:rPr>
              <w:t>Администрирование, документы, справочники, регистры, отчёты, сервисные операции.</w:t>
            </w:r>
          </w:p>
        </w:tc>
        <w:tc>
          <w:tcPr>
            <w:tcW w:w="2865" w:type="dxa"/>
          </w:tcPr>
          <w:p w14:paraId="652776C3" w14:textId="77777777" w:rsidR="00AC016E" w:rsidRPr="00AC016E" w:rsidRDefault="00AC016E" w:rsidP="00AC016E">
            <w:pPr>
              <w:ind w:firstLine="0"/>
              <w:rPr>
                <w:sz w:val="20"/>
              </w:rPr>
            </w:pPr>
            <w:r w:rsidRPr="00AC016E">
              <w:rPr>
                <w:sz w:val="20"/>
              </w:rPr>
              <w:t>Полный доступ к настройке и ведению конфигурации.</w:t>
            </w:r>
          </w:p>
        </w:tc>
      </w:tr>
      <w:tr w:rsidR="00AC016E" w:rsidRPr="004E1C87" w14:paraId="1695D7B8" w14:textId="77777777" w:rsidTr="00AC016E">
        <w:trPr>
          <w:jc w:val="center"/>
        </w:trPr>
        <w:tc>
          <w:tcPr>
            <w:tcW w:w="2557" w:type="dxa"/>
          </w:tcPr>
          <w:p w14:paraId="529C3935" w14:textId="77777777" w:rsidR="00AC016E" w:rsidRPr="00AC016E" w:rsidRDefault="00AC016E" w:rsidP="00AC016E">
            <w:pPr>
              <w:ind w:firstLine="0"/>
              <w:rPr>
                <w:sz w:val="20"/>
              </w:rPr>
            </w:pPr>
            <w:proofErr w:type="spellStart"/>
            <w:r w:rsidRPr="00AC016E">
              <w:rPr>
                <w:sz w:val="20"/>
              </w:rPr>
              <w:t>УчетМатериалов</w:t>
            </w:r>
            <w:proofErr w:type="spellEnd"/>
            <w:r w:rsidRPr="00AC016E">
              <w:rPr>
                <w:sz w:val="20"/>
              </w:rPr>
              <w:t xml:space="preserve"> / Кладовщик</w:t>
            </w:r>
          </w:p>
        </w:tc>
        <w:tc>
          <w:tcPr>
            <w:tcW w:w="3913" w:type="dxa"/>
          </w:tcPr>
          <w:p w14:paraId="4E4B8018" w14:textId="77777777" w:rsidR="00AC016E" w:rsidRPr="00AC016E" w:rsidRDefault="00AC016E" w:rsidP="00AC016E">
            <w:pPr>
              <w:ind w:firstLine="0"/>
              <w:rPr>
                <w:sz w:val="20"/>
              </w:rPr>
            </w:pPr>
            <w:r w:rsidRPr="00AC016E">
              <w:rPr>
                <w:sz w:val="20"/>
              </w:rPr>
              <w:t>Раздел «Учет материалов»: приходные накладные, номенклатура, склады, отчёты по остаткам и ценам закупки.</w:t>
            </w:r>
          </w:p>
        </w:tc>
        <w:tc>
          <w:tcPr>
            <w:tcW w:w="2865" w:type="dxa"/>
          </w:tcPr>
          <w:p w14:paraId="417DEA64" w14:textId="77777777" w:rsidR="00AC016E" w:rsidRPr="00AC016E" w:rsidRDefault="00AC016E" w:rsidP="00AC016E">
            <w:pPr>
              <w:ind w:firstLine="0"/>
              <w:rPr>
                <w:sz w:val="20"/>
              </w:rPr>
            </w:pPr>
            <w:r w:rsidRPr="00AC016E">
              <w:rPr>
                <w:sz w:val="20"/>
              </w:rPr>
              <w:t>Ведение поступления материалов, контроль складов и остатков.</w:t>
            </w:r>
          </w:p>
        </w:tc>
      </w:tr>
      <w:tr w:rsidR="00AC016E" w:rsidRPr="004E1C87" w14:paraId="55BE0A97" w14:textId="77777777" w:rsidTr="00AC016E">
        <w:trPr>
          <w:jc w:val="center"/>
        </w:trPr>
        <w:tc>
          <w:tcPr>
            <w:tcW w:w="2557" w:type="dxa"/>
          </w:tcPr>
          <w:p w14:paraId="0D817C13" w14:textId="77777777" w:rsidR="00AC016E" w:rsidRPr="00AC016E" w:rsidRDefault="00AC016E" w:rsidP="00AC016E">
            <w:pPr>
              <w:ind w:firstLine="0"/>
              <w:rPr>
                <w:sz w:val="20"/>
              </w:rPr>
            </w:pPr>
            <w:proofErr w:type="spellStart"/>
            <w:r w:rsidRPr="00AC016E">
              <w:rPr>
                <w:sz w:val="20"/>
              </w:rPr>
              <w:t>ОказаниеУслуг</w:t>
            </w:r>
            <w:proofErr w:type="spellEnd"/>
            <w:r w:rsidRPr="00AC016E">
              <w:rPr>
                <w:sz w:val="20"/>
              </w:rPr>
              <w:t xml:space="preserve"> / Мастер</w:t>
            </w:r>
          </w:p>
        </w:tc>
        <w:tc>
          <w:tcPr>
            <w:tcW w:w="3913" w:type="dxa"/>
          </w:tcPr>
          <w:p w14:paraId="3B818A4B" w14:textId="77777777" w:rsidR="00AC016E" w:rsidRPr="00AC016E" w:rsidRDefault="00AC016E" w:rsidP="00AC016E">
            <w:pPr>
              <w:ind w:firstLine="0"/>
              <w:rPr>
                <w:sz w:val="20"/>
              </w:rPr>
            </w:pPr>
            <w:r w:rsidRPr="00AC016E">
              <w:rPr>
                <w:sz w:val="20"/>
              </w:rPr>
              <w:t>Раздел «Оказание услуг»: документы оказания услуг, клиенты, договоры, склады, сотрудники, цены, нормы запасов, проверка запасов.</w:t>
            </w:r>
          </w:p>
        </w:tc>
        <w:tc>
          <w:tcPr>
            <w:tcW w:w="2865" w:type="dxa"/>
          </w:tcPr>
          <w:p w14:paraId="73A32B38" w14:textId="77777777" w:rsidR="00AC016E" w:rsidRPr="00AC016E" w:rsidRDefault="00AC016E" w:rsidP="00AC016E">
            <w:pPr>
              <w:ind w:firstLine="0"/>
              <w:rPr>
                <w:sz w:val="20"/>
              </w:rPr>
            </w:pPr>
            <w:r w:rsidRPr="00AC016E">
              <w:rPr>
                <w:sz w:val="20"/>
              </w:rPr>
              <w:t>Оформление оказанных услуг, подбор материалов, проверка доступности материалов.</w:t>
            </w:r>
          </w:p>
        </w:tc>
      </w:tr>
    </w:tbl>
    <w:p w14:paraId="20E4872B" w14:textId="77777777" w:rsidR="00AC016E" w:rsidRDefault="00AC016E" w:rsidP="00AC016E">
      <w:pPr>
        <w:spacing w:after="160" w:line="278" w:lineRule="auto"/>
        <w:ind w:firstLine="0"/>
        <w:jc w:val="left"/>
      </w:pPr>
    </w:p>
    <w:p w14:paraId="0E3773E8" w14:textId="3EBDE042" w:rsidR="0042693C" w:rsidRDefault="0042693C" w:rsidP="00AC016E">
      <w:pPr>
        <w:spacing w:after="160" w:line="278" w:lineRule="auto"/>
        <w:ind w:firstLine="0"/>
        <w:jc w:val="left"/>
      </w:pPr>
      <w:r>
        <w:tab/>
      </w:r>
      <w:r w:rsidRPr="0042693C">
        <w:t xml:space="preserve">Таблица </w:t>
      </w:r>
      <w:r>
        <w:t>11</w:t>
      </w:r>
      <w:r w:rsidRPr="0042693C">
        <w:t xml:space="preserve"> –</w:t>
      </w:r>
      <w:r>
        <w:t xml:space="preserve"> Разделы пользовательского интерфейса</w:t>
      </w:r>
    </w:p>
    <w:tbl>
      <w:tblPr>
        <w:tblStyle w:val="a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60"/>
        <w:gridCol w:w="4383"/>
        <w:gridCol w:w="2492"/>
      </w:tblGrid>
      <w:tr w:rsidR="0042693C" w14:paraId="536D2F48" w14:textId="77777777" w:rsidTr="0042693C">
        <w:trPr>
          <w:tblHeader/>
          <w:jc w:val="center"/>
        </w:trPr>
        <w:tc>
          <w:tcPr>
            <w:tcW w:w="3118" w:type="dxa"/>
            <w:shd w:val="clear" w:color="auto" w:fill="FFFFFF" w:themeFill="background1"/>
            <w:vAlign w:val="center"/>
          </w:tcPr>
          <w:p w14:paraId="73F0304B" w14:textId="77777777" w:rsidR="0042693C" w:rsidRPr="0042693C" w:rsidRDefault="0042693C" w:rsidP="002C75C1">
            <w:pPr>
              <w:rPr>
                <w:sz w:val="20"/>
              </w:rPr>
            </w:pPr>
            <w:r w:rsidRPr="0042693C">
              <w:rPr>
                <w:b/>
                <w:sz w:val="20"/>
              </w:rPr>
              <w:t>Раздел интерфейса</w:t>
            </w:r>
          </w:p>
        </w:tc>
        <w:tc>
          <w:tcPr>
            <w:tcW w:w="7937" w:type="dxa"/>
            <w:shd w:val="clear" w:color="auto" w:fill="FFFFFF" w:themeFill="background1"/>
            <w:vAlign w:val="center"/>
          </w:tcPr>
          <w:p w14:paraId="6079A50E" w14:textId="77777777" w:rsidR="0042693C" w:rsidRPr="0042693C" w:rsidRDefault="0042693C" w:rsidP="002C75C1">
            <w:pPr>
              <w:rPr>
                <w:sz w:val="20"/>
              </w:rPr>
            </w:pPr>
            <w:r w:rsidRPr="0042693C">
              <w:rPr>
                <w:b/>
                <w:sz w:val="20"/>
              </w:rPr>
              <w:t>Команды / объекты</w:t>
            </w:r>
          </w:p>
        </w:tc>
        <w:tc>
          <w:tcPr>
            <w:tcW w:w="3798" w:type="dxa"/>
            <w:shd w:val="clear" w:color="auto" w:fill="FFFFFF" w:themeFill="background1"/>
            <w:vAlign w:val="center"/>
          </w:tcPr>
          <w:p w14:paraId="35BDF502" w14:textId="77777777" w:rsidR="0042693C" w:rsidRPr="0042693C" w:rsidRDefault="0042693C" w:rsidP="0042693C">
            <w:pPr>
              <w:ind w:firstLine="0"/>
              <w:rPr>
                <w:sz w:val="20"/>
              </w:rPr>
            </w:pPr>
            <w:r w:rsidRPr="0042693C">
              <w:rPr>
                <w:b/>
                <w:sz w:val="20"/>
              </w:rPr>
              <w:t>Назначение раздела</w:t>
            </w:r>
          </w:p>
        </w:tc>
      </w:tr>
      <w:tr w:rsidR="0042693C" w:rsidRPr="004E1C87" w14:paraId="24B39A16" w14:textId="77777777" w:rsidTr="002C75C1">
        <w:trPr>
          <w:jc w:val="center"/>
        </w:trPr>
        <w:tc>
          <w:tcPr>
            <w:tcW w:w="3118" w:type="dxa"/>
          </w:tcPr>
          <w:p w14:paraId="1EBBCA08" w14:textId="77777777" w:rsidR="0042693C" w:rsidRPr="0042693C" w:rsidRDefault="0042693C" w:rsidP="0042693C">
            <w:pPr>
              <w:ind w:firstLine="0"/>
              <w:rPr>
                <w:sz w:val="20"/>
              </w:rPr>
            </w:pPr>
            <w:r w:rsidRPr="0042693C">
              <w:rPr>
                <w:sz w:val="20"/>
              </w:rPr>
              <w:t>Главное</w:t>
            </w:r>
          </w:p>
        </w:tc>
        <w:tc>
          <w:tcPr>
            <w:tcW w:w="7937" w:type="dxa"/>
          </w:tcPr>
          <w:p w14:paraId="25424576" w14:textId="77777777" w:rsidR="0042693C" w:rsidRPr="0042693C" w:rsidRDefault="0042693C" w:rsidP="0042693C">
            <w:pPr>
              <w:ind w:firstLine="0"/>
              <w:rPr>
                <w:sz w:val="20"/>
              </w:rPr>
            </w:pPr>
            <w:r w:rsidRPr="0042693C">
              <w:rPr>
                <w:sz w:val="20"/>
              </w:rPr>
              <w:t>Приходная накладная, Оказание услуг, Номенклатура, Клиенты, Договоры, Сотрудники, Склады.</w:t>
            </w:r>
          </w:p>
        </w:tc>
        <w:tc>
          <w:tcPr>
            <w:tcW w:w="3798" w:type="dxa"/>
          </w:tcPr>
          <w:p w14:paraId="7A6F8E50" w14:textId="77777777" w:rsidR="0042693C" w:rsidRPr="0042693C" w:rsidRDefault="0042693C" w:rsidP="0042693C">
            <w:pPr>
              <w:ind w:firstLine="0"/>
              <w:rPr>
                <w:sz w:val="20"/>
              </w:rPr>
            </w:pPr>
            <w:r w:rsidRPr="0042693C">
              <w:rPr>
                <w:sz w:val="20"/>
              </w:rPr>
              <w:t>Быстрый доступ к основным объектам конфигурации.</w:t>
            </w:r>
          </w:p>
        </w:tc>
      </w:tr>
      <w:tr w:rsidR="0042693C" w:rsidRPr="004E1C87" w14:paraId="23751433" w14:textId="77777777" w:rsidTr="002C75C1">
        <w:trPr>
          <w:jc w:val="center"/>
        </w:trPr>
        <w:tc>
          <w:tcPr>
            <w:tcW w:w="3118" w:type="dxa"/>
          </w:tcPr>
          <w:p w14:paraId="192AFDC2" w14:textId="77777777" w:rsidR="0042693C" w:rsidRPr="0042693C" w:rsidRDefault="0042693C" w:rsidP="0042693C">
            <w:pPr>
              <w:ind w:firstLine="0"/>
              <w:rPr>
                <w:sz w:val="20"/>
              </w:rPr>
            </w:pPr>
            <w:r w:rsidRPr="0042693C">
              <w:rPr>
                <w:sz w:val="20"/>
              </w:rPr>
              <w:t>Учет материалов</w:t>
            </w:r>
          </w:p>
        </w:tc>
        <w:tc>
          <w:tcPr>
            <w:tcW w:w="7937" w:type="dxa"/>
          </w:tcPr>
          <w:p w14:paraId="2155C50F" w14:textId="77777777" w:rsidR="0042693C" w:rsidRPr="0042693C" w:rsidRDefault="0042693C" w:rsidP="0042693C">
            <w:pPr>
              <w:ind w:firstLine="0"/>
              <w:rPr>
                <w:sz w:val="20"/>
              </w:rPr>
            </w:pPr>
            <w:r w:rsidRPr="0042693C">
              <w:rPr>
                <w:sz w:val="20"/>
              </w:rPr>
              <w:t>Приходная накладная, Номенклатура, Склады, отчёты «Материалы на складах» и «Цены закупки».</w:t>
            </w:r>
          </w:p>
        </w:tc>
        <w:tc>
          <w:tcPr>
            <w:tcW w:w="3798" w:type="dxa"/>
          </w:tcPr>
          <w:p w14:paraId="72759229" w14:textId="77777777" w:rsidR="0042693C" w:rsidRPr="0042693C" w:rsidRDefault="0042693C" w:rsidP="0042693C">
            <w:pPr>
              <w:ind w:firstLine="0"/>
              <w:rPr>
                <w:sz w:val="20"/>
              </w:rPr>
            </w:pPr>
            <w:r w:rsidRPr="0042693C">
              <w:rPr>
                <w:sz w:val="20"/>
              </w:rPr>
              <w:t>Работа кладовщика с поступлением материалов и складскими остатками.</w:t>
            </w:r>
          </w:p>
        </w:tc>
      </w:tr>
      <w:tr w:rsidR="0042693C" w:rsidRPr="004E1C87" w14:paraId="3504CBA4" w14:textId="77777777" w:rsidTr="002C75C1">
        <w:trPr>
          <w:jc w:val="center"/>
        </w:trPr>
        <w:tc>
          <w:tcPr>
            <w:tcW w:w="3118" w:type="dxa"/>
          </w:tcPr>
          <w:p w14:paraId="5D94B22E" w14:textId="77777777" w:rsidR="0042693C" w:rsidRPr="0042693C" w:rsidRDefault="0042693C" w:rsidP="0042693C">
            <w:pPr>
              <w:ind w:firstLine="0"/>
              <w:rPr>
                <w:sz w:val="20"/>
              </w:rPr>
            </w:pPr>
            <w:r w:rsidRPr="0042693C">
              <w:rPr>
                <w:sz w:val="20"/>
              </w:rPr>
              <w:t>Оказание услуг</w:t>
            </w:r>
          </w:p>
        </w:tc>
        <w:tc>
          <w:tcPr>
            <w:tcW w:w="7937" w:type="dxa"/>
          </w:tcPr>
          <w:p w14:paraId="2C847DC2" w14:textId="77777777" w:rsidR="0042693C" w:rsidRPr="0042693C" w:rsidRDefault="0042693C" w:rsidP="0042693C">
            <w:pPr>
              <w:ind w:firstLine="0"/>
              <w:rPr>
                <w:sz w:val="20"/>
              </w:rPr>
            </w:pPr>
            <w:r w:rsidRPr="0042693C">
              <w:rPr>
                <w:sz w:val="20"/>
              </w:rPr>
              <w:t>Номенклатура, Клиенты, Цены номенклатуры, Журнал проверки запасов, Нормы запаса товаров, Договоры, Склады, Сотрудники, Приходная накладная, отчёты и сервис «Проверка запасов».</w:t>
            </w:r>
          </w:p>
        </w:tc>
        <w:tc>
          <w:tcPr>
            <w:tcW w:w="3798" w:type="dxa"/>
          </w:tcPr>
          <w:p w14:paraId="71D9364B" w14:textId="77777777" w:rsidR="0042693C" w:rsidRPr="0042693C" w:rsidRDefault="0042693C" w:rsidP="0042693C">
            <w:pPr>
              <w:ind w:firstLine="0"/>
              <w:rPr>
                <w:sz w:val="20"/>
              </w:rPr>
            </w:pPr>
            <w:r w:rsidRPr="0042693C">
              <w:rPr>
                <w:sz w:val="20"/>
              </w:rPr>
              <w:t>Основной рабочий раздел мастера и пользователя, оформляющего услуги.</w:t>
            </w:r>
          </w:p>
        </w:tc>
      </w:tr>
      <w:tr w:rsidR="0042693C" w:rsidRPr="004E1C87" w14:paraId="56E539BA" w14:textId="77777777" w:rsidTr="002C75C1">
        <w:trPr>
          <w:jc w:val="center"/>
        </w:trPr>
        <w:tc>
          <w:tcPr>
            <w:tcW w:w="3118" w:type="dxa"/>
          </w:tcPr>
          <w:p w14:paraId="140517BD" w14:textId="77777777" w:rsidR="0042693C" w:rsidRPr="0042693C" w:rsidRDefault="0042693C" w:rsidP="0042693C">
            <w:pPr>
              <w:ind w:firstLine="0"/>
              <w:rPr>
                <w:sz w:val="20"/>
              </w:rPr>
            </w:pPr>
            <w:r w:rsidRPr="0042693C">
              <w:rPr>
                <w:sz w:val="20"/>
              </w:rPr>
              <w:t>Администрирование</w:t>
            </w:r>
          </w:p>
        </w:tc>
        <w:tc>
          <w:tcPr>
            <w:tcW w:w="7937" w:type="dxa"/>
          </w:tcPr>
          <w:p w14:paraId="226C7A3D" w14:textId="77777777" w:rsidR="0042693C" w:rsidRPr="0042693C" w:rsidRDefault="0042693C" w:rsidP="0042693C">
            <w:pPr>
              <w:ind w:firstLine="0"/>
              <w:rPr>
                <w:sz w:val="20"/>
              </w:rPr>
            </w:pPr>
            <w:r w:rsidRPr="0042693C">
              <w:rPr>
                <w:sz w:val="20"/>
              </w:rPr>
              <w:t>Документы, НСИ, регистры, сервис «Организация».</w:t>
            </w:r>
          </w:p>
        </w:tc>
        <w:tc>
          <w:tcPr>
            <w:tcW w:w="3798" w:type="dxa"/>
          </w:tcPr>
          <w:p w14:paraId="369A4210" w14:textId="77777777" w:rsidR="0042693C" w:rsidRPr="0042693C" w:rsidRDefault="0042693C" w:rsidP="0042693C">
            <w:pPr>
              <w:ind w:firstLine="0"/>
              <w:rPr>
                <w:sz w:val="20"/>
              </w:rPr>
            </w:pPr>
            <w:r w:rsidRPr="0042693C">
              <w:rPr>
                <w:sz w:val="20"/>
              </w:rPr>
              <w:t>Настройка и обслуживание данных конфигурации.</w:t>
            </w:r>
          </w:p>
        </w:tc>
      </w:tr>
    </w:tbl>
    <w:p w14:paraId="63031754" w14:textId="77777777" w:rsidR="0042693C" w:rsidRDefault="0042693C" w:rsidP="00AC016E">
      <w:pPr>
        <w:spacing w:after="160" w:line="278" w:lineRule="auto"/>
        <w:ind w:firstLine="0"/>
        <w:jc w:val="left"/>
      </w:pPr>
    </w:p>
    <w:p w14:paraId="54F7A222" w14:textId="64EBC947" w:rsidR="00967CE5" w:rsidRPr="004E1C87" w:rsidRDefault="00967CE5" w:rsidP="00967CE5">
      <w:r w:rsidRPr="004E1C87">
        <w:t>Таким образом, конфигурация содержит справочники для хранения постоянных данных, документы для отражения</w:t>
      </w:r>
      <w:r w:rsidR="00AF77D3">
        <w:t xml:space="preserve"> </w:t>
      </w:r>
      <w:r w:rsidRPr="004E1C87">
        <w:t xml:space="preserve">операций, регистры для накопления и хранения движений, отчёты для анализа деятельности автосервиса, а также обработки и роли для организации работы пользователей. Такая структура позволяет вести учёт материалов, фиксировать оказанные </w:t>
      </w:r>
      <w:r w:rsidRPr="004E1C87">
        <w:lastRenderedPageBreak/>
        <w:t>услуги, контролировать остатки на складах и получать управленческую аналитику.</w:t>
      </w:r>
    </w:p>
    <w:p w14:paraId="5B44DB1A" w14:textId="1BC956AA" w:rsidR="00967CE5" w:rsidRDefault="00D64870" w:rsidP="00752ABF">
      <w:pPr>
        <w:pStyle w:val="1"/>
        <w:numPr>
          <w:ilvl w:val="0"/>
          <w:numId w:val="1"/>
        </w:numPr>
      </w:pPr>
      <w:bookmarkStart w:id="3" w:name="_Toc231241230"/>
      <w:r>
        <w:t>Пояснительная записка</w:t>
      </w:r>
      <w:bookmarkEnd w:id="3"/>
    </w:p>
    <w:p w14:paraId="36FFC2AB" w14:textId="77777777" w:rsidR="000D0B19" w:rsidRDefault="000D0B19" w:rsidP="000D0B19">
      <w:r>
        <w:t>Разработанная конфигурация 1С предназначена для автоматизации работы автосервиса: учета клиентов, договоров, сотрудников, складских материалов, поступления материалов, оформления оказанных услуг, контроля остатков и формирования управленческих отчетов. В конфигурации используются справочники, документы, регистры сведений и накопления, отчеты, обработка проверки запасов, общие модули и роли пользователей.</w:t>
      </w:r>
    </w:p>
    <w:p w14:paraId="7DD907A4" w14:textId="77777777" w:rsidR="000D0B19" w:rsidRDefault="000D0B19" w:rsidP="000D0B19">
      <w:r>
        <w:t>Основная логика системы построена вокруг двух документов: «Приходная накладная» и «Оказание услуг». Первый документ увеличивает остатки материалов на складе, второй фиксирует факт оказания услуги клиенту, списывает использованные материалы и записывает данные о продаже услуги или материала в регистры.</w:t>
      </w:r>
    </w:p>
    <w:p w14:paraId="30DF2A3E" w14:textId="6D4DEA2D" w:rsidR="00D64870" w:rsidRDefault="008826DD" w:rsidP="0075371B">
      <w:pPr>
        <w:pStyle w:val="2"/>
      </w:pPr>
      <w:bookmarkStart w:id="4" w:name="_Toc231241231"/>
      <w:r>
        <w:t>Заполнение справочников и документов</w:t>
      </w:r>
      <w:bookmarkEnd w:id="4"/>
    </w:p>
    <w:p w14:paraId="3293DB39" w14:textId="51378BA1" w:rsidR="008826DD" w:rsidRDefault="008826DD" w:rsidP="008826DD">
      <w:pPr>
        <w:ind w:firstLine="708"/>
      </w:pPr>
      <w:r>
        <w:t>Перед началом работы пользователь заполняет нормативно-справочную информацию. В режиме 1С: Предприятие пользователь вводит данные через формы справочников, а в режиме Конфигуратор эти формы связаны с соответствующими объектами метаданных и их реквизитами (табл.12).</w:t>
      </w:r>
    </w:p>
    <w:p w14:paraId="6E838CD5" w14:textId="1C457E9F" w:rsidR="008826DD" w:rsidRDefault="008826DD" w:rsidP="008826DD">
      <w:pPr>
        <w:ind w:firstLine="708"/>
      </w:pPr>
      <w:r w:rsidRPr="0042693C">
        <w:t xml:space="preserve">Таблица </w:t>
      </w:r>
      <w:r>
        <w:t>12</w:t>
      </w:r>
      <w:r w:rsidRPr="0042693C">
        <w:t xml:space="preserve"> –</w:t>
      </w:r>
      <w:r w:rsidR="00C2726B">
        <w:t xml:space="preserve"> Назначение объектов в системе</w:t>
      </w:r>
    </w:p>
    <w:tbl>
      <w:tblPr>
        <w:tblStyle w:val="a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90"/>
        <w:gridCol w:w="3141"/>
        <w:gridCol w:w="3108"/>
      </w:tblGrid>
      <w:tr w:rsidR="008826DD" w14:paraId="10CDEE31" w14:textId="77777777" w:rsidTr="008826DD">
        <w:trPr>
          <w:jc w:val="center"/>
        </w:trPr>
        <w:tc>
          <w:tcPr>
            <w:tcW w:w="3230" w:type="dxa"/>
            <w:shd w:val="clear" w:color="auto" w:fill="FFFFFF" w:themeFill="background1"/>
            <w:vAlign w:val="center"/>
          </w:tcPr>
          <w:p w14:paraId="34BBD289" w14:textId="77777777" w:rsidR="008826DD" w:rsidRPr="008826DD" w:rsidRDefault="008826DD" w:rsidP="008826DD">
            <w:pPr>
              <w:spacing w:line="240" w:lineRule="auto"/>
              <w:ind w:firstLine="0"/>
              <w:rPr>
                <w:sz w:val="20"/>
              </w:rPr>
            </w:pPr>
            <w:r w:rsidRPr="008826DD">
              <w:rPr>
                <w:b/>
                <w:sz w:val="20"/>
              </w:rPr>
              <w:t>Объект</w:t>
            </w:r>
          </w:p>
        </w:tc>
        <w:tc>
          <w:tcPr>
            <w:tcW w:w="3230" w:type="dxa"/>
            <w:shd w:val="clear" w:color="auto" w:fill="FFFFFF" w:themeFill="background1"/>
            <w:vAlign w:val="center"/>
          </w:tcPr>
          <w:p w14:paraId="2488B294" w14:textId="77777777" w:rsidR="008826DD" w:rsidRPr="008826DD" w:rsidRDefault="008826DD" w:rsidP="008826DD">
            <w:pPr>
              <w:spacing w:line="240" w:lineRule="auto"/>
              <w:ind w:firstLine="0"/>
              <w:rPr>
                <w:sz w:val="20"/>
              </w:rPr>
            </w:pPr>
            <w:r w:rsidRPr="008826DD">
              <w:rPr>
                <w:b/>
                <w:sz w:val="20"/>
              </w:rPr>
              <w:t>Назначение в системе</w:t>
            </w:r>
          </w:p>
        </w:tc>
        <w:tc>
          <w:tcPr>
            <w:tcW w:w="3230" w:type="dxa"/>
            <w:shd w:val="clear" w:color="auto" w:fill="FFFFFF" w:themeFill="background1"/>
            <w:vAlign w:val="center"/>
          </w:tcPr>
          <w:p w14:paraId="2B37A551" w14:textId="77777777" w:rsidR="008826DD" w:rsidRPr="008826DD" w:rsidRDefault="008826DD" w:rsidP="008826DD">
            <w:pPr>
              <w:spacing w:line="240" w:lineRule="auto"/>
              <w:ind w:firstLine="0"/>
              <w:rPr>
                <w:sz w:val="20"/>
              </w:rPr>
            </w:pPr>
            <w:r w:rsidRPr="008826DD">
              <w:rPr>
                <w:b/>
                <w:sz w:val="20"/>
              </w:rPr>
              <w:t>Как используется в документах</w:t>
            </w:r>
          </w:p>
        </w:tc>
      </w:tr>
      <w:tr w:rsidR="008826DD" w14:paraId="773058D7" w14:textId="77777777" w:rsidTr="002C75C1">
        <w:trPr>
          <w:jc w:val="center"/>
        </w:trPr>
        <w:tc>
          <w:tcPr>
            <w:tcW w:w="3230" w:type="dxa"/>
          </w:tcPr>
          <w:p w14:paraId="47379881" w14:textId="77777777" w:rsidR="008826DD" w:rsidRPr="008826DD" w:rsidRDefault="008826DD" w:rsidP="008826DD">
            <w:pPr>
              <w:spacing w:line="240" w:lineRule="auto"/>
              <w:ind w:firstLine="0"/>
              <w:rPr>
                <w:sz w:val="20"/>
              </w:rPr>
            </w:pPr>
            <w:r w:rsidRPr="008826DD">
              <w:rPr>
                <w:sz w:val="20"/>
              </w:rPr>
              <w:t>Справочник «Номенклатура»</w:t>
            </w:r>
          </w:p>
        </w:tc>
        <w:tc>
          <w:tcPr>
            <w:tcW w:w="3230" w:type="dxa"/>
          </w:tcPr>
          <w:p w14:paraId="3AE26A60" w14:textId="77777777" w:rsidR="008826DD" w:rsidRPr="008826DD" w:rsidRDefault="008826DD" w:rsidP="008826DD">
            <w:pPr>
              <w:spacing w:line="240" w:lineRule="auto"/>
              <w:ind w:firstLine="0"/>
              <w:rPr>
                <w:sz w:val="20"/>
              </w:rPr>
            </w:pPr>
            <w:r w:rsidRPr="008826DD">
              <w:rPr>
                <w:sz w:val="20"/>
              </w:rPr>
              <w:t>Хранит услуги автосервиса и материалы. Для разделения используется перечисление «</w:t>
            </w:r>
            <w:proofErr w:type="spellStart"/>
            <w:r w:rsidRPr="008826DD">
              <w:rPr>
                <w:sz w:val="20"/>
              </w:rPr>
              <w:t>ВидыНоменклатуры</w:t>
            </w:r>
            <w:proofErr w:type="spellEnd"/>
            <w:r w:rsidRPr="008826DD">
              <w:rPr>
                <w:sz w:val="20"/>
              </w:rPr>
              <w:t>»: «Услуга» и «Материал».</w:t>
            </w:r>
          </w:p>
        </w:tc>
        <w:tc>
          <w:tcPr>
            <w:tcW w:w="3230" w:type="dxa"/>
          </w:tcPr>
          <w:p w14:paraId="1B17B2BA" w14:textId="77777777" w:rsidR="008826DD" w:rsidRPr="008826DD" w:rsidRDefault="008826DD" w:rsidP="008826DD">
            <w:pPr>
              <w:spacing w:line="240" w:lineRule="auto"/>
              <w:ind w:firstLine="0"/>
              <w:rPr>
                <w:sz w:val="20"/>
              </w:rPr>
            </w:pPr>
            <w:r w:rsidRPr="008826DD">
              <w:rPr>
                <w:sz w:val="20"/>
              </w:rPr>
              <w:t>Выбирается в табличных частях документов «Оказание услуг» и «Приходная накладная».</w:t>
            </w:r>
          </w:p>
        </w:tc>
      </w:tr>
      <w:tr w:rsidR="008826DD" w14:paraId="28248149" w14:textId="77777777" w:rsidTr="002C75C1">
        <w:trPr>
          <w:jc w:val="center"/>
        </w:trPr>
        <w:tc>
          <w:tcPr>
            <w:tcW w:w="3230" w:type="dxa"/>
          </w:tcPr>
          <w:p w14:paraId="14CD370E" w14:textId="77777777" w:rsidR="008826DD" w:rsidRPr="008826DD" w:rsidRDefault="008826DD" w:rsidP="008826DD">
            <w:pPr>
              <w:spacing w:line="240" w:lineRule="auto"/>
              <w:ind w:firstLine="0"/>
              <w:rPr>
                <w:sz w:val="20"/>
              </w:rPr>
            </w:pPr>
            <w:r w:rsidRPr="008826DD">
              <w:rPr>
                <w:sz w:val="20"/>
              </w:rPr>
              <w:t>Справочник «Клиенты»</w:t>
            </w:r>
          </w:p>
        </w:tc>
        <w:tc>
          <w:tcPr>
            <w:tcW w:w="3230" w:type="dxa"/>
          </w:tcPr>
          <w:p w14:paraId="1FC5CCCF" w14:textId="77777777" w:rsidR="008826DD" w:rsidRPr="008826DD" w:rsidRDefault="008826DD" w:rsidP="008826DD">
            <w:pPr>
              <w:spacing w:line="240" w:lineRule="auto"/>
              <w:ind w:firstLine="0"/>
              <w:rPr>
                <w:sz w:val="20"/>
              </w:rPr>
            </w:pPr>
            <w:r w:rsidRPr="008826DD">
              <w:rPr>
                <w:sz w:val="20"/>
              </w:rPr>
              <w:t>Хранит сведения о клиентах автосервиса.</w:t>
            </w:r>
          </w:p>
        </w:tc>
        <w:tc>
          <w:tcPr>
            <w:tcW w:w="3230" w:type="dxa"/>
          </w:tcPr>
          <w:p w14:paraId="024EE7F0" w14:textId="77777777" w:rsidR="008826DD" w:rsidRPr="008826DD" w:rsidRDefault="008826DD" w:rsidP="008826DD">
            <w:pPr>
              <w:spacing w:line="240" w:lineRule="auto"/>
              <w:ind w:firstLine="0"/>
              <w:rPr>
                <w:sz w:val="20"/>
              </w:rPr>
            </w:pPr>
            <w:r w:rsidRPr="008826DD">
              <w:rPr>
                <w:sz w:val="20"/>
              </w:rPr>
              <w:t>Указывается в документе «Оказание услуг» для фиксации продажи конкретному клиенту.</w:t>
            </w:r>
          </w:p>
        </w:tc>
      </w:tr>
      <w:tr w:rsidR="008826DD" w14:paraId="4C360C8E" w14:textId="77777777" w:rsidTr="002C75C1">
        <w:trPr>
          <w:jc w:val="center"/>
        </w:trPr>
        <w:tc>
          <w:tcPr>
            <w:tcW w:w="3230" w:type="dxa"/>
          </w:tcPr>
          <w:p w14:paraId="1B808F9C" w14:textId="77777777" w:rsidR="008826DD" w:rsidRPr="008826DD" w:rsidRDefault="008826DD" w:rsidP="008826DD">
            <w:pPr>
              <w:spacing w:line="240" w:lineRule="auto"/>
              <w:ind w:firstLine="0"/>
              <w:rPr>
                <w:sz w:val="20"/>
              </w:rPr>
            </w:pPr>
            <w:r w:rsidRPr="008826DD">
              <w:rPr>
                <w:sz w:val="20"/>
              </w:rPr>
              <w:t>Справочник «Договоры»</w:t>
            </w:r>
          </w:p>
        </w:tc>
        <w:tc>
          <w:tcPr>
            <w:tcW w:w="3230" w:type="dxa"/>
          </w:tcPr>
          <w:p w14:paraId="2E122618" w14:textId="77777777" w:rsidR="008826DD" w:rsidRPr="008826DD" w:rsidRDefault="008826DD" w:rsidP="008826DD">
            <w:pPr>
              <w:spacing w:line="240" w:lineRule="auto"/>
              <w:ind w:firstLine="0"/>
              <w:rPr>
                <w:sz w:val="20"/>
              </w:rPr>
            </w:pPr>
            <w:r w:rsidRPr="008826DD">
              <w:rPr>
                <w:sz w:val="20"/>
              </w:rPr>
              <w:t>Хранит договоры с клиентами.</w:t>
            </w:r>
          </w:p>
        </w:tc>
        <w:tc>
          <w:tcPr>
            <w:tcW w:w="3230" w:type="dxa"/>
          </w:tcPr>
          <w:p w14:paraId="094C3912" w14:textId="77777777" w:rsidR="008826DD" w:rsidRPr="008826DD" w:rsidRDefault="008826DD" w:rsidP="008826DD">
            <w:pPr>
              <w:spacing w:line="240" w:lineRule="auto"/>
              <w:ind w:firstLine="0"/>
              <w:rPr>
                <w:sz w:val="20"/>
              </w:rPr>
            </w:pPr>
            <w:r w:rsidRPr="008826DD">
              <w:rPr>
                <w:sz w:val="20"/>
              </w:rPr>
              <w:t>Выбирается в документе «Оказание услуг» и связывает услугу с клиентом и условиями обслуживания.</w:t>
            </w:r>
          </w:p>
        </w:tc>
      </w:tr>
      <w:tr w:rsidR="008826DD" w14:paraId="609C9ABF" w14:textId="77777777" w:rsidTr="002C75C1">
        <w:trPr>
          <w:jc w:val="center"/>
        </w:trPr>
        <w:tc>
          <w:tcPr>
            <w:tcW w:w="3230" w:type="dxa"/>
          </w:tcPr>
          <w:p w14:paraId="508C7316" w14:textId="77777777" w:rsidR="008826DD" w:rsidRPr="008826DD" w:rsidRDefault="008826DD" w:rsidP="008826DD">
            <w:pPr>
              <w:spacing w:line="240" w:lineRule="auto"/>
              <w:ind w:firstLine="0"/>
              <w:rPr>
                <w:sz w:val="20"/>
              </w:rPr>
            </w:pPr>
            <w:r w:rsidRPr="008826DD">
              <w:rPr>
                <w:sz w:val="20"/>
              </w:rPr>
              <w:t>Справочник «Сотрудники»</w:t>
            </w:r>
          </w:p>
        </w:tc>
        <w:tc>
          <w:tcPr>
            <w:tcW w:w="3230" w:type="dxa"/>
          </w:tcPr>
          <w:p w14:paraId="3727E21E" w14:textId="77777777" w:rsidR="008826DD" w:rsidRPr="008826DD" w:rsidRDefault="008826DD" w:rsidP="008826DD">
            <w:pPr>
              <w:spacing w:line="240" w:lineRule="auto"/>
              <w:ind w:firstLine="0"/>
              <w:rPr>
                <w:sz w:val="20"/>
              </w:rPr>
            </w:pPr>
            <w:r w:rsidRPr="008826DD">
              <w:rPr>
                <w:sz w:val="20"/>
              </w:rPr>
              <w:t>Хранит работников автосервиса, в том числе мастеров.</w:t>
            </w:r>
          </w:p>
        </w:tc>
        <w:tc>
          <w:tcPr>
            <w:tcW w:w="3230" w:type="dxa"/>
          </w:tcPr>
          <w:p w14:paraId="101A6B8C" w14:textId="77777777" w:rsidR="008826DD" w:rsidRPr="008826DD" w:rsidRDefault="008826DD" w:rsidP="008826DD">
            <w:pPr>
              <w:spacing w:line="240" w:lineRule="auto"/>
              <w:ind w:firstLine="0"/>
              <w:rPr>
                <w:sz w:val="20"/>
              </w:rPr>
            </w:pPr>
            <w:r w:rsidRPr="008826DD">
              <w:rPr>
                <w:sz w:val="20"/>
              </w:rPr>
              <w:t>В документе «Оказание услуг» используется реквизит «Мастер».</w:t>
            </w:r>
          </w:p>
        </w:tc>
      </w:tr>
      <w:tr w:rsidR="008826DD" w14:paraId="0537E2F7" w14:textId="77777777" w:rsidTr="002C75C1">
        <w:trPr>
          <w:jc w:val="center"/>
        </w:trPr>
        <w:tc>
          <w:tcPr>
            <w:tcW w:w="3230" w:type="dxa"/>
          </w:tcPr>
          <w:p w14:paraId="72E976C3" w14:textId="77777777" w:rsidR="008826DD" w:rsidRPr="008826DD" w:rsidRDefault="008826DD" w:rsidP="008826DD">
            <w:pPr>
              <w:spacing w:line="240" w:lineRule="auto"/>
              <w:ind w:firstLine="0"/>
              <w:rPr>
                <w:sz w:val="20"/>
              </w:rPr>
            </w:pPr>
            <w:r w:rsidRPr="008826DD">
              <w:rPr>
                <w:sz w:val="20"/>
              </w:rPr>
              <w:lastRenderedPageBreak/>
              <w:t>Справочник «Склады»</w:t>
            </w:r>
          </w:p>
        </w:tc>
        <w:tc>
          <w:tcPr>
            <w:tcW w:w="3230" w:type="dxa"/>
          </w:tcPr>
          <w:p w14:paraId="017E0DD5" w14:textId="77777777" w:rsidR="008826DD" w:rsidRPr="008826DD" w:rsidRDefault="008826DD" w:rsidP="008826DD">
            <w:pPr>
              <w:spacing w:line="240" w:lineRule="auto"/>
              <w:ind w:firstLine="0"/>
              <w:rPr>
                <w:sz w:val="20"/>
              </w:rPr>
            </w:pPr>
            <w:r w:rsidRPr="008826DD">
              <w:rPr>
                <w:sz w:val="20"/>
              </w:rPr>
              <w:t>Хранит места хранения материалов.</w:t>
            </w:r>
          </w:p>
        </w:tc>
        <w:tc>
          <w:tcPr>
            <w:tcW w:w="3230" w:type="dxa"/>
          </w:tcPr>
          <w:p w14:paraId="5BE54293" w14:textId="77777777" w:rsidR="008826DD" w:rsidRPr="008826DD" w:rsidRDefault="008826DD" w:rsidP="008826DD">
            <w:pPr>
              <w:spacing w:line="240" w:lineRule="auto"/>
              <w:ind w:firstLine="0"/>
              <w:rPr>
                <w:sz w:val="20"/>
              </w:rPr>
            </w:pPr>
            <w:r w:rsidRPr="008826DD">
              <w:rPr>
                <w:sz w:val="20"/>
              </w:rPr>
              <w:t>Используется в документах «Приходная накладная» и «Оказание услуг».</w:t>
            </w:r>
          </w:p>
        </w:tc>
      </w:tr>
      <w:tr w:rsidR="008826DD" w14:paraId="5636D458" w14:textId="77777777" w:rsidTr="002C75C1">
        <w:trPr>
          <w:jc w:val="center"/>
        </w:trPr>
        <w:tc>
          <w:tcPr>
            <w:tcW w:w="3230" w:type="dxa"/>
          </w:tcPr>
          <w:p w14:paraId="4C0AC957" w14:textId="77777777" w:rsidR="008826DD" w:rsidRPr="008826DD" w:rsidRDefault="008826DD" w:rsidP="008826DD">
            <w:pPr>
              <w:spacing w:line="240" w:lineRule="auto"/>
              <w:ind w:firstLine="0"/>
              <w:rPr>
                <w:sz w:val="20"/>
              </w:rPr>
            </w:pPr>
            <w:r w:rsidRPr="008826DD">
              <w:rPr>
                <w:sz w:val="20"/>
              </w:rPr>
              <w:t>Справочник «Организация» / общие реквизиты</w:t>
            </w:r>
          </w:p>
        </w:tc>
        <w:tc>
          <w:tcPr>
            <w:tcW w:w="3230" w:type="dxa"/>
          </w:tcPr>
          <w:p w14:paraId="54DADD81" w14:textId="77777777" w:rsidR="008826DD" w:rsidRPr="008826DD" w:rsidRDefault="008826DD" w:rsidP="008826DD">
            <w:pPr>
              <w:spacing w:line="240" w:lineRule="auto"/>
              <w:ind w:firstLine="0"/>
              <w:rPr>
                <w:sz w:val="20"/>
              </w:rPr>
            </w:pPr>
            <w:r w:rsidRPr="008826DD">
              <w:rPr>
                <w:sz w:val="20"/>
              </w:rPr>
              <w:t>Хранит сведения об организации, от имени которой ведется учет.</w:t>
            </w:r>
          </w:p>
        </w:tc>
        <w:tc>
          <w:tcPr>
            <w:tcW w:w="3230" w:type="dxa"/>
          </w:tcPr>
          <w:p w14:paraId="6B7081F7" w14:textId="77777777" w:rsidR="008826DD" w:rsidRPr="008826DD" w:rsidRDefault="008826DD" w:rsidP="008826DD">
            <w:pPr>
              <w:spacing w:line="240" w:lineRule="auto"/>
              <w:ind w:firstLine="0"/>
              <w:rPr>
                <w:sz w:val="20"/>
              </w:rPr>
            </w:pPr>
            <w:r w:rsidRPr="008826DD">
              <w:rPr>
                <w:sz w:val="20"/>
              </w:rPr>
              <w:t>Используется в сервисных и административных настройках конфигурации.</w:t>
            </w:r>
          </w:p>
        </w:tc>
      </w:tr>
    </w:tbl>
    <w:p w14:paraId="2AAFC8EC" w14:textId="77777777" w:rsidR="008826DD" w:rsidRDefault="008826DD" w:rsidP="008826DD">
      <w:pPr>
        <w:ind w:firstLine="0"/>
      </w:pPr>
    </w:p>
    <w:p w14:paraId="4AF3A4B1" w14:textId="77777777" w:rsidR="00F85067" w:rsidRDefault="00F85067" w:rsidP="00F85067">
      <w:r>
        <w:t>Документ «Оказание услуг» заполняется следующим образом: пользователь выбирает клиента, договор, мастера и склад, после чего в табличной части указывает номенклатуру, количество, цену и сумму. Документ «Приходная накладная» используется для отражения поступления материалов на склад: выбирается склад и заполняется табличная часть с поступившими материалами.</w:t>
      </w:r>
    </w:p>
    <w:p w14:paraId="408C7D76" w14:textId="66E36603" w:rsidR="00F85067" w:rsidRDefault="00F155DE" w:rsidP="0075371B">
      <w:pPr>
        <w:pStyle w:val="2"/>
      </w:pPr>
      <w:bookmarkStart w:id="5" w:name="_Toc231241232"/>
      <w:r>
        <w:t>Проверка при вводе данных</w:t>
      </w:r>
      <w:bookmarkEnd w:id="5"/>
    </w:p>
    <w:p w14:paraId="0AB6D54D" w14:textId="66CEAFAC" w:rsidR="00017CDA" w:rsidRDefault="00017CDA" w:rsidP="00017CDA">
      <w:r>
        <w:t>Для корректной работы конфигурации при заполнении и проведении документов выполняются логические проверки. Они предотвращают запись неполных или некорректных данных в регистры (табл.13).</w:t>
      </w:r>
    </w:p>
    <w:p w14:paraId="5826E31B" w14:textId="0ACE93B3" w:rsidR="00F155DE" w:rsidRDefault="00017CDA" w:rsidP="00017CDA">
      <w:pPr>
        <w:ind w:firstLine="708"/>
      </w:pPr>
      <w:r w:rsidRPr="00017CDA">
        <w:t>Таблица 1</w:t>
      </w:r>
      <w:r>
        <w:t>3</w:t>
      </w:r>
      <w:r w:rsidRPr="00017CDA">
        <w:t xml:space="preserve"> –</w:t>
      </w:r>
      <w:r>
        <w:t xml:space="preserve"> Проверка при вводе данных</w:t>
      </w:r>
    </w:p>
    <w:tbl>
      <w:tblPr>
        <w:tblStyle w:val="a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92"/>
        <w:gridCol w:w="3150"/>
        <w:gridCol w:w="3097"/>
      </w:tblGrid>
      <w:tr w:rsidR="008241A2" w14:paraId="3F4EABEF" w14:textId="77777777" w:rsidTr="008241A2">
        <w:trPr>
          <w:jc w:val="center"/>
        </w:trPr>
        <w:tc>
          <w:tcPr>
            <w:tcW w:w="3230" w:type="dxa"/>
            <w:shd w:val="clear" w:color="auto" w:fill="FFFFFF" w:themeFill="background1"/>
            <w:vAlign w:val="center"/>
          </w:tcPr>
          <w:p w14:paraId="40939252" w14:textId="77777777" w:rsidR="008241A2" w:rsidRPr="008241A2" w:rsidRDefault="008241A2" w:rsidP="008241A2">
            <w:pPr>
              <w:spacing w:line="240" w:lineRule="auto"/>
              <w:ind w:firstLine="0"/>
              <w:rPr>
                <w:sz w:val="20"/>
              </w:rPr>
            </w:pPr>
            <w:r w:rsidRPr="008241A2">
              <w:rPr>
                <w:b/>
                <w:sz w:val="20"/>
              </w:rPr>
              <w:t>Проверка</w:t>
            </w:r>
          </w:p>
        </w:tc>
        <w:tc>
          <w:tcPr>
            <w:tcW w:w="3230" w:type="dxa"/>
            <w:shd w:val="clear" w:color="auto" w:fill="FFFFFF" w:themeFill="background1"/>
            <w:vAlign w:val="center"/>
          </w:tcPr>
          <w:p w14:paraId="78612502" w14:textId="77777777" w:rsidR="008241A2" w:rsidRPr="008241A2" w:rsidRDefault="008241A2" w:rsidP="008241A2">
            <w:pPr>
              <w:spacing w:line="240" w:lineRule="auto"/>
              <w:ind w:firstLine="0"/>
              <w:rPr>
                <w:sz w:val="20"/>
              </w:rPr>
            </w:pPr>
            <w:r w:rsidRPr="008241A2">
              <w:rPr>
                <w:b/>
                <w:sz w:val="20"/>
              </w:rPr>
              <w:t>Где выполняется</w:t>
            </w:r>
          </w:p>
        </w:tc>
        <w:tc>
          <w:tcPr>
            <w:tcW w:w="3230" w:type="dxa"/>
            <w:shd w:val="clear" w:color="auto" w:fill="FFFFFF" w:themeFill="background1"/>
            <w:vAlign w:val="center"/>
          </w:tcPr>
          <w:p w14:paraId="41D5BA08" w14:textId="77777777" w:rsidR="008241A2" w:rsidRPr="008241A2" w:rsidRDefault="008241A2" w:rsidP="002C75C1">
            <w:pPr>
              <w:spacing w:line="240" w:lineRule="auto"/>
              <w:ind w:firstLine="0"/>
              <w:jc w:val="left"/>
              <w:rPr>
                <w:sz w:val="20"/>
              </w:rPr>
            </w:pPr>
            <w:r w:rsidRPr="008241A2">
              <w:rPr>
                <w:b/>
                <w:sz w:val="20"/>
              </w:rPr>
              <w:t>Назначение</w:t>
            </w:r>
          </w:p>
        </w:tc>
      </w:tr>
      <w:tr w:rsidR="008241A2" w14:paraId="1F56D294" w14:textId="77777777" w:rsidTr="002C75C1">
        <w:trPr>
          <w:jc w:val="center"/>
        </w:trPr>
        <w:tc>
          <w:tcPr>
            <w:tcW w:w="3230" w:type="dxa"/>
          </w:tcPr>
          <w:p w14:paraId="4826C04C" w14:textId="77777777" w:rsidR="008241A2" w:rsidRPr="008241A2" w:rsidRDefault="008241A2" w:rsidP="008241A2">
            <w:pPr>
              <w:spacing w:line="240" w:lineRule="auto"/>
              <w:ind w:firstLine="0"/>
              <w:rPr>
                <w:sz w:val="20"/>
              </w:rPr>
            </w:pPr>
            <w:r w:rsidRPr="008241A2">
              <w:rPr>
                <w:sz w:val="20"/>
              </w:rPr>
              <w:t>Проверка заполнения обязательных реквизитов: клиент, договор, мастер, склад.</w:t>
            </w:r>
          </w:p>
        </w:tc>
        <w:tc>
          <w:tcPr>
            <w:tcW w:w="3230" w:type="dxa"/>
          </w:tcPr>
          <w:p w14:paraId="11AC0099" w14:textId="77777777" w:rsidR="008241A2" w:rsidRPr="008241A2" w:rsidRDefault="008241A2" w:rsidP="008241A2">
            <w:pPr>
              <w:spacing w:line="240" w:lineRule="auto"/>
              <w:ind w:firstLine="0"/>
              <w:rPr>
                <w:sz w:val="20"/>
              </w:rPr>
            </w:pPr>
            <w:r w:rsidRPr="008241A2">
              <w:rPr>
                <w:sz w:val="20"/>
              </w:rPr>
              <w:t>Документ «Оказание услуг».</w:t>
            </w:r>
          </w:p>
        </w:tc>
        <w:tc>
          <w:tcPr>
            <w:tcW w:w="3230" w:type="dxa"/>
          </w:tcPr>
          <w:p w14:paraId="0E9FB105" w14:textId="77777777" w:rsidR="008241A2" w:rsidRPr="008241A2" w:rsidRDefault="008241A2" w:rsidP="002C75C1">
            <w:pPr>
              <w:spacing w:line="240" w:lineRule="auto"/>
              <w:ind w:firstLine="0"/>
              <w:jc w:val="left"/>
              <w:rPr>
                <w:sz w:val="20"/>
              </w:rPr>
            </w:pPr>
            <w:r w:rsidRPr="008241A2">
              <w:rPr>
                <w:sz w:val="20"/>
              </w:rPr>
              <w:t>Не позволяет провести документ без основных данных, необходимых для учета продажи и списания материалов.</w:t>
            </w:r>
          </w:p>
        </w:tc>
      </w:tr>
      <w:tr w:rsidR="008241A2" w14:paraId="25B2BEF7" w14:textId="77777777" w:rsidTr="002C75C1">
        <w:trPr>
          <w:jc w:val="center"/>
        </w:trPr>
        <w:tc>
          <w:tcPr>
            <w:tcW w:w="3230" w:type="dxa"/>
          </w:tcPr>
          <w:p w14:paraId="60D92F5C" w14:textId="77777777" w:rsidR="008241A2" w:rsidRPr="008241A2" w:rsidRDefault="008241A2" w:rsidP="008241A2">
            <w:pPr>
              <w:spacing w:line="240" w:lineRule="auto"/>
              <w:ind w:firstLine="0"/>
              <w:rPr>
                <w:sz w:val="20"/>
              </w:rPr>
            </w:pPr>
            <w:r w:rsidRPr="008241A2">
              <w:rPr>
                <w:sz w:val="20"/>
              </w:rPr>
              <w:t>Проверка заполнения табличной части.</w:t>
            </w:r>
          </w:p>
        </w:tc>
        <w:tc>
          <w:tcPr>
            <w:tcW w:w="3230" w:type="dxa"/>
          </w:tcPr>
          <w:p w14:paraId="06FAD416" w14:textId="77777777" w:rsidR="008241A2" w:rsidRPr="008241A2" w:rsidRDefault="008241A2" w:rsidP="008241A2">
            <w:pPr>
              <w:spacing w:line="240" w:lineRule="auto"/>
              <w:ind w:firstLine="0"/>
              <w:rPr>
                <w:sz w:val="20"/>
              </w:rPr>
            </w:pPr>
            <w:r w:rsidRPr="008241A2">
              <w:rPr>
                <w:sz w:val="20"/>
              </w:rPr>
              <w:t>Документы «Оказание услуг» и «Приходная накладная».</w:t>
            </w:r>
          </w:p>
        </w:tc>
        <w:tc>
          <w:tcPr>
            <w:tcW w:w="3230" w:type="dxa"/>
          </w:tcPr>
          <w:p w14:paraId="5FA7068A" w14:textId="77777777" w:rsidR="008241A2" w:rsidRPr="008241A2" w:rsidRDefault="008241A2" w:rsidP="002C75C1">
            <w:pPr>
              <w:spacing w:line="240" w:lineRule="auto"/>
              <w:ind w:firstLine="0"/>
              <w:jc w:val="left"/>
              <w:rPr>
                <w:sz w:val="20"/>
              </w:rPr>
            </w:pPr>
            <w:r w:rsidRPr="008241A2">
              <w:rPr>
                <w:sz w:val="20"/>
              </w:rPr>
              <w:t>Документ не должен проводиться, если не указана номенклатура и количество.</w:t>
            </w:r>
          </w:p>
        </w:tc>
      </w:tr>
      <w:tr w:rsidR="008241A2" w14:paraId="7D770242" w14:textId="77777777" w:rsidTr="002C75C1">
        <w:trPr>
          <w:jc w:val="center"/>
        </w:trPr>
        <w:tc>
          <w:tcPr>
            <w:tcW w:w="3230" w:type="dxa"/>
          </w:tcPr>
          <w:p w14:paraId="5554D39C" w14:textId="77777777" w:rsidR="008241A2" w:rsidRPr="008241A2" w:rsidRDefault="008241A2" w:rsidP="008241A2">
            <w:pPr>
              <w:spacing w:line="240" w:lineRule="auto"/>
              <w:ind w:firstLine="0"/>
              <w:rPr>
                <w:sz w:val="20"/>
              </w:rPr>
            </w:pPr>
            <w:r w:rsidRPr="008241A2">
              <w:rPr>
                <w:sz w:val="20"/>
              </w:rPr>
              <w:t>Проверка количества.</w:t>
            </w:r>
          </w:p>
        </w:tc>
        <w:tc>
          <w:tcPr>
            <w:tcW w:w="3230" w:type="dxa"/>
          </w:tcPr>
          <w:p w14:paraId="3246E542" w14:textId="77777777" w:rsidR="008241A2" w:rsidRPr="008241A2" w:rsidRDefault="008241A2" w:rsidP="008241A2">
            <w:pPr>
              <w:spacing w:line="240" w:lineRule="auto"/>
              <w:ind w:firstLine="0"/>
              <w:rPr>
                <w:sz w:val="20"/>
              </w:rPr>
            </w:pPr>
            <w:r w:rsidRPr="008241A2">
              <w:rPr>
                <w:sz w:val="20"/>
              </w:rPr>
              <w:t>Табличные части документов.</w:t>
            </w:r>
          </w:p>
        </w:tc>
        <w:tc>
          <w:tcPr>
            <w:tcW w:w="3230" w:type="dxa"/>
          </w:tcPr>
          <w:p w14:paraId="64D5E9CB" w14:textId="77777777" w:rsidR="008241A2" w:rsidRPr="008241A2" w:rsidRDefault="008241A2" w:rsidP="002C75C1">
            <w:pPr>
              <w:spacing w:line="240" w:lineRule="auto"/>
              <w:ind w:firstLine="0"/>
              <w:jc w:val="left"/>
              <w:rPr>
                <w:sz w:val="20"/>
              </w:rPr>
            </w:pPr>
            <w:r w:rsidRPr="008241A2">
              <w:rPr>
                <w:sz w:val="20"/>
              </w:rPr>
              <w:t>Количество должно быть больше нуля. Это исключает некорректные движения в регистрах.</w:t>
            </w:r>
          </w:p>
        </w:tc>
      </w:tr>
      <w:tr w:rsidR="008241A2" w14:paraId="1FA2D98C" w14:textId="77777777" w:rsidTr="002C75C1">
        <w:trPr>
          <w:jc w:val="center"/>
        </w:trPr>
        <w:tc>
          <w:tcPr>
            <w:tcW w:w="3230" w:type="dxa"/>
          </w:tcPr>
          <w:p w14:paraId="599EA54C" w14:textId="77777777" w:rsidR="008241A2" w:rsidRPr="008241A2" w:rsidRDefault="008241A2" w:rsidP="008241A2">
            <w:pPr>
              <w:spacing w:line="240" w:lineRule="auto"/>
              <w:ind w:firstLine="0"/>
              <w:rPr>
                <w:sz w:val="20"/>
              </w:rPr>
            </w:pPr>
            <w:r w:rsidRPr="008241A2">
              <w:rPr>
                <w:sz w:val="20"/>
              </w:rPr>
              <w:t>Проверка цены и суммы.</w:t>
            </w:r>
          </w:p>
        </w:tc>
        <w:tc>
          <w:tcPr>
            <w:tcW w:w="3230" w:type="dxa"/>
          </w:tcPr>
          <w:p w14:paraId="3638303F" w14:textId="77777777" w:rsidR="008241A2" w:rsidRPr="008241A2" w:rsidRDefault="008241A2" w:rsidP="008241A2">
            <w:pPr>
              <w:spacing w:line="240" w:lineRule="auto"/>
              <w:ind w:firstLine="0"/>
              <w:rPr>
                <w:sz w:val="20"/>
              </w:rPr>
            </w:pPr>
            <w:r w:rsidRPr="008241A2">
              <w:rPr>
                <w:sz w:val="20"/>
              </w:rPr>
              <w:t>Документ «Оказание услуг», регистр сведений «Цены номенклатуры».</w:t>
            </w:r>
          </w:p>
        </w:tc>
        <w:tc>
          <w:tcPr>
            <w:tcW w:w="3230" w:type="dxa"/>
          </w:tcPr>
          <w:p w14:paraId="249FC059" w14:textId="77777777" w:rsidR="008241A2" w:rsidRPr="008241A2" w:rsidRDefault="008241A2" w:rsidP="002C75C1">
            <w:pPr>
              <w:spacing w:line="240" w:lineRule="auto"/>
              <w:ind w:firstLine="0"/>
              <w:jc w:val="left"/>
              <w:rPr>
                <w:sz w:val="20"/>
              </w:rPr>
            </w:pPr>
            <w:r w:rsidRPr="008241A2">
              <w:rPr>
                <w:sz w:val="20"/>
              </w:rPr>
              <w:t>Цена должна быть заполнена вручную или подставлена из регистра цен. Сумма рассчитывается как количество, умноженное на цену.</w:t>
            </w:r>
          </w:p>
        </w:tc>
      </w:tr>
      <w:tr w:rsidR="008241A2" w14:paraId="6CBE0555" w14:textId="77777777" w:rsidTr="002C75C1">
        <w:trPr>
          <w:jc w:val="center"/>
        </w:trPr>
        <w:tc>
          <w:tcPr>
            <w:tcW w:w="3230" w:type="dxa"/>
          </w:tcPr>
          <w:p w14:paraId="458080B6" w14:textId="77777777" w:rsidR="008241A2" w:rsidRPr="008241A2" w:rsidRDefault="008241A2" w:rsidP="008241A2">
            <w:pPr>
              <w:spacing w:line="240" w:lineRule="auto"/>
              <w:ind w:firstLine="0"/>
              <w:rPr>
                <w:sz w:val="20"/>
              </w:rPr>
            </w:pPr>
            <w:r w:rsidRPr="008241A2">
              <w:rPr>
                <w:sz w:val="20"/>
              </w:rPr>
              <w:t>Проверка вида номенклатуры.</w:t>
            </w:r>
          </w:p>
        </w:tc>
        <w:tc>
          <w:tcPr>
            <w:tcW w:w="3230" w:type="dxa"/>
          </w:tcPr>
          <w:p w14:paraId="6DD6B070" w14:textId="77777777" w:rsidR="008241A2" w:rsidRPr="008241A2" w:rsidRDefault="008241A2" w:rsidP="008241A2">
            <w:pPr>
              <w:spacing w:line="240" w:lineRule="auto"/>
              <w:ind w:firstLine="0"/>
              <w:rPr>
                <w:sz w:val="20"/>
              </w:rPr>
            </w:pPr>
            <w:r w:rsidRPr="008241A2">
              <w:rPr>
                <w:sz w:val="20"/>
              </w:rPr>
              <w:t>Справочник «Номенклатура» и перечисление «</w:t>
            </w:r>
            <w:proofErr w:type="spellStart"/>
            <w:r w:rsidRPr="008241A2">
              <w:rPr>
                <w:sz w:val="20"/>
              </w:rPr>
              <w:t>ВидыНоменклатуры</w:t>
            </w:r>
            <w:proofErr w:type="spellEnd"/>
            <w:r w:rsidRPr="008241A2">
              <w:rPr>
                <w:sz w:val="20"/>
              </w:rPr>
              <w:t>».</w:t>
            </w:r>
          </w:p>
        </w:tc>
        <w:tc>
          <w:tcPr>
            <w:tcW w:w="3230" w:type="dxa"/>
          </w:tcPr>
          <w:p w14:paraId="603BAF39" w14:textId="77777777" w:rsidR="008241A2" w:rsidRPr="008241A2" w:rsidRDefault="008241A2" w:rsidP="002C75C1">
            <w:pPr>
              <w:spacing w:line="240" w:lineRule="auto"/>
              <w:ind w:firstLine="0"/>
              <w:jc w:val="left"/>
              <w:rPr>
                <w:sz w:val="20"/>
              </w:rPr>
            </w:pPr>
            <w:r w:rsidRPr="008241A2">
              <w:rPr>
                <w:sz w:val="20"/>
              </w:rPr>
              <w:t>Позволяет отделять услуги от материалов при заполнении документов и отчетов.</w:t>
            </w:r>
          </w:p>
        </w:tc>
      </w:tr>
      <w:tr w:rsidR="008241A2" w14:paraId="4DAC5BAC" w14:textId="77777777" w:rsidTr="002C75C1">
        <w:trPr>
          <w:jc w:val="center"/>
        </w:trPr>
        <w:tc>
          <w:tcPr>
            <w:tcW w:w="3230" w:type="dxa"/>
          </w:tcPr>
          <w:p w14:paraId="50DF6FBC" w14:textId="77777777" w:rsidR="008241A2" w:rsidRPr="008241A2" w:rsidRDefault="008241A2" w:rsidP="008241A2">
            <w:pPr>
              <w:spacing w:line="240" w:lineRule="auto"/>
              <w:ind w:firstLine="0"/>
              <w:rPr>
                <w:sz w:val="20"/>
              </w:rPr>
            </w:pPr>
            <w:r w:rsidRPr="008241A2">
              <w:rPr>
                <w:sz w:val="20"/>
              </w:rPr>
              <w:t>Контроль остатков относительно норм запасов.</w:t>
            </w:r>
          </w:p>
        </w:tc>
        <w:tc>
          <w:tcPr>
            <w:tcW w:w="3230" w:type="dxa"/>
          </w:tcPr>
          <w:p w14:paraId="26CE61D4" w14:textId="77777777" w:rsidR="008241A2" w:rsidRPr="008241A2" w:rsidRDefault="008241A2" w:rsidP="008241A2">
            <w:pPr>
              <w:spacing w:line="240" w:lineRule="auto"/>
              <w:ind w:firstLine="0"/>
              <w:rPr>
                <w:sz w:val="20"/>
              </w:rPr>
            </w:pPr>
            <w:r w:rsidRPr="008241A2">
              <w:rPr>
                <w:sz w:val="20"/>
              </w:rPr>
              <w:t>Обработка «Проверка запасов», регистр накопления «Остатки материалов», регистр сведений «Нормы запаса товаров».</w:t>
            </w:r>
          </w:p>
        </w:tc>
        <w:tc>
          <w:tcPr>
            <w:tcW w:w="3230" w:type="dxa"/>
          </w:tcPr>
          <w:p w14:paraId="568BD662" w14:textId="77777777" w:rsidR="008241A2" w:rsidRPr="008241A2" w:rsidRDefault="008241A2" w:rsidP="002C75C1">
            <w:pPr>
              <w:spacing w:line="240" w:lineRule="auto"/>
              <w:ind w:firstLine="0"/>
              <w:jc w:val="left"/>
              <w:rPr>
                <w:sz w:val="20"/>
              </w:rPr>
            </w:pPr>
            <w:r w:rsidRPr="008241A2">
              <w:rPr>
                <w:sz w:val="20"/>
              </w:rPr>
              <w:t>Позволяет выявить материалы, запас которых меньше установленной нормы.</w:t>
            </w:r>
          </w:p>
        </w:tc>
      </w:tr>
    </w:tbl>
    <w:p w14:paraId="7FF3383C" w14:textId="2C81A842" w:rsidR="008241A2" w:rsidRDefault="008241A2" w:rsidP="00017CDA">
      <w:pPr>
        <w:ind w:firstLine="0"/>
      </w:pPr>
    </w:p>
    <w:p w14:paraId="0520B137" w14:textId="77777777" w:rsidR="008241A2" w:rsidRDefault="008241A2">
      <w:pPr>
        <w:spacing w:after="160" w:line="278" w:lineRule="auto"/>
        <w:ind w:firstLine="0"/>
        <w:jc w:val="left"/>
      </w:pPr>
      <w:r>
        <w:br w:type="page"/>
      </w:r>
    </w:p>
    <w:p w14:paraId="5AD4B070" w14:textId="2182AF11" w:rsidR="00017CDA" w:rsidRDefault="004C6669" w:rsidP="0075371B">
      <w:pPr>
        <w:pStyle w:val="2"/>
      </w:pPr>
      <w:bookmarkStart w:id="6" w:name="_Toc231241233"/>
      <w:r>
        <w:lastRenderedPageBreak/>
        <w:t>Связь документов со справочниками</w:t>
      </w:r>
      <w:bookmarkEnd w:id="6"/>
    </w:p>
    <w:p w14:paraId="085B4470" w14:textId="0E209A7E" w:rsidR="004C6669" w:rsidRDefault="004C6669" w:rsidP="004C6669">
      <w:r>
        <w:t>Документы не хранят текстовые данные о клиентах, складах, сотрудниках и номенклатуре напрямую. В реквизитах документов используются ссылки на элементы справочников. Это обеспечивает единообразие данных и исключает дублирование информации</w:t>
      </w:r>
      <w:r w:rsidR="00B3394C">
        <w:t xml:space="preserve"> (табл.14)</w:t>
      </w:r>
      <w:r>
        <w:t>.</w:t>
      </w:r>
    </w:p>
    <w:p w14:paraId="380370E0" w14:textId="3D09519B" w:rsidR="00B3394C" w:rsidRDefault="00B3394C" w:rsidP="004C6669">
      <w:r w:rsidRPr="00B3394C">
        <w:t>Таблица 1</w:t>
      </w:r>
      <w:r>
        <w:t>4</w:t>
      </w:r>
      <w:r w:rsidRPr="00B3394C">
        <w:t xml:space="preserve"> –</w:t>
      </w:r>
      <w:r>
        <w:t xml:space="preserve"> Связь документов со справочниками</w:t>
      </w:r>
    </w:p>
    <w:tbl>
      <w:tblPr>
        <w:tblStyle w:val="a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77"/>
        <w:gridCol w:w="3167"/>
        <w:gridCol w:w="3095"/>
      </w:tblGrid>
      <w:tr w:rsidR="004C6669" w14:paraId="2C524D39" w14:textId="77777777" w:rsidTr="004C6669">
        <w:trPr>
          <w:jc w:val="center"/>
        </w:trPr>
        <w:tc>
          <w:tcPr>
            <w:tcW w:w="3230" w:type="dxa"/>
            <w:shd w:val="clear" w:color="auto" w:fill="FFFFFF" w:themeFill="background1"/>
            <w:vAlign w:val="center"/>
          </w:tcPr>
          <w:p w14:paraId="34803F90" w14:textId="77777777" w:rsidR="004C6669" w:rsidRPr="004C6669" w:rsidRDefault="004C6669" w:rsidP="004C6669">
            <w:pPr>
              <w:spacing w:line="240" w:lineRule="auto"/>
              <w:ind w:firstLine="0"/>
              <w:rPr>
                <w:sz w:val="20"/>
              </w:rPr>
            </w:pPr>
            <w:r w:rsidRPr="004C6669">
              <w:rPr>
                <w:b/>
                <w:sz w:val="20"/>
              </w:rPr>
              <w:t>Документ</w:t>
            </w:r>
          </w:p>
        </w:tc>
        <w:tc>
          <w:tcPr>
            <w:tcW w:w="3230" w:type="dxa"/>
            <w:shd w:val="clear" w:color="auto" w:fill="FFFFFF" w:themeFill="background1"/>
            <w:vAlign w:val="center"/>
          </w:tcPr>
          <w:p w14:paraId="371340E5" w14:textId="77777777" w:rsidR="004C6669" w:rsidRPr="004C6669" w:rsidRDefault="004C6669" w:rsidP="004C6669">
            <w:pPr>
              <w:spacing w:line="240" w:lineRule="auto"/>
              <w:ind w:firstLine="0"/>
              <w:rPr>
                <w:sz w:val="20"/>
              </w:rPr>
            </w:pPr>
            <w:r w:rsidRPr="004C6669">
              <w:rPr>
                <w:b/>
                <w:sz w:val="20"/>
              </w:rPr>
              <w:t>Реквизиты-ссылки</w:t>
            </w:r>
          </w:p>
        </w:tc>
        <w:tc>
          <w:tcPr>
            <w:tcW w:w="3230" w:type="dxa"/>
            <w:shd w:val="clear" w:color="auto" w:fill="FFFFFF" w:themeFill="background1"/>
            <w:vAlign w:val="center"/>
          </w:tcPr>
          <w:p w14:paraId="78AD52E6" w14:textId="77777777" w:rsidR="004C6669" w:rsidRPr="004C6669" w:rsidRDefault="004C6669" w:rsidP="004C6669">
            <w:pPr>
              <w:spacing w:line="240" w:lineRule="auto"/>
              <w:ind w:firstLine="0"/>
              <w:rPr>
                <w:sz w:val="20"/>
              </w:rPr>
            </w:pPr>
            <w:r w:rsidRPr="004C6669">
              <w:rPr>
                <w:b/>
                <w:sz w:val="20"/>
              </w:rPr>
              <w:t>Связанные справочники</w:t>
            </w:r>
          </w:p>
        </w:tc>
      </w:tr>
      <w:tr w:rsidR="004C6669" w14:paraId="27578348" w14:textId="77777777" w:rsidTr="002C75C1">
        <w:trPr>
          <w:jc w:val="center"/>
        </w:trPr>
        <w:tc>
          <w:tcPr>
            <w:tcW w:w="3230" w:type="dxa"/>
          </w:tcPr>
          <w:p w14:paraId="6C694D5C" w14:textId="77777777" w:rsidR="004C6669" w:rsidRPr="004C6669" w:rsidRDefault="004C6669" w:rsidP="004C6669">
            <w:pPr>
              <w:spacing w:line="240" w:lineRule="auto"/>
              <w:ind w:firstLine="0"/>
              <w:rPr>
                <w:sz w:val="20"/>
              </w:rPr>
            </w:pPr>
            <w:r w:rsidRPr="004C6669">
              <w:rPr>
                <w:sz w:val="20"/>
              </w:rPr>
              <w:t>«Оказание услуг»</w:t>
            </w:r>
          </w:p>
        </w:tc>
        <w:tc>
          <w:tcPr>
            <w:tcW w:w="3230" w:type="dxa"/>
          </w:tcPr>
          <w:p w14:paraId="1EC9B178" w14:textId="77777777" w:rsidR="004C6669" w:rsidRPr="004C6669" w:rsidRDefault="004C6669" w:rsidP="004C6669">
            <w:pPr>
              <w:spacing w:line="240" w:lineRule="auto"/>
              <w:ind w:firstLine="0"/>
              <w:rPr>
                <w:sz w:val="20"/>
              </w:rPr>
            </w:pPr>
            <w:r w:rsidRPr="004C6669">
              <w:rPr>
                <w:sz w:val="20"/>
              </w:rPr>
              <w:t>Клиент, Договор, Мастер, Склад, Номенклатура в табличной части.</w:t>
            </w:r>
          </w:p>
        </w:tc>
        <w:tc>
          <w:tcPr>
            <w:tcW w:w="3230" w:type="dxa"/>
          </w:tcPr>
          <w:p w14:paraId="3AAA0390" w14:textId="77777777" w:rsidR="004C6669" w:rsidRPr="004C6669" w:rsidRDefault="004C6669" w:rsidP="004C6669">
            <w:pPr>
              <w:spacing w:line="240" w:lineRule="auto"/>
              <w:ind w:firstLine="0"/>
              <w:rPr>
                <w:sz w:val="20"/>
              </w:rPr>
            </w:pPr>
            <w:r w:rsidRPr="004C6669">
              <w:rPr>
                <w:sz w:val="20"/>
              </w:rPr>
              <w:t>Клиенты, Договоры, Сотрудники, Склады, Номенклатура.</w:t>
            </w:r>
          </w:p>
        </w:tc>
      </w:tr>
      <w:tr w:rsidR="004C6669" w14:paraId="3005AC50" w14:textId="77777777" w:rsidTr="002C75C1">
        <w:trPr>
          <w:jc w:val="center"/>
        </w:trPr>
        <w:tc>
          <w:tcPr>
            <w:tcW w:w="3230" w:type="dxa"/>
          </w:tcPr>
          <w:p w14:paraId="63541E12" w14:textId="77777777" w:rsidR="004C6669" w:rsidRPr="004C6669" w:rsidRDefault="004C6669" w:rsidP="004C6669">
            <w:pPr>
              <w:spacing w:line="240" w:lineRule="auto"/>
              <w:ind w:firstLine="0"/>
              <w:rPr>
                <w:sz w:val="20"/>
              </w:rPr>
            </w:pPr>
            <w:r w:rsidRPr="004C6669">
              <w:rPr>
                <w:sz w:val="20"/>
              </w:rPr>
              <w:t>«Приходная накладная»</w:t>
            </w:r>
          </w:p>
        </w:tc>
        <w:tc>
          <w:tcPr>
            <w:tcW w:w="3230" w:type="dxa"/>
          </w:tcPr>
          <w:p w14:paraId="2D128C3B" w14:textId="77777777" w:rsidR="004C6669" w:rsidRPr="004C6669" w:rsidRDefault="004C6669" w:rsidP="004C6669">
            <w:pPr>
              <w:spacing w:line="240" w:lineRule="auto"/>
              <w:ind w:firstLine="0"/>
              <w:rPr>
                <w:sz w:val="20"/>
              </w:rPr>
            </w:pPr>
            <w:r w:rsidRPr="004C6669">
              <w:rPr>
                <w:sz w:val="20"/>
              </w:rPr>
              <w:t>Склад, Номенклатура/материалы в табличной части.</w:t>
            </w:r>
          </w:p>
        </w:tc>
        <w:tc>
          <w:tcPr>
            <w:tcW w:w="3230" w:type="dxa"/>
          </w:tcPr>
          <w:p w14:paraId="3B9A784B" w14:textId="77777777" w:rsidR="004C6669" w:rsidRPr="004C6669" w:rsidRDefault="004C6669" w:rsidP="004C6669">
            <w:pPr>
              <w:spacing w:line="240" w:lineRule="auto"/>
              <w:ind w:firstLine="0"/>
              <w:rPr>
                <w:sz w:val="20"/>
              </w:rPr>
            </w:pPr>
            <w:r w:rsidRPr="004C6669">
              <w:rPr>
                <w:sz w:val="20"/>
              </w:rPr>
              <w:t>Склады, Номенклатура.</w:t>
            </w:r>
          </w:p>
        </w:tc>
      </w:tr>
    </w:tbl>
    <w:p w14:paraId="5907F65A" w14:textId="77777777" w:rsidR="004C6669" w:rsidRDefault="004C6669" w:rsidP="004C6669">
      <w:pPr>
        <w:ind w:firstLine="0"/>
      </w:pPr>
    </w:p>
    <w:p w14:paraId="5C0653BC" w14:textId="77777777" w:rsidR="00506A06" w:rsidRDefault="00506A06" w:rsidP="00506A06">
      <w:r>
        <w:t>Например, при оформлении услуги пользователь выбирает клиента из справочника «Клиенты», договор из справочника «Договоры», мастера из справочника «Сотрудники», склад из справочника «Склады», а услугу или материал - из справочника «Номенклатура». Благодаря этому отчеты могут группировать данные по клиентам, мастерам, складам и видам номенклатуры.</w:t>
      </w:r>
    </w:p>
    <w:p w14:paraId="564CD14D" w14:textId="2F19C5E9" w:rsidR="00506A06" w:rsidRDefault="00D03498" w:rsidP="0075371B">
      <w:pPr>
        <w:pStyle w:val="2"/>
      </w:pPr>
      <w:bookmarkStart w:id="7" w:name="_Toc231241234"/>
      <w:r>
        <w:t>Движение документов и записи данных в регистры</w:t>
      </w:r>
      <w:bookmarkEnd w:id="7"/>
    </w:p>
    <w:p w14:paraId="4D7E0532" w14:textId="0F8C1E8E" w:rsidR="00D03498" w:rsidRDefault="00D03498" w:rsidP="00D03498">
      <w:r>
        <w:t>Обработка данных выполняется при проведении документов. В этот момент система формирует движения по регистрам накопления и сведениям, которые в дальнейшем используются в отчетах и обработках (табл.15).</w:t>
      </w:r>
    </w:p>
    <w:p w14:paraId="3ECF569F" w14:textId="2DA24731" w:rsidR="00D03498" w:rsidRDefault="00D03498" w:rsidP="00D03498">
      <w:r w:rsidRPr="00D03498">
        <w:t>Таблица 1</w:t>
      </w:r>
      <w:r>
        <w:t>5</w:t>
      </w:r>
      <w:r w:rsidRPr="00D03498">
        <w:t xml:space="preserve"> –</w:t>
      </w:r>
      <w:r>
        <w:t xml:space="preserve"> Движение документов и записи данных в регистры</w:t>
      </w:r>
    </w:p>
    <w:tbl>
      <w:tblPr>
        <w:tblStyle w:val="a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10"/>
        <w:gridCol w:w="2328"/>
        <w:gridCol w:w="2342"/>
        <w:gridCol w:w="2359"/>
      </w:tblGrid>
      <w:tr w:rsidR="00D03498" w14:paraId="5D887CF0" w14:textId="77777777" w:rsidTr="00D03498">
        <w:trPr>
          <w:jc w:val="center"/>
        </w:trPr>
        <w:tc>
          <w:tcPr>
            <w:tcW w:w="2422" w:type="dxa"/>
            <w:shd w:val="clear" w:color="auto" w:fill="FFFFFF" w:themeFill="background1"/>
            <w:vAlign w:val="center"/>
          </w:tcPr>
          <w:p w14:paraId="256682B0" w14:textId="77777777" w:rsidR="00D03498" w:rsidRPr="00D03498" w:rsidRDefault="00D03498" w:rsidP="00D03498">
            <w:pPr>
              <w:spacing w:line="240" w:lineRule="auto"/>
              <w:ind w:firstLine="0"/>
              <w:rPr>
                <w:sz w:val="20"/>
              </w:rPr>
            </w:pPr>
            <w:r w:rsidRPr="00D03498">
              <w:rPr>
                <w:b/>
                <w:sz w:val="20"/>
              </w:rPr>
              <w:t>Документ / объект</w:t>
            </w:r>
          </w:p>
        </w:tc>
        <w:tc>
          <w:tcPr>
            <w:tcW w:w="2422" w:type="dxa"/>
            <w:shd w:val="clear" w:color="auto" w:fill="FFFFFF" w:themeFill="background1"/>
            <w:vAlign w:val="center"/>
          </w:tcPr>
          <w:p w14:paraId="68B06A55" w14:textId="77777777" w:rsidR="00D03498" w:rsidRPr="00D03498" w:rsidRDefault="00D03498" w:rsidP="00D03498">
            <w:pPr>
              <w:spacing w:line="240" w:lineRule="auto"/>
              <w:ind w:firstLine="0"/>
              <w:rPr>
                <w:sz w:val="20"/>
              </w:rPr>
            </w:pPr>
            <w:r w:rsidRPr="00D03498">
              <w:rPr>
                <w:b/>
                <w:sz w:val="20"/>
              </w:rPr>
              <w:t>Какие данные записывает</w:t>
            </w:r>
          </w:p>
        </w:tc>
        <w:tc>
          <w:tcPr>
            <w:tcW w:w="2422" w:type="dxa"/>
            <w:shd w:val="clear" w:color="auto" w:fill="FFFFFF" w:themeFill="background1"/>
            <w:vAlign w:val="center"/>
          </w:tcPr>
          <w:p w14:paraId="52EC3B42" w14:textId="77777777" w:rsidR="00D03498" w:rsidRPr="00D03498" w:rsidRDefault="00D03498" w:rsidP="00D03498">
            <w:pPr>
              <w:spacing w:line="240" w:lineRule="auto"/>
              <w:ind w:firstLine="0"/>
              <w:rPr>
                <w:sz w:val="20"/>
              </w:rPr>
            </w:pPr>
            <w:r w:rsidRPr="00D03498">
              <w:rPr>
                <w:b/>
                <w:sz w:val="20"/>
              </w:rPr>
              <w:t>Куда записывает</w:t>
            </w:r>
          </w:p>
        </w:tc>
        <w:tc>
          <w:tcPr>
            <w:tcW w:w="2422" w:type="dxa"/>
            <w:shd w:val="clear" w:color="auto" w:fill="FFFFFF" w:themeFill="background1"/>
            <w:vAlign w:val="center"/>
          </w:tcPr>
          <w:p w14:paraId="4BAA40E5" w14:textId="77777777" w:rsidR="00D03498" w:rsidRPr="00D03498" w:rsidRDefault="00D03498" w:rsidP="00D03498">
            <w:pPr>
              <w:spacing w:line="240" w:lineRule="auto"/>
              <w:ind w:firstLine="0"/>
              <w:rPr>
                <w:sz w:val="20"/>
              </w:rPr>
            </w:pPr>
            <w:r w:rsidRPr="00D03498">
              <w:rPr>
                <w:b/>
                <w:sz w:val="20"/>
              </w:rPr>
              <w:t>Результат</w:t>
            </w:r>
          </w:p>
        </w:tc>
      </w:tr>
      <w:tr w:rsidR="00D03498" w14:paraId="022C41ED" w14:textId="77777777" w:rsidTr="002C75C1">
        <w:trPr>
          <w:jc w:val="center"/>
        </w:trPr>
        <w:tc>
          <w:tcPr>
            <w:tcW w:w="2422" w:type="dxa"/>
          </w:tcPr>
          <w:p w14:paraId="582DE4AB" w14:textId="77777777" w:rsidR="00D03498" w:rsidRPr="00D03498" w:rsidRDefault="00D03498" w:rsidP="00D03498">
            <w:pPr>
              <w:spacing w:line="240" w:lineRule="auto"/>
              <w:ind w:firstLine="0"/>
              <w:rPr>
                <w:sz w:val="20"/>
              </w:rPr>
            </w:pPr>
            <w:r w:rsidRPr="00D03498">
              <w:rPr>
                <w:sz w:val="20"/>
              </w:rPr>
              <w:t>«Приходная накладная»</w:t>
            </w:r>
          </w:p>
        </w:tc>
        <w:tc>
          <w:tcPr>
            <w:tcW w:w="2422" w:type="dxa"/>
          </w:tcPr>
          <w:p w14:paraId="73AA5A05" w14:textId="77777777" w:rsidR="00D03498" w:rsidRPr="00D03498" w:rsidRDefault="00D03498" w:rsidP="00D03498">
            <w:pPr>
              <w:spacing w:line="240" w:lineRule="auto"/>
              <w:ind w:firstLine="0"/>
              <w:rPr>
                <w:sz w:val="20"/>
              </w:rPr>
            </w:pPr>
            <w:r w:rsidRPr="00D03498">
              <w:rPr>
                <w:sz w:val="20"/>
              </w:rPr>
              <w:t>Склад, материал, количество, цена закупки.</w:t>
            </w:r>
          </w:p>
        </w:tc>
        <w:tc>
          <w:tcPr>
            <w:tcW w:w="2422" w:type="dxa"/>
          </w:tcPr>
          <w:p w14:paraId="694C7337" w14:textId="77777777" w:rsidR="00D03498" w:rsidRPr="00D03498" w:rsidRDefault="00D03498" w:rsidP="00D03498">
            <w:pPr>
              <w:spacing w:line="240" w:lineRule="auto"/>
              <w:ind w:firstLine="0"/>
              <w:rPr>
                <w:sz w:val="20"/>
              </w:rPr>
            </w:pPr>
            <w:r w:rsidRPr="00D03498">
              <w:rPr>
                <w:sz w:val="20"/>
              </w:rPr>
              <w:t>Регистр накопления «Остатки материалов»; при необходимости регистр сведений «Цены номенклатуры».</w:t>
            </w:r>
          </w:p>
        </w:tc>
        <w:tc>
          <w:tcPr>
            <w:tcW w:w="2422" w:type="dxa"/>
          </w:tcPr>
          <w:p w14:paraId="34ECF97F" w14:textId="77777777" w:rsidR="00D03498" w:rsidRPr="00D03498" w:rsidRDefault="00D03498" w:rsidP="00D03498">
            <w:pPr>
              <w:spacing w:line="240" w:lineRule="auto"/>
              <w:ind w:firstLine="0"/>
              <w:rPr>
                <w:sz w:val="20"/>
              </w:rPr>
            </w:pPr>
            <w:r w:rsidRPr="00D03498">
              <w:rPr>
                <w:sz w:val="20"/>
              </w:rPr>
              <w:t>Остатки материалов на складе увеличиваются, информация о цене может использоваться в отчете «Цены закупки».</w:t>
            </w:r>
          </w:p>
        </w:tc>
      </w:tr>
      <w:tr w:rsidR="00D03498" w14:paraId="3CAC1F11" w14:textId="77777777" w:rsidTr="002C75C1">
        <w:trPr>
          <w:jc w:val="center"/>
        </w:trPr>
        <w:tc>
          <w:tcPr>
            <w:tcW w:w="2422" w:type="dxa"/>
          </w:tcPr>
          <w:p w14:paraId="76E9CAD4" w14:textId="77777777" w:rsidR="00D03498" w:rsidRPr="00D03498" w:rsidRDefault="00D03498" w:rsidP="00D03498">
            <w:pPr>
              <w:spacing w:line="240" w:lineRule="auto"/>
              <w:ind w:firstLine="0"/>
              <w:rPr>
                <w:sz w:val="20"/>
              </w:rPr>
            </w:pPr>
            <w:r w:rsidRPr="00D03498">
              <w:rPr>
                <w:sz w:val="20"/>
              </w:rPr>
              <w:t>«Оказание услуг»</w:t>
            </w:r>
          </w:p>
        </w:tc>
        <w:tc>
          <w:tcPr>
            <w:tcW w:w="2422" w:type="dxa"/>
          </w:tcPr>
          <w:p w14:paraId="02172DE5" w14:textId="77777777" w:rsidR="00D03498" w:rsidRPr="00D03498" w:rsidRDefault="00D03498" w:rsidP="00D03498">
            <w:pPr>
              <w:spacing w:line="240" w:lineRule="auto"/>
              <w:ind w:firstLine="0"/>
              <w:rPr>
                <w:sz w:val="20"/>
              </w:rPr>
            </w:pPr>
            <w:r w:rsidRPr="00D03498">
              <w:rPr>
                <w:sz w:val="20"/>
              </w:rPr>
              <w:t>Клиент, договор, мастер, склад, номенклатура, количество, цена, сумма.</w:t>
            </w:r>
          </w:p>
        </w:tc>
        <w:tc>
          <w:tcPr>
            <w:tcW w:w="2422" w:type="dxa"/>
          </w:tcPr>
          <w:p w14:paraId="4E484C95" w14:textId="77777777" w:rsidR="00D03498" w:rsidRPr="00D03498" w:rsidRDefault="00D03498" w:rsidP="00D03498">
            <w:pPr>
              <w:spacing w:line="240" w:lineRule="auto"/>
              <w:ind w:firstLine="0"/>
              <w:rPr>
                <w:sz w:val="20"/>
              </w:rPr>
            </w:pPr>
            <w:r w:rsidRPr="00D03498">
              <w:rPr>
                <w:sz w:val="20"/>
              </w:rPr>
              <w:t>Регистр накопления «Продажи» и регистр накопления «Остатки материалов».</w:t>
            </w:r>
          </w:p>
        </w:tc>
        <w:tc>
          <w:tcPr>
            <w:tcW w:w="2422" w:type="dxa"/>
          </w:tcPr>
          <w:p w14:paraId="46AED848" w14:textId="77777777" w:rsidR="00D03498" w:rsidRPr="00D03498" w:rsidRDefault="00D03498" w:rsidP="00D03498">
            <w:pPr>
              <w:spacing w:line="240" w:lineRule="auto"/>
              <w:ind w:firstLine="0"/>
              <w:rPr>
                <w:sz w:val="20"/>
              </w:rPr>
            </w:pPr>
            <w:r w:rsidRPr="00D03498">
              <w:rPr>
                <w:sz w:val="20"/>
              </w:rPr>
              <w:t>Фиксируется факт продажи услуги/материала, а использованные материалы списываются со склада.</w:t>
            </w:r>
          </w:p>
        </w:tc>
      </w:tr>
      <w:tr w:rsidR="00D03498" w14:paraId="4BF3DB3E" w14:textId="77777777" w:rsidTr="002C75C1">
        <w:trPr>
          <w:jc w:val="center"/>
        </w:trPr>
        <w:tc>
          <w:tcPr>
            <w:tcW w:w="2422" w:type="dxa"/>
          </w:tcPr>
          <w:p w14:paraId="3230B202" w14:textId="77777777" w:rsidR="00D03498" w:rsidRPr="00D03498" w:rsidRDefault="00D03498" w:rsidP="00D03498">
            <w:pPr>
              <w:spacing w:line="240" w:lineRule="auto"/>
              <w:ind w:firstLine="0"/>
              <w:rPr>
                <w:sz w:val="20"/>
              </w:rPr>
            </w:pPr>
            <w:r w:rsidRPr="00D03498">
              <w:rPr>
                <w:sz w:val="20"/>
              </w:rPr>
              <w:t>Обработка «Проверка запасов»</w:t>
            </w:r>
          </w:p>
        </w:tc>
        <w:tc>
          <w:tcPr>
            <w:tcW w:w="2422" w:type="dxa"/>
          </w:tcPr>
          <w:p w14:paraId="1129C09C" w14:textId="77777777" w:rsidR="00D03498" w:rsidRPr="00D03498" w:rsidRDefault="00D03498" w:rsidP="00D03498">
            <w:pPr>
              <w:spacing w:line="240" w:lineRule="auto"/>
              <w:ind w:firstLine="0"/>
              <w:rPr>
                <w:sz w:val="20"/>
              </w:rPr>
            </w:pPr>
            <w:r w:rsidRPr="00D03498">
              <w:rPr>
                <w:sz w:val="20"/>
              </w:rPr>
              <w:t>Материал, склад, текущий остаток, норма, недостача, сообщение о результате проверки.</w:t>
            </w:r>
          </w:p>
        </w:tc>
        <w:tc>
          <w:tcPr>
            <w:tcW w:w="2422" w:type="dxa"/>
          </w:tcPr>
          <w:p w14:paraId="09CED7E6" w14:textId="77777777" w:rsidR="00D03498" w:rsidRPr="00D03498" w:rsidRDefault="00D03498" w:rsidP="00D03498">
            <w:pPr>
              <w:spacing w:line="240" w:lineRule="auto"/>
              <w:ind w:firstLine="0"/>
              <w:rPr>
                <w:sz w:val="20"/>
              </w:rPr>
            </w:pPr>
            <w:r w:rsidRPr="00D03498">
              <w:rPr>
                <w:sz w:val="20"/>
              </w:rPr>
              <w:t>Регистр сведений «Журнал проверки запасов».</w:t>
            </w:r>
          </w:p>
        </w:tc>
        <w:tc>
          <w:tcPr>
            <w:tcW w:w="2422" w:type="dxa"/>
          </w:tcPr>
          <w:p w14:paraId="5F3D4102" w14:textId="77777777" w:rsidR="00D03498" w:rsidRPr="00D03498" w:rsidRDefault="00D03498" w:rsidP="00D03498">
            <w:pPr>
              <w:spacing w:line="240" w:lineRule="auto"/>
              <w:ind w:firstLine="0"/>
              <w:rPr>
                <w:sz w:val="20"/>
              </w:rPr>
            </w:pPr>
            <w:r w:rsidRPr="00D03498">
              <w:rPr>
                <w:sz w:val="20"/>
              </w:rPr>
              <w:t>Сохраняется результат проверки запасов и выявляется необходимость пополнения склада.</w:t>
            </w:r>
          </w:p>
        </w:tc>
      </w:tr>
    </w:tbl>
    <w:p w14:paraId="63762102" w14:textId="45DD41FD" w:rsidR="00D03498" w:rsidRDefault="00D03498">
      <w:pPr>
        <w:spacing w:after="160" w:line="278" w:lineRule="auto"/>
        <w:ind w:firstLine="0"/>
        <w:jc w:val="left"/>
      </w:pPr>
    </w:p>
    <w:p w14:paraId="13613322" w14:textId="77777777" w:rsidR="00753210" w:rsidRDefault="00753210" w:rsidP="00753210">
      <w:r>
        <w:lastRenderedPageBreak/>
        <w:t>Регистр накопления «Остатки материалов» используется для учета количества материалов по складам. При поступлении материалов документ «Приходная накладная» делает приходное движение, а при оказании услуги документ «Оказание услуг» формирует расходное движение. Регистр накопления «Продажи» хранит данные о количестве и сумме оказанных услуг и использованных материалов по клиентам, договорам и мастерам.</w:t>
      </w:r>
    </w:p>
    <w:p w14:paraId="518B5C2C" w14:textId="0D163675" w:rsidR="00D03498" w:rsidRDefault="00BF42C3" w:rsidP="0075371B">
      <w:pPr>
        <w:pStyle w:val="2"/>
      </w:pPr>
      <w:bookmarkStart w:id="8" w:name="_Toc231241235"/>
      <w:r>
        <w:t>Использование запросов для получения информации</w:t>
      </w:r>
      <w:bookmarkEnd w:id="8"/>
    </w:p>
    <w:p w14:paraId="49AA9A7B" w14:textId="05F4F892" w:rsidR="0022296D" w:rsidRDefault="0022296D" w:rsidP="0022296D">
      <w:r>
        <w:t>Для получения данных из регистров и справочников в отчетах и обработках используются запросы 1С. Запросы позволяют выбрать данные за нужный период, сгруппировать их по аналитикам и рассчитать итоговые показатели (табл.16).</w:t>
      </w:r>
    </w:p>
    <w:p w14:paraId="292574FB" w14:textId="0F0E5DDD" w:rsidR="0022296D" w:rsidRDefault="0022296D" w:rsidP="0022296D">
      <w:r w:rsidRPr="0022296D">
        <w:t>Таблица 1</w:t>
      </w:r>
      <w:r>
        <w:t>6</w:t>
      </w:r>
      <w:r w:rsidRPr="0022296D">
        <w:t xml:space="preserve"> –</w:t>
      </w:r>
      <w:r>
        <w:t xml:space="preserve"> Использование запросов для получения информации</w:t>
      </w:r>
    </w:p>
    <w:tbl>
      <w:tblPr>
        <w:tblStyle w:val="a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07"/>
        <w:gridCol w:w="3123"/>
        <w:gridCol w:w="3109"/>
      </w:tblGrid>
      <w:tr w:rsidR="0022296D" w14:paraId="0B75068E" w14:textId="77777777" w:rsidTr="0022296D">
        <w:trPr>
          <w:jc w:val="center"/>
        </w:trPr>
        <w:tc>
          <w:tcPr>
            <w:tcW w:w="3230" w:type="dxa"/>
            <w:shd w:val="clear" w:color="auto" w:fill="FFFFFF" w:themeFill="background1"/>
            <w:vAlign w:val="center"/>
          </w:tcPr>
          <w:p w14:paraId="7560B839" w14:textId="77777777" w:rsidR="0022296D" w:rsidRPr="0022296D" w:rsidRDefault="0022296D" w:rsidP="0022296D">
            <w:pPr>
              <w:spacing w:line="240" w:lineRule="auto"/>
              <w:ind w:firstLine="0"/>
              <w:rPr>
                <w:sz w:val="20"/>
              </w:rPr>
            </w:pPr>
            <w:r w:rsidRPr="0022296D">
              <w:rPr>
                <w:b/>
                <w:sz w:val="20"/>
              </w:rPr>
              <w:t>Задача</w:t>
            </w:r>
          </w:p>
        </w:tc>
        <w:tc>
          <w:tcPr>
            <w:tcW w:w="3230" w:type="dxa"/>
            <w:shd w:val="clear" w:color="auto" w:fill="FFFFFF" w:themeFill="background1"/>
            <w:vAlign w:val="center"/>
          </w:tcPr>
          <w:p w14:paraId="1A886246" w14:textId="77777777" w:rsidR="0022296D" w:rsidRPr="0022296D" w:rsidRDefault="0022296D" w:rsidP="0022296D">
            <w:pPr>
              <w:spacing w:line="240" w:lineRule="auto"/>
              <w:ind w:firstLine="0"/>
              <w:rPr>
                <w:sz w:val="20"/>
              </w:rPr>
            </w:pPr>
            <w:r w:rsidRPr="0022296D">
              <w:rPr>
                <w:b/>
                <w:sz w:val="20"/>
              </w:rPr>
              <w:t>Источник данных</w:t>
            </w:r>
          </w:p>
        </w:tc>
        <w:tc>
          <w:tcPr>
            <w:tcW w:w="3230" w:type="dxa"/>
            <w:shd w:val="clear" w:color="auto" w:fill="FFFFFF" w:themeFill="background1"/>
            <w:vAlign w:val="center"/>
          </w:tcPr>
          <w:p w14:paraId="7D2EE786" w14:textId="77777777" w:rsidR="0022296D" w:rsidRPr="0022296D" w:rsidRDefault="0022296D" w:rsidP="0022296D">
            <w:pPr>
              <w:spacing w:line="240" w:lineRule="auto"/>
              <w:ind w:firstLine="0"/>
              <w:rPr>
                <w:sz w:val="20"/>
              </w:rPr>
            </w:pPr>
            <w:r w:rsidRPr="0022296D">
              <w:rPr>
                <w:b/>
                <w:sz w:val="20"/>
              </w:rPr>
              <w:t>Принцип запроса</w:t>
            </w:r>
          </w:p>
        </w:tc>
      </w:tr>
      <w:tr w:rsidR="0022296D" w14:paraId="78F8040B" w14:textId="77777777" w:rsidTr="002C75C1">
        <w:trPr>
          <w:jc w:val="center"/>
        </w:trPr>
        <w:tc>
          <w:tcPr>
            <w:tcW w:w="3230" w:type="dxa"/>
          </w:tcPr>
          <w:p w14:paraId="23892744" w14:textId="77777777" w:rsidR="0022296D" w:rsidRPr="0022296D" w:rsidRDefault="0022296D" w:rsidP="0022296D">
            <w:pPr>
              <w:spacing w:line="240" w:lineRule="auto"/>
              <w:ind w:firstLine="0"/>
              <w:rPr>
                <w:sz w:val="20"/>
              </w:rPr>
            </w:pPr>
            <w:r w:rsidRPr="0022296D">
              <w:rPr>
                <w:sz w:val="20"/>
              </w:rPr>
              <w:t>Получить остатки материалов на складах.</w:t>
            </w:r>
          </w:p>
        </w:tc>
        <w:tc>
          <w:tcPr>
            <w:tcW w:w="3230" w:type="dxa"/>
          </w:tcPr>
          <w:p w14:paraId="5FB41F96" w14:textId="77777777" w:rsidR="0022296D" w:rsidRPr="0022296D" w:rsidRDefault="0022296D" w:rsidP="0022296D">
            <w:pPr>
              <w:spacing w:line="240" w:lineRule="auto"/>
              <w:ind w:firstLine="0"/>
              <w:rPr>
                <w:sz w:val="20"/>
              </w:rPr>
            </w:pPr>
            <w:r w:rsidRPr="0022296D">
              <w:rPr>
                <w:sz w:val="20"/>
              </w:rPr>
              <w:t>Регистр накопления «Остатки материалов».</w:t>
            </w:r>
          </w:p>
        </w:tc>
        <w:tc>
          <w:tcPr>
            <w:tcW w:w="3230" w:type="dxa"/>
          </w:tcPr>
          <w:p w14:paraId="1C2CAD10" w14:textId="77777777" w:rsidR="0022296D" w:rsidRPr="0022296D" w:rsidRDefault="0022296D" w:rsidP="0022296D">
            <w:pPr>
              <w:spacing w:line="240" w:lineRule="auto"/>
              <w:ind w:firstLine="0"/>
              <w:rPr>
                <w:sz w:val="20"/>
              </w:rPr>
            </w:pPr>
            <w:r w:rsidRPr="0022296D">
              <w:rPr>
                <w:sz w:val="20"/>
              </w:rPr>
              <w:t>Выбор остатков по складам и номенклатуре, группировка по материалам и складам.</w:t>
            </w:r>
          </w:p>
        </w:tc>
      </w:tr>
      <w:tr w:rsidR="0022296D" w14:paraId="14AAAF75" w14:textId="77777777" w:rsidTr="002C75C1">
        <w:trPr>
          <w:jc w:val="center"/>
        </w:trPr>
        <w:tc>
          <w:tcPr>
            <w:tcW w:w="3230" w:type="dxa"/>
          </w:tcPr>
          <w:p w14:paraId="5DC013E7" w14:textId="77777777" w:rsidR="0022296D" w:rsidRPr="0022296D" w:rsidRDefault="0022296D" w:rsidP="0022296D">
            <w:pPr>
              <w:spacing w:line="240" w:lineRule="auto"/>
              <w:ind w:firstLine="0"/>
              <w:rPr>
                <w:sz w:val="20"/>
              </w:rPr>
            </w:pPr>
            <w:r w:rsidRPr="0022296D">
              <w:rPr>
                <w:sz w:val="20"/>
              </w:rPr>
              <w:t>Получить продажи по клиентам.</w:t>
            </w:r>
          </w:p>
        </w:tc>
        <w:tc>
          <w:tcPr>
            <w:tcW w:w="3230" w:type="dxa"/>
          </w:tcPr>
          <w:p w14:paraId="2CC87324" w14:textId="77777777" w:rsidR="0022296D" w:rsidRPr="0022296D" w:rsidRDefault="0022296D" w:rsidP="0022296D">
            <w:pPr>
              <w:spacing w:line="240" w:lineRule="auto"/>
              <w:ind w:firstLine="0"/>
              <w:rPr>
                <w:sz w:val="20"/>
              </w:rPr>
            </w:pPr>
            <w:r w:rsidRPr="0022296D">
              <w:rPr>
                <w:sz w:val="20"/>
              </w:rPr>
              <w:t>Регистр накопления «Продажи», справочник «Клиенты».</w:t>
            </w:r>
          </w:p>
        </w:tc>
        <w:tc>
          <w:tcPr>
            <w:tcW w:w="3230" w:type="dxa"/>
          </w:tcPr>
          <w:p w14:paraId="20F5E6F9" w14:textId="77777777" w:rsidR="0022296D" w:rsidRPr="0022296D" w:rsidRDefault="0022296D" w:rsidP="0022296D">
            <w:pPr>
              <w:spacing w:line="240" w:lineRule="auto"/>
              <w:ind w:firstLine="0"/>
              <w:rPr>
                <w:sz w:val="20"/>
              </w:rPr>
            </w:pPr>
            <w:r w:rsidRPr="0022296D">
              <w:rPr>
                <w:sz w:val="20"/>
              </w:rPr>
              <w:t>Отбор по периоду, группировка по клиентам, расчет количества и суммы продаж.</w:t>
            </w:r>
          </w:p>
        </w:tc>
      </w:tr>
      <w:tr w:rsidR="0022296D" w14:paraId="713AF312" w14:textId="77777777" w:rsidTr="002C75C1">
        <w:trPr>
          <w:jc w:val="center"/>
        </w:trPr>
        <w:tc>
          <w:tcPr>
            <w:tcW w:w="3230" w:type="dxa"/>
          </w:tcPr>
          <w:p w14:paraId="7319DC8A" w14:textId="77777777" w:rsidR="0022296D" w:rsidRPr="0022296D" w:rsidRDefault="0022296D" w:rsidP="0022296D">
            <w:pPr>
              <w:spacing w:line="240" w:lineRule="auto"/>
              <w:ind w:firstLine="0"/>
              <w:rPr>
                <w:sz w:val="20"/>
              </w:rPr>
            </w:pPr>
            <w:r w:rsidRPr="0022296D">
              <w:rPr>
                <w:sz w:val="20"/>
              </w:rPr>
              <w:t>Получить продажи по мастерам.</w:t>
            </w:r>
          </w:p>
        </w:tc>
        <w:tc>
          <w:tcPr>
            <w:tcW w:w="3230" w:type="dxa"/>
          </w:tcPr>
          <w:p w14:paraId="422E8D73" w14:textId="77777777" w:rsidR="0022296D" w:rsidRPr="0022296D" w:rsidRDefault="0022296D" w:rsidP="0022296D">
            <w:pPr>
              <w:spacing w:line="240" w:lineRule="auto"/>
              <w:ind w:firstLine="0"/>
              <w:rPr>
                <w:sz w:val="20"/>
              </w:rPr>
            </w:pPr>
            <w:r w:rsidRPr="0022296D">
              <w:rPr>
                <w:sz w:val="20"/>
              </w:rPr>
              <w:t>Регистр накопления «Продажи», справочник «Сотрудники».</w:t>
            </w:r>
          </w:p>
        </w:tc>
        <w:tc>
          <w:tcPr>
            <w:tcW w:w="3230" w:type="dxa"/>
          </w:tcPr>
          <w:p w14:paraId="0EF53D3C" w14:textId="77777777" w:rsidR="0022296D" w:rsidRPr="0022296D" w:rsidRDefault="0022296D" w:rsidP="0022296D">
            <w:pPr>
              <w:spacing w:line="240" w:lineRule="auto"/>
              <w:ind w:firstLine="0"/>
              <w:rPr>
                <w:sz w:val="20"/>
              </w:rPr>
            </w:pPr>
            <w:r w:rsidRPr="0022296D">
              <w:rPr>
                <w:sz w:val="20"/>
              </w:rPr>
              <w:t>Группировка продаж по мастерам для анализа работы сотрудников.</w:t>
            </w:r>
          </w:p>
        </w:tc>
      </w:tr>
      <w:tr w:rsidR="0022296D" w14:paraId="3B326CD2" w14:textId="77777777" w:rsidTr="002C75C1">
        <w:trPr>
          <w:jc w:val="center"/>
        </w:trPr>
        <w:tc>
          <w:tcPr>
            <w:tcW w:w="3230" w:type="dxa"/>
          </w:tcPr>
          <w:p w14:paraId="7D8BF64B" w14:textId="77777777" w:rsidR="0022296D" w:rsidRPr="0022296D" w:rsidRDefault="0022296D" w:rsidP="0022296D">
            <w:pPr>
              <w:spacing w:line="240" w:lineRule="auto"/>
              <w:ind w:firstLine="0"/>
              <w:rPr>
                <w:sz w:val="20"/>
              </w:rPr>
            </w:pPr>
            <w:r w:rsidRPr="0022296D">
              <w:rPr>
                <w:sz w:val="20"/>
              </w:rPr>
              <w:t>Сформировать рейтинг услуг.</w:t>
            </w:r>
          </w:p>
        </w:tc>
        <w:tc>
          <w:tcPr>
            <w:tcW w:w="3230" w:type="dxa"/>
          </w:tcPr>
          <w:p w14:paraId="7D7485B7" w14:textId="77777777" w:rsidR="0022296D" w:rsidRPr="0022296D" w:rsidRDefault="0022296D" w:rsidP="0022296D">
            <w:pPr>
              <w:spacing w:line="240" w:lineRule="auto"/>
              <w:ind w:firstLine="0"/>
              <w:rPr>
                <w:sz w:val="20"/>
              </w:rPr>
            </w:pPr>
            <w:r w:rsidRPr="0022296D">
              <w:rPr>
                <w:sz w:val="20"/>
              </w:rPr>
              <w:t>Регистр накопления «Продажи», справочник «Номенклатура».</w:t>
            </w:r>
          </w:p>
        </w:tc>
        <w:tc>
          <w:tcPr>
            <w:tcW w:w="3230" w:type="dxa"/>
          </w:tcPr>
          <w:p w14:paraId="7A3AC207" w14:textId="77777777" w:rsidR="0022296D" w:rsidRPr="0022296D" w:rsidRDefault="0022296D" w:rsidP="0022296D">
            <w:pPr>
              <w:spacing w:line="240" w:lineRule="auto"/>
              <w:ind w:firstLine="0"/>
              <w:rPr>
                <w:sz w:val="20"/>
              </w:rPr>
            </w:pPr>
            <w:r w:rsidRPr="0022296D">
              <w:rPr>
                <w:sz w:val="20"/>
              </w:rPr>
              <w:t>Отбор номенклатуры с видом «Услуга», группировка по услугам, сортировка по количеству или сумме.</w:t>
            </w:r>
          </w:p>
        </w:tc>
      </w:tr>
      <w:tr w:rsidR="0022296D" w14:paraId="76146429" w14:textId="77777777" w:rsidTr="002C75C1">
        <w:trPr>
          <w:jc w:val="center"/>
        </w:trPr>
        <w:tc>
          <w:tcPr>
            <w:tcW w:w="3230" w:type="dxa"/>
          </w:tcPr>
          <w:p w14:paraId="18858BE2" w14:textId="77777777" w:rsidR="0022296D" w:rsidRPr="0022296D" w:rsidRDefault="0022296D" w:rsidP="0022296D">
            <w:pPr>
              <w:spacing w:line="240" w:lineRule="auto"/>
              <w:ind w:firstLine="0"/>
              <w:rPr>
                <w:sz w:val="20"/>
              </w:rPr>
            </w:pPr>
            <w:r w:rsidRPr="0022296D">
              <w:rPr>
                <w:sz w:val="20"/>
              </w:rPr>
              <w:t>Проверить запас материалов.</w:t>
            </w:r>
          </w:p>
        </w:tc>
        <w:tc>
          <w:tcPr>
            <w:tcW w:w="3230" w:type="dxa"/>
          </w:tcPr>
          <w:p w14:paraId="56541D8A" w14:textId="77777777" w:rsidR="0022296D" w:rsidRPr="0022296D" w:rsidRDefault="0022296D" w:rsidP="0022296D">
            <w:pPr>
              <w:spacing w:line="240" w:lineRule="auto"/>
              <w:ind w:firstLine="0"/>
              <w:rPr>
                <w:sz w:val="20"/>
              </w:rPr>
            </w:pPr>
            <w:r w:rsidRPr="0022296D">
              <w:rPr>
                <w:sz w:val="20"/>
              </w:rPr>
              <w:t>Регистр накопления «Остатки материалов», регистр сведений «Нормы запаса товаров».</w:t>
            </w:r>
          </w:p>
        </w:tc>
        <w:tc>
          <w:tcPr>
            <w:tcW w:w="3230" w:type="dxa"/>
          </w:tcPr>
          <w:p w14:paraId="73FE1910" w14:textId="77777777" w:rsidR="0022296D" w:rsidRPr="0022296D" w:rsidRDefault="0022296D" w:rsidP="0022296D">
            <w:pPr>
              <w:spacing w:line="240" w:lineRule="auto"/>
              <w:ind w:firstLine="0"/>
              <w:rPr>
                <w:sz w:val="20"/>
              </w:rPr>
            </w:pPr>
            <w:r w:rsidRPr="0022296D">
              <w:rPr>
                <w:sz w:val="20"/>
              </w:rPr>
              <w:t>Сравнение текущего остатка материала с установленной нормой запаса.</w:t>
            </w:r>
          </w:p>
        </w:tc>
      </w:tr>
    </w:tbl>
    <w:p w14:paraId="4F33B0E6" w14:textId="77777777" w:rsidR="00BF42C3" w:rsidRDefault="00BF42C3" w:rsidP="00BF42C3">
      <w:pPr>
        <w:ind w:firstLine="0"/>
      </w:pPr>
    </w:p>
    <w:p w14:paraId="23E28812" w14:textId="448AE671" w:rsidR="0022296D" w:rsidRDefault="0022296D" w:rsidP="0022296D">
      <w:pPr>
        <w:ind w:firstLine="708"/>
      </w:pPr>
      <w:r>
        <w:t>В общем виде логика запроса заключается в обращении к регистру, отборе данных по периоду и параметрам пользователя, соединении со справочниками для получения наименований и группировке по нужным аналитикам.</w:t>
      </w:r>
    </w:p>
    <w:p w14:paraId="49671CBA" w14:textId="54A27B06" w:rsidR="0022296D" w:rsidRDefault="007C087E" w:rsidP="0075371B">
      <w:pPr>
        <w:pStyle w:val="2"/>
      </w:pPr>
      <w:bookmarkStart w:id="9" w:name="_Toc231241236"/>
      <w:r>
        <w:t>Формирование отчетов</w:t>
      </w:r>
      <w:bookmarkEnd w:id="9"/>
    </w:p>
    <w:p w14:paraId="548E1A61" w14:textId="5854958A" w:rsidR="007C087E" w:rsidRDefault="007C087E" w:rsidP="007C087E">
      <w:r>
        <w:t>Отчеты предназначены для анализа работы автосервиса. Пользователь открывает нужный отчет из раздела интерфейса, задает параметры формирования и получает результат в виде таблицы (табл.17).</w:t>
      </w:r>
    </w:p>
    <w:p w14:paraId="0C6B7C9B" w14:textId="49109FB9" w:rsidR="00F50C9D" w:rsidRDefault="00F50C9D" w:rsidP="007C087E">
      <w:r w:rsidRPr="00F50C9D">
        <w:lastRenderedPageBreak/>
        <w:t>Таблица 1</w:t>
      </w:r>
      <w:r>
        <w:t>7</w:t>
      </w:r>
      <w:r w:rsidRPr="00F50C9D">
        <w:t xml:space="preserve"> –</w:t>
      </w:r>
      <w:r>
        <w:t xml:space="preserve"> Формирование отчетов</w:t>
      </w:r>
    </w:p>
    <w:tbl>
      <w:tblPr>
        <w:tblStyle w:val="a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96"/>
        <w:gridCol w:w="3118"/>
        <w:gridCol w:w="3125"/>
      </w:tblGrid>
      <w:tr w:rsidR="007C087E" w14:paraId="03C77721" w14:textId="77777777" w:rsidTr="007C087E">
        <w:trPr>
          <w:jc w:val="center"/>
        </w:trPr>
        <w:tc>
          <w:tcPr>
            <w:tcW w:w="3230" w:type="dxa"/>
            <w:shd w:val="clear" w:color="auto" w:fill="FFFFFF" w:themeFill="background1"/>
            <w:vAlign w:val="center"/>
          </w:tcPr>
          <w:p w14:paraId="0B775F96" w14:textId="77777777" w:rsidR="007C087E" w:rsidRPr="007C087E" w:rsidRDefault="007C087E" w:rsidP="007C087E">
            <w:pPr>
              <w:spacing w:line="240" w:lineRule="auto"/>
              <w:ind w:firstLine="0"/>
              <w:rPr>
                <w:sz w:val="20"/>
              </w:rPr>
            </w:pPr>
            <w:r w:rsidRPr="007C087E">
              <w:rPr>
                <w:b/>
                <w:sz w:val="20"/>
              </w:rPr>
              <w:t>Отчет</w:t>
            </w:r>
          </w:p>
        </w:tc>
        <w:tc>
          <w:tcPr>
            <w:tcW w:w="3230" w:type="dxa"/>
            <w:shd w:val="clear" w:color="auto" w:fill="FFFFFF" w:themeFill="background1"/>
            <w:vAlign w:val="center"/>
          </w:tcPr>
          <w:p w14:paraId="7D9ABC5B" w14:textId="77777777" w:rsidR="007C087E" w:rsidRPr="007C087E" w:rsidRDefault="007C087E" w:rsidP="007C087E">
            <w:pPr>
              <w:spacing w:line="240" w:lineRule="auto"/>
              <w:ind w:firstLine="0"/>
              <w:rPr>
                <w:sz w:val="20"/>
              </w:rPr>
            </w:pPr>
            <w:r w:rsidRPr="007C087E">
              <w:rPr>
                <w:b/>
                <w:sz w:val="20"/>
              </w:rPr>
              <w:t>Назначение</w:t>
            </w:r>
          </w:p>
        </w:tc>
        <w:tc>
          <w:tcPr>
            <w:tcW w:w="3230" w:type="dxa"/>
            <w:shd w:val="clear" w:color="auto" w:fill="FFFFFF" w:themeFill="background1"/>
            <w:vAlign w:val="center"/>
          </w:tcPr>
          <w:p w14:paraId="3438D81C" w14:textId="77777777" w:rsidR="007C087E" w:rsidRPr="007C087E" w:rsidRDefault="007C087E" w:rsidP="007C087E">
            <w:pPr>
              <w:spacing w:line="240" w:lineRule="auto"/>
              <w:ind w:firstLine="0"/>
              <w:rPr>
                <w:sz w:val="20"/>
              </w:rPr>
            </w:pPr>
            <w:r w:rsidRPr="007C087E">
              <w:rPr>
                <w:b/>
                <w:sz w:val="20"/>
              </w:rPr>
              <w:t>Используемые данные</w:t>
            </w:r>
          </w:p>
        </w:tc>
      </w:tr>
      <w:tr w:rsidR="007C087E" w14:paraId="522396AE" w14:textId="77777777" w:rsidTr="002C75C1">
        <w:trPr>
          <w:jc w:val="center"/>
        </w:trPr>
        <w:tc>
          <w:tcPr>
            <w:tcW w:w="3230" w:type="dxa"/>
          </w:tcPr>
          <w:p w14:paraId="1631CF02" w14:textId="77777777" w:rsidR="007C087E" w:rsidRPr="007C087E" w:rsidRDefault="007C087E" w:rsidP="007C087E">
            <w:pPr>
              <w:spacing w:line="240" w:lineRule="auto"/>
              <w:ind w:firstLine="0"/>
              <w:rPr>
                <w:sz w:val="20"/>
              </w:rPr>
            </w:pPr>
            <w:r w:rsidRPr="007C087E">
              <w:rPr>
                <w:sz w:val="20"/>
              </w:rPr>
              <w:t>«Материалы на складах»</w:t>
            </w:r>
          </w:p>
        </w:tc>
        <w:tc>
          <w:tcPr>
            <w:tcW w:w="3230" w:type="dxa"/>
          </w:tcPr>
          <w:p w14:paraId="0FDF450A" w14:textId="77777777" w:rsidR="007C087E" w:rsidRPr="007C087E" w:rsidRDefault="007C087E" w:rsidP="007C087E">
            <w:pPr>
              <w:spacing w:line="240" w:lineRule="auto"/>
              <w:ind w:firstLine="0"/>
              <w:rPr>
                <w:sz w:val="20"/>
              </w:rPr>
            </w:pPr>
            <w:r w:rsidRPr="007C087E">
              <w:rPr>
                <w:sz w:val="20"/>
              </w:rPr>
              <w:t>Показывает текущие остатки материалов по складам.</w:t>
            </w:r>
          </w:p>
        </w:tc>
        <w:tc>
          <w:tcPr>
            <w:tcW w:w="3230" w:type="dxa"/>
          </w:tcPr>
          <w:p w14:paraId="036844C9" w14:textId="77777777" w:rsidR="007C087E" w:rsidRPr="007C087E" w:rsidRDefault="007C087E" w:rsidP="007C087E">
            <w:pPr>
              <w:spacing w:line="240" w:lineRule="auto"/>
              <w:ind w:firstLine="0"/>
              <w:rPr>
                <w:sz w:val="20"/>
              </w:rPr>
            </w:pPr>
            <w:r w:rsidRPr="007C087E">
              <w:rPr>
                <w:sz w:val="20"/>
              </w:rPr>
              <w:t>Регистр накопления «Остатки материалов».</w:t>
            </w:r>
          </w:p>
        </w:tc>
      </w:tr>
      <w:tr w:rsidR="007C087E" w14:paraId="0987ED17" w14:textId="77777777" w:rsidTr="002C75C1">
        <w:trPr>
          <w:jc w:val="center"/>
        </w:trPr>
        <w:tc>
          <w:tcPr>
            <w:tcW w:w="3230" w:type="dxa"/>
          </w:tcPr>
          <w:p w14:paraId="3A586BE0" w14:textId="77777777" w:rsidR="007C087E" w:rsidRPr="007C087E" w:rsidRDefault="007C087E" w:rsidP="007C087E">
            <w:pPr>
              <w:spacing w:line="240" w:lineRule="auto"/>
              <w:ind w:firstLine="0"/>
              <w:rPr>
                <w:sz w:val="20"/>
              </w:rPr>
            </w:pPr>
            <w:r w:rsidRPr="007C087E">
              <w:rPr>
                <w:sz w:val="20"/>
              </w:rPr>
              <w:t>«Цены закупки»</w:t>
            </w:r>
          </w:p>
        </w:tc>
        <w:tc>
          <w:tcPr>
            <w:tcW w:w="3230" w:type="dxa"/>
          </w:tcPr>
          <w:p w14:paraId="6D2F41F8" w14:textId="77777777" w:rsidR="007C087E" w:rsidRPr="007C087E" w:rsidRDefault="007C087E" w:rsidP="007C087E">
            <w:pPr>
              <w:spacing w:line="240" w:lineRule="auto"/>
              <w:ind w:firstLine="0"/>
              <w:rPr>
                <w:sz w:val="20"/>
              </w:rPr>
            </w:pPr>
            <w:r w:rsidRPr="007C087E">
              <w:rPr>
                <w:sz w:val="20"/>
              </w:rPr>
              <w:t>Позволяет анализировать закупочные цены материалов.</w:t>
            </w:r>
          </w:p>
        </w:tc>
        <w:tc>
          <w:tcPr>
            <w:tcW w:w="3230" w:type="dxa"/>
          </w:tcPr>
          <w:p w14:paraId="4902BFE1" w14:textId="77777777" w:rsidR="007C087E" w:rsidRPr="007C087E" w:rsidRDefault="007C087E" w:rsidP="007C087E">
            <w:pPr>
              <w:spacing w:line="240" w:lineRule="auto"/>
              <w:ind w:firstLine="0"/>
              <w:rPr>
                <w:sz w:val="20"/>
              </w:rPr>
            </w:pPr>
            <w:r w:rsidRPr="007C087E">
              <w:rPr>
                <w:sz w:val="20"/>
              </w:rPr>
              <w:t>Документ «Приходная накладная», регистр сведений «Цены номенклатуры».</w:t>
            </w:r>
          </w:p>
        </w:tc>
      </w:tr>
      <w:tr w:rsidR="007C087E" w14:paraId="416666A0" w14:textId="77777777" w:rsidTr="002C75C1">
        <w:trPr>
          <w:jc w:val="center"/>
        </w:trPr>
        <w:tc>
          <w:tcPr>
            <w:tcW w:w="3230" w:type="dxa"/>
          </w:tcPr>
          <w:p w14:paraId="3E9F305F" w14:textId="77777777" w:rsidR="007C087E" w:rsidRPr="007C087E" w:rsidRDefault="007C087E" w:rsidP="007C087E">
            <w:pPr>
              <w:spacing w:line="240" w:lineRule="auto"/>
              <w:ind w:firstLine="0"/>
              <w:rPr>
                <w:sz w:val="20"/>
              </w:rPr>
            </w:pPr>
            <w:r w:rsidRPr="007C087E">
              <w:rPr>
                <w:sz w:val="20"/>
              </w:rPr>
              <w:t>«Прайс-лист»</w:t>
            </w:r>
          </w:p>
        </w:tc>
        <w:tc>
          <w:tcPr>
            <w:tcW w:w="3230" w:type="dxa"/>
          </w:tcPr>
          <w:p w14:paraId="7C0F7C02" w14:textId="77777777" w:rsidR="007C087E" w:rsidRPr="007C087E" w:rsidRDefault="007C087E" w:rsidP="007C087E">
            <w:pPr>
              <w:spacing w:line="240" w:lineRule="auto"/>
              <w:ind w:firstLine="0"/>
              <w:rPr>
                <w:sz w:val="20"/>
              </w:rPr>
            </w:pPr>
            <w:r w:rsidRPr="007C087E">
              <w:rPr>
                <w:sz w:val="20"/>
              </w:rPr>
              <w:t>Показывает цены номенклатуры, услуг и материалов.</w:t>
            </w:r>
          </w:p>
        </w:tc>
        <w:tc>
          <w:tcPr>
            <w:tcW w:w="3230" w:type="dxa"/>
          </w:tcPr>
          <w:p w14:paraId="79154E36" w14:textId="77777777" w:rsidR="007C087E" w:rsidRPr="007C087E" w:rsidRDefault="007C087E" w:rsidP="007C087E">
            <w:pPr>
              <w:spacing w:line="240" w:lineRule="auto"/>
              <w:ind w:firstLine="0"/>
              <w:rPr>
                <w:sz w:val="20"/>
              </w:rPr>
            </w:pPr>
            <w:r w:rsidRPr="007C087E">
              <w:rPr>
                <w:sz w:val="20"/>
              </w:rPr>
              <w:t>Справочник «Номенклатура», регистр сведений «Цены номенклатуры».</w:t>
            </w:r>
          </w:p>
        </w:tc>
      </w:tr>
      <w:tr w:rsidR="007C087E" w14:paraId="155F0200" w14:textId="77777777" w:rsidTr="002C75C1">
        <w:trPr>
          <w:jc w:val="center"/>
        </w:trPr>
        <w:tc>
          <w:tcPr>
            <w:tcW w:w="3230" w:type="dxa"/>
          </w:tcPr>
          <w:p w14:paraId="107BEF74" w14:textId="77777777" w:rsidR="007C087E" w:rsidRPr="007C087E" w:rsidRDefault="007C087E" w:rsidP="007C087E">
            <w:pPr>
              <w:spacing w:line="240" w:lineRule="auto"/>
              <w:ind w:firstLine="0"/>
              <w:rPr>
                <w:sz w:val="20"/>
              </w:rPr>
            </w:pPr>
            <w:r w:rsidRPr="007C087E">
              <w:rPr>
                <w:sz w:val="20"/>
              </w:rPr>
              <w:t>«Продажи по клиентам»</w:t>
            </w:r>
          </w:p>
        </w:tc>
        <w:tc>
          <w:tcPr>
            <w:tcW w:w="3230" w:type="dxa"/>
          </w:tcPr>
          <w:p w14:paraId="7D9DFB1F" w14:textId="77777777" w:rsidR="007C087E" w:rsidRPr="007C087E" w:rsidRDefault="007C087E" w:rsidP="007C087E">
            <w:pPr>
              <w:spacing w:line="240" w:lineRule="auto"/>
              <w:ind w:firstLine="0"/>
              <w:rPr>
                <w:sz w:val="20"/>
              </w:rPr>
            </w:pPr>
            <w:r w:rsidRPr="007C087E">
              <w:rPr>
                <w:sz w:val="20"/>
              </w:rPr>
              <w:t>Показывает сумму и количество продаж по клиентам.</w:t>
            </w:r>
          </w:p>
        </w:tc>
        <w:tc>
          <w:tcPr>
            <w:tcW w:w="3230" w:type="dxa"/>
          </w:tcPr>
          <w:p w14:paraId="30B7C721" w14:textId="77777777" w:rsidR="007C087E" w:rsidRPr="007C087E" w:rsidRDefault="007C087E" w:rsidP="007C087E">
            <w:pPr>
              <w:spacing w:line="240" w:lineRule="auto"/>
              <w:ind w:firstLine="0"/>
              <w:rPr>
                <w:sz w:val="20"/>
              </w:rPr>
            </w:pPr>
            <w:r w:rsidRPr="007C087E">
              <w:rPr>
                <w:sz w:val="20"/>
              </w:rPr>
              <w:t>Регистр накопления «Продажи», справочник «Клиенты».</w:t>
            </w:r>
          </w:p>
        </w:tc>
      </w:tr>
      <w:tr w:rsidR="007C087E" w14:paraId="46FE3D11" w14:textId="77777777" w:rsidTr="002C75C1">
        <w:trPr>
          <w:jc w:val="center"/>
        </w:trPr>
        <w:tc>
          <w:tcPr>
            <w:tcW w:w="3230" w:type="dxa"/>
          </w:tcPr>
          <w:p w14:paraId="78DC78A3" w14:textId="77777777" w:rsidR="007C087E" w:rsidRPr="007C087E" w:rsidRDefault="007C087E" w:rsidP="007C087E">
            <w:pPr>
              <w:spacing w:line="240" w:lineRule="auto"/>
              <w:ind w:firstLine="0"/>
              <w:rPr>
                <w:sz w:val="20"/>
              </w:rPr>
            </w:pPr>
            <w:r w:rsidRPr="007C087E">
              <w:rPr>
                <w:sz w:val="20"/>
              </w:rPr>
              <w:t>«Продажи по мастерам»</w:t>
            </w:r>
          </w:p>
        </w:tc>
        <w:tc>
          <w:tcPr>
            <w:tcW w:w="3230" w:type="dxa"/>
          </w:tcPr>
          <w:p w14:paraId="3D0CFFB9" w14:textId="77777777" w:rsidR="007C087E" w:rsidRPr="007C087E" w:rsidRDefault="007C087E" w:rsidP="007C087E">
            <w:pPr>
              <w:spacing w:line="240" w:lineRule="auto"/>
              <w:ind w:firstLine="0"/>
              <w:rPr>
                <w:sz w:val="20"/>
              </w:rPr>
            </w:pPr>
            <w:r w:rsidRPr="007C087E">
              <w:rPr>
                <w:sz w:val="20"/>
              </w:rPr>
              <w:t>Показывает объем оказанных услуг по мастерам.</w:t>
            </w:r>
          </w:p>
        </w:tc>
        <w:tc>
          <w:tcPr>
            <w:tcW w:w="3230" w:type="dxa"/>
          </w:tcPr>
          <w:p w14:paraId="36BB3573" w14:textId="77777777" w:rsidR="007C087E" w:rsidRPr="007C087E" w:rsidRDefault="007C087E" w:rsidP="007C087E">
            <w:pPr>
              <w:spacing w:line="240" w:lineRule="auto"/>
              <w:ind w:firstLine="0"/>
              <w:rPr>
                <w:sz w:val="20"/>
              </w:rPr>
            </w:pPr>
            <w:r w:rsidRPr="007C087E">
              <w:rPr>
                <w:sz w:val="20"/>
              </w:rPr>
              <w:t>Регистр накопления «Продажи», справочник «Сотрудники».</w:t>
            </w:r>
          </w:p>
        </w:tc>
      </w:tr>
      <w:tr w:rsidR="007C087E" w14:paraId="0953B6DE" w14:textId="77777777" w:rsidTr="002C75C1">
        <w:trPr>
          <w:jc w:val="center"/>
        </w:trPr>
        <w:tc>
          <w:tcPr>
            <w:tcW w:w="3230" w:type="dxa"/>
          </w:tcPr>
          <w:p w14:paraId="2279892C" w14:textId="77777777" w:rsidR="007C087E" w:rsidRPr="007C087E" w:rsidRDefault="007C087E" w:rsidP="007C087E">
            <w:pPr>
              <w:spacing w:line="240" w:lineRule="auto"/>
              <w:ind w:firstLine="0"/>
              <w:rPr>
                <w:sz w:val="20"/>
              </w:rPr>
            </w:pPr>
            <w:r w:rsidRPr="007C087E">
              <w:rPr>
                <w:sz w:val="20"/>
              </w:rPr>
              <w:t>«Рейтинг услуг»</w:t>
            </w:r>
          </w:p>
        </w:tc>
        <w:tc>
          <w:tcPr>
            <w:tcW w:w="3230" w:type="dxa"/>
          </w:tcPr>
          <w:p w14:paraId="2B902837" w14:textId="77777777" w:rsidR="007C087E" w:rsidRPr="007C087E" w:rsidRDefault="007C087E" w:rsidP="007C087E">
            <w:pPr>
              <w:spacing w:line="240" w:lineRule="auto"/>
              <w:ind w:firstLine="0"/>
              <w:rPr>
                <w:sz w:val="20"/>
              </w:rPr>
            </w:pPr>
            <w:r w:rsidRPr="007C087E">
              <w:rPr>
                <w:sz w:val="20"/>
              </w:rPr>
              <w:t>Позволяет определить наиболее востребованные услуги автосервиса.</w:t>
            </w:r>
          </w:p>
        </w:tc>
        <w:tc>
          <w:tcPr>
            <w:tcW w:w="3230" w:type="dxa"/>
          </w:tcPr>
          <w:p w14:paraId="5463878B" w14:textId="77777777" w:rsidR="007C087E" w:rsidRPr="007C087E" w:rsidRDefault="007C087E" w:rsidP="007C087E">
            <w:pPr>
              <w:spacing w:line="240" w:lineRule="auto"/>
              <w:ind w:firstLine="0"/>
              <w:rPr>
                <w:sz w:val="20"/>
              </w:rPr>
            </w:pPr>
            <w:r w:rsidRPr="007C087E">
              <w:rPr>
                <w:sz w:val="20"/>
              </w:rPr>
              <w:t>Регистр накопления «Продажи», справочник «Номенклатура».</w:t>
            </w:r>
          </w:p>
        </w:tc>
      </w:tr>
    </w:tbl>
    <w:p w14:paraId="66D73582" w14:textId="77777777" w:rsidR="007C087E" w:rsidRDefault="007C087E" w:rsidP="007C087E">
      <w:pPr>
        <w:ind w:firstLine="0"/>
      </w:pPr>
    </w:p>
    <w:p w14:paraId="061C4F9F" w14:textId="77777777" w:rsidR="00F50C9D" w:rsidRDefault="00F50C9D" w:rsidP="00F50C9D">
      <w:r>
        <w:t>Отчеты используют данные, накопленные после проведения документов. Поэтому корректность отчетов зависит от правильного заполнения документов и своевременного проведения операций поступления материалов и оказания услуг.</w:t>
      </w:r>
    </w:p>
    <w:p w14:paraId="12013D89" w14:textId="05E16EB9" w:rsidR="007C087E" w:rsidRDefault="000504C4" w:rsidP="0075371B">
      <w:pPr>
        <w:pStyle w:val="2"/>
      </w:pPr>
      <w:bookmarkStart w:id="10" w:name="_Toc231241237"/>
      <w:r>
        <w:t>Работа печатных форм</w:t>
      </w:r>
      <w:bookmarkEnd w:id="10"/>
    </w:p>
    <w:p w14:paraId="5DA14E28" w14:textId="0AE6512D" w:rsidR="000504C4" w:rsidRDefault="000504C4" w:rsidP="000504C4">
      <w:r>
        <w:t>В конфигурации предусмотрены команды печати для документов «Приходная накладная» и «Оказание услуг». Печатная форма формируется на основании данных конкретного документа и его табличной части.</w:t>
      </w:r>
      <w:r w:rsidRPr="000504C4">
        <w:t xml:space="preserve"> </w:t>
      </w:r>
      <w:r>
        <w:t>Для документа «Оказание услуг» печатная форма может содержать дату, номер документа, клиента, договор, мастера, склад, перечень услуг и материалов, количество, цену, сумму по строкам и итоговую сумму. Для документа «Приходная накладная» печатная форма отражает склад поступления, перечень поступивших материалов, количество, цену и сумму.</w:t>
      </w:r>
      <w:r w:rsidRPr="000504C4">
        <w:t xml:space="preserve"> </w:t>
      </w:r>
      <w:r>
        <w:t>Технически печатная форма обычно формируется через макет документа. Процедура печати получает объект документа, заполняет области макета значениями реквизитов и строк табличной части, после чего выводит результат пользователю для просмотра или печати.</w:t>
      </w:r>
    </w:p>
    <w:p w14:paraId="44262189" w14:textId="66E45885" w:rsidR="000504C4" w:rsidRDefault="000504C4">
      <w:pPr>
        <w:spacing w:after="160" w:line="278" w:lineRule="auto"/>
        <w:ind w:firstLine="0"/>
        <w:jc w:val="left"/>
      </w:pPr>
      <w:r>
        <w:br w:type="page"/>
      </w:r>
    </w:p>
    <w:p w14:paraId="6124C95F" w14:textId="2CD05974" w:rsidR="000504C4" w:rsidRDefault="006E05BA" w:rsidP="0075371B">
      <w:pPr>
        <w:pStyle w:val="2"/>
      </w:pPr>
      <w:bookmarkStart w:id="11" w:name="_Toc231241238"/>
      <w:r>
        <w:lastRenderedPageBreak/>
        <w:t>Роли и права доступа</w:t>
      </w:r>
      <w:bookmarkEnd w:id="11"/>
    </w:p>
    <w:p w14:paraId="7AABA6C5" w14:textId="0D3E8B8D" w:rsidR="00BF044A" w:rsidRDefault="00BF044A" w:rsidP="00BF044A">
      <w:r>
        <w:t>В конфигурации настроены роли, которые определяют доступ пользователей к объектам системы. Роли позволяют разделить обязанности между пользователями автосервиса и ограничить доступ к административным данным (табл.18).</w:t>
      </w:r>
    </w:p>
    <w:p w14:paraId="4558B80B" w14:textId="7BB587D9" w:rsidR="00BF044A" w:rsidRDefault="00BF044A" w:rsidP="00BF044A">
      <w:r w:rsidRPr="00BF044A">
        <w:t>Таблица 1</w:t>
      </w:r>
      <w:r>
        <w:t>8</w:t>
      </w:r>
      <w:r w:rsidRPr="00BF044A">
        <w:t xml:space="preserve"> –</w:t>
      </w:r>
      <w:r>
        <w:t xml:space="preserve"> Роли и права доступа</w:t>
      </w:r>
    </w:p>
    <w:tbl>
      <w:tblPr>
        <w:tblStyle w:val="a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668"/>
        <w:gridCol w:w="4671"/>
      </w:tblGrid>
      <w:tr w:rsidR="00277D93" w14:paraId="3BCEAC7F" w14:textId="77777777" w:rsidTr="00277D93">
        <w:trPr>
          <w:jc w:val="center"/>
        </w:trPr>
        <w:tc>
          <w:tcPr>
            <w:tcW w:w="4844" w:type="dxa"/>
            <w:shd w:val="clear" w:color="auto" w:fill="FFFFFF" w:themeFill="background1"/>
            <w:vAlign w:val="center"/>
          </w:tcPr>
          <w:p w14:paraId="6FF8A3D5" w14:textId="77777777" w:rsidR="00277D93" w:rsidRPr="00277D93" w:rsidRDefault="00277D93" w:rsidP="00277D93">
            <w:pPr>
              <w:spacing w:line="240" w:lineRule="auto"/>
              <w:ind w:firstLine="0"/>
              <w:rPr>
                <w:sz w:val="20"/>
              </w:rPr>
            </w:pPr>
            <w:r w:rsidRPr="00277D93">
              <w:rPr>
                <w:b/>
                <w:sz w:val="20"/>
              </w:rPr>
              <w:t>Роль</w:t>
            </w:r>
          </w:p>
        </w:tc>
        <w:tc>
          <w:tcPr>
            <w:tcW w:w="4844" w:type="dxa"/>
            <w:shd w:val="clear" w:color="auto" w:fill="FFFFFF" w:themeFill="background1"/>
            <w:vAlign w:val="center"/>
          </w:tcPr>
          <w:p w14:paraId="30B21B50" w14:textId="77777777" w:rsidR="00277D93" w:rsidRPr="00277D93" w:rsidRDefault="00277D93" w:rsidP="00277D93">
            <w:pPr>
              <w:spacing w:line="240" w:lineRule="auto"/>
              <w:ind w:firstLine="0"/>
              <w:rPr>
                <w:sz w:val="20"/>
              </w:rPr>
            </w:pPr>
            <w:r w:rsidRPr="00277D93">
              <w:rPr>
                <w:b/>
                <w:sz w:val="20"/>
              </w:rPr>
              <w:t>Права и назначение</w:t>
            </w:r>
          </w:p>
        </w:tc>
      </w:tr>
      <w:tr w:rsidR="00277D93" w14:paraId="267382F6" w14:textId="77777777" w:rsidTr="002C75C1">
        <w:trPr>
          <w:jc w:val="center"/>
        </w:trPr>
        <w:tc>
          <w:tcPr>
            <w:tcW w:w="4844" w:type="dxa"/>
          </w:tcPr>
          <w:p w14:paraId="02BC5537" w14:textId="293B43F5" w:rsidR="00277D93" w:rsidRPr="00277D93" w:rsidRDefault="00277D93" w:rsidP="00277D93">
            <w:pPr>
              <w:spacing w:line="240" w:lineRule="auto"/>
              <w:ind w:firstLine="0"/>
              <w:rPr>
                <w:sz w:val="20"/>
              </w:rPr>
            </w:pPr>
            <w:proofErr w:type="spellStart"/>
            <w:r w:rsidRPr="00277D93">
              <w:rPr>
                <w:sz w:val="20"/>
              </w:rPr>
              <w:t>ПолныеПрава</w:t>
            </w:r>
            <w:proofErr w:type="spellEnd"/>
            <w:r w:rsidR="00E04AF7">
              <w:rPr>
                <w:sz w:val="20"/>
              </w:rPr>
              <w:t xml:space="preserve"> (администратор)</w:t>
            </w:r>
          </w:p>
        </w:tc>
        <w:tc>
          <w:tcPr>
            <w:tcW w:w="4844" w:type="dxa"/>
          </w:tcPr>
          <w:p w14:paraId="0E1DC0A0" w14:textId="77777777" w:rsidR="00277D93" w:rsidRPr="00277D93" w:rsidRDefault="00277D93" w:rsidP="00277D93">
            <w:pPr>
              <w:spacing w:line="240" w:lineRule="auto"/>
              <w:ind w:firstLine="0"/>
              <w:rPr>
                <w:sz w:val="20"/>
              </w:rPr>
            </w:pPr>
            <w:r w:rsidRPr="00277D93">
              <w:rPr>
                <w:sz w:val="20"/>
              </w:rPr>
              <w:t>Полный доступ ко всем объектам конфигурации. Используется администратором для настройки, обслуживания и проверки системы.</w:t>
            </w:r>
          </w:p>
        </w:tc>
      </w:tr>
      <w:tr w:rsidR="00277D93" w14:paraId="3C62F5D5" w14:textId="77777777" w:rsidTr="002C75C1">
        <w:trPr>
          <w:jc w:val="center"/>
        </w:trPr>
        <w:tc>
          <w:tcPr>
            <w:tcW w:w="4844" w:type="dxa"/>
          </w:tcPr>
          <w:p w14:paraId="3873D0C3" w14:textId="5D04650A" w:rsidR="00277D93" w:rsidRPr="00277D93" w:rsidRDefault="00277D93" w:rsidP="00277D93">
            <w:pPr>
              <w:spacing w:line="240" w:lineRule="auto"/>
              <w:ind w:firstLine="0"/>
              <w:rPr>
                <w:sz w:val="20"/>
              </w:rPr>
            </w:pPr>
            <w:proofErr w:type="spellStart"/>
            <w:r w:rsidRPr="00277D93">
              <w:rPr>
                <w:sz w:val="20"/>
              </w:rPr>
              <w:t>ОказаниеУслуг</w:t>
            </w:r>
            <w:proofErr w:type="spellEnd"/>
            <w:r w:rsidR="00E04AF7">
              <w:rPr>
                <w:sz w:val="20"/>
              </w:rPr>
              <w:t xml:space="preserve"> (мастер)</w:t>
            </w:r>
          </w:p>
        </w:tc>
        <w:tc>
          <w:tcPr>
            <w:tcW w:w="4844" w:type="dxa"/>
          </w:tcPr>
          <w:p w14:paraId="4E1CA7EC" w14:textId="77777777" w:rsidR="00277D93" w:rsidRPr="00277D93" w:rsidRDefault="00277D93" w:rsidP="00277D93">
            <w:pPr>
              <w:spacing w:line="240" w:lineRule="auto"/>
              <w:ind w:firstLine="0"/>
              <w:rPr>
                <w:sz w:val="20"/>
              </w:rPr>
            </w:pPr>
            <w:r w:rsidRPr="00277D93">
              <w:rPr>
                <w:sz w:val="20"/>
              </w:rPr>
              <w:t>Доступ к оформлению документа «Оказание услуг», работе с клиентами, договорами, номенклатурой и отчетами, связанными с продажами и услугами.</w:t>
            </w:r>
          </w:p>
        </w:tc>
      </w:tr>
      <w:tr w:rsidR="00277D93" w14:paraId="37E40495" w14:textId="77777777" w:rsidTr="002C75C1">
        <w:trPr>
          <w:jc w:val="center"/>
        </w:trPr>
        <w:tc>
          <w:tcPr>
            <w:tcW w:w="4844" w:type="dxa"/>
          </w:tcPr>
          <w:p w14:paraId="3B7DB1D7" w14:textId="15553711" w:rsidR="00277D93" w:rsidRPr="00277D93" w:rsidRDefault="00277D93" w:rsidP="00277D93">
            <w:pPr>
              <w:spacing w:line="240" w:lineRule="auto"/>
              <w:ind w:firstLine="0"/>
              <w:rPr>
                <w:sz w:val="20"/>
              </w:rPr>
            </w:pPr>
            <w:proofErr w:type="spellStart"/>
            <w:r w:rsidRPr="00277D93">
              <w:rPr>
                <w:sz w:val="20"/>
              </w:rPr>
              <w:t>УчетМатериалов</w:t>
            </w:r>
            <w:proofErr w:type="spellEnd"/>
            <w:r w:rsidR="00E04AF7">
              <w:rPr>
                <w:sz w:val="20"/>
              </w:rPr>
              <w:t xml:space="preserve"> (менеджер по закупкам)</w:t>
            </w:r>
          </w:p>
        </w:tc>
        <w:tc>
          <w:tcPr>
            <w:tcW w:w="4844" w:type="dxa"/>
          </w:tcPr>
          <w:p w14:paraId="601C4731" w14:textId="77777777" w:rsidR="00277D93" w:rsidRPr="00277D93" w:rsidRDefault="00277D93" w:rsidP="00277D93">
            <w:pPr>
              <w:spacing w:line="240" w:lineRule="auto"/>
              <w:ind w:firstLine="0"/>
              <w:rPr>
                <w:sz w:val="20"/>
              </w:rPr>
            </w:pPr>
            <w:r w:rsidRPr="00277D93">
              <w:rPr>
                <w:sz w:val="20"/>
              </w:rPr>
              <w:t>Доступ к учету материалов, приходным накладным, складам, остаткам, ценам закупки и отчету «Материалы на складах».</w:t>
            </w:r>
          </w:p>
        </w:tc>
      </w:tr>
    </w:tbl>
    <w:p w14:paraId="5DA8B90F" w14:textId="77777777" w:rsidR="006E05BA" w:rsidRDefault="006E05BA" w:rsidP="006E05BA">
      <w:pPr>
        <w:ind w:firstLine="0"/>
      </w:pPr>
    </w:p>
    <w:p w14:paraId="598ACE92" w14:textId="0122D82C" w:rsidR="00277D93" w:rsidRDefault="00277D93" w:rsidP="00277D93">
      <w:r>
        <w:t>Такое разделение прав соответствует пользовательским разделам интерфейса: «Главное», «Учет материалов», «Оказание услуг» и «Администрирование». Кладовщик работает с поступлением и остатками материалов, мастер или сотрудник сервиса оформляет оказанные услуги, администратор обслуживает справочники и настройки.</w:t>
      </w:r>
    </w:p>
    <w:p w14:paraId="508D588C" w14:textId="21B44734" w:rsidR="00277D93" w:rsidRDefault="008C5934" w:rsidP="0075371B">
      <w:pPr>
        <w:pStyle w:val="2"/>
      </w:pPr>
      <w:bookmarkStart w:id="12" w:name="_Toc231241239"/>
      <w:r>
        <w:t>Общая логика работы конфигурации</w:t>
      </w:r>
      <w:bookmarkEnd w:id="12"/>
    </w:p>
    <w:p w14:paraId="782F8CFC" w14:textId="77777777" w:rsidR="008C5934" w:rsidRDefault="008C5934" w:rsidP="008C5934">
      <w:r>
        <w:t>Работа конфигурации строится по следующей схеме: сначала заполняются справочники и настройки учета, затем кладовщик отражает поступление материалов через документ «Приходная накладная», после чего материалы становятся доступными для списания при оказании услуг. При оформлении документа «Оказание услуг» пользователь выбирает клиента, договор, мастера, склад и заполняет табличную часть услугами и материалами. После проведения документа данные автоматически попадают в регистры «Продажи» и «Остатки материалов».</w:t>
      </w:r>
    </w:p>
    <w:p w14:paraId="4B3AA581" w14:textId="77777777" w:rsidR="008C5934" w:rsidRDefault="008C5934" w:rsidP="008C5934">
      <w:r>
        <w:t xml:space="preserve">На основе этих регистров система формирует отчеты для руководителя и сотрудников автосервиса. Обработка «Проверка запасов» и регламентное задание «ПроверкаЗапасовКаждые5Минут» позволяют контролировать </w:t>
      </w:r>
      <w:r>
        <w:lastRenderedPageBreak/>
        <w:t>состояние складских запасов и фиксировать результаты проверки в журнале. Таким образом, все объекты конфигурации связаны между собой и обеспечивают полный цикл учета: от поступления материалов до оказания услуги и анализа результатов работы автосервиса.</w:t>
      </w:r>
    </w:p>
    <w:p w14:paraId="2D61F301" w14:textId="61A91D8D" w:rsidR="008C5934" w:rsidRDefault="00F1053B" w:rsidP="00F1053B">
      <w:pPr>
        <w:pStyle w:val="1"/>
        <w:numPr>
          <w:ilvl w:val="0"/>
          <w:numId w:val="1"/>
        </w:numPr>
      </w:pPr>
      <w:bookmarkStart w:id="13" w:name="_Toc231241240"/>
      <w:r>
        <w:t>Инструкция пользователя</w:t>
      </w:r>
      <w:bookmarkEnd w:id="13"/>
    </w:p>
    <w:p w14:paraId="31329970" w14:textId="7B365CA2" w:rsidR="00F1053B" w:rsidRDefault="00EC61DE" w:rsidP="00EC61DE">
      <w:pPr>
        <w:pStyle w:val="2"/>
      </w:pPr>
      <w:bookmarkStart w:id="14" w:name="_Toc231241241"/>
      <w:r>
        <w:t>Вход в 1С</w:t>
      </w:r>
      <w:r>
        <w:rPr>
          <w:lang w:val="en-US"/>
        </w:rPr>
        <w:t>:</w:t>
      </w:r>
      <w:r>
        <w:t xml:space="preserve"> Предприятие</w:t>
      </w:r>
      <w:bookmarkEnd w:id="14"/>
    </w:p>
    <w:p w14:paraId="023FA31D" w14:textId="1E732349" w:rsidR="00EC61DE" w:rsidRDefault="00EC61DE" w:rsidP="00EC61DE">
      <w:r w:rsidRPr="00EC61DE">
        <w:t>Для начала работы пользователь запускает приложение 1</w:t>
      </w:r>
      <w:proofErr w:type="gramStart"/>
      <w:r w:rsidRPr="00EC61DE">
        <w:t>С:Предприятие</w:t>
      </w:r>
      <w:proofErr w:type="gramEnd"/>
      <w:r w:rsidRPr="00EC61DE">
        <w:t xml:space="preserve"> и выбирает информационную базу «Автосервис». После открытия окна входа необходимо выбрать пользователя из списка</w:t>
      </w:r>
      <w:r w:rsidR="007B6A7D">
        <w:t xml:space="preserve"> (рис.4)</w:t>
      </w:r>
      <w:r w:rsidRPr="00EC61DE">
        <w:t>. В системе предусмотрены разные роли пользователей, например: Администратор, Мастер и Менеджер по закупкам.</w:t>
      </w:r>
    </w:p>
    <w:p w14:paraId="3BEC99BE" w14:textId="77777777" w:rsidR="007B6A7D" w:rsidRDefault="007B6A7D" w:rsidP="007B6A7D">
      <w:pPr>
        <w:ind w:firstLine="0"/>
        <w:jc w:val="center"/>
      </w:pPr>
      <w:r>
        <w:rPr>
          <w:noProof/>
          <w14:ligatures w14:val="standardContextual"/>
        </w:rPr>
        <w:drawing>
          <wp:inline distT="0" distB="0" distL="0" distR="0" wp14:anchorId="0CA0F105" wp14:editId="581DD639">
            <wp:extent cx="2798860" cy="2620684"/>
            <wp:effectExtent l="0" t="0" r="1905"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07288" cy="2628576"/>
                    </a:xfrm>
                    <a:prstGeom prst="rect">
                      <a:avLst/>
                    </a:prstGeom>
                  </pic:spPr>
                </pic:pic>
              </a:graphicData>
            </a:graphic>
          </wp:inline>
        </w:drawing>
      </w:r>
    </w:p>
    <w:p w14:paraId="0157CD72" w14:textId="7E025E67" w:rsidR="007B6A7D" w:rsidRDefault="007B6A7D" w:rsidP="007B6A7D">
      <w:pPr>
        <w:ind w:firstLine="0"/>
        <w:jc w:val="center"/>
      </w:pPr>
      <w:r w:rsidRPr="007B6A7D">
        <w:t xml:space="preserve">Рисунок </w:t>
      </w:r>
      <w:r>
        <w:t>4</w:t>
      </w:r>
      <w:r w:rsidRPr="007B6A7D">
        <w:t xml:space="preserve"> –</w:t>
      </w:r>
      <w:r>
        <w:t xml:space="preserve"> Выбор роли пользователя</w:t>
      </w:r>
    </w:p>
    <w:p w14:paraId="7AD3E970" w14:textId="7C871665" w:rsidR="007B6A7D" w:rsidRDefault="00EE6B52" w:rsidP="00EE6B52">
      <w:pPr>
        <w:pStyle w:val="2"/>
        <w:rPr>
          <w:noProof/>
        </w:rPr>
      </w:pPr>
      <w:bookmarkStart w:id="15" w:name="_Toc231241242"/>
      <w:r>
        <w:rPr>
          <w:noProof/>
        </w:rPr>
        <w:t>Главный раздел</w:t>
      </w:r>
      <w:bookmarkEnd w:id="15"/>
    </w:p>
    <w:p w14:paraId="096089F2" w14:textId="036BE738" w:rsidR="00EE6B52" w:rsidRDefault="00FD26D5" w:rsidP="00FD26D5">
      <w:pPr>
        <w:ind w:firstLine="708"/>
      </w:pPr>
      <w:r w:rsidRPr="00FD26D5">
        <w:t>Главный раздел является начальной страницей конфигурации 1С для автосервиса</w:t>
      </w:r>
      <w:r>
        <w:t xml:space="preserve"> (рис.5)</w:t>
      </w:r>
      <w:r w:rsidRPr="00FD26D5">
        <w:t>. После входа в систему пользователь видит основные разделы слева: «Главное», «Учет материалов», «Оказание услуг» и «Администрирование».</w:t>
      </w:r>
    </w:p>
    <w:p w14:paraId="6DE743F2" w14:textId="254D70F2" w:rsidR="00FD26D5" w:rsidRDefault="00FD26D5" w:rsidP="00FD26D5">
      <w:pPr>
        <w:ind w:firstLine="708"/>
      </w:pPr>
      <w:r w:rsidRPr="00FD26D5">
        <w:t xml:space="preserve">В центральной части главного раздела расположены основные команды для быстрого доступа к документам и справочникам. Пользователь может </w:t>
      </w:r>
      <w:r w:rsidRPr="00FD26D5">
        <w:lastRenderedPageBreak/>
        <w:t>открыть документ «Приходная накладная» для оформления поступления материалов или документ «Оказание услуг» для регистрации выполненной работы. Также из этого раздела доступны справочники «Номенклатура», «Клиенты», «Договоры», «Сотрудники» и «Склады».</w:t>
      </w:r>
      <w:r>
        <w:t xml:space="preserve"> </w:t>
      </w:r>
      <w:r w:rsidRPr="00FD26D5">
        <w:t>Таким образом, главный раздел используется как стартовая страница, с которой пользователь может быстро перейти к основным операциям автосервиса.</w:t>
      </w:r>
    </w:p>
    <w:p w14:paraId="450489A7" w14:textId="6847B897" w:rsidR="00FD26D5" w:rsidRDefault="00FD26D5" w:rsidP="00FD26D5">
      <w:pPr>
        <w:ind w:firstLine="0"/>
        <w:jc w:val="center"/>
        <w:rPr>
          <w:noProof/>
          <w14:ligatures w14:val="standardContextual"/>
        </w:rPr>
      </w:pPr>
      <w:r>
        <w:rPr>
          <w:noProof/>
          <w14:ligatures w14:val="standardContextual"/>
        </w:rPr>
        <w:drawing>
          <wp:inline distT="0" distB="0" distL="0" distR="0" wp14:anchorId="22817923" wp14:editId="5C10E5FE">
            <wp:extent cx="5333333" cy="2990476"/>
            <wp:effectExtent l="0" t="0" r="127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33333" cy="2990476"/>
                    </a:xfrm>
                    <a:prstGeom prst="rect">
                      <a:avLst/>
                    </a:prstGeom>
                  </pic:spPr>
                </pic:pic>
              </a:graphicData>
            </a:graphic>
          </wp:inline>
        </w:drawing>
      </w:r>
    </w:p>
    <w:p w14:paraId="309AD39B" w14:textId="2D84E78B" w:rsidR="00FD26D5" w:rsidRDefault="00FD26D5" w:rsidP="00FD26D5">
      <w:pPr>
        <w:tabs>
          <w:tab w:val="left" w:pos="4045"/>
        </w:tabs>
        <w:jc w:val="center"/>
      </w:pPr>
      <w:r w:rsidRPr="007B6A7D">
        <w:t xml:space="preserve">Рисунок </w:t>
      </w:r>
      <w:r>
        <w:t>5</w:t>
      </w:r>
      <w:r w:rsidRPr="007B6A7D">
        <w:t xml:space="preserve"> –</w:t>
      </w:r>
      <w:r>
        <w:t xml:space="preserve"> Главный раздел</w:t>
      </w:r>
    </w:p>
    <w:p w14:paraId="266DFF33" w14:textId="6364D707" w:rsidR="00FD26D5" w:rsidRDefault="007667C1" w:rsidP="007667C1">
      <w:pPr>
        <w:pStyle w:val="3"/>
      </w:pPr>
      <w:bookmarkStart w:id="16" w:name="_Toc231241243"/>
      <w:r>
        <w:t>Приходная накладная</w:t>
      </w:r>
      <w:bookmarkEnd w:id="16"/>
    </w:p>
    <w:p w14:paraId="30D480FA" w14:textId="06F99987" w:rsidR="007667C1" w:rsidRDefault="00332968" w:rsidP="00332968">
      <w:pPr>
        <w:ind w:firstLine="708"/>
      </w:pPr>
      <w:r w:rsidRPr="00332968">
        <w:t xml:space="preserve">Раздел «Приходная накладная» </w:t>
      </w:r>
      <w:r>
        <w:t xml:space="preserve">(рис.6) </w:t>
      </w:r>
      <w:r w:rsidRPr="00332968">
        <w:t xml:space="preserve">используется для оформления поступления материалов на склад автосервиса. Пользователь открывает список документов «Приходная накладная», где отображаются ранее созданные документы с датой и номером. Для создания нового поступления необходимо нажать кнопку «Создать». После этого открывается форма документа, в которой пользователь заполняет дату, склад и табличную часть с поступившими материалами. В табличной части указываются номенклатура, количество, цена и сумма. После заполнения документ проводится. При проведении система фиксирует поступление материалов и увеличивает остатки на выбранном складе. При необходимости пользователь может </w:t>
      </w:r>
      <w:r w:rsidRPr="00332968">
        <w:lastRenderedPageBreak/>
        <w:t>открыть уже созданный документ из списка или вывести его печатную форму с помощью кнопки «Печать».</w:t>
      </w:r>
    </w:p>
    <w:p w14:paraId="42A3BC9B" w14:textId="6F0A7599" w:rsidR="00332968" w:rsidRDefault="00332968" w:rsidP="00332968">
      <w:pPr>
        <w:ind w:firstLine="0"/>
        <w:jc w:val="center"/>
        <w:rPr>
          <w:noProof/>
          <w14:ligatures w14:val="standardContextual"/>
        </w:rPr>
      </w:pPr>
      <w:r>
        <w:rPr>
          <w:noProof/>
          <w14:ligatures w14:val="standardContextual"/>
        </w:rPr>
        <w:drawing>
          <wp:inline distT="0" distB="0" distL="0" distR="0" wp14:anchorId="7F4E68A3" wp14:editId="7E11315E">
            <wp:extent cx="5295238" cy="2542857"/>
            <wp:effectExtent l="0" t="0" r="127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95238" cy="2542857"/>
                    </a:xfrm>
                    <a:prstGeom prst="rect">
                      <a:avLst/>
                    </a:prstGeom>
                  </pic:spPr>
                </pic:pic>
              </a:graphicData>
            </a:graphic>
          </wp:inline>
        </w:drawing>
      </w:r>
    </w:p>
    <w:p w14:paraId="07976C97" w14:textId="1AE1967C" w:rsidR="00332968" w:rsidRDefault="00332968" w:rsidP="00332968">
      <w:pPr>
        <w:tabs>
          <w:tab w:val="left" w:pos="4195"/>
        </w:tabs>
        <w:jc w:val="center"/>
      </w:pPr>
      <w:r w:rsidRPr="00332968">
        <w:t xml:space="preserve">Рисунок </w:t>
      </w:r>
      <w:r>
        <w:t>6</w:t>
      </w:r>
      <w:r w:rsidRPr="00332968">
        <w:t xml:space="preserve"> – Раздел «Приходная накладная»</w:t>
      </w:r>
    </w:p>
    <w:p w14:paraId="2AFC7500" w14:textId="70352EF4" w:rsidR="00332968" w:rsidRDefault="00C90E52" w:rsidP="00C90E52">
      <w:pPr>
        <w:pStyle w:val="3"/>
      </w:pPr>
      <w:bookmarkStart w:id="17" w:name="_Toc231241244"/>
      <w:r>
        <w:t>Оказание услуг</w:t>
      </w:r>
      <w:bookmarkEnd w:id="17"/>
    </w:p>
    <w:p w14:paraId="02298D8E" w14:textId="0EBB4C60" w:rsidR="00C90E52" w:rsidRDefault="00155CEF" w:rsidP="00C90E52">
      <w:r w:rsidRPr="00155CEF">
        <w:t>Раздел «Оказание услуг»</w:t>
      </w:r>
      <w:r>
        <w:t xml:space="preserve"> (рис.7)</w:t>
      </w:r>
      <w:r w:rsidRPr="00155CEF">
        <w:t xml:space="preserve"> используется для учета выполненных работ в автосервисе. В списке документов отображаются все ранее созданные документы с указанием даты, номера, клиента, мастера и итоговой суммы. Для оформления новой услуги пользователь открывает раздел «Оказание услуг» и создает новый документ. В документе необходимо выбрать клиента, договор, мастера и склад, а затем заполнить табличную часть: указать услугу или материал, количество, цену и сумму. После заполнения документ проводится, и система записывает данные в регистры учета.</w:t>
      </w:r>
    </w:p>
    <w:p w14:paraId="06F967F4" w14:textId="04957189" w:rsidR="00155CEF" w:rsidRDefault="00155CEF" w:rsidP="00155CEF">
      <w:pPr>
        <w:ind w:firstLine="0"/>
        <w:jc w:val="center"/>
        <w:rPr>
          <w:noProof/>
          <w14:ligatures w14:val="standardContextual"/>
        </w:rPr>
      </w:pPr>
      <w:r>
        <w:rPr>
          <w:noProof/>
          <w14:ligatures w14:val="standardContextual"/>
        </w:rPr>
        <w:drawing>
          <wp:inline distT="0" distB="0" distL="0" distR="0" wp14:anchorId="743159C7" wp14:editId="2EEE35DC">
            <wp:extent cx="5940425" cy="1974215"/>
            <wp:effectExtent l="0" t="0" r="3175"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974215"/>
                    </a:xfrm>
                    <a:prstGeom prst="rect">
                      <a:avLst/>
                    </a:prstGeom>
                  </pic:spPr>
                </pic:pic>
              </a:graphicData>
            </a:graphic>
          </wp:inline>
        </w:drawing>
      </w:r>
    </w:p>
    <w:p w14:paraId="2285AB4E" w14:textId="03E94B20" w:rsidR="00155CEF" w:rsidRDefault="00155CEF" w:rsidP="00155CEF">
      <w:pPr>
        <w:jc w:val="center"/>
      </w:pPr>
      <w:r w:rsidRPr="00332968">
        <w:t xml:space="preserve">Рисунок </w:t>
      </w:r>
      <w:r w:rsidR="00126755">
        <w:t>7</w:t>
      </w:r>
      <w:r w:rsidRPr="00332968">
        <w:t xml:space="preserve"> –</w:t>
      </w:r>
      <w:r w:rsidRPr="00155CEF">
        <w:t xml:space="preserve"> Раздел «Оказание услуг»</w:t>
      </w:r>
    </w:p>
    <w:p w14:paraId="4434BF05" w14:textId="77777777" w:rsidR="00155CEF" w:rsidRDefault="00155CEF">
      <w:pPr>
        <w:spacing w:after="160" w:line="278" w:lineRule="auto"/>
        <w:ind w:firstLine="0"/>
        <w:jc w:val="left"/>
      </w:pPr>
      <w:r>
        <w:br w:type="page"/>
      </w:r>
    </w:p>
    <w:p w14:paraId="3CD681F7" w14:textId="748B2601" w:rsidR="00155CEF" w:rsidRDefault="003D0F22" w:rsidP="003D0F22">
      <w:pPr>
        <w:pStyle w:val="3"/>
      </w:pPr>
      <w:bookmarkStart w:id="18" w:name="_Toc231241245"/>
      <w:r>
        <w:lastRenderedPageBreak/>
        <w:t>Номенклатура</w:t>
      </w:r>
      <w:bookmarkEnd w:id="18"/>
    </w:p>
    <w:p w14:paraId="77F07B06" w14:textId="19C30602" w:rsidR="003D0F22" w:rsidRDefault="00126755" w:rsidP="00126755">
      <w:pPr>
        <w:ind w:firstLine="708"/>
      </w:pPr>
      <w:r w:rsidRPr="00126755">
        <w:t xml:space="preserve">Справочник «Номенклатура» </w:t>
      </w:r>
      <w:r>
        <w:t xml:space="preserve">(рис.8) </w:t>
      </w:r>
      <w:r w:rsidRPr="00126755">
        <w:t>используется для хранения перечня услуг и материалов автосервиса. Пользователь открывает справочник из главного раздела или раздела «Оказание услуг». В левой части формы отображается структура групп, например общая папка «Номенклатура» и группа «Услуги», а в правой части — элементы справочника с кодом, наименованием и видом номенклатуры. Для добавления новой позиции пользователь нажимает кнопку «Создать», указывает наименование и выбирает вид: услуга или материал. При необходимости можно создать отдельную группу с помощью кнопки «Создать группу». Данные из справочника «Номенклатура» затем используются в документах «Приходная накладная» и «Оказание услуг», а также в отчетах по материалам, ценам и продажам.</w:t>
      </w:r>
    </w:p>
    <w:p w14:paraId="0EA9535D" w14:textId="579437C8" w:rsidR="00D35514" w:rsidRDefault="00D35514" w:rsidP="00D35514">
      <w:pPr>
        <w:ind w:firstLine="0"/>
        <w:jc w:val="center"/>
        <w:rPr>
          <w:noProof/>
          <w14:ligatures w14:val="standardContextual"/>
        </w:rPr>
      </w:pPr>
      <w:r>
        <w:rPr>
          <w:noProof/>
          <w14:ligatures w14:val="standardContextual"/>
        </w:rPr>
        <w:drawing>
          <wp:inline distT="0" distB="0" distL="0" distR="0" wp14:anchorId="6C2CE5B2" wp14:editId="3C9C8D89">
            <wp:extent cx="5940425" cy="139446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394460"/>
                    </a:xfrm>
                    <a:prstGeom prst="rect">
                      <a:avLst/>
                    </a:prstGeom>
                  </pic:spPr>
                </pic:pic>
              </a:graphicData>
            </a:graphic>
          </wp:inline>
        </w:drawing>
      </w:r>
    </w:p>
    <w:p w14:paraId="475AF39B" w14:textId="7B6A5274" w:rsidR="00D35514" w:rsidRDefault="00D35514" w:rsidP="00D35514">
      <w:pPr>
        <w:tabs>
          <w:tab w:val="left" w:pos="4420"/>
        </w:tabs>
        <w:jc w:val="center"/>
      </w:pPr>
      <w:r w:rsidRPr="00D35514">
        <w:t xml:space="preserve">Рисунок </w:t>
      </w:r>
      <w:r>
        <w:t>8</w:t>
      </w:r>
      <w:r w:rsidRPr="00D35514">
        <w:t xml:space="preserve"> – </w:t>
      </w:r>
      <w:r w:rsidRPr="00126755">
        <w:t>Справочник «Номенклатура»</w:t>
      </w:r>
    </w:p>
    <w:p w14:paraId="35D193AB" w14:textId="57CDCA41" w:rsidR="00D35514" w:rsidRDefault="00D35514" w:rsidP="00D35514">
      <w:pPr>
        <w:pStyle w:val="3"/>
      </w:pPr>
      <w:bookmarkStart w:id="19" w:name="_Toc231241246"/>
      <w:r>
        <w:t>Клиенты</w:t>
      </w:r>
      <w:bookmarkEnd w:id="19"/>
    </w:p>
    <w:p w14:paraId="64ABA3B2" w14:textId="46D7F130" w:rsidR="00D35514" w:rsidRDefault="00D35514" w:rsidP="00D35514">
      <w:pPr>
        <w:ind w:firstLine="708"/>
      </w:pPr>
      <w:r w:rsidRPr="00D35514">
        <w:t xml:space="preserve">Справочник «Клиенты» </w:t>
      </w:r>
      <w:r>
        <w:t xml:space="preserve">(рис.9) </w:t>
      </w:r>
      <w:r w:rsidRPr="00D35514">
        <w:t xml:space="preserve">предназначен для хранения информации о клиентах автосервиса. Пользователь открывает справочник из главного раздела или из раздела «Оказание услуг». В форме отображается список клиентов с наименованием и кодом. Для добавления нового клиента необходимо нажать кнопку «Создать» и заполнить карточку клиента. Данные из справочника используются при оформлении документа «Оказание услуг», где пользователь выбирает клиента, которому была оказана услуга. Это позволяет вести учет выполненных работ по каждому клиенту и в дальнейшем </w:t>
      </w:r>
      <w:r w:rsidRPr="00D35514">
        <w:lastRenderedPageBreak/>
        <w:t>формировать управленческие отчеты, например отчет «Продажи по клиентам».</w:t>
      </w:r>
    </w:p>
    <w:p w14:paraId="496EAB74" w14:textId="7CCADF55" w:rsidR="00D35514" w:rsidRDefault="00D35514" w:rsidP="00D35514">
      <w:pPr>
        <w:ind w:firstLine="0"/>
        <w:jc w:val="center"/>
        <w:rPr>
          <w:noProof/>
          <w14:ligatures w14:val="standardContextual"/>
        </w:rPr>
      </w:pPr>
      <w:r>
        <w:rPr>
          <w:noProof/>
          <w14:ligatures w14:val="standardContextual"/>
        </w:rPr>
        <w:drawing>
          <wp:inline distT="0" distB="0" distL="0" distR="0" wp14:anchorId="0DE6AF27" wp14:editId="2D508461">
            <wp:extent cx="5940425" cy="1407160"/>
            <wp:effectExtent l="0" t="0" r="3175"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407160"/>
                    </a:xfrm>
                    <a:prstGeom prst="rect">
                      <a:avLst/>
                    </a:prstGeom>
                  </pic:spPr>
                </pic:pic>
              </a:graphicData>
            </a:graphic>
          </wp:inline>
        </w:drawing>
      </w:r>
    </w:p>
    <w:p w14:paraId="045B0338" w14:textId="5FEF261E" w:rsidR="00D35514" w:rsidRDefault="00D35514" w:rsidP="00D35514">
      <w:pPr>
        <w:tabs>
          <w:tab w:val="left" w:pos="4320"/>
        </w:tabs>
        <w:jc w:val="center"/>
      </w:pPr>
      <w:r w:rsidRPr="00D35514">
        <w:t xml:space="preserve">Рисунок </w:t>
      </w:r>
      <w:r>
        <w:t>9</w:t>
      </w:r>
      <w:r w:rsidRPr="00D35514">
        <w:t xml:space="preserve"> – Справочник «Клиенты»</w:t>
      </w:r>
    </w:p>
    <w:p w14:paraId="443E39F2" w14:textId="0C10C7F7" w:rsidR="00D35514" w:rsidRDefault="00EF002A" w:rsidP="00EF002A">
      <w:pPr>
        <w:pStyle w:val="3"/>
      </w:pPr>
      <w:bookmarkStart w:id="20" w:name="_Toc231241247"/>
      <w:r>
        <w:t>Договоры</w:t>
      </w:r>
      <w:bookmarkEnd w:id="20"/>
    </w:p>
    <w:p w14:paraId="334B7295" w14:textId="26BAF40B" w:rsidR="00EF002A" w:rsidRDefault="00D7625A" w:rsidP="00D7625A">
      <w:pPr>
        <w:ind w:firstLine="708"/>
      </w:pPr>
      <w:r w:rsidRPr="00D7625A">
        <w:t>Справочник «Договоры»</w:t>
      </w:r>
      <w:r>
        <w:t xml:space="preserve"> (рис.10)</w:t>
      </w:r>
      <w:r w:rsidRPr="00D7625A">
        <w:t xml:space="preserve"> используется для хранения договоров и оснований, по которым автосервис оказывает услуги клиентам. Пользователь открывает справочник из главного раздела или раздела «Оказание услуг». В списке отображаются созданные договоры, где в одной строке указаны код и наименование договора, например «Замена масла двигателя» или «Замена масла АКПП». Для добавления нового договора необходимо нажать кнопку «Создать» и заполнить карточку договора. В дальнейшем договор выбирается в документе «Оказание услуг», чтобы связать выполненную работу с конкретным клиентом и основанием оказания услуги. Это позволяет упорядочить учет услуг и использовать данные договоров при оформлении документов и анализе выполненных работ.</w:t>
      </w:r>
    </w:p>
    <w:p w14:paraId="0F94ED4D" w14:textId="33E2ACEB" w:rsidR="00D7625A" w:rsidRDefault="00D7625A" w:rsidP="00D7625A">
      <w:pPr>
        <w:ind w:firstLine="0"/>
        <w:jc w:val="center"/>
        <w:rPr>
          <w:noProof/>
          <w14:ligatures w14:val="standardContextual"/>
        </w:rPr>
      </w:pPr>
      <w:r>
        <w:rPr>
          <w:noProof/>
          <w14:ligatures w14:val="standardContextual"/>
        </w:rPr>
        <w:drawing>
          <wp:inline distT="0" distB="0" distL="0" distR="0" wp14:anchorId="1A107A55" wp14:editId="2173E327">
            <wp:extent cx="5940425" cy="1442085"/>
            <wp:effectExtent l="0" t="0" r="3175"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442085"/>
                    </a:xfrm>
                    <a:prstGeom prst="rect">
                      <a:avLst/>
                    </a:prstGeom>
                  </pic:spPr>
                </pic:pic>
              </a:graphicData>
            </a:graphic>
          </wp:inline>
        </w:drawing>
      </w:r>
    </w:p>
    <w:p w14:paraId="644E60A0" w14:textId="4AF63594" w:rsidR="00D7625A" w:rsidRDefault="00D7625A" w:rsidP="00D7625A">
      <w:pPr>
        <w:tabs>
          <w:tab w:val="left" w:pos="4520"/>
        </w:tabs>
        <w:jc w:val="center"/>
      </w:pPr>
      <w:r w:rsidRPr="00D7625A">
        <w:t xml:space="preserve">Рисунок </w:t>
      </w:r>
      <w:r>
        <w:t>10</w:t>
      </w:r>
      <w:r w:rsidRPr="00D7625A">
        <w:t xml:space="preserve"> – Справочник «Договоры»</w:t>
      </w:r>
    </w:p>
    <w:p w14:paraId="5507B79A" w14:textId="2E224A51" w:rsidR="00D7625A" w:rsidRDefault="001F2437" w:rsidP="001F2437">
      <w:pPr>
        <w:pStyle w:val="3"/>
      </w:pPr>
      <w:bookmarkStart w:id="21" w:name="_Toc231241248"/>
      <w:r>
        <w:t>Сотрудники</w:t>
      </w:r>
      <w:bookmarkEnd w:id="21"/>
    </w:p>
    <w:p w14:paraId="683B85E4" w14:textId="6798F8AB" w:rsidR="001F2437" w:rsidRDefault="001F2437" w:rsidP="001F2437">
      <w:pPr>
        <w:ind w:firstLine="708"/>
      </w:pPr>
      <w:r w:rsidRPr="001F2437">
        <w:t xml:space="preserve">Справочник «Сотрудники» </w:t>
      </w:r>
      <w:r>
        <w:t xml:space="preserve">(рис.11) </w:t>
      </w:r>
      <w:r w:rsidRPr="001F2437">
        <w:t xml:space="preserve">предназначен для хранения списка работников автосервиса, которые участвуют в выполнении услуг. </w:t>
      </w:r>
      <w:r w:rsidRPr="001F2437">
        <w:lastRenderedPageBreak/>
        <w:t>Пользователь открывает справочник из главного раздела или раздела «Оказание услуг». В форме отображаются сотрудники с указанием ФИО и кода. Для добавления нового сотрудника необходимо нажать кнопку «Создать» и заполнить карточку сотрудника. Данные из справочника используются при оформлении документа «Оказание услуг», где пользователь выбирает мастера, выполнившего работу. Это позволяет учитывать услуги по конкретным сотрудникам и формировать отчет «Продажи по мастерам», который помогает руководителю анализировать работу мастеров автосервиса.</w:t>
      </w:r>
    </w:p>
    <w:p w14:paraId="7D3A68B1" w14:textId="230B800C" w:rsidR="001F2437" w:rsidRDefault="001F2437" w:rsidP="001F2437">
      <w:pPr>
        <w:ind w:firstLine="0"/>
        <w:jc w:val="center"/>
        <w:rPr>
          <w:noProof/>
          <w14:ligatures w14:val="standardContextual"/>
        </w:rPr>
      </w:pPr>
      <w:r>
        <w:rPr>
          <w:noProof/>
          <w14:ligatures w14:val="standardContextual"/>
        </w:rPr>
        <w:drawing>
          <wp:inline distT="0" distB="0" distL="0" distR="0" wp14:anchorId="0B3C24A1" wp14:editId="7DF5590D">
            <wp:extent cx="5940425" cy="141605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1416050"/>
                    </a:xfrm>
                    <a:prstGeom prst="rect">
                      <a:avLst/>
                    </a:prstGeom>
                  </pic:spPr>
                </pic:pic>
              </a:graphicData>
            </a:graphic>
          </wp:inline>
        </w:drawing>
      </w:r>
    </w:p>
    <w:p w14:paraId="7A89EF59" w14:textId="3504099C" w:rsidR="001F2437" w:rsidRDefault="001F2437" w:rsidP="001F2437">
      <w:pPr>
        <w:jc w:val="center"/>
      </w:pPr>
      <w:r w:rsidRPr="001F2437">
        <w:t xml:space="preserve">Рисунок </w:t>
      </w:r>
      <w:r>
        <w:t>11</w:t>
      </w:r>
      <w:r w:rsidRPr="001F2437">
        <w:t xml:space="preserve"> – Справочник «Сотрудники»</w:t>
      </w:r>
    </w:p>
    <w:p w14:paraId="1C710FF9" w14:textId="4262656F" w:rsidR="001F2437" w:rsidRDefault="001D23D8" w:rsidP="001D23D8">
      <w:pPr>
        <w:pStyle w:val="3"/>
      </w:pPr>
      <w:bookmarkStart w:id="22" w:name="_Toc231241249"/>
      <w:r>
        <w:t>Склады</w:t>
      </w:r>
      <w:bookmarkEnd w:id="22"/>
    </w:p>
    <w:p w14:paraId="75200920" w14:textId="021C3717" w:rsidR="001D23D8" w:rsidRDefault="001D23D8" w:rsidP="001D23D8">
      <w:r w:rsidRPr="001D23D8">
        <w:t xml:space="preserve">Справочник «Склады» </w:t>
      </w:r>
      <w:r>
        <w:t xml:space="preserve">(рис.12) </w:t>
      </w:r>
      <w:r w:rsidRPr="001D23D8">
        <w:t xml:space="preserve">используется для хранения мест учета материалов автосервиса. Пользователь открывает справочник из главного раздела, раздела «Учет материалов» или раздела «Оказание услуг». В списке отображаются созданные склады с наименованием и кодом, например склад «Основной». Для добавления нового склада необходимо нажать кнопку «Создать» и заполнить карточку склада. Данные из справочника используются в документах «Приходная накладная» и «Оказание услуг»: при поступлении материалов склад указывается как место оприходования, а при оказании услуг </w:t>
      </w:r>
      <w:r>
        <w:t xml:space="preserve">- </w:t>
      </w:r>
      <w:r w:rsidRPr="001D23D8">
        <w:t>как место списания использованных материалов. Это позволяет системе правильно учитывать остатки материалов и формировать отчет «Материалы на складах».</w:t>
      </w:r>
    </w:p>
    <w:p w14:paraId="5B5E7C25" w14:textId="52CD9159" w:rsidR="001D23D8" w:rsidRDefault="001D23D8">
      <w:pPr>
        <w:spacing w:after="160" w:line="278" w:lineRule="auto"/>
        <w:ind w:firstLine="0"/>
        <w:jc w:val="left"/>
      </w:pPr>
      <w:r>
        <w:br w:type="page"/>
      </w:r>
    </w:p>
    <w:p w14:paraId="334DF17A" w14:textId="1A06E800" w:rsidR="001D23D8" w:rsidRDefault="001D23D8" w:rsidP="001D23D8">
      <w:pPr>
        <w:ind w:firstLine="0"/>
        <w:jc w:val="center"/>
        <w:rPr>
          <w:noProof/>
          <w14:ligatures w14:val="standardContextual"/>
        </w:rPr>
      </w:pPr>
      <w:r>
        <w:rPr>
          <w:noProof/>
          <w14:ligatures w14:val="standardContextual"/>
        </w:rPr>
        <w:lastRenderedPageBreak/>
        <w:drawing>
          <wp:inline distT="0" distB="0" distL="0" distR="0" wp14:anchorId="15FEFE8D" wp14:editId="01482C96">
            <wp:extent cx="5940425" cy="1407160"/>
            <wp:effectExtent l="0" t="0" r="3175"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1407160"/>
                    </a:xfrm>
                    <a:prstGeom prst="rect">
                      <a:avLst/>
                    </a:prstGeom>
                  </pic:spPr>
                </pic:pic>
              </a:graphicData>
            </a:graphic>
          </wp:inline>
        </w:drawing>
      </w:r>
    </w:p>
    <w:p w14:paraId="120A32D2" w14:textId="77777777" w:rsidR="001D23D8" w:rsidRDefault="001D23D8" w:rsidP="001D23D8">
      <w:pPr>
        <w:rPr>
          <w:noProof/>
          <w14:ligatures w14:val="standardContextual"/>
        </w:rPr>
      </w:pPr>
    </w:p>
    <w:p w14:paraId="0ABEECA2" w14:textId="54BBA84B" w:rsidR="001D23D8" w:rsidRDefault="001D23D8" w:rsidP="001D23D8">
      <w:pPr>
        <w:tabs>
          <w:tab w:val="left" w:pos="4132"/>
        </w:tabs>
        <w:jc w:val="center"/>
      </w:pPr>
      <w:r w:rsidRPr="001F2437">
        <w:t xml:space="preserve">Рисунок </w:t>
      </w:r>
      <w:r>
        <w:t>12</w:t>
      </w:r>
      <w:r w:rsidRPr="001F2437">
        <w:t xml:space="preserve"> –</w:t>
      </w:r>
      <w:r w:rsidRPr="001D23D8">
        <w:t xml:space="preserve"> Справочник «Склады»</w:t>
      </w:r>
    </w:p>
    <w:p w14:paraId="69AB0E8F" w14:textId="109159CA" w:rsidR="00135FEC" w:rsidRDefault="00135FEC" w:rsidP="00135FEC">
      <w:pPr>
        <w:pStyle w:val="2"/>
      </w:pPr>
      <w:bookmarkStart w:id="23" w:name="_Toc231241250"/>
      <w:r>
        <w:t>Раздел Учет материалов</w:t>
      </w:r>
      <w:bookmarkEnd w:id="23"/>
    </w:p>
    <w:p w14:paraId="13E371C9" w14:textId="0778DB2C" w:rsidR="00135FEC" w:rsidRDefault="00135FEC" w:rsidP="00135FEC">
      <w:r w:rsidRPr="00135FEC">
        <w:t xml:space="preserve">Раздел «Учет материалов» </w:t>
      </w:r>
      <w:r>
        <w:t xml:space="preserve">(рис.13) </w:t>
      </w:r>
      <w:r w:rsidRPr="00135FEC">
        <w:t>предназначен для работы с материалами автосервиса и контроля их наличия на складе. В этом разделе пользователь может открыть документ «Приходная накладная» для оформления поступления материалов, перейти к справочнику «Номенклатура» для просмотра или добавления материалов, а также открыть справочник «Склады» для выбора места хранения. В правой части раздела расположены отчеты «Материалы на складах» и «Цены закупки», которые используются для анализа складских остатков и стоимости поступивших материалов. Таким образом, раздел помогает пользователю вести учет материалов, контролировать их количество и получать данные для закупок.</w:t>
      </w:r>
    </w:p>
    <w:p w14:paraId="4B17CF90" w14:textId="35F8A688" w:rsidR="00135FEC" w:rsidRDefault="00135FEC" w:rsidP="00135FEC">
      <w:pPr>
        <w:ind w:firstLine="0"/>
        <w:jc w:val="center"/>
        <w:rPr>
          <w:noProof/>
          <w14:ligatures w14:val="standardContextual"/>
        </w:rPr>
      </w:pPr>
      <w:r>
        <w:rPr>
          <w:noProof/>
          <w14:ligatures w14:val="standardContextual"/>
        </w:rPr>
        <w:drawing>
          <wp:inline distT="0" distB="0" distL="0" distR="0" wp14:anchorId="1F1983A1" wp14:editId="6794FCBE">
            <wp:extent cx="5247861" cy="2695454"/>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58706" cy="2701024"/>
                    </a:xfrm>
                    <a:prstGeom prst="rect">
                      <a:avLst/>
                    </a:prstGeom>
                  </pic:spPr>
                </pic:pic>
              </a:graphicData>
            </a:graphic>
          </wp:inline>
        </w:drawing>
      </w:r>
    </w:p>
    <w:p w14:paraId="5CDC6FED" w14:textId="066F5C20" w:rsidR="00135FEC" w:rsidRDefault="00135FEC" w:rsidP="00135FEC">
      <w:pPr>
        <w:tabs>
          <w:tab w:val="left" w:pos="4520"/>
        </w:tabs>
        <w:jc w:val="center"/>
      </w:pPr>
      <w:r w:rsidRPr="00135FEC">
        <w:t>Рисунок 1</w:t>
      </w:r>
      <w:r>
        <w:t>3</w:t>
      </w:r>
      <w:r w:rsidRPr="00135FEC">
        <w:t xml:space="preserve"> – Раздел «Учет материалов»</w:t>
      </w:r>
    </w:p>
    <w:p w14:paraId="792DF6A3" w14:textId="77777777" w:rsidR="00135FEC" w:rsidRDefault="00135FEC">
      <w:pPr>
        <w:spacing w:after="160" w:line="278" w:lineRule="auto"/>
        <w:ind w:firstLine="0"/>
        <w:jc w:val="left"/>
      </w:pPr>
      <w:r>
        <w:br w:type="page"/>
      </w:r>
    </w:p>
    <w:p w14:paraId="491D5C6B" w14:textId="6AC7E21E" w:rsidR="00135FEC" w:rsidRDefault="00C15A70" w:rsidP="00C15A70">
      <w:pPr>
        <w:pStyle w:val="3"/>
      </w:pPr>
      <w:bookmarkStart w:id="24" w:name="_Toc231241251"/>
      <w:r>
        <w:lastRenderedPageBreak/>
        <w:t>Материалы на складах</w:t>
      </w:r>
      <w:bookmarkEnd w:id="24"/>
    </w:p>
    <w:p w14:paraId="0CF13026" w14:textId="5C34336B" w:rsidR="00C15A70" w:rsidRDefault="00A6647B" w:rsidP="00C15A70">
      <w:r w:rsidRPr="00A6647B">
        <w:t xml:space="preserve">Отчет «Материалы на складах» </w:t>
      </w:r>
      <w:r>
        <w:t xml:space="preserve">(рис.14) </w:t>
      </w:r>
      <w:r w:rsidRPr="00A6647B">
        <w:t>используется для контроля текущих остатков материалов в автосервисе. Пользователь открывает отчет из раздела «Учет материалов» и нажимает кнопку «Сформировать». После этого система получает данные из регистра накопления «Остатки материалов» и выводит информацию о наличии материалов на складах. При необходимости пользователь может изменить настройки отчета, выбрать вариант формирования или использовать дополнительные команды через кнопку «Еще». Этот отчет помогает быстро проверить, какие материалы есть на складе, и принять решение о необходимости закупки недостающих позиций.</w:t>
      </w:r>
    </w:p>
    <w:p w14:paraId="3B08CEF4" w14:textId="54CEC7DC" w:rsidR="00A6647B" w:rsidRDefault="00EB49F5" w:rsidP="00EB49F5">
      <w:pPr>
        <w:ind w:firstLine="0"/>
        <w:jc w:val="center"/>
        <w:rPr>
          <w:noProof/>
          <w14:ligatures w14:val="standardContextual"/>
        </w:rPr>
      </w:pPr>
      <w:r w:rsidRPr="00EB49F5">
        <w:rPr>
          <w:noProof/>
          <w14:ligatures w14:val="standardContextual"/>
        </w:rPr>
        <w:drawing>
          <wp:inline distT="0" distB="0" distL="0" distR="0" wp14:anchorId="1BD615DF" wp14:editId="5FC9B8D2">
            <wp:extent cx="5940425" cy="222885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228850"/>
                    </a:xfrm>
                    <a:prstGeom prst="rect">
                      <a:avLst/>
                    </a:prstGeom>
                  </pic:spPr>
                </pic:pic>
              </a:graphicData>
            </a:graphic>
          </wp:inline>
        </w:drawing>
      </w:r>
    </w:p>
    <w:p w14:paraId="1614E96C" w14:textId="7F8F8AE3" w:rsidR="00A6647B" w:rsidRDefault="00A6647B" w:rsidP="00A6647B">
      <w:pPr>
        <w:tabs>
          <w:tab w:val="left" w:pos="3932"/>
        </w:tabs>
        <w:jc w:val="center"/>
      </w:pPr>
      <w:r w:rsidRPr="00A6647B">
        <w:t>Рисунок 1</w:t>
      </w:r>
      <w:r>
        <w:t>4</w:t>
      </w:r>
      <w:r w:rsidRPr="00A6647B">
        <w:t xml:space="preserve"> – Отчет «Материалы на складах»</w:t>
      </w:r>
    </w:p>
    <w:p w14:paraId="724D6E75" w14:textId="1B9C131E" w:rsidR="00CA48E2" w:rsidRDefault="00CA48E2" w:rsidP="00CA48E2">
      <w:pPr>
        <w:pStyle w:val="3"/>
      </w:pPr>
      <w:bookmarkStart w:id="25" w:name="_Toc231241252"/>
      <w:r>
        <w:t>Цены закупки</w:t>
      </w:r>
      <w:bookmarkEnd w:id="25"/>
    </w:p>
    <w:p w14:paraId="483A1B7D" w14:textId="78408947" w:rsidR="00EB49F5" w:rsidRDefault="00EB49F5" w:rsidP="00EB49F5">
      <w:r w:rsidRPr="00EB49F5">
        <w:t xml:space="preserve">Отчет «Цены закупки» </w:t>
      </w:r>
      <w:r>
        <w:t xml:space="preserve">(рис.14) </w:t>
      </w:r>
      <w:r w:rsidRPr="00EB49F5">
        <w:t xml:space="preserve">используется для просмотра и анализа стоимости материалов, поступающих в автосервис. Пользователь открывает отчет из раздела «Учет материалов» и нажимает кнопку «Сформировать». После формирования система выводит данные о закупочных ценах материалов на основании документов поступления и сведений, сохраненных в конфигурации. При необходимости пользователь может изменить вариант отчета, настроить параметры вывода или воспользоваться дополнительными командами через кнопку «Еще». Этот отчет помогает контролировать </w:t>
      </w:r>
      <w:r w:rsidRPr="00EB49F5">
        <w:lastRenderedPageBreak/>
        <w:t>стоимость закупаемых материалов и использовать полученную информацию при анализе расходов автосервиса.</w:t>
      </w:r>
    </w:p>
    <w:p w14:paraId="0EB1E62C" w14:textId="1B8861F0" w:rsidR="00CA48E2" w:rsidRDefault="00EB49F5" w:rsidP="00EB49F5">
      <w:pPr>
        <w:ind w:firstLine="0"/>
        <w:jc w:val="center"/>
      </w:pPr>
      <w:r w:rsidRPr="00EB49F5">
        <w:rPr>
          <w:noProof/>
        </w:rPr>
        <w:drawing>
          <wp:inline distT="0" distB="0" distL="0" distR="0" wp14:anchorId="5A21E1D1" wp14:editId="0F7637B5">
            <wp:extent cx="5940425" cy="1687830"/>
            <wp:effectExtent l="0" t="0" r="3175"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687830"/>
                    </a:xfrm>
                    <a:prstGeom prst="rect">
                      <a:avLst/>
                    </a:prstGeom>
                  </pic:spPr>
                </pic:pic>
              </a:graphicData>
            </a:graphic>
          </wp:inline>
        </w:drawing>
      </w:r>
    </w:p>
    <w:p w14:paraId="6B69CE26" w14:textId="1FB38D79" w:rsidR="00EB49F5" w:rsidRDefault="00EB49F5" w:rsidP="00EB49F5">
      <w:pPr>
        <w:tabs>
          <w:tab w:val="left" w:pos="4057"/>
        </w:tabs>
        <w:jc w:val="center"/>
      </w:pPr>
      <w:r w:rsidRPr="00A6647B">
        <w:t>Рисунок 1</w:t>
      </w:r>
      <w:r>
        <w:t>5</w:t>
      </w:r>
      <w:r w:rsidRPr="00A6647B">
        <w:t xml:space="preserve"> –</w:t>
      </w:r>
      <w:r w:rsidRPr="00EB49F5">
        <w:t xml:space="preserve"> Отчет «Цены закупки»</w:t>
      </w:r>
    </w:p>
    <w:p w14:paraId="3BC610A5" w14:textId="2D05136A" w:rsidR="00EB49F5" w:rsidRDefault="005935F2" w:rsidP="005935F2">
      <w:pPr>
        <w:pStyle w:val="2"/>
      </w:pPr>
      <w:bookmarkStart w:id="26" w:name="_Toc231241253"/>
      <w:r>
        <w:t>Раздел Оказание услуг</w:t>
      </w:r>
      <w:bookmarkEnd w:id="26"/>
    </w:p>
    <w:p w14:paraId="101C1584" w14:textId="4CC2C810" w:rsidR="005935F2" w:rsidRDefault="007600B0" w:rsidP="005935F2">
      <w:r w:rsidRPr="007600B0">
        <w:t>Раздел «Оказание услуг»</w:t>
      </w:r>
      <w:r>
        <w:t xml:space="preserve"> (рис.16)</w:t>
      </w:r>
      <w:r w:rsidRPr="007600B0">
        <w:t xml:space="preserve"> предназначен для оформления выполненных работ автосервиса и анализа оказанных услуг. В этом разделе пользователь может открыть документ «Оказание услуг», где фиксируются клиент, договор, мастер, склад, используемые материалы, количество, цена и итоговая сумма. Также здесь доступны справочники «Номенклатура» и «Клиенты», регистр сведений «Цены номенклатуры», журнал проверки запасов и нормы запаса товаров. В колонке «См. также» находятся связанные справочники и документы: «Договоры», «Склады», «Сотрудники» и «Приходная накладная». Справа расположены отчеты «Материалы на складах», «Прайс-лист», «Продажи по клиентам», «Продажи по мастерам» и «Рейтинг услуг», которые используются для анализа работы автосервиса. В блоке «Сервис» доступна обработка «Проверка запасов», с помощью которой пользователь может контролировать наличие материалов на складе.</w:t>
      </w:r>
    </w:p>
    <w:p w14:paraId="7CA3CEB8" w14:textId="333E539E" w:rsidR="007600B0" w:rsidRDefault="007600B0">
      <w:pPr>
        <w:spacing w:after="160" w:line="278" w:lineRule="auto"/>
        <w:ind w:firstLine="0"/>
        <w:jc w:val="left"/>
      </w:pPr>
      <w:r>
        <w:br w:type="page"/>
      </w:r>
    </w:p>
    <w:p w14:paraId="791AA817" w14:textId="01FE7EAA" w:rsidR="007600B0" w:rsidRDefault="007600B0" w:rsidP="007600B0">
      <w:pPr>
        <w:ind w:firstLine="0"/>
        <w:jc w:val="center"/>
        <w:rPr>
          <w:noProof/>
          <w14:ligatures w14:val="standardContextual"/>
        </w:rPr>
      </w:pPr>
      <w:r>
        <w:rPr>
          <w:noProof/>
          <w14:ligatures w14:val="standardContextual"/>
        </w:rPr>
        <w:lastRenderedPageBreak/>
        <w:drawing>
          <wp:inline distT="0" distB="0" distL="0" distR="0" wp14:anchorId="1B4DE992" wp14:editId="73C61721">
            <wp:extent cx="5940425" cy="1953260"/>
            <wp:effectExtent l="0" t="0" r="3175"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1953260"/>
                    </a:xfrm>
                    <a:prstGeom prst="rect">
                      <a:avLst/>
                    </a:prstGeom>
                  </pic:spPr>
                </pic:pic>
              </a:graphicData>
            </a:graphic>
          </wp:inline>
        </w:drawing>
      </w:r>
    </w:p>
    <w:p w14:paraId="66EE9AA8" w14:textId="1D022DD8" w:rsidR="007600B0" w:rsidRDefault="007600B0" w:rsidP="007600B0">
      <w:pPr>
        <w:jc w:val="center"/>
      </w:pPr>
      <w:r w:rsidRPr="007600B0">
        <w:t>Рисунок 1</w:t>
      </w:r>
      <w:r>
        <w:t>6</w:t>
      </w:r>
      <w:r w:rsidRPr="007600B0">
        <w:t xml:space="preserve"> – Раздел «Оказание услуг»</w:t>
      </w:r>
    </w:p>
    <w:p w14:paraId="7279E903" w14:textId="28290BDC" w:rsidR="00590F48" w:rsidRDefault="001B3E73" w:rsidP="001B3E73">
      <w:pPr>
        <w:pStyle w:val="3"/>
      </w:pPr>
      <w:bookmarkStart w:id="27" w:name="_Toc231241254"/>
      <w:r>
        <w:t>Цены номенклатуры</w:t>
      </w:r>
      <w:bookmarkEnd w:id="27"/>
    </w:p>
    <w:p w14:paraId="4E8D2449" w14:textId="3F02B125" w:rsidR="001B3E73" w:rsidRDefault="001B3E73" w:rsidP="001B3E73">
      <w:r w:rsidRPr="001B3E73">
        <w:t>Регистр сведений «Цены номенклатуры»</w:t>
      </w:r>
      <w:r>
        <w:t xml:space="preserve"> (рис.17)</w:t>
      </w:r>
      <w:r w:rsidRPr="001B3E73">
        <w:t xml:space="preserve"> используется для хранения цен на услуги и материалы автосервиса. Пользователь открывает список цен из раздела «Оказание услуг» и видит записи с указанием периода действия, номенклатуры и цены. Для добавления новой цены необходимо нажать кнопку «Создать», выбрать нужную позицию номенклатуры и указать цену. В дальнейшем эти данные используются при заполнении документа «Оказание услуг»: система может подставлять актуальную цену выбранной услуги или материала. Благодаря этому пользователь быстрее оформляет документы, а стоимость услуг и материалов хранится централизованно и может использоваться в отчетах, например в прайс-листе.</w:t>
      </w:r>
    </w:p>
    <w:p w14:paraId="329C4E2A" w14:textId="433D797C" w:rsidR="001B3E73" w:rsidRDefault="001B3E73" w:rsidP="001B3E73">
      <w:pPr>
        <w:ind w:firstLine="0"/>
        <w:jc w:val="center"/>
        <w:rPr>
          <w:noProof/>
          <w14:ligatures w14:val="standardContextual"/>
        </w:rPr>
      </w:pPr>
      <w:r>
        <w:rPr>
          <w:noProof/>
          <w14:ligatures w14:val="standardContextual"/>
        </w:rPr>
        <w:drawing>
          <wp:inline distT="0" distB="0" distL="0" distR="0" wp14:anchorId="286A6D1B" wp14:editId="72A64CE3">
            <wp:extent cx="5940425" cy="1648460"/>
            <wp:effectExtent l="0" t="0" r="3175" b="889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1648460"/>
                    </a:xfrm>
                    <a:prstGeom prst="rect">
                      <a:avLst/>
                    </a:prstGeom>
                  </pic:spPr>
                </pic:pic>
              </a:graphicData>
            </a:graphic>
          </wp:inline>
        </w:drawing>
      </w:r>
    </w:p>
    <w:p w14:paraId="714A76DA" w14:textId="02484157" w:rsidR="001B3E73" w:rsidRDefault="001B3E73" w:rsidP="001B3E73">
      <w:pPr>
        <w:jc w:val="center"/>
      </w:pPr>
      <w:r w:rsidRPr="001B3E73">
        <w:t>Рисунок 1</w:t>
      </w:r>
      <w:r>
        <w:t>7</w:t>
      </w:r>
      <w:r w:rsidRPr="001B3E73">
        <w:t xml:space="preserve"> – Регистр сведений «Цены номенклатуры»</w:t>
      </w:r>
    </w:p>
    <w:p w14:paraId="520FF885" w14:textId="49BDF6B5" w:rsidR="001B3E73" w:rsidRDefault="001B3E73">
      <w:pPr>
        <w:spacing w:after="160" w:line="278" w:lineRule="auto"/>
        <w:ind w:firstLine="0"/>
        <w:jc w:val="left"/>
      </w:pPr>
      <w:r>
        <w:br w:type="page"/>
      </w:r>
    </w:p>
    <w:p w14:paraId="17AE6947" w14:textId="29BDE9FA" w:rsidR="001B3E73" w:rsidRDefault="00450EB2" w:rsidP="00450EB2">
      <w:pPr>
        <w:pStyle w:val="3"/>
      </w:pPr>
      <w:bookmarkStart w:id="28" w:name="_Toc231241255"/>
      <w:r>
        <w:lastRenderedPageBreak/>
        <w:t>Журнал проверки запасов</w:t>
      </w:r>
      <w:bookmarkEnd w:id="28"/>
    </w:p>
    <w:p w14:paraId="4143E18E" w14:textId="34DEF240" w:rsidR="00450EB2" w:rsidRDefault="004A2659" w:rsidP="00450EB2">
      <w:r w:rsidRPr="004A2659">
        <w:t xml:space="preserve">Журнал проверки запасов </w:t>
      </w:r>
      <w:r>
        <w:t xml:space="preserve">(рис.18) </w:t>
      </w:r>
      <w:r w:rsidRPr="004A2659">
        <w:t>используется для просмотра результатов контроля остатков материалов в автосервисе. В списке отображаются записи проверки с указанием периода, идентификатора проверки, номенклатуры, текущего остатка и установленной нормы. Эти данные формируются после запуска обработки «Проверка запасов» или регламентного задания, которое периодически проверяет наличие материалов на складе. Пользователь может открыть журнал из раздела «Оказание услуг», просмотреть результаты проверки и определить, по каким материалам требуется пополнение запасов. Журнал помогает контролировать складские остатки и своевременно принимать решение о закупке недостающих материалов.</w:t>
      </w:r>
    </w:p>
    <w:p w14:paraId="6D6BF8CA" w14:textId="34D69FD6" w:rsidR="004A2659" w:rsidRDefault="004A2659" w:rsidP="004A2659">
      <w:pPr>
        <w:ind w:firstLine="0"/>
        <w:jc w:val="center"/>
        <w:rPr>
          <w:noProof/>
          <w14:ligatures w14:val="standardContextual"/>
        </w:rPr>
      </w:pPr>
      <w:r>
        <w:rPr>
          <w:noProof/>
          <w14:ligatures w14:val="standardContextual"/>
        </w:rPr>
        <w:drawing>
          <wp:inline distT="0" distB="0" distL="0" distR="0" wp14:anchorId="28BE9615" wp14:editId="25D7F04C">
            <wp:extent cx="5940425" cy="1694180"/>
            <wp:effectExtent l="0" t="0" r="3175" b="127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1694180"/>
                    </a:xfrm>
                    <a:prstGeom prst="rect">
                      <a:avLst/>
                    </a:prstGeom>
                  </pic:spPr>
                </pic:pic>
              </a:graphicData>
            </a:graphic>
          </wp:inline>
        </w:drawing>
      </w:r>
    </w:p>
    <w:p w14:paraId="3D87D407" w14:textId="0B9AC907" w:rsidR="004A2659" w:rsidRDefault="004A2659" w:rsidP="004A2659">
      <w:pPr>
        <w:tabs>
          <w:tab w:val="left" w:pos="4032"/>
        </w:tabs>
        <w:jc w:val="center"/>
      </w:pPr>
      <w:r w:rsidRPr="004A2659">
        <w:t>Рисунок 1</w:t>
      </w:r>
      <w:r>
        <w:t>8</w:t>
      </w:r>
      <w:r w:rsidRPr="004A2659">
        <w:t xml:space="preserve"> – Журнал проверки запасов</w:t>
      </w:r>
    </w:p>
    <w:p w14:paraId="51261D42" w14:textId="09B75388" w:rsidR="004A2659" w:rsidRDefault="0005757D" w:rsidP="0005757D">
      <w:pPr>
        <w:pStyle w:val="3"/>
      </w:pPr>
      <w:bookmarkStart w:id="29" w:name="_Toc231241256"/>
      <w:r>
        <w:t>Нормы запаса товаров</w:t>
      </w:r>
      <w:bookmarkEnd w:id="29"/>
    </w:p>
    <w:p w14:paraId="4695B0EF" w14:textId="7BE8D54C" w:rsidR="0005757D" w:rsidRDefault="000B124E" w:rsidP="0005757D">
      <w:r w:rsidRPr="000B124E">
        <w:t xml:space="preserve">Регистр сведений «Нормы запаса товаров» </w:t>
      </w:r>
      <w:r>
        <w:t xml:space="preserve">(рис.19) </w:t>
      </w:r>
      <w:r w:rsidRPr="000B124E">
        <w:t xml:space="preserve">используется для хранения минимального количества материалов, которое должно оставаться на складе автосервиса. Пользователь открывает список норм из раздела «Оказание услуг» и видит позиции номенклатуры с установленной нормой запаса. Для добавления новой нормы необходимо нажать кнопку «Создать», выбрать материал из справочника «Номенклатура» и указать минимальное допустимое количество. Эти данные используются при проверке запасов: система сравнивает фактический остаток материала с установленной нормой и при недостатке фиксирует результат в журнале проверки запасов. Благодаря </w:t>
      </w:r>
      <w:r w:rsidRPr="000B124E">
        <w:lastRenderedPageBreak/>
        <w:t>этому пользователь может заранее контролировать нехватку материалов и планировать закупки.</w:t>
      </w:r>
    </w:p>
    <w:p w14:paraId="2A79E084" w14:textId="430BABB6" w:rsidR="000B124E" w:rsidRDefault="000B124E" w:rsidP="000B124E">
      <w:pPr>
        <w:ind w:firstLine="0"/>
        <w:jc w:val="center"/>
        <w:rPr>
          <w:noProof/>
          <w14:ligatures w14:val="standardContextual"/>
        </w:rPr>
      </w:pPr>
      <w:r>
        <w:rPr>
          <w:noProof/>
          <w14:ligatures w14:val="standardContextual"/>
        </w:rPr>
        <w:drawing>
          <wp:inline distT="0" distB="0" distL="0" distR="0" wp14:anchorId="31C7372A" wp14:editId="7313054F">
            <wp:extent cx="5940425" cy="1647825"/>
            <wp:effectExtent l="0" t="0" r="3175"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1647825"/>
                    </a:xfrm>
                    <a:prstGeom prst="rect">
                      <a:avLst/>
                    </a:prstGeom>
                  </pic:spPr>
                </pic:pic>
              </a:graphicData>
            </a:graphic>
          </wp:inline>
        </w:drawing>
      </w:r>
    </w:p>
    <w:p w14:paraId="4090D226" w14:textId="055C4ADD" w:rsidR="000B124E" w:rsidRDefault="000B124E" w:rsidP="000B124E">
      <w:pPr>
        <w:tabs>
          <w:tab w:val="left" w:pos="4207"/>
        </w:tabs>
        <w:jc w:val="center"/>
      </w:pPr>
      <w:r w:rsidRPr="000B124E">
        <w:t>Рисунок 1</w:t>
      </w:r>
      <w:r>
        <w:t>9</w:t>
      </w:r>
      <w:r w:rsidRPr="000B124E">
        <w:t xml:space="preserve"> – Регистр сведений «Нормы запаса товаров»</w:t>
      </w:r>
    </w:p>
    <w:p w14:paraId="5346B008" w14:textId="0BCEA6CF" w:rsidR="000B124E" w:rsidRDefault="004661A7" w:rsidP="004661A7">
      <w:pPr>
        <w:pStyle w:val="3"/>
      </w:pPr>
      <w:bookmarkStart w:id="30" w:name="_Toc231241257"/>
      <w:r>
        <w:t>Материалы на складах</w:t>
      </w:r>
      <w:bookmarkEnd w:id="30"/>
    </w:p>
    <w:p w14:paraId="28EFF7F5" w14:textId="3BD378D3" w:rsidR="004661A7" w:rsidRDefault="0024471B" w:rsidP="004661A7">
      <w:r w:rsidRPr="0024471B">
        <w:t xml:space="preserve">Отчет «Материалы на складах» </w:t>
      </w:r>
      <w:r>
        <w:t xml:space="preserve">(рис.20) </w:t>
      </w:r>
      <w:r w:rsidRPr="0024471B">
        <w:t>показывает движение и текущие остатки материалов по складам автосервиса. Для формирования отчета пользователь открывает его из раздела «Учет материалов» или «Оказание услуг» и нажимает кнопку «Сформировать». В отчете отображаются склад, наименование материала, начальный остаток, приход, расход и конечный остаток. Эти данные формируются на основании регистра накопления «Остатки материалов», который изменяется при проведении документов «Приходная накладная» и «Оказание услуг». Отчет позволяет пользователю быстро увидеть, какие материалы есть на складе, сколько материалов поступило, сколько было израсходовано и какой остаток доступен на текущий момент.</w:t>
      </w:r>
    </w:p>
    <w:p w14:paraId="34C1230F" w14:textId="5ABB901B" w:rsidR="0024471B" w:rsidRDefault="0024471B" w:rsidP="0024471B">
      <w:pPr>
        <w:ind w:firstLine="0"/>
        <w:jc w:val="center"/>
        <w:rPr>
          <w:noProof/>
          <w14:ligatures w14:val="standardContextual"/>
        </w:rPr>
      </w:pPr>
      <w:r>
        <w:rPr>
          <w:noProof/>
          <w14:ligatures w14:val="standardContextual"/>
        </w:rPr>
        <w:drawing>
          <wp:inline distT="0" distB="0" distL="0" distR="0" wp14:anchorId="68943113" wp14:editId="5B486B6E">
            <wp:extent cx="5518206" cy="2082231"/>
            <wp:effectExtent l="0" t="0" r="635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31197" cy="2087133"/>
                    </a:xfrm>
                    <a:prstGeom prst="rect">
                      <a:avLst/>
                    </a:prstGeom>
                  </pic:spPr>
                </pic:pic>
              </a:graphicData>
            </a:graphic>
          </wp:inline>
        </w:drawing>
      </w:r>
    </w:p>
    <w:p w14:paraId="4B90BD00" w14:textId="12A609AD" w:rsidR="0024471B" w:rsidRDefault="0024471B" w:rsidP="0024471B">
      <w:pPr>
        <w:tabs>
          <w:tab w:val="left" w:pos="4583"/>
        </w:tabs>
        <w:jc w:val="center"/>
      </w:pPr>
      <w:r w:rsidRPr="0024471B">
        <w:t xml:space="preserve">Рисунок </w:t>
      </w:r>
      <w:r>
        <w:t>20</w:t>
      </w:r>
      <w:r w:rsidRPr="0024471B">
        <w:t xml:space="preserve"> – Отчет «Материалы на складах»</w:t>
      </w:r>
    </w:p>
    <w:p w14:paraId="7E1F55AD" w14:textId="4D52B61B" w:rsidR="0024471B" w:rsidRDefault="00EB1164" w:rsidP="00EB1164">
      <w:pPr>
        <w:pStyle w:val="3"/>
      </w:pPr>
      <w:bookmarkStart w:id="31" w:name="_Toc231241258"/>
      <w:r>
        <w:lastRenderedPageBreak/>
        <w:t>Прайс-лист</w:t>
      </w:r>
      <w:bookmarkEnd w:id="31"/>
    </w:p>
    <w:p w14:paraId="0378DEC4" w14:textId="7C5E6DDF" w:rsidR="00EB1164" w:rsidRDefault="00E85F01" w:rsidP="00EB1164">
      <w:r w:rsidRPr="00E85F01">
        <w:t xml:space="preserve">Отчет «Прайс-лист» </w:t>
      </w:r>
      <w:r>
        <w:t xml:space="preserve">(рис.21) </w:t>
      </w:r>
      <w:r w:rsidRPr="00E85F01">
        <w:t>используется для просмотра действующих цен на услуги автосервиса. Пользователь открывает отчет из раздела «Оказание услуг» и нажимает кнопку «Сформировать». В отчете отображаются позиции номенклатуры с видом «Услуга» и установленными ценами, например замена масла, замер компрессии или запись на техническое обслуживание. Данные для отчета берутся из регистра сведений «Цены номенклатуры», где заранее указываются цены на услуги и материалы. Прайс-лист помогает пользователю быстро посмотреть актуальную стоимость работ и использовать эти данные при оформлении документа «Оказание услуг».</w:t>
      </w:r>
    </w:p>
    <w:p w14:paraId="0FEBF2A9" w14:textId="455CEBAE" w:rsidR="00E85F01" w:rsidRDefault="00E85F01" w:rsidP="00E85F01">
      <w:pPr>
        <w:ind w:firstLine="0"/>
        <w:jc w:val="center"/>
        <w:rPr>
          <w:noProof/>
          <w14:ligatures w14:val="standardContextual"/>
        </w:rPr>
      </w:pPr>
      <w:r>
        <w:rPr>
          <w:noProof/>
          <w14:ligatures w14:val="standardContextual"/>
        </w:rPr>
        <w:drawing>
          <wp:inline distT="0" distB="0" distL="0" distR="0" wp14:anchorId="18CA5B30" wp14:editId="0DBAE94F">
            <wp:extent cx="5940425" cy="2070735"/>
            <wp:effectExtent l="0" t="0" r="3175" b="571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2070735"/>
                    </a:xfrm>
                    <a:prstGeom prst="rect">
                      <a:avLst/>
                    </a:prstGeom>
                  </pic:spPr>
                </pic:pic>
              </a:graphicData>
            </a:graphic>
          </wp:inline>
        </w:drawing>
      </w:r>
    </w:p>
    <w:p w14:paraId="3359AD5E" w14:textId="2B2E39FB" w:rsidR="00E85F01" w:rsidRDefault="00E85F01" w:rsidP="00E85F01">
      <w:pPr>
        <w:tabs>
          <w:tab w:val="left" w:pos="4157"/>
        </w:tabs>
        <w:jc w:val="center"/>
      </w:pPr>
      <w:r w:rsidRPr="00E85F01">
        <w:t>Рисунок 2</w:t>
      </w:r>
      <w:r>
        <w:t>1</w:t>
      </w:r>
      <w:r w:rsidRPr="00E85F01">
        <w:t xml:space="preserve"> – Отчет «Прайс-лист»</w:t>
      </w:r>
    </w:p>
    <w:p w14:paraId="08BD303C" w14:textId="1DAF86B0" w:rsidR="00E85F01" w:rsidRDefault="00E85F01" w:rsidP="00E85F01">
      <w:pPr>
        <w:pStyle w:val="3"/>
      </w:pPr>
      <w:bookmarkStart w:id="32" w:name="_Toc231241259"/>
      <w:r>
        <w:t>Продажи по клиентам</w:t>
      </w:r>
      <w:bookmarkEnd w:id="32"/>
    </w:p>
    <w:p w14:paraId="0BB0EECE" w14:textId="64922457" w:rsidR="00E85F01" w:rsidRDefault="003F14AD" w:rsidP="00E85F01">
      <w:r w:rsidRPr="003F14AD">
        <w:t xml:space="preserve">Отчет «Продажи по клиентам» </w:t>
      </w:r>
      <w:r>
        <w:t xml:space="preserve">(рис.22) </w:t>
      </w:r>
      <w:r w:rsidRPr="003F14AD">
        <w:t>используется для анализа оказанных услуг в разрезе клиентов. Пользователь открывает отчет из раздела «Оказание услуг», при необходимости указывает начало и конец периода, а также может выбрать конкретного клиента для отбора данных. После нажатия кнопки «Сформировать» система получает сведения из документов «Оказание услуг» и регистра накопления «Продажи», группирует данные по клиентам, номенклатуре, мастерам и договорам. В результате пользователь видит количество оказанных услуг и общую сумму оборота по каждому клиенту. Этот отчет помогает руководителю понять, какие клиенты чаще обращаются в автосервис и какую выручку они приносят.</w:t>
      </w:r>
    </w:p>
    <w:p w14:paraId="07564CD6" w14:textId="25629B0F" w:rsidR="003F14AD" w:rsidRDefault="003F14AD" w:rsidP="003F14AD">
      <w:pPr>
        <w:ind w:firstLine="0"/>
        <w:jc w:val="center"/>
        <w:rPr>
          <w:noProof/>
          <w14:ligatures w14:val="standardContextual"/>
        </w:rPr>
      </w:pPr>
      <w:r>
        <w:rPr>
          <w:noProof/>
          <w14:ligatures w14:val="standardContextual"/>
        </w:rPr>
        <w:lastRenderedPageBreak/>
        <w:drawing>
          <wp:inline distT="0" distB="0" distL="0" distR="0" wp14:anchorId="52E34AB1" wp14:editId="76788D3D">
            <wp:extent cx="5940425" cy="2139950"/>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2139950"/>
                    </a:xfrm>
                    <a:prstGeom prst="rect">
                      <a:avLst/>
                    </a:prstGeom>
                  </pic:spPr>
                </pic:pic>
              </a:graphicData>
            </a:graphic>
          </wp:inline>
        </w:drawing>
      </w:r>
    </w:p>
    <w:p w14:paraId="72773387" w14:textId="35160658" w:rsidR="003F14AD" w:rsidRDefault="003F14AD" w:rsidP="003F14AD">
      <w:pPr>
        <w:tabs>
          <w:tab w:val="left" w:pos="4545"/>
        </w:tabs>
        <w:jc w:val="center"/>
      </w:pPr>
      <w:r w:rsidRPr="003F14AD">
        <w:t>Рисунок 2</w:t>
      </w:r>
      <w:r>
        <w:t>2</w:t>
      </w:r>
      <w:r w:rsidRPr="003F14AD">
        <w:t xml:space="preserve"> – Отчет «Продажи по клиентам»</w:t>
      </w:r>
    </w:p>
    <w:p w14:paraId="3C36EBCB" w14:textId="47671436" w:rsidR="003F14AD" w:rsidRDefault="002F072A" w:rsidP="002F072A">
      <w:pPr>
        <w:pStyle w:val="3"/>
      </w:pPr>
      <w:bookmarkStart w:id="33" w:name="_Toc231241260"/>
      <w:r>
        <w:t>Продажи по мастерам</w:t>
      </w:r>
      <w:bookmarkEnd w:id="33"/>
    </w:p>
    <w:p w14:paraId="2891EC71" w14:textId="42EE9013" w:rsidR="00F1151A" w:rsidRDefault="00F1151A" w:rsidP="00F1151A">
      <w:r w:rsidRPr="00F1151A">
        <w:t xml:space="preserve">Отчет «Продажи по мастерам» </w:t>
      </w:r>
      <w:r>
        <w:t xml:space="preserve">(рис.23) </w:t>
      </w:r>
      <w:r w:rsidRPr="00F1151A">
        <w:t>используется для анализа работы сотрудников автосервиса и оценки суммы оказанных ими услуг. Пользователь открывает отчет из раздела «Оказание услуг» и нажимает кнопку «Сформировать». Система получает данные из документов «Оказание услуг» и регистра накопления «Продажи», после чего группирует информацию по мастерам, периодам и клиентам. В отчете отображается сумма продаж по каждому мастеру, а также процент от общей суммы. Эти данные помогают руководителю определить, какой мастер выполнил больше работ, сравнить вклад сотрудников в общую выручку и оценить эффективность работы персонала.</w:t>
      </w:r>
    </w:p>
    <w:p w14:paraId="60E27076" w14:textId="78782134" w:rsidR="00F1151A" w:rsidRDefault="00F1151A" w:rsidP="00F1151A">
      <w:pPr>
        <w:ind w:firstLine="0"/>
        <w:jc w:val="center"/>
        <w:rPr>
          <w:noProof/>
          <w14:ligatures w14:val="standardContextual"/>
        </w:rPr>
      </w:pPr>
      <w:r>
        <w:rPr>
          <w:noProof/>
          <w14:ligatures w14:val="standardContextual"/>
        </w:rPr>
        <w:drawing>
          <wp:inline distT="0" distB="0" distL="0" distR="0" wp14:anchorId="339ECAF1" wp14:editId="1A6470AE">
            <wp:extent cx="5637475" cy="2625599"/>
            <wp:effectExtent l="0" t="0" r="1905" b="381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48082" cy="2630539"/>
                    </a:xfrm>
                    <a:prstGeom prst="rect">
                      <a:avLst/>
                    </a:prstGeom>
                  </pic:spPr>
                </pic:pic>
              </a:graphicData>
            </a:graphic>
          </wp:inline>
        </w:drawing>
      </w:r>
    </w:p>
    <w:p w14:paraId="29806BDC" w14:textId="502A5436" w:rsidR="00F1151A" w:rsidRDefault="00F1151A" w:rsidP="00F1151A">
      <w:pPr>
        <w:tabs>
          <w:tab w:val="left" w:pos="5985"/>
        </w:tabs>
        <w:jc w:val="center"/>
      </w:pPr>
      <w:r w:rsidRPr="00F1151A">
        <w:t>Рисунок 2</w:t>
      </w:r>
      <w:r>
        <w:t>3</w:t>
      </w:r>
      <w:r w:rsidRPr="00F1151A">
        <w:t xml:space="preserve"> – Отчет «Продажи по мастерам»</w:t>
      </w:r>
    </w:p>
    <w:p w14:paraId="6B18F72A" w14:textId="06F48DD4" w:rsidR="00F1151A" w:rsidRDefault="00F1151A" w:rsidP="00F1151A">
      <w:pPr>
        <w:pStyle w:val="3"/>
      </w:pPr>
      <w:bookmarkStart w:id="34" w:name="_Toc231241261"/>
      <w:r>
        <w:lastRenderedPageBreak/>
        <w:t>Рейтинг услуг</w:t>
      </w:r>
      <w:bookmarkEnd w:id="34"/>
    </w:p>
    <w:p w14:paraId="4BC542D4" w14:textId="4AB51F50" w:rsidR="00F1151A" w:rsidRDefault="00915E6F" w:rsidP="00F1151A">
      <w:r w:rsidRPr="00915E6F">
        <w:t xml:space="preserve">Отчет «Рейтинг услуг» </w:t>
      </w:r>
      <w:r>
        <w:t xml:space="preserve">(рис.24) </w:t>
      </w:r>
      <w:r w:rsidRPr="00915E6F">
        <w:t>используется для анализа популярности и доходности услуг автосервиса. Пользователь открывает отчет из раздела «Оказание услуг» и нажимает кнопку «Сформировать». Система получает данные из документов «Оказание услуг» и регистра накопления «Продажи», после чего группирует информацию по видам услуг. В отчете отображается порядковый номер, наименование услуги, количество выполнений и общая сумма продаж. Эти данные помогают руководителю определить, какие услуги пользуются наибольшим спросом и приносят большую выручку, например запись на ТО автомобиля, замер компрессии или замена масла.</w:t>
      </w:r>
    </w:p>
    <w:p w14:paraId="225F781F" w14:textId="2239AFA8" w:rsidR="00915E6F" w:rsidRDefault="00915E6F" w:rsidP="00915E6F">
      <w:pPr>
        <w:ind w:firstLine="0"/>
        <w:jc w:val="center"/>
        <w:rPr>
          <w:noProof/>
          <w14:ligatures w14:val="standardContextual"/>
        </w:rPr>
      </w:pPr>
      <w:r>
        <w:rPr>
          <w:noProof/>
          <w14:ligatures w14:val="standardContextual"/>
        </w:rPr>
        <w:drawing>
          <wp:inline distT="0" distB="0" distL="0" distR="0" wp14:anchorId="1A148FD5" wp14:editId="4E16EFFE">
            <wp:extent cx="5940425" cy="1701165"/>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1701165"/>
                    </a:xfrm>
                    <a:prstGeom prst="rect">
                      <a:avLst/>
                    </a:prstGeom>
                  </pic:spPr>
                </pic:pic>
              </a:graphicData>
            </a:graphic>
          </wp:inline>
        </w:drawing>
      </w:r>
    </w:p>
    <w:p w14:paraId="196AC299" w14:textId="3EFD8E6E" w:rsidR="00915E6F" w:rsidRDefault="00915E6F" w:rsidP="00915E6F">
      <w:pPr>
        <w:tabs>
          <w:tab w:val="left" w:pos="3832"/>
        </w:tabs>
        <w:jc w:val="center"/>
      </w:pPr>
      <w:r w:rsidRPr="00915E6F">
        <w:t>Рисунок 2</w:t>
      </w:r>
      <w:r>
        <w:t>4</w:t>
      </w:r>
      <w:r w:rsidRPr="00915E6F">
        <w:t xml:space="preserve"> – Отчет «Рейтинг услуг»</w:t>
      </w:r>
    </w:p>
    <w:p w14:paraId="07D3F9C7" w14:textId="48F8FCC7" w:rsidR="00915E6F" w:rsidRDefault="00FE1CB5" w:rsidP="00FE1CB5">
      <w:pPr>
        <w:pStyle w:val="3"/>
      </w:pPr>
      <w:bookmarkStart w:id="35" w:name="_Toc231241262"/>
      <w:r>
        <w:t>Проверка запасов</w:t>
      </w:r>
      <w:bookmarkEnd w:id="35"/>
    </w:p>
    <w:p w14:paraId="6E56FC88" w14:textId="103B8733" w:rsidR="00FE1CB5" w:rsidRDefault="005F2319" w:rsidP="00FE1CB5">
      <w:r w:rsidRPr="005F2319">
        <w:t xml:space="preserve">Обработка «Проверка запасов» </w:t>
      </w:r>
      <w:r>
        <w:t xml:space="preserve">(рис.25) </w:t>
      </w:r>
      <w:r w:rsidRPr="005F2319">
        <w:t xml:space="preserve">используется для контроля минимальных остатков материалов на складе автосервиса. Пользователь открывает обработку из раздела «Оказание услуг» и нажимает кнопку «Проверить запасы». После запуска система сравнивает фактические остатки материалов с установленными нормами запаса. Если по какому-либо материалу остаток ниже нормы, программа выводит сообщение с указанием наименования материала, текущего остатка, нормы и количества, которого не хватает. В данном примере система сообщает, что проверка выполнена и найден один товар ниже нормы: «Материал 1», остаток 10, норма 15, не хватает 5. Эта обработка помогает своевременно выявлять нехватку </w:t>
      </w:r>
      <w:r w:rsidRPr="005F2319">
        <w:lastRenderedPageBreak/>
        <w:t>материалов и принимать решение о необходимости закупки или пополнения склада.</w:t>
      </w:r>
    </w:p>
    <w:p w14:paraId="617B8870" w14:textId="7786948F" w:rsidR="005F2319" w:rsidRDefault="005F2319" w:rsidP="005F2319">
      <w:pPr>
        <w:ind w:firstLine="0"/>
        <w:jc w:val="center"/>
        <w:rPr>
          <w:noProof/>
          <w14:ligatures w14:val="standardContextual"/>
        </w:rPr>
      </w:pPr>
      <w:r>
        <w:rPr>
          <w:noProof/>
          <w14:ligatures w14:val="standardContextual"/>
        </w:rPr>
        <w:drawing>
          <wp:inline distT="0" distB="0" distL="0" distR="0" wp14:anchorId="00FE18AE" wp14:editId="3C98D421">
            <wp:extent cx="5940425" cy="1853565"/>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1853565"/>
                    </a:xfrm>
                    <a:prstGeom prst="rect">
                      <a:avLst/>
                    </a:prstGeom>
                  </pic:spPr>
                </pic:pic>
              </a:graphicData>
            </a:graphic>
          </wp:inline>
        </w:drawing>
      </w:r>
    </w:p>
    <w:p w14:paraId="2A337F16" w14:textId="6FD80E91" w:rsidR="005F2319" w:rsidRDefault="005F2319" w:rsidP="005F2319">
      <w:pPr>
        <w:tabs>
          <w:tab w:val="left" w:pos="3418"/>
        </w:tabs>
        <w:jc w:val="center"/>
      </w:pPr>
      <w:r w:rsidRPr="005F2319">
        <w:t>Рисунок 2</w:t>
      </w:r>
      <w:r>
        <w:t>5</w:t>
      </w:r>
      <w:r w:rsidRPr="005F2319">
        <w:t xml:space="preserve"> – Обработка «Проверка запасов»</w:t>
      </w:r>
    </w:p>
    <w:p w14:paraId="3205CBAD" w14:textId="29ED8DDE" w:rsidR="00240C43" w:rsidRDefault="00436222" w:rsidP="00436222">
      <w:pPr>
        <w:pStyle w:val="2"/>
      </w:pPr>
      <w:bookmarkStart w:id="36" w:name="_Toc231241263"/>
      <w:r>
        <w:t>Раздел Администрирование</w:t>
      </w:r>
      <w:bookmarkEnd w:id="36"/>
    </w:p>
    <w:p w14:paraId="525E8EAD" w14:textId="1A0A9325" w:rsidR="00436222" w:rsidRDefault="00C67DB7" w:rsidP="00436222">
      <w:r w:rsidRPr="00C67DB7">
        <w:t xml:space="preserve">Раздел «Администрирование» </w:t>
      </w:r>
      <w:r>
        <w:t xml:space="preserve">(рис.26) </w:t>
      </w:r>
      <w:r w:rsidRPr="00C67DB7">
        <w:t>предназначен для доступа к основным объектам конфигурации и служебным данным системы. В этом разделе пользователь может открыть документы «Оказание услуг» и «Приходная накладная», справочники «Договоры», «Клиенты», «Номенклатура», «Склады» и «Сотрудники», а также регистры «Цены номенклатуры», «Остатки материалов» и «Продажи». Отдельно в блоке «Сервис» доступна информация об организации. Раздел используется в основном администратором или ответственным пользователем для проверки данных, настройки справочников, просмотра регистров и контроля правильности работы конфигурации.</w:t>
      </w:r>
    </w:p>
    <w:p w14:paraId="186245CC" w14:textId="17A8DFB5" w:rsidR="00C67DB7" w:rsidRDefault="00C67DB7" w:rsidP="00C67DB7">
      <w:pPr>
        <w:ind w:firstLine="0"/>
        <w:jc w:val="center"/>
        <w:rPr>
          <w:noProof/>
          <w14:ligatures w14:val="standardContextual"/>
        </w:rPr>
      </w:pPr>
      <w:r>
        <w:rPr>
          <w:noProof/>
          <w14:ligatures w14:val="standardContextual"/>
        </w:rPr>
        <w:drawing>
          <wp:inline distT="0" distB="0" distL="0" distR="0" wp14:anchorId="449AE37E" wp14:editId="10168044">
            <wp:extent cx="5940425" cy="2073275"/>
            <wp:effectExtent l="0" t="0" r="3175" b="317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2073275"/>
                    </a:xfrm>
                    <a:prstGeom prst="rect">
                      <a:avLst/>
                    </a:prstGeom>
                  </pic:spPr>
                </pic:pic>
              </a:graphicData>
            </a:graphic>
          </wp:inline>
        </w:drawing>
      </w:r>
    </w:p>
    <w:p w14:paraId="55101D95" w14:textId="598D5432" w:rsidR="00C67DB7" w:rsidRDefault="00C67DB7" w:rsidP="00C67DB7">
      <w:pPr>
        <w:tabs>
          <w:tab w:val="left" w:pos="3757"/>
        </w:tabs>
        <w:jc w:val="center"/>
      </w:pPr>
      <w:r w:rsidRPr="00C67DB7">
        <w:t>Рисунок 2</w:t>
      </w:r>
      <w:r>
        <w:t>6</w:t>
      </w:r>
      <w:r w:rsidRPr="00C67DB7">
        <w:t xml:space="preserve"> – Раздел «Администрирование»</w:t>
      </w:r>
    </w:p>
    <w:p w14:paraId="1DE3DE1A" w14:textId="77777777" w:rsidR="00C67DB7" w:rsidRDefault="00C67DB7">
      <w:pPr>
        <w:spacing w:after="160" w:line="278" w:lineRule="auto"/>
        <w:ind w:firstLine="0"/>
        <w:jc w:val="left"/>
      </w:pPr>
      <w:r>
        <w:br w:type="page"/>
      </w:r>
    </w:p>
    <w:p w14:paraId="170297FC" w14:textId="427D07D4" w:rsidR="00C67DB7" w:rsidRDefault="00A36B70" w:rsidP="00A36B70">
      <w:pPr>
        <w:pStyle w:val="3"/>
      </w:pPr>
      <w:bookmarkStart w:id="37" w:name="_Toc231241264"/>
      <w:r>
        <w:lastRenderedPageBreak/>
        <w:t>Остатки материалов</w:t>
      </w:r>
      <w:bookmarkEnd w:id="37"/>
    </w:p>
    <w:p w14:paraId="541E5463" w14:textId="1A000E84" w:rsidR="00A36B70" w:rsidRDefault="00D22E8D" w:rsidP="00A36B70">
      <w:r w:rsidRPr="00D22E8D">
        <w:t xml:space="preserve">Регистр накопления «Остатки материалов» </w:t>
      </w:r>
      <w:r>
        <w:t xml:space="preserve">(рис.27) </w:t>
      </w:r>
      <w:r w:rsidRPr="00D22E8D">
        <w:t>используется для просмотра движений материалов на складе автосервиса. В списке отображаются записи, которые были сформированы при проведении документов, с указанием периода, регистратора, номера строки, склада, материала и количества. При проведении документа «Приходная накладная» в регистр записывается приход материалов, а при проведении документа «Оказание услуг» — расход материалов, использованных при выполнении работ. Пользователь может открыть этот регистр из раздела «Администрирование» для проверки правильности учета и контроля складских данных. Информация из регистра используется при формировании отчета «Материалы на складах» и при выполнении обработки «Проверка запасов».</w:t>
      </w:r>
    </w:p>
    <w:p w14:paraId="2E565D17" w14:textId="5CDF0F80" w:rsidR="00D22E8D" w:rsidRDefault="00D22E8D" w:rsidP="00D22E8D">
      <w:pPr>
        <w:ind w:firstLine="0"/>
        <w:jc w:val="center"/>
        <w:rPr>
          <w:noProof/>
          <w14:ligatures w14:val="standardContextual"/>
        </w:rPr>
      </w:pPr>
      <w:r>
        <w:rPr>
          <w:noProof/>
          <w14:ligatures w14:val="standardContextual"/>
        </w:rPr>
        <w:drawing>
          <wp:inline distT="0" distB="0" distL="0" distR="0" wp14:anchorId="746298B5" wp14:editId="0FC874CB">
            <wp:extent cx="5940425" cy="1892300"/>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1892300"/>
                    </a:xfrm>
                    <a:prstGeom prst="rect">
                      <a:avLst/>
                    </a:prstGeom>
                  </pic:spPr>
                </pic:pic>
              </a:graphicData>
            </a:graphic>
          </wp:inline>
        </w:drawing>
      </w:r>
    </w:p>
    <w:p w14:paraId="70906EEE" w14:textId="794A3CD2" w:rsidR="00D22E8D" w:rsidRDefault="00D22E8D" w:rsidP="00D22E8D">
      <w:pPr>
        <w:tabs>
          <w:tab w:val="left" w:pos="3569"/>
        </w:tabs>
        <w:jc w:val="center"/>
      </w:pPr>
      <w:r w:rsidRPr="00D22E8D">
        <w:t>Рисунок 2</w:t>
      </w:r>
      <w:r>
        <w:t>7</w:t>
      </w:r>
      <w:r w:rsidRPr="00D22E8D">
        <w:t xml:space="preserve"> – Регистр накопления «Остатки материалов»</w:t>
      </w:r>
    </w:p>
    <w:p w14:paraId="5E314F9C" w14:textId="5E73728E" w:rsidR="00D22E8D" w:rsidRDefault="00D22E8D" w:rsidP="00D22E8D">
      <w:pPr>
        <w:pStyle w:val="3"/>
      </w:pPr>
      <w:bookmarkStart w:id="38" w:name="_Toc231241265"/>
      <w:r>
        <w:t>Продажи материалов</w:t>
      </w:r>
      <w:bookmarkEnd w:id="38"/>
    </w:p>
    <w:p w14:paraId="79A4E15A" w14:textId="2A8EC663" w:rsidR="00D22E8D" w:rsidRDefault="00D22E8D" w:rsidP="00D22E8D">
      <w:r w:rsidRPr="00D22E8D">
        <w:t xml:space="preserve">Регистр накопления «Продажи» </w:t>
      </w:r>
      <w:r>
        <w:t xml:space="preserve">(рис.28) </w:t>
      </w:r>
      <w:r w:rsidRPr="00D22E8D">
        <w:t xml:space="preserve">используется для просмотра данных о выполненных услугах и суммах продаж автосервиса. В списке отображаются движения, которые формируются при проведении документов «Оказание услуг»: период, регистратор, номер строки, номенклатура, клиент, договор, мастер, количество и сумма. Каждая строка регистра соответствует отдельной позиции из табличной части документа. Эти данные используются для формирования управленческих отчетов «Продажи по клиентам», </w:t>
      </w:r>
      <w:r w:rsidRPr="00D22E8D">
        <w:lastRenderedPageBreak/>
        <w:t>«Продажи по мастерам» и «Рейтинг услуг». Пользователь может открыть регистр из раздела «Администрирование», чтобы проверить, какие записи были сформированы документами и правильно ли отражены продажи в системе.</w:t>
      </w:r>
    </w:p>
    <w:p w14:paraId="189086A5" w14:textId="26E4A424" w:rsidR="00D22E8D" w:rsidRDefault="00D22E8D" w:rsidP="00D22E8D">
      <w:pPr>
        <w:ind w:firstLine="0"/>
        <w:jc w:val="center"/>
        <w:rPr>
          <w:noProof/>
          <w14:ligatures w14:val="standardContextual"/>
        </w:rPr>
      </w:pPr>
      <w:r>
        <w:rPr>
          <w:noProof/>
          <w14:ligatures w14:val="standardContextual"/>
        </w:rPr>
        <w:drawing>
          <wp:inline distT="0" distB="0" distL="0" distR="0" wp14:anchorId="2C79ADAE" wp14:editId="1DA3387E">
            <wp:extent cx="5940425" cy="1231900"/>
            <wp:effectExtent l="0" t="0" r="3175" b="635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1231900"/>
                    </a:xfrm>
                    <a:prstGeom prst="rect">
                      <a:avLst/>
                    </a:prstGeom>
                  </pic:spPr>
                </pic:pic>
              </a:graphicData>
            </a:graphic>
          </wp:inline>
        </w:drawing>
      </w:r>
    </w:p>
    <w:p w14:paraId="6735E52B" w14:textId="075EA420" w:rsidR="00D22E8D" w:rsidRDefault="00D22E8D" w:rsidP="00D22E8D">
      <w:pPr>
        <w:tabs>
          <w:tab w:val="left" w:pos="3544"/>
        </w:tabs>
        <w:jc w:val="center"/>
      </w:pPr>
      <w:r w:rsidRPr="00D22E8D">
        <w:t>Рисунок 2</w:t>
      </w:r>
      <w:r>
        <w:t xml:space="preserve">8 </w:t>
      </w:r>
      <w:r w:rsidRPr="00D22E8D">
        <w:t>–</w:t>
      </w:r>
      <w:r>
        <w:t xml:space="preserve"> </w:t>
      </w:r>
      <w:r w:rsidRPr="00D22E8D">
        <w:t>Регистр накопления «Продажи»</w:t>
      </w:r>
    </w:p>
    <w:p w14:paraId="1054BF57" w14:textId="4C68634E" w:rsidR="00D22E8D" w:rsidRDefault="00D416DB" w:rsidP="00D416DB">
      <w:pPr>
        <w:pStyle w:val="3"/>
      </w:pPr>
      <w:bookmarkStart w:id="39" w:name="_Toc231241266"/>
      <w:r>
        <w:t>Организация</w:t>
      </w:r>
      <w:bookmarkEnd w:id="39"/>
    </w:p>
    <w:p w14:paraId="49C7D59F" w14:textId="23D51362" w:rsidR="00D416DB" w:rsidRDefault="00D7417B" w:rsidP="00D416DB">
      <w:r w:rsidRPr="00D7417B">
        <w:t xml:space="preserve">Форма «Организация» </w:t>
      </w:r>
      <w:r>
        <w:t xml:space="preserve">(рис.29) </w:t>
      </w:r>
      <w:r w:rsidRPr="00D7417B">
        <w:t xml:space="preserve">используется для хранения наименования автосервиса, от имени которого ведется учет в конфигурации. Пользователь открывает эту форму из раздела «Администрирование» в блоке «Сервис». В поле «Организация» указывается название предприятия, например «ООО Авто </w:t>
      </w:r>
      <w:proofErr w:type="spellStart"/>
      <w:r w:rsidRPr="00D7417B">
        <w:t>Хэлп</w:t>
      </w:r>
      <w:proofErr w:type="spellEnd"/>
      <w:r w:rsidRPr="00D7417B">
        <w:t>». После ввода или изменения наименования необходимо нажать кнопку «Записать» или «Записать и закрыть», чтобы сохранить данные. Эта информация используется как основная настройка системы и может применяться при оформлении документов, печатных форм и отчетов.</w:t>
      </w:r>
    </w:p>
    <w:p w14:paraId="26FB856B" w14:textId="3BD487C9" w:rsidR="00D7417B" w:rsidRDefault="00D7417B" w:rsidP="00D7417B">
      <w:pPr>
        <w:ind w:firstLine="0"/>
        <w:jc w:val="center"/>
        <w:rPr>
          <w:noProof/>
          <w14:ligatures w14:val="standardContextual"/>
        </w:rPr>
      </w:pPr>
      <w:r>
        <w:rPr>
          <w:noProof/>
          <w14:ligatures w14:val="standardContextual"/>
        </w:rPr>
        <w:drawing>
          <wp:inline distT="0" distB="0" distL="0" distR="0" wp14:anchorId="636A0B33" wp14:editId="230A1C15">
            <wp:extent cx="4134678" cy="906659"/>
            <wp:effectExtent l="0" t="0" r="0" b="825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66431" cy="913622"/>
                    </a:xfrm>
                    <a:prstGeom prst="rect">
                      <a:avLst/>
                    </a:prstGeom>
                  </pic:spPr>
                </pic:pic>
              </a:graphicData>
            </a:graphic>
          </wp:inline>
        </w:drawing>
      </w:r>
    </w:p>
    <w:p w14:paraId="297099CA" w14:textId="269BD8A0" w:rsidR="00D7417B" w:rsidRDefault="00D7417B" w:rsidP="00D7417B">
      <w:pPr>
        <w:tabs>
          <w:tab w:val="left" w:pos="4257"/>
        </w:tabs>
        <w:jc w:val="center"/>
      </w:pPr>
      <w:r w:rsidRPr="00D7417B">
        <w:t>Рисунок 2</w:t>
      </w:r>
      <w:r>
        <w:t>9</w:t>
      </w:r>
      <w:r w:rsidRPr="00D7417B">
        <w:t xml:space="preserve"> – Форма «Организация»</w:t>
      </w:r>
    </w:p>
    <w:p w14:paraId="73E4897B" w14:textId="217B20A2" w:rsidR="00D7417B" w:rsidRDefault="00D7417B">
      <w:pPr>
        <w:spacing w:after="160" w:line="278" w:lineRule="auto"/>
        <w:ind w:firstLine="0"/>
        <w:jc w:val="left"/>
      </w:pPr>
      <w:r>
        <w:br w:type="page"/>
      </w:r>
    </w:p>
    <w:p w14:paraId="0B9F9E87" w14:textId="181595FE" w:rsidR="00D7417B" w:rsidRDefault="00D7417B" w:rsidP="00D7417B">
      <w:pPr>
        <w:pStyle w:val="1"/>
      </w:pPr>
      <w:bookmarkStart w:id="40" w:name="_Toc231241267"/>
      <w:r>
        <w:lastRenderedPageBreak/>
        <w:t>Вывод</w:t>
      </w:r>
      <w:bookmarkEnd w:id="40"/>
    </w:p>
    <w:p w14:paraId="1B6E12F6" w14:textId="77777777" w:rsidR="001F4F0B" w:rsidRDefault="00D7417B" w:rsidP="00D7417B">
      <w:r w:rsidRPr="00D7417B">
        <w:t>В ходе выполнения индивидуального задания была разработана конфигурация на платформе 1С:</w:t>
      </w:r>
      <w:r>
        <w:t xml:space="preserve"> </w:t>
      </w:r>
      <w:r w:rsidRPr="00D7417B">
        <w:t>Предприятие для автоматизации работы автосервиса. В системе реализован учет клиентов, договоров, сотрудников, складов, номенклатуры услуг и материалов. Для отражения операций созданы документы «Приходная накладная» и «Оказание услуг»</w:t>
      </w:r>
      <w:r>
        <w:t xml:space="preserve">. </w:t>
      </w:r>
      <w:r w:rsidRPr="00D7417B">
        <w:t>В конфигурации автоматизированы основные процессы: учет поступления материалов, списание материалов при оказании услуг, расчет итоговой суммы документа, хранение цен номенклатуры, контроль минимальных запасов и формирование управленческих отчетов. В работе использованы основные механизмы платформы 1С: справочники, документы, регистры сведений, регистры накопления, перечисления, отчеты, обработки, общие модули, роли пользователей и командный интерфейс. Разработанная конфигурация полезна для автосервиса, так как позволяет централизованно хранить данные, уменьшить количество ручных расчетов, контролировать материалы на складе и получать аналитическую информацию для руководителя. Таким образом, поставленные задачи были выполнены, а разработанная конфигурация позволяет автоматизировать учет оказанных услуг и материалов в автосервисе.</w:t>
      </w:r>
      <w:r w:rsidR="001F4F0B">
        <w:t xml:space="preserve"> </w:t>
      </w:r>
    </w:p>
    <w:p w14:paraId="0B5F4A51" w14:textId="67620A01" w:rsidR="00D7417B" w:rsidRPr="001F4F0B" w:rsidRDefault="001F4F0B" w:rsidP="001F4F0B">
      <w:pPr>
        <w:ind w:firstLine="708"/>
      </w:pPr>
      <w:r>
        <w:t xml:space="preserve">Ссылка на репозиторий </w:t>
      </w:r>
      <w:r>
        <w:rPr>
          <w:lang w:val="en-US"/>
        </w:rPr>
        <w:t>GitHub</w:t>
      </w:r>
      <w:r w:rsidR="00FD5C7C">
        <w:t>. В</w:t>
      </w:r>
      <w:r w:rsidR="00FD5C7C">
        <w:t>се задания в том числе и индивидуальное задание расположены в ветках репозитория.</w:t>
      </w:r>
      <w:r>
        <w:t xml:space="preserve"> (</w:t>
      </w:r>
      <w:hyperlink r:id="rId37" w:history="1">
        <w:r w:rsidR="00FD5C7C" w:rsidRPr="00CF4865">
          <w:rPr>
            <w:rStyle w:val="ae"/>
          </w:rPr>
          <w:t>https://github.com/Eldar61/1s_Dubovskii_E</w:t>
        </w:r>
      </w:hyperlink>
      <w:r>
        <w:t>)</w:t>
      </w:r>
      <w:r w:rsidR="00FD5C7C">
        <w:t>.</w:t>
      </w:r>
    </w:p>
    <w:sectPr w:rsidR="00D7417B" w:rsidRPr="001F4F0B" w:rsidSect="00E947C2">
      <w:footerReference w:type="default" r:id="rId38"/>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B399B" w14:textId="77777777" w:rsidR="00D45F43" w:rsidRDefault="00D45F43" w:rsidP="00E947C2">
      <w:pPr>
        <w:spacing w:line="240" w:lineRule="auto"/>
      </w:pPr>
      <w:r>
        <w:separator/>
      </w:r>
    </w:p>
  </w:endnote>
  <w:endnote w:type="continuationSeparator" w:id="0">
    <w:p w14:paraId="7451CDE8" w14:textId="77777777" w:rsidR="00D45F43" w:rsidRDefault="00D45F43" w:rsidP="00E947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8468953"/>
      <w:docPartObj>
        <w:docPartGallery w:val="Page Numbers (Bottom of Page)"/>
        <w:docPartUnique/>
      </w:docPartObj>
    </w:sdtPr>
    <w:sdtContent>
      <w:p w14:paraId="4FC5652D" w14:textId="119D5021" w:rsidR="00E947C2" w:rsidRDefault="00E947C2">
        <w:pPr>
          <w:pStyle w:val="af1"/>
          <w:jc w:val="center"/>
        </w:pPr>
        <w:r>
          <w:fldChar w:fldCharType="begin"/>
        </w:r>
        <w:r>
          <w:instrText>PAGE   \* MERGEFORMAT</w:instrText>
        </w:r>
        <w:r>
          <w:fldChar w:fldCharType="separate"/>
        </w:r>
        <w:r>
          <w:t>2</w:t>
        </w:r>
        <w:r>
          <w:fldChar w:fldCharType="end"/>
        </w:r>
      </w:p>
    </w:sdtContent>
  </w:sdt>
  <w:p w14:paraId="12BB7117" w14:textId="77777777" w:rsidR="00E947C2" w:rsidRDefault="00E947C2">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6CB95" w14:textId="77777777" w:rsidR="00D45F43" w:rsidRDefault="00D45F43" w:rsidP="00E947C2">
      <w:pPr>
        <w:spacing w:line="240" w:lineRule="auto"/>
      </w:pPr>
      <w:r>
        <w:separator/>
      </w:r>
    </w:p>
  </w:footnote>
  <w:footnote w:type="continuationSeparator" w:id="0">
    <w:p w14:paraId="64C37993" w14:textId="77777777" w:rsidR="00D45F43" w:rsidRDefault="00D45F43" w:rsidP="00E947C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653D60"/>
    <w:multiLevelType w:val="multilevel"/>
    <w:tmpl w:val="228E16D6"/>
    <w:lvl w:ilvl="0">
      <w:start w:val="1"/>
      <w:numFmt w:val="decimal"/>
      <w:lvlText w:val="%1."/>
      <w:lvlJc w:val="left"/>
      <w:pPr>
        <w:ind w:left="1080" w:hanging="360"/>
      </w:pPr>
      <w:rPr>
        <w:rFonts w:hint="default"/>
      </w:rPr>
    </w:lvl>
    <w:lvl w:ilvl="1">
      <w:start w:val="1"/>
      <w:numFmt w:val="decimal"/>
      <w:pStyle w:val="2"/>
      <w:isLgl/>
      <w:lvlText w:val="%1.%2"/>
      <w:lvlJc w:val="left"/>
      <w:pPr>
        <w:ind w:left="1140" w:hanging="420"/>
      </w:pPr>
      <w:rPr>
        <w:rFonts w:hint="default"/>
      </w:rPr>
    </w:lvl>
    <w:lvl w:ilvl="2">
      <w:start w:val="1"/>
      <w:numFmt w:val="decimal"/>
      <w:pStyle w:val="3"/>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num w:numId="1" w16cid:durableId="1727794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C52"/>
    <w:rsid w:val="000011EF"/>
    <w:rsid w:val="00013B0F"/>
    <w:rsid w:val="00017CDA"/>
    <w:rsid w:val="000504C4"/>
    <w:rsid w:val="0005757D"/>
    <w:rsid w:val="00067F5D"/>
    <w:rsid w:val="00075CF2"/>
    <w:rsid w:val="00092482"/>
    <w:rsid w:val="000B124E"/>
    <w:rsid w:val="000C5CAB"/>
    <w:rsid w:val="000D0B19"/>
    <w:rsid w:val="000E5A7A"/>
    <w:rsid w:val="000E7F0D"/>
    <w:rsid w:val="0011461B"/>
    <w:rsid w:val="00126755"/>
    <w:rsid w:val="00135FEC"/>
    <w:rsid w:val="00155CEF"/>
    <w:rsid w:val="00174A36"/>
    <w:rsid w:val="00191C6C"/>
    <w:rsid w:val="00195400"/>
    <w:rsid w:val="001972D3"/>
    <w:rsid w:val="001B3E73"/>
    <w:rsid w:val="001D23D8"/>
    <w:rsid w:val="001E29B0"/>
    <w:rsid w:val="001F2437"/>
    <w:rsid w:val="001F4F0B"/>
    <w:rsid w:val="0022296D"/>
    <w:rsid w:val="00240C43"/>
    <w:rsid w:val="0024471B"/>
    <w:rsid w:val="002502E7"/>
    <w:rsid w:val="00250A59"/>
    <w:rsid w:val="00257246"/>
    <w:rsid w:val="00277D93"/>
    <w:rsid w:val="00283859"/>
    <w:rsid w:val="002A4D07"/>
    <w:rsid w:val="002B011D"/>
    <w:rsid w:val="002F072A"/>
    <w:rsid w:val="00326C52"/>
    <w:rsid w:val="00332968"/>
    <w:rsid w:val="00393B72"/>
    <w:rsid w:val="003C2FF0"/>
    <w:rsid w:val="003D0F22"/>
    <w:rsid w:val="003F14AD"/>
    <w:rsid w:val="00415B13"/>
    <w:rsid w:val="0042693C"/>
    <w:rsid w:val="00436222"/>
    <w:rsid w:val="00450EB2"/>
    <w:rsid w:val="004661A7"/>
    <w:rsid w:val="004A2659"/>
    <w:rsid w:val="004B3AAB"/>
    <w:rsid w:val="004C6669"/>
    <w:rsid w:val="004C755F"/>
    <w:rsid w:val="004D220F"/>
    <w:rsid w:val="00506A06"/>
    <w:rsid w:val="00511021"/>
    <w:rsid w:val="00522D67"/>
    <w:rsid w:val="00555A03"/>
    <w:rsid w:val="00566E00"/>
    <w:rsid w:val="00590090"/>
    <w:rsid w:val="00590F48"/>
    <w:rsid w:val="005935F2"/>
    <w:rsid w:val="005972EF"/>
    <w:rsid w:val="005A7E18"/>
    <w:rsid w:val="005C2AB8"/>
    <w:rsid w:val="005C3E72"/>
    <w:rsid w:val="005F2319"/>
    <w:rsid w:val="00600759"/>
    <w:rsid w:val="00603443"/>
    <w:rsid w:val="00631034"/>
    <w:rsid w:val="006760D9"/>
    <w:rsid w:val="00676836"/>
    <w:rsid w:val="006847CF"/>
    <w:rsid w:val="0068482D"/>
    <w:rsid w:val="006A790A"/>
    <w:rsid w:val="006D63C6"/>
    <w:rsid w:val="006E05BA"/>
    <w:rsid w:val="006E57F2"/>
    <w:rsid w:val="006F4109"/>
    <w:rsid w:val="0072632E"/>
    <w:rsid w:val="00735DCC"/>
    <w:rsid w:val="00750270"/>
    <w:rsid w:val="00752ABF"/>
    <w:rsid w:val="00753210"/>
    <w:rsid w:val="0075371B"/>
    <w:rsid w:val="007600B0"/>
    <w:rsid w:val="007667C1"/>
    <w:rsid w:val="00781594"/>
    <w:rsid w:val="007835CD"/>
    <w:rsid w:val="007B6A7D"/>
    <w:rsid w:val="007C087E"/>
    <w:rsid w:val="008241A2"/>
    <w:rsid w:val="00833CE1"/>
    <w:rsid w:val="008400DD"/>
    <w:rsid w:val="00840A99"/>
    <w:rsid w:val="008631D3"/>
    <w:rsid w:val="008635E4"/>
    <w:rsid w:val="008672DD"/>
    <w:rsid w:val="008826DD"/>
    <w:rsid w:val="00896C6F"/>
    <w:rsid w:val="008B0894"/>
    <w:rsid w:val="008B2130"/>
    <w:rsid w:val="008C5934"/>
    <w:rsid w:val="00915E6F"/>
    <w:rsid w:val="00942EBC"/>
    <w:rsid w:val="00967CE5"/>
    <w:rsid w:val="009753FC"/>
    <w:rsid w:val="009D6195"/>
    <w:rsid w:val="00A36B70"/>
    <w:rsid w:val="00A656C1"/>
    <w:rsid w:val="00A6647B"/>
    <w:rsid w:val="00A74AA9"/>
    <w:rsid w:val="00AA5E4E"/>
    <w:rsid w:val="00AC016E"/>
    <w:rsid w:val="00AD3ED0"/>
    <w:rsid w:val="00AF6E5E"/>
    <w:rsid w:val="00AF77D3"/>
    <w:rsid w:val="00B031C4"/>
    <w:rsid w:val="00B16425"/>
    <w:rsid w:val="00B3394C"/>
    <w:rsid w:val="00B51344"/>
    <w:rsid w:val="00B60CA5"/>
    <w:rsid w:val="00BE09A0"/>
    <w:rsid w:val="00BE2422"/>
    <w:rsid w:val="00BF044A"/>
    <w:rsid w:val="00BF42C3"/>
    <w:rsid w:val="00C0705D"/>
    <w:rsid w:val="00C15678"/>
    <w:rsid w:val="00C15A70"/>
    <w:rsid w:val="00C16F98"/>
    <w:rsid w:val="00C2726B"/>
    <w:rsid w:val="00C54653"/>
    <w:rsid w:val="00C67DB7"/>
    <w:rsid w:val="00C85006"/>
    <w:rsid w:val="00C90998"/>
    <w:rsid w:val="00C90E52"/>
    <w:rsid w:val="00CA46DF"/>
    <w:rsid w:val="00CA48E2"/>
    <w:rsid w:val="00CC6AA5"/>
    <w:rsid w:val="00D03498"/>
    <w:rsid w:val="00D22E8D"/>
    <w:rsid w:val="00D31DE8"/>
    <w:rsid w:val="00D35514"/>
    <w:rsid w:val="00D416DB"/>
    <w:rsid w:val="00D45F43"/>
    <w:rsid w:val="00D64870"/>
    <w:rsid w:val="00D7417B"/>
    <w:rsid w:val="00D7625A"/>
    <w:rsid w:val="00D86069"/>
    <w:rsid w:val="00DC0D4F"/>
    <w:rsid w:val="00DF7702"/>
    <w:rsid w:val="00E00A2D"/>
    <w:rsid w:val="00E04AF7"/>
    <w:rsid w:val="00E1531C"/>
    <w:rsid w:val="00E7541F"/>
    <w:rsid w:val="00E85F01"/>
    <w:rsid w:val="00E91D53"/>
    <w:rsid w:val="00E947C2"/>
    <w:rsid w:val="00EA16B1"/>
    <w:rsid w:val="00EB1164"/>
    <w:rsid w:val="00EB49F5"/>
    <w:rsid w:val="00EC2B6C"/>
    <w:rsid w:val="00EC61DE"/>
    <w:rsid w:val="00EE6B52"/>
    <w:rsid w:val="00EF002A"/>
    <w:rsid w:val="00EF1667"/>
    <w:rsid w:val="00EF6E46"/>
    <w:rsid w:val="00F1053B"/>
    <w:rsid w:val="00F1151A"/>
    <w:rsid w:val="00F155DE"/>
    <w:rsid w:val="00F50C9D"/>
    <w:rsid w:val="00F85067"/>
    <w:rsid w:val="00FA3E42"/>
    <w:rsid w:val="00FC337F"/>
    <w:rsid w:val="00FC7171"/>
    <w:rsid w:val="00FD26D5"/>
    <w:rsid w:val="00FD5C7C"/>
    <w:rsid w:val="00FE1C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DE054"/>
  <w15:chartTrackingRefBased/>
  <w15:docId w15:val="{9E06B81A-8614-4798-B2AE-491D3250A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6069"/>
    <w:pPr>
      <w:spacing w:after="0" w:line="360" w:lineRule="auto"/>
      <w:ind w:firstLine="720"/>
      <w:jc w:val="both"/>
    </w:pPr>
    <w:rPr>
      <w:rFonts w:ascii="Times New Roman" w:eastAsia="Times New Roman" w:hAnsi="Times New Roman" w:cs="Times New Roman"/>
      <w:kern w:val="0"/>
      <w:sz w:val="28"/>
      <w:szCs w:val="20"/>
      <w:lang w:eastAsia="ru-RU"/>
      <w14:ligatures w14:val="none"/>
    </w:rPr>
  </w:style>
  <w:style w:type="paragraph" w:styleId="1">
    <w:name w:val="heading 1"/>
    <w:basedOn w:val="a"/>
    <w:next w:val="a"/>
    <w:link w:val="10"/>
    <w:autoRedefine/>
    <w:uiPriority w:val="9"/>
    <w:qFormat/>
    <w:rsid w:val="002A4D07"/>
    <w:pPr>
      <w:keepNext/>
      <w:keepLines/>
      <w:spacing w:before="360" w:after="80"/>
      <w:outlineLvl w:val="0"/>
    </w:pPr>
    <w:rPr>
      <w:rFonts w:eastAsiaTheme="majorEastAsia" w:cstheme="majorBidi"/>
      <w:b/>
      <w:color w:val="000000" w:themeColor="text1"/>
      <w:szCs w:val="40"/>
    </w:rPr>
  </w:style>
  <w:style w:type="paragraph" w:styleId="2">
    <w:name w:val="heading 2"/>
    <w:basedOn w:val="a"/>
    <w:next w:val="a"/>
    <w:link w:val="20"/>
    <w:autoRedefine/>
    <w:uiPriority w:val="9"/>
    <w:unhideWhenUsed/>
    <w:qFormat/>
    <w:rsid w:val="0075371B"/>
    <w:pPr>
      <w:keepNext/>
      <w:keepLines/>
      <w:numPr>
        <w:ilvl w:val="1"/>
        <w:numId w:val="1"/>
      </w:numPr>
      <w:spacing w:before="160" w:after="80"/>
      <w:jc w:val="left"/>
      <w:outlineLvl w:val="1"/>
    </w:pPr>
    <w:rPr>
      <w:rFonts w:eastAsiaTheme="majorEastAsia" w:cstheme="majorBidi"/>
      <w:b/>
      <w:color w:val="000000" w:themeColor="text1"/>
      <w:szCs w:val="32"/>
    </w:rPr>
  </w:style>
  <w:style w:type="paragraph" w:styleId="3">
    <w:name w:val="heading 3"/>
    <w:basedOn w:val="a"/>
    <w:next w:val="a"/>
    <w:link w:val="30"/>
    <w:autoRedefine/>
    <w:uiPriority w:val="9"/>
    <w:unhideWhenUsed/>
    <w:qFormat/>
    <w:rsid w:val="007667C1"/>
    <w:pPr>
      <w:keepNext/>
      <w:keepLines/>
      <w:numPr>
        <w:ilvl w:val="2"/>
        <w:numId w:val="1"/>
      </w:numPr>
      <w:spacing w:before="160" w:after="80"/>
      <w:jc w:val="left"/>
      <w:outlineLvl w:val="2"/>
    </w:pPr>
    <w:rPr>
      <w:rFonts w:eastAsiaTheme="majorEastAsia" w:cstheme="majorBidi"/>
      <w:b/>
      <w:color w:val="000000" w:themeColor="text1"/>
      <w:szCs w:val="28"/>
    </w:rPr>
  </w:style>
  <w:style w:type="paragraph" w:styleId="4">
    <w:name w:val="heading 4"/>
    <w:basedOn w:val="a"/>
    <w:next w:val="a"/>
    <w:link w:val="40"/>
    <w:autoRedefine/>
    <w:uiPriority w:val="9"/>
    <w:semiHidden/>
    <w:unhideWhenUsed/>
    <w:qFormat/>
    <w:rsid w:val="00555A03"/>
    <w:pPr>
      <w:keepNext/>
      <w:keepLines/>
      <w:spacing w:before="80" w:after="40"/>
      <w:outlineLvl w:val="3"/>
    </w:pPr>
    <w:rPr>
      <w:rFonts w:eastAsiaTheme="majorEastAsia" w:cstheme="majorBidi"/>
      <w:iCs/>
      <w:color w:val="000000" w:themeColor="text1"/>
    </w:rPr>
  </w:style>
  <w:style w:type="paragraph" w:styleId="5">
    <w:name w:val="heading 5"/>
    <w:basedOn w:val="a"/>
    <w:next w:val="a"/>
    <w:link w:val="50"/>
    <w:uiPriority w:val="9"/>
    <w:semiHidden/>
    <w:unhideWhenUsed/>
    <w:qFormat/>
    <w:rsid w:val="00326C52"/>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326C52"/>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326C52"/>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26C52"/>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326C52"/>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A4D07"/>
    <w:rPr>
      <w:rFonts w:ascii="Times New Roman" w:eastAsiaTheme="majorEastAsia" w:hAnsi="Times New Roman" w:cstheme="majorBidi"/>
      <w:b/>
      <w:color w:val="000000" w:themeColor="text1"/>
      <w:sz w:val="28"/>
      <w:szCs w:val="40"/>
    </w:rPr>
  </w:style>
  <w:style w:type="paragraph" w:styleId="a3">
    <w:name w:val="TOC Heading"/>
    <w:basedOn w:val="1"/>
    <w:next w:val="a"/>
    <w:autoRedefine/>
    <w:uiPriority w:val="39"/>
    <w:unhideWhenUsed/>
    <w:qFormat/>
    <w:rsid w:val="00AA5E4E"/>
    <w:pPr>
      <w:spacing w:before="240" w:after="0" w:line="259" w:lineRule="auto"/>
      <w:jc w:val="left"/>
      <w:outlineLvl w:val="9"/>
    </w:pPr>
    <w:rPr>
      <w:b w:val="0"/>
      <w:szCs w:val="32"/>
    </w:rPr>
  </w:style>
  <w:style w:type="character" w:customStyle="1" w:styleId="20">
    <w:name w:val="Заголовок 2 Знак"/>
    <w:basedOn w:val="a0"/>
    <w:link w:val="2"/>
    <w:uiPriority w:val="9"/>
    <w:rsid w:val="0075371B"/>
    <w:rPr>
      <w:rFonts w:ascii="Times New Roman" w:eastAsiaTheme="majorEastAsia" w:hAnsi="Times New Roman" w:cstheme="majorBidi"/>
      <w:b/>
      <w:color w:val="000000" w:themeColor="text1"/>
      <w:kern w:val="0"/>
      <w:sz w:val="28"/>
      <w:szCs w:val="32"/>
      <w:lang w:eastAsia="ru-RU"/>
      <w14:ligatures w14:val="none"/>
    </w:rPr>
  </w:style>
  <w:style w:type="paragraph" w:styleId="a4">
    <w:name w:val="Subtitle"/>
    <w:basedOn w:val="a"/>
    <w:next w:val="a"/>
    <w:link w:val="a5"/>
    <w:autoRedefine/>
    <w:qFormat/>
    <w:rsid w:val="00AA5E4E"/>
    <w:pPr>
      <w:numPr>
        <w:ilvl w:val="1"/>
      </w:numPr>
      <w:ind w:firstLine="720"/>
    </w:pPr>
    <w:rPr>
      <w:rFonts w:asciiTheme="minorHAnsi" w:eastAsiaTheme="minorEastAsia" w:hAnsiTheme="minorHAnsi"/>
      <w:color w:val="000000" w:themeColor="text1"/>
      <w:spacing w:val="15"/>
      <w:kern w:val="2"/>
      <w14:ligatures w14:val="standardContextual"/>
    </w:rPr>
  </w:style>
  <w:style w:type="character" w:customStyle="1" w:styleId="a5">
    <w:name w:val="Подзаголовок Знак"/>
    <w:basedOn w:val="a0"/>
    <w:link w:val="a4"/>
    <w:rsid w:val="00AA5E4E"/>
    <w:rPr>
      <w:rFonts w:eastAsiaTheme="minorEastAsia"/>
      <w:color w:val="000000" w:themeColor="text1"/>
      <w:spacing w:val="15"/>
      <w:sz w:val="28"/>
      <w:szCs w:val="22"/>
    </w:rPr>
  </w:style>
  <w:style w:type="character" w:customStyle="1" w:styleId="30">
    <w:name w:val="Заголовок 3 Знак"/>
    <w:basedOn w:val="a0"/>
    <w:link w:val="3"/>
    <w:uiPriority w:val="9"/>
    <w:rsid w:val="007667C1"/>
    <w:rPr>
      <w:rFonts w:ascii="Times New Roman" w:eastAsiaTheme="majorEastAsia" w:hAnsi="Times New Roman" w:cstheme="majorBidi"/>
      <w:b/>
      <w:color w:val="000000" w:themeColor="text1"/>
      <w:kern w:val="0"/>
      <w:sz w:val="28"/>
      <w:szCs w:val="28"/>
      <w:lang w:eastAsia="ru-RU"/>
      <w14:ligatures w14:val="none"/>
    </w:rPr>
  </w:style>
  <w:style w:type="character" w:customStyle="1" w:styleId="40">
    <w:name w:val="Заголовок 4 Знак"/>
    <w:basedOn w:val="a0"/>
    <w:link w:val="4"/>
    <w:uiPriority w:val="9"/>
    <w:semiHidden/>
    <w:rsid w:val="00555A03"/>
    <w:rPr>
      <w:rFonts w:ascii="Times New Roman" w:eastAsiaTheme="majorEastAsia" w:hAnsi="Times New Roman" w:cstheme="majorBidi"/>
      <w:iCs/>
      <w:color w:val="000000" w:themeColor="text1"/>
      <w:kern w:val="0"/>
      <w:sz w:val="28"/>
      <w:szCs w:val="20"/>
      <w:lang w:eastAsia="ru-RU"/>
      <w14:ligatures w14:val="none"/>
    </w:rPr>
  </w:style>
  <w:style w:type="character" w:customStyle="1" w:styleId="50">
    <w:name w:val="Заголовок 5 Знак"/>
    <w:basedOn w:val="a0"/>
    <w:link w:val="5"/>
    <w:uiPriority w:val="9"/>
    <w:semiHidden/>
    <w:rsid w:val="00326C52"/>
    <w:rPr>
      <w:rFonts w:eastAsiaTheme="majorEastAsia" w:cstheme="majorBidi"/>
      <w:color w:val="0F4761" w:themeColor="accent1" w:themeShade="BF"/>
      <w:kern w:val="0"/>
      <w:sz w:val="28"/>
      <w:szCs w:val="22"/>
      <w14:ligatures w14:val="none"/>
    </w:rPr>
  </w:style>
  <w:style w:type="character" w:customStyle="1" w:styleId="60">
    <w:name w:val="Заголовок 6 Знак"/>
    <w:basedOn w:val="a0"/>
    <w:link w:val="6"/>
    <w:uiPriority w:val="9"/>
    <w:semiHidden/>
    <w:rsid w:val="00326C52"/>
    <w:rPr>
      <w:rFonts w:eastAsiaTheme="majorEastAsia" w:cstheme="majorBidi"/>
      <w:i/>
      <w:iCs/>
      <w:color w:val="595959" w:themeColor="text1" w:themeTint="A6"/>
      <w:kern w:val="0"/>
      <w:sz w:val="28"/>
      <w:szCs w:val="22"/>
      <w14:ligatures w14:val="none"/>
    </w:rPr>
  </w:style>
  <w:style w:type="character" w:customStyle="1" w:styleId="70">
    <w:name w:val="Заголовок 7 Знак"/>
    <w:basedOn w:val="a0"/>
    <w:link w:val="7"/>
    <w:uiPriority w:val="9"/>
    <w:semiHidden/>
    <w:rsid w:val="00326C52"/>
    <w:rPr>
      <w:rFonts w:eastAsiaTheme="majorEastAsia" w:cstheme="majorBidi"/>
      <w:color w:val="595959" w:themeColor="text1" w:themeTint="A6"/>
      <w:kern w:val="0"/>
      <w:sz w:val="28"/>
      <w:szCs w:val="22"/>
      <w14:ligatures w14:val="none"/>
    </w:rPr>
  </w:style>
  <w:style w:type="character" w:customStyle="1" w:styleId="80">
    <w:name w:val="Заголовок 8 Знак"/>
    <w:basedOn w:val="a0"/>
    <w:link w:val="8"/>
    <w:uiPriority w:val="9"/>
    <w:semiHidden/>
    <w:rsid w:val="00326C52"/>
    <w:rPr>
      <w:rFonts w:eastAsiaTheme="majorEastAsia" w:cstheme="majorBidi"/>
      <w:i/>
      <w:iCs/>
      <w:color w:val="272727" w:themeColor="text1" w:themeTint="D8"/>
      <w:kern w:val="0"/>
      <w:sz w:val="28"/>
      <w:szCs w:val="22"/>
      <w14:ligatures w14:val="none"/>
    </w:rPr>
  </w:style>
  <w:style w:type="character" w:customStyle="1" w:styleId="90">
    <w:name w:val="Заголовок 9 Знак"/>
    <w:basedOn w:val="a0"/>
    <w:link w:val="9"/>
    <w:uiPriority w:val="9"/>
    <w:semiHidden/>
    <w:rsid w:val="00326C52"/>
    <w:rPr>
      <w:rFonts w:eastAsiaTheme="majorEastAsia" w:cstheme="majorBidi"/>
      <w:color w:val="272727" w:themeColor="text1" w:themeTint="D8"/>
      <w:kern w:val="0"/>
      <w:sz w:val="28"/>
      <w:szCs w:val="22"/>
      <w14:ligatures w14:val="none"/>
    </w:rPr>
  </w:style>
  <w:style w:type="paragraph" w:styleId="a6">
    <w:name w:val="Title"/>
    <w:basedOn w:val="a"/>
    <w:next w:val="a"/>
    <w:link w:val="a7"/>
    <w:uiPriority w:val="10"/>
    <w:qFormat/>
    <w:rsid w:val="00326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0"/>
    <w:link w:val="a6"/>
    <w:uiPriority w:val="10"/>
    <w:rsid w:val="00326C52"/>
    <w:rPr>
      <w:rFonts w:asciiTheme="majorHAnsi" w:eastAsiaTheme="majorEastAsia" w:hAnsiTheme="majorHAnsi" w:cstheme="majorBidi"/>
      <w:spacing w:val="-10"/>
      <w:kern w:val="28"/>
      <w:sz w:val="56"/>
      <w:szCs w:val="56"/>
      <w14:ligatures w14:val="none"/>
    </w:rPr>
  </w:style>
  <w:style w:type="paragraph" w:styleId="21">
    <w:name w:val="Quote"/>
    <w:basedOn w:val="a"/>
    <w:next w:val="a"/>
    <w:link w:val="22"/>
    <w:uiPriority w:val="29"/>
    <w:qFormat/>
    <w:rsid w:val="00326C52"/>
    <w:pPr>
      <w:spacing w:before="160"/>
      <w:jc w:val="center"/>
    </w:pPr>
    <w:rPr>
      <w:i/>
      <w:iCs/>
      <w:color w:val="404040" w:themeColor="text1" w:themeTint="BF"/>
    </w:rPr>
  </w:style>
  <w:style w:type="character" w:customStyle="1" w:styleId="22">
    <w:name w:val="Цитата 2 Знак"/>
    <w:basedOn w:val="a0"/>
    <w:link w:val="21"/>
    <w:uiPriority w:val="29"/>
    <w:rsid w:val="00326C52"/>
    <w:rPr>
      <w:rFonts w:ascii="Times New Roman" w:hAnsi="Times New Roman"/>
      <w:i/>
      <w:iCs/>
      <w:color w:val="404040" w:themeColor="text1" w:themeTint="BF"/>
      <w:kern w:val="0"/>
      <w:sz w:val="28"/>
      <w:szCs w:val="22"/>
      <w14:ligatures w14:val="none"/>
    </w:rPr>
  </w:style>
  <w:style w:type="paragraph" w:styleId="a8">
    <w:name w:val="List Paragraph"/>
    <w:basedOn w:val="a"/>
    <w:uiPriority w:val="34"/>
    <w:qFormat/>
    <w:rsid w:val="00326C52"/>
    <w:pPr>
      <w:ind w:left="720"/>
      <w:contextualSpacing/>
    </w:pPr>
  </w:style>
  <w:style w:type="character" w:styleId="a9">
    <w:name w:val="Intense Emphasis"/>
    <w:basedOn w:val="a0"/>
    <w:uiPriority w:val="21"/>
    <w:qFormat/>
    <w:rsid w:val="00326C52"/>
    <w:rPr>
      <w:i/>
      <w:iCs/>
      <w:color w:val="0F4761" w:themeColor="accent1" w:themeShade="BF"/>
    </w:rPr>
  </w:style>
  <w:style w:type="paragraph" w:styleId="aa">
    <w:name w:val="Intense Quote"/>
    <w:basedOn w:val="a"/>
    <w:next w:val="a"/>
    <w:link w:val="ab"/>
    <w:uiPriority w:val="30"/>
    <w:qFormat/>
    <w:rsid w:val="00326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326C52"/>
    <w:rPr>
      <w:rFonts w:ascii="Times New Roman" w:hAnsi="Times New Roman"/>
      <w:i/>
      <w:iCs/>
      <w:color w:val="0F4761" w:themeColor="accent1" w:themeShade="BF"/>
      <w:kern w:val="0"/>
      <w:sz w:val="28"/>
      <w:szCs w:val="22"/>
      <w14:ligatures w14:val="none"/>
    </w:rPr>
  </w:style>
  <w:style w:type="character" w:styleId="ac">
    <w:name w:val="Intense Reference"/>
    <w:basedOn w:val="a0"/>
    <w:uiPriority w:val="32"/>
    <w:qFormat/>
    <w:rsid w:val="00326C52"/>
    <w:rPr>
      <w:b/>
      <w:bCs/>
      <w:smallCaps/>
      <w:color w:val="0F4761" w:themeColor="accent1" w:themeShade="BF"/>
      <w:spacing w:val="5"/>
    </w:rPr>
  </w:style>
  <w:style w:type="table" w:styleId="ad">
    <w:name w:val="Table Grid"/>
    <w:basedOn w:val="a1"/>
    <w:uiPriority w:val="59"/>
    <w:rsid w:val="00590090"/>
    <w:pPr>
      <w:spacing w:after="0" w:line="360" w:lineRule="auto"/>
      <w:ind w:firstLine="720"/>
      <w:jc w:val="both"/>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unhideWhenUsed/>
    <w:rsid w:val="00C16F98"/>
    <w:pPr>
      <w:spacing w:after="100"/>
    </w:pPr>
  </w:style>
  <w:style w:type="character" w:styleId="ae">
    <w:name w:val="Hyperlink"/>
    <w:basedOn w:val="a0"/>
    <w:uiPriority w:val="99"/>
    <w:unhideWhenUsed/>
    <w:rsid w:val="00C16F98"/>
    <w:rPr>
      <w:color w:val="467886" w:themeColor="hyperlink"/>
      <w:u w:val="single"/>
    </w:rPr>
  </w:style>
  <w:style w:type="paragraph" w:styleId="af">
    <w:name w:val="header"/>
    <w:basedOn w:val="a"/>
    <w:link w:val="af0"/>
    <w:uiPriority w:val="99"/>
    <w:unhideWhenUsed/>
    <w:rsid w:val="00E947C2"/>
    <w:pPr>
      <w:tabs>
        <w:tab w:val="center" w:pos="4677"/>
        <w:tab w:val="right" w:pos="9355"/>
      </w:tabs>
      <w:spacing w:line="240" w:lineRule="auto"/>
    </w:pPr>
  </w:style>
  <w:style w:type="character" w:customStyle="1" w:styleId="af0">
    <w:name w:val="Верхний колонтитул Знак"/>
    <w:basedOn w:val="a0"/>
    <w:link w:val="af"/>
    <w:uiPriority w:val="99"/>
    <w:rsid w:val="00E947C2"/>
    <w:rPr>
      <w:rFonts w:ascii="Times New Roman" w:eastAsia="Times New Roman" w:hAnsi="Times New Roman" w:cs="Times New Roman"/>
      <w:kern w:val="0"/>
      <w:sz w:val="28"/>
      <w:szCs w:val="20"/>
      <w:lang w:eastAsia="ru-RU"/>
      <w14:ligatures w14:val="none"/>
    </w:rPr>
  </w:style>
  <w:style w:type="paragraph" w:styleId="af1">
    <w:name w:val="footer"/>
    <w:basedOn w:val="a"/>
    <w:link w:val="af2"/>
    <w:uiPriority w:val="99"/>
    <w:unhideWhenUsed/>
    <w:rsid w:val="00E947C2"/>
    <w:pPr>
      <w:tabs>
        <w:tab w:val="center" w:pos="4677"/>
        <w:tab w:val="right" w:pos="9355"/>
      </w:tabs>
      <w:spacing w:line="240" w:lineRule="auto"/>
    </w:pPr>
  </w:style>
  <w:style w:type="character" w:customStyle="1" w:styleId="af2">
    <w:name w:val="Нижний колонтитул Знак"/>
    <w:basedOn w:val="a0"/>
    <w:link w:val="af1"/>
    <w:uiPriority w:val="99"/>
    <w:rsid w:val="00E947C2"/>
    <w:rPr>
      <w:rFonts w:ascii="Times New Roman" w:eastAsia="Times New Roman" w:hAnsi="Times New Roman" w:cs="Times New Roman"/>
      <w:kern w:val="0"/>
      <w:sz w:val="28"/>
      <w:szCs w:val="20"/>
      <w:lang w:eastAsia="ru-RU"/>
      <w14:ligatures w14:val="none"/>
    </w:rPr>
  </w:style>
  <w:style w:type="paragraph" w:styleId="23">
    <w:name w:val="toc 2"/>
    <w:basedOn w:val="a"/>
    <w:next w:val="a"/>
    <w:autoRedefine/>
    <w:uiPriority w:val="39"/>
    <w:unhideWhenUsed/>
    <w:rsid w:val="0075371B"/>
    <w:pPr>
      <w:spacing w:after="100"/>
      <w:ind w:left="280"/>
    </w:pPr>
  </w:style>
  <w:style w:type="paragraph" w:styleId="31">
    <w:name w:val="toc 3"/>
    <w:basedOn w:val="a"/>
    <w:next w:val="a"/>
    <w:autoRedefine/>
    <w:uiPriority w:val="39"/>
    <w:unhideWhenUsed/>
    <w:rsid w:val="007667C1"/>
    <w:pPr>
      <w:spacing w:after="100"/>
      <w:ind w:left="560"/>
    </w:pPr>
  </w:style>
  <w:style w:type="character" w:styleId="af3">
    <w:name w:val="Unresolved Mention"/>
    <w:basedOn w:val="a0"/>
    <w:uiPriority w:val="99"/>
    <w:semiHidden/>
    <w:unhideWhenUsed/>
    <w:rsid w:val="00FD5C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986009">
      <w:bodyDiv w:val="1"/>
      <w:marLeft w:val="0"/>
      <w:marRight w:val="0"/>
      <w:marTop w:val="0"/>
      <w:marBottom w:val="0"/>
      <w:divBdr>
        <w:top w:val="none" w:sz="0" w:space="0" w:color="auto"/>
        <w:left w:val="none" w:sz="0" w:space="0" w:color="auto"/>
        <w:bottom w:val="none" w:sz="0" w:space="0" w:color="auto"/>
        <w:right w:val="none" w:sz="0" w:space="0" w:color="auto"/>
      </w:divBdr>
    </w:div>
    <w:div w:id="630476464">
      <w:bodyDiv w:val="1"/>
      <w:marLeft w:val="0"/>
      <w:marRight w:val="0"/>
      <w:marTop w:val="0"/>
      <w:marBottom w:val="0"/>
      <w:divBdr>
        <w:top w:val="none" w:sz="0" w:space="0" w:color="auto"/>
        <w:left w:val="none" w:sz="0" w:space="0" w:color="auto"/>
        <w:bottom w:val="none" w:sz="0" w:space="0" w:color="auto"/>
        <w:right w:val="none" w:sz="0" w:space="0" w:color="auto"/>
      </w:divBdr>
    </w:div>
    <w:div w:id="649283884">
      <w:bodyDiv w:val="1"/>
      <w:marLeft w:val="0"/>
      <w:marRight w:val="0"/>
      <w:marTop w:val="0"/>
      <w:marBottom w:val="0"/>
      <w:divBdr>
        <w:top w:val="none" w:sz="0" w:space="0" w:color="auto"/>
        <w:left w:val="none" w:sz="0" w:space="0" w:color="auto"/>
        <w:bottom w:val="none" w:sz="0" w:space="0" w:color="auto"/>
        <w:right w:val="none" w:sz="0" w:space="0" w:color="auto"/>
      </w:divBdr>
    </w:div>
    <w:div w:id="986205518">
      <w:bodyDiv w:val="1"/>
      <w:marLeft w:val="0"/>
      <w:marRight w:val="0"/>
      <w:marTop w:val="0"/>
      <w:marBottom w:val="0"/>
      <w:divBdr>
        <w:top w:val="none" w:sz="0" w:space="0" w:color="auto"/>
        <w:left w:val="none" w:sz="0" w:space="0" w:color="auto"/>
        <w:bottom w:val="none" w:sz="0" w:space="0" w:color="auto"/>
        <w:right w:val="none" w:sz="0" w:space="0" w:color="auto"/>
      </w:divBdr>
    </w:div>
    <w:div w:id="1615017234">
      <w:bodyDiv w:val="1"/>
      <w:marLeft w:val="0"/>
      <w:marRight w:val="0"/>
      <w:marTop w:val="0"/>
      <w:marBottom w:val="0"/>
      <w:divBdr>
        <w:top w:val="none" w:sz="0" w:space="0" w:color="auto"/>
        <w:left w:val="none" w:sz="0" w:space="0" w:color="auto"/>
        <w:bottom w:val="none" w:sz="0" w:space="0" w:color="auto"/>
        <w:right w:val="none" w:sz="0" w:space="0" w:color="auto"/>
      </w:divBdr>
    </w:div>
    <w:div w:id="1871339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github.com/Eldar61/1s_Dubovskii_E"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33D63-B9B1-4E5A-B017-E12FC179D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562</TotalTime>
  <Pages>38</Pages>
  <Words>7299</Words>
  <Characters>41609</Characters>
  <Application>Microsoft Office Word</Application>
  <DocSecurity>0</DocSecurity>
  <Lines>346</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48811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Eldar Dubovsky</dc:creator>
  <cp:keywords/>
  <dc:description/>
  <cp:lastModifiedBy>Eldar Dubovsky</cp:lastModifiedBy>
  <cp:revision>160</cp:revision>
  <dcterms:created xsi:type="dcterms:W3CDTF">2026-06-01T07:52:00Z</dcterms:created>
  <dcterms:modified xsi:type="dcterms:W3CDTF">2026-06-02T12:11:00Z</dcterms:modified>
</cp:coreProperties>
</file>