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11" w:rsidRPr="00D01818" w:rsidRDefault="00D01818" w:rsidP="002E4B0E">
      <w:pPr>
        <w:pStyle w:val="1"/>
        <w:numPr>
          <w:ilvl w:val="0"/>
          <w:numId w:val="0"/>
        </w:numPr>
        <w:ind w:left="357"/>
      </w:pPr>
      <w:r>
        <w:t>КЛАССИФИЦИРУЕМ ТОНАЛЬНО ПРОСТО</w:t>
      </w:r>
      <w:r w:rsidRPr="00D01818">
        <w:t xml:space="preserve">: </w:t>
      </w:r>
      <w:r w:rsidR="00756416">
        <w:t xml:space="preserve">СОЗДАНИЕ </w:t>
      </w:r>
      <w:r>
        <w:t xml:space="preserve">И ПРИМЕНЕНИЕ ЛЕКСИКОНОВ </w:t>
      </w:r>
      <w:r w:rsidRPr="00D01818">
        <w:t xml:space="preserve">ДЛЯ ТОНАЛЬНОЙ КЛАССИФИКАЦИИ </w:t>
      </w:r>
      <w:r>
        <w:t>СООБЩЕНИЙ</w:t>
      </w:r>
    </w:p>
    <w:p w:rsidR="006032DB" w:rsidRDefault="006032DB" w:rsidP="006032DB">
      <w:pPr>
        <w:ind w:firstLine="0"/>
        <w:jc w:val="center"/>
        <w:rPr>
          <w:szCs w:val="22"/>
        </w:rPr>
      </w:pPr>
      <w:r>
        <w:rPr>
          <w:szCs w:val="22"/>
        </w:rPr>
        <w:t>Лукашевич Н.В. (</w:t>
      </w:r>
      <w:proofErr w:type="spellStart"/>
      <w:r w:rsidRPr="006032DB">
        <w:rPr>
          <w:color w:val="000000" w:themeColor="text1"/>
          <w:szCs w:val="22"/>
          <w:lang w:val="en-US"/>
        </w:rPr>
        <w:t>louk</w:t>
      </w:r>
      <w:proofErr w:type="spellEnd"/>
      <w:r w:rsidRPr="006032DB">
        <w:rPr>
          <w:color w:val="000000" w:themeColor="text1"/>
          <w:szCs w:val="22"/>
        </w:rPr>
        <w:t>_</w:t>
      </w:r>
      <w:proofErr w:type="spellStart"/>
      <w:r w:rsidRPr="006032DB">
        <w:rPr>
          <w:color w:val="000000" w:themeColor="text1"/>
          <w:szCs w:val="22"/>
          <w:lang w:val="en-US"/>
        </w:rPr>
        <w:t>nat</w:t>
      </w:r>
      <w:proofErr w:type="spellEnd"/>
      <w:r w:rsidRPr="006032DB">
        <w:rPr>
          <w:color w:val="000000" w:themeColor="text1"/>
          <w:szCs w:val="22"/>
        </w:rPr>
        <w:t>@</w:t>
      </w:r>
      <w:r w:rsidRPr="006032DB">
        <w:rPr>
          <w:color w:val="000000" w:themeColor="text1"/>
          <w:szCs w:val="22"/>
          <w:lang w:val="en-US"/>
        </w:rPr>
        <w:t>mail</w:t>
      </w:r>
      <w:r w:rsidRPr="006032DB">
        <w:rPr>
          <w:color w:val="000000" w:themeColor="text1"/>
          <w:szCs w:val="22"/>
        </w:rPr>
        <w:t>.</w:t>
      </w:r>
      <w:proofErr w:type="spellStart"/>
      <w:r w:rsidRPr="006032DB">
        <w:rPr>
          <w:color w:val="000000" w:themeColor="text1"/>
          <w:szCs w:val="22"/>
          <w:lang w:val="en-US"/>
        </w:rPr>
        <w:t>ru</w:t>
      </w:r>
      <w:proofErr w:type="spellEnd"/>
      <w:r>
        <w:rPr>
          <w:szCs w:val="22"/>
        </w:rPr>
        <w:t>)</w:t>
      </w:r>
    </w:p>
    <w:p w:rsidR="004B02F5" w:rsidRPr="00756416" w:rsidRDefault="00650491" w:rsidP="006032DB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  <w:r w:rsidR="006032DB" w:rsidRPr="006032DB">
        <w:rPr>
          <w:szCs w:val="22"/>
        </w:rPr>
        <w:t xml:space="preserve">, </w:t>
      </w:r>
      <w:r w:rsidRPr="00754771">
        <w:rPr>
          <w:szCs w:val="22"/>
        </w:rPr>
        <w:t>МГТУ им. Н</w:t>
      </w:r>
      <w:r w:rsidRPr="00756416">
        <w:rPr>
          <w:szCs w:val="22"/>
          <w:lang w:val="en-US"/>
        </w:rPr>
        <w:t>.</w:t>
      </w:r>
      <w:r w:rsidRPr="00754771">
        <w:rPr>
          <w:szCs w:val="22"/>
        </w:rPr>
        <w:t>Э</w:t>
      </w:r>
      <w:r w:rsidRPr="00756416">
        <w:rPr>
          <w:szCs w:val="22"/>
          <w:lang w:val="en-US"/>
        </w:rPr>
        <w:t xml:space="preserve">. </w:t>
      </w:r>
      <w:r w:rsidRPr="00754771">
        <w:rPr>
          <w:szCs w:val="22"/>
        </w:rPr>
        <w:t>Баумана</w:t>
      </w:r>
      <w:r w:rsidRPr="00756416">
        <w:rPr>
          <w:szCs w:val="22"/>
          <w:lang w:val="en-US"/>
        </w:rPr>
        <w:t xml:space="preserve">, </w:t>
      </w:r>
      <w:r w:rsidRPr="00754771">
        <w:rPr>
          <w:szCs w:val="22"/>
        </w:rPr>
        <w:t>Москва</w:t>
      </w:r>
      <w:r w:rsidRPr="00756416">
        <w:rPr>
          <w:szCs w:val="22"/>
          <w:lang w:val="en-US"/>
        </w:rPr>
        <w:t xml:space="preserve">, </w:t>
      </w:r>
      <w:r w:rsidRPr="00754771">
        <w:rPr>
          <w:szCs w:val="22"/>
        </w:rPr>
        <w:t>Россия</w:t>
      </w:r>
    </w:p>
    <w:p w:rsidR="004B02F5" w:rsidRDefault="00756416" w:rsidP="002E4B0E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rPr>
          <w:lang w:val="en-US"/>
        </w:rPr>
        <w:t xml:space="preserve"> М</w:t>
      </w:r>
      <w:r w:rsidR="00816D65">
        <w:rPr>
          <w:lang w:val="en-US"/>
        </w:rPr>
        <w:t>AKING SENTIMENT CLASSIFICATION SIMPLE</w:t>
      </w:r>
      <w:r w:rsidR="00D01818">
        <w:rPr>
          <w:lang w:val="en-US"/>
        </w:rPr>
        <w:t xml:space="preserve">: BUILDING AND APPLYING LEXICONS </w:t>
      </w:r>
      <w:r w:rsidR="006032DB">
        <w:rPr>
          <w:lang w:val="en-US"/>
        </w:rPr>
        <w:t>FOR SENTIMENT CLASSIFICATION TASK</w:t>
      </w:r>
    </w:p>
    <w:p w:rsidR="006032DB" w:rsidRPr="006032DB" w:rsidRDefault="006032DB" w:rsidP="006032DB">
      <w:pPr>
        <w:pStyle w:val="Textbody"/>
        <w:jc w:val="center"/>
        <w:rPr>
          <w:lang w:val="en-US"/>
        </w:rPr>
      </w:pPr>
      <w:r w:rsidRPr="006032DB">
        <w:rPr>
          <w:bCs/>
          <w:noProof/>
          <w:lang w:val="en-US"/>
        </w:rPr>
        <w:t>Loukachevitch</w:t>
      </w:r>
      <w:r>
        <w:rPr>
          <w:bCs/>
          <w:noProof/>
          <w:lang w:val="en-US"/>
        </w:rPr>
        <w:t xml:space="preserve"> N.V. </w:t>
      </w:r>
      <w:r w:rsidRPr="006032DB">
        <w:rPr>
          <w:szCs w:val="22"/>
          <w:lang w:val="en-US"/>
        </w:rPr>
        <w:t>(</w:t>
      </w:r>
      <w:r w:rsidRPr="006032DB">
        <w:rPr>
          <w:color w:val="000000" w:themeColor="text1"/>
          <w:szCs w:val="22"/>
          <w:lang w:val="en-US"/>
        </w:rPr>
        <w:t>louk_nat@mail.ru</w:t>
      </w:r>
      <w:r>
        <w:rPr>
          <w:color w:val="000000" w:themeColor="text1"/>
          <w:szCs w:val="22"/>
          <w:lang w:val="en-US"/>
        </w:rPr>
        <w:t>)</w:t>
      </w:r>
    </w:p>
    <w:p w:rsidR="004B02F5" w:rsidRPr="00754771" w:rsidRDefault="004B02F5" w:rsidP="006032DB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="006032DB">
        <w:rPr>
          <w:szCs w:val="22"/>
          <w:lang w:val="en-US"/>
        </w:rPr>
        <w:t xml:space="preserve">), </w:t>
      </w:r>
      <w:r w:rsidRPr="00754771">
        <w:rPr>
          <w:szCs w:val="22"/>
          <w:lang w:val="en-US"/>
        </w:rPr>
        <w:t>BMSTU, Moscow, Russia</w:t>
      </w:r>
    </w:p>
    <w:p w:rsidR="00BF5842" w:rsidRPr="007E54FE" w:rsidRDefault="005754DB" w:rsidP="002E4B0E">
      <w:pPr>
        <w:pStyle w:val="1"/>
        <w:numPr>
          <w:ilvl w:val="0"/>
          <w:numId w:val="0"/>
        </w:numPr>
        <w:ind w:firstLine="284"/>
        <w:rPr>
          <w:lang w:val="en-US"/>
        </w:rPr>
      </w:pPr>
      <w:proofErr w:type="spellStart"/>
      <w:r w:rsidRPr="002E4B0E">
        <w:t>Abstract</w:t>
      </w:r>
      <w:proofErr w:type="spellEnd"/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2E4B0E">
      <w:pPr>
        <w:pStyle w:val="1"/>
        <w:numPr>
          <w:ilvl w:val="0"/>
          <w:numId w:val="0"/>
        </w:numPr>
        <w:ind w:left="284"/>
      </w:pPr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</w:t>
      </w:r>
      <w:r w:rsidRPr="00754771">
        <w:rPr>
          <w:szCs w:val="22"/>
        </w:rPr>
        <w:lastRenderedPageBreak/>
        <w:t xml:space="preserve">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нейтральному, и положительному.</w:t>
      </w:r>
    </w:p>
    <w:p w:rsidR="00A91975" w:rsidRDefault="00765FE3" w:rsidP="00A91975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A91975" w:rsidRDefault="00A91975" w:rsidP="00F519D5">
      <w:pPr>
        <w:pStyle w:val="1"/>
      </w:pPr>
      <w:r>
        <w:t>Близкие подходы</w:t>
      </w:r>
    </w:p>
    <w:p w:rsidR="00437D2A" w:rsidRDefault="00437D2A" w:rsidP="002E4B0E">
      <w:pPr>
        <w:pStyle w:val="2"/>
        <w:numPr>
          <w:ilvl w:val="1"/>
          <w:numId w:val="23"/>
        </w:numPr>
      </w:pPr>
      <w:r w:rsidRPr="002E4B0E">
        <w:t>Автоматическое</w:t>
      </w:r>
      <w:r>
        <w:t xml:space="preserve"> порождение лексиконов</w:t>
      </w:r>
      <w:r w:rsidRPr="00D54A07">
        <w:t xml:space="preserve">: </w:t>
      </w:r>
      <w:proofErr w:type="spellStart"/>
      <w:r w:rsidR="00D54A07">
        <w:rPr>
          <w:lang w:val="en-US"/>
        </w:rPr>
        <w:t>Severyn</w:t>
      </w:r>
      <w:proofErr w:type="spellEnd"/>
      <w:r w:rsidR="00D54A07" w:rsidRPr="00D54A07">
        <w:t xml:space="preserve"> </w:t>
      </w:r>
      <w:r w:rsidR="00D54A07">
        <w:rPr>
          <w:lang w:val="en-US"/>
        </w:rPr>
        <w:t>A</w:t>
      </w:r>
      <w:r w:rsidR="00D54A07">
        <w:t>.</w:t>
      </w:r>
    </w:p>
    <w:p w:rsidR="00437D2A" w:rsidRPr="00437D2A" w:rsidRDefault="00437D2A" w:rsidP="00437D2A">
      <w:pPr>
        <w:pStyle w:val="2"/>
        <w:numPr>
          <w:ilvl w:val="1"/>
          <w:numId w:val="23"/>
        </w:numPr>
      </w:pPr>
      <w:r>
        <w:t xml:space="preserve">Подход к решению задачи тональной классификации предложенный: </w:t>
      </w:r>
      <w:proofErr w:type="spellStart"/>
      <w:r w:rsidRPr="00437D2A">
        <w:rPr>
          <w:lang w:val="en-US"/>
        </w:rPr>
        <w:t>Saif</w:t>
      </w:r>
      <w:proofErr w:type="spellEnd"/>
      <w:r w:rsidRPr="00437D2A">
        <w:t xml:space="preserve"> </w:t>
      </w:r>
      <w:r w:rsidRPr="00437D2A">
        <w:rPr>
          <w:lang w:val="en-US"/>
        </w:rPr>
        <w:t>M</w:t>
      </w:r>
      <w:r w:rsidRPr="00437D2A">
        <w:t xml:space="preserve">. </w:t>
      </w:r>
      <w:r w:rsidRPr="00437D2A">
        <w:rPr>
          <w:lang w:val="en-US"/>
        </w:rPr>
        <w:t>Mohammad</w:t>
      </w:r>
      <w:r w:rsidRPr="00437D2A">
        <w:t xml:space="preserve">, </w:t>
      </w:r>
      <w:proofErr w:type="spellStart"/>
      <w:r w:rsidRPr="00437D2A">
        <w:rPr>
          <w:lang w:val="en-US"/>
        </w:rPr>
        <w:t>Kiritchenko</w:t>
      </w:r>
      <w:proofErr w:type="spellEnd"/>
      <w:r w:rsidRPr="00437D2A">
        <w:t xml:space="preserve"> </w:t>
      </w:r>
      <w:r>
        <w:rPr>
          <w:lang w:val="en-US"/>
        </w:rPr>
        <w:t>S</w:t>
      </w:r>
      <w:r w:rsidRPr="00437D2A">
        <w:t xml:space="preserve">., </w:t>
      </w:r>
      <w:proofErr w:type="spellStart"/>
      <w:r w:rsidRPr="00437D2A">
        <w:rPr>
          <w:lang w:val="en-US"/>
        </w:rPr>
        <w:t>Xiaodian</w:t>
      </w:r>
      <w:proofErr w:type="spellEnd"/>
      <w:r w:rsidRPr="00437D2A">
        <w:t xml:space="preserve"> </w:t>
      </w:r>
      <w:r w:rsidRPr="00437D2A">
        <w:rPr>
          <w:lang w:val="en-US"/>
        </w:rPr>
        <w:t>Zhu</w:t>
      </w:r>
    </w:p>
    <w:p w:rsidR="003A71EB" w:rsidRPr="0069689A" w:rsidRDefault="00C66FD4" w:rsidP="002E4B0E">
      <w:pPr>
        <w:pStyle w:val="1"/>
      </w:pPr>
      <w:r w:rsidRPr="0069689A">
        <w:t>Построение лекс</w:t>
      </w:r>
      <w:bookmarkStart w:id="0" w:name="_GoBack"/>
      <w:bookmarkEnd w:id="0"/>
      <w:r w:rsidRPr="0069689A">
        <w:t>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 xml:space="preserve">Под термином «лексикон» понимается </w:t>
      </w:r>
      <w:proofErr w:type="gramStart"/>
      <w:r w:rsidRPr="00754771">
        <w:rPr>
          <w:szCs w:val="22"/>
        </w:rPr>
        <w:t>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 xml:space="preserve">терм,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sdt>
        <w:sdtPr>
          <w:rPr>
            <w:szCs w:val="22"/>
          </w:rPr>
          <w:id w:val="1161421949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Tur</w:instrText>
          </w:r>
          <w:r w:rsidR="00D057EE" w:rsidRPr="00D057EE">
            <w:rPr>
              <w:szCs w:val="22"/>
            </w:rPr>
            <w:instrText>02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E87380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Turney</w:t>
          </w:r>
          <w:r w:rsidR="00E87380" w:rsidRPr="00E87380">
            <w:rPr>
              <w:noProof/>
              <w:szCs w:val="22"/>
            </w:rPr>
            <w:t>, 2002)</w:t>
          </w:r>
          <w:r w:rsidR="00D057EE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proofErr w:type="gramStart"/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>,</w:t>
      </w:r>
      <w:proofErr w:type="gramEnd"/>
      <w:r w:rsidR="00000052" w:rsidRPr="00754771">
        <w:rPr>
          <w:szCs w:val="22"/>
        </w:rPr>
        <w:t xml:space="preserve">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</w:t>
      </w:r>
      <w:proofErr w:type="gramStart"/>
      <w:r w:rsidRPr="00754771">
        <w:rPr>
          <w:szCs w:val="22"/>
        </w:rPr>
        <w:t xml:space="preserve">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>позволяет</w:t>
      </w:r>
      <w:proofErr w:type="gramEnd"/>
      <w:r w:rsidRPr="00754771">
        <w:rPr>
          <w:szCs w:val="22"/>
        </w:rPr>
        <w:t xml:space="preserve">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E87380" w:rsidRDefault="004620B3" w:rsidP="004063C4">
      <w:pPr>
        <w:rPr>
          <w:szCs w:val="22"/>
        </w:rPr>
      </w:pPr>
      <w:proofErr w:type="gramStart"/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</w:t>
      </w:r>
      <w:proofErr w:type="gramEnd"/>
      <w:r w:rsidR="004C6885" w:rsidRPr="00754771">
        <w:rPr>
          <w:szCs w:val="22"/>
        </w:rPr>
        <w:t xml:space="preserve">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>. Тогда</w:t>
      </w:r>
      <w:r w:rsidRPr="00E87380">
        <w:rPr>
          <w:szCs w:val="22"/>
        </w:rPr>
        <w:t xml:space="preserve">, </w:t>
      </w:r>
      <w:r w:rsidR="001F5C04" w:rsidRPr="00754771">
        <w:rPr>
          <w:szCs w:val="22"/>
        </w:rPr>
        <w:t>на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основе</w:t>
      </w:r>
      <w:r w:rsidR="001F5C04" w:rsidRPr="00E87380">
        <w:rPr>
          <w:szCs w:val="22"/>
        </w:rPr>
        <w:t xml:space="preserve"> </w:t>
      </w:r>
      <w:proofErr w:type="gramStart"/>
      <w:r w:rsidR="001F5C04" w:rsidRPr="00754771">
        <w:rPr>
          <w:szCs w:val="22"/>
        </w:rPr>
        <w:t>коллекции</w:t>
      </w:r>
      <w:r w:rsidR="001F5C04"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может</w:t>
      </w:r>
      <w:proofErr w:type="gramEnd"/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быть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составлен</w:t>
      </w:r>
      <w:r w:rsidR="001F5C04" w:rsidRPr="00E87380">
        <w:rPr>
          <w:szCs w:val="22"/>
        </w:rPr>
        <w:t xml:space="preserve"> </w:t>
      </w:r>
      <w:r w:rsidRPr="00754771">
        <w:rPr>
          <w:szCs w:val="22"/>
        </w:rPr>
        <w:t>лексикон</w:t>
      </w:r>
      <w:r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E87380">
        <w:rPr>
          <w:szCs w:val="22"/>
        </w:rPr>
        <w:t xml:space="preserve"> </w:t>
      </w:r>
      <w:r w:rsidRPr="00754771">
        <w:rPr>
          <w:szCs w:val="22"/>
        </w:rPr>
        <w:t>следующим</w:t>
      </w:r>
      <w:r w:rsidRPr="00E87380">
        <w:rPr>
          <w:szCs w:val="22"/>
        </w:rPr>
        <w:t xml:space="preserve"> </w:t>
      </w:r>
      <w:r w:rsidRPr="00754771">
        <w:rPr>
          <w:szCs w:val="22"/>
        </w:rPr>
        <w:t>образом</w:t>
      </w:r>
      <w:r w:rsidR="001F5C04" w:rsidRPr="00E87380">
        <w:rPr>
          <w:szCs w:val="22"/>
        </w:rPr>
        <w:t xml:space="preserve"> </w:t>
      </w:r>
      <w:sdt>
        <w:sdtPr>
          <w:rPr>
            <w:szCs w:val="22"/>
          </w:rPr>
          <w:id w:val="1174077652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Moh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="00852E02" w:rsidRPr="00E87380">
        <w:rPr>
          <w:szCs w:val="22"/>
        </w:rPr>
        <w:t>,</w:t>
      </w:r>
      <w:r w:rsidR="00017CD6" w:rsidRPr="00E87380">
        <w:rPr>
          <w:szCs w:val="22"/>
        </w:rPr>
        <w:t xml:space="preserve"> </w:t>
      </w:r>
      <w:sdt>
        <w:sdtPr>
          <w:rPr>
            <w:szCs w:val="22"/>
          </w:rPr>
          <w:id w:val="-1825584721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Ale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Severyn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A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Pr="00E87380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proofErr w:type="gramStart"/>
      <w:r w:rsidRPr="00754771">
        <w:rPr>
          <w:szCs w:val="22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</w:t>
      </w:r>
      <w:proofErr w:type="gramEnd"/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sdt>
        <w:sdtPr>
          <w:rPr>
            <w:szCs w:val="22"/>
            <w:highlight w:val="yellow"/>
          </w:rPr>
          <w:id w:val="1154337647"/>
          <w:citation/>
        </w:sdtPr>
        <w:sdtContent>
          <w:r w:rsidR="00D057EE" w:rsidRPr="00437D2A">
            <w:rPr>
              <w:szCs w:val="22"/>
              <w:highlight w:val="yellow"/>
            </w:rPr>
            <w:fldChar w:fldCharType="begin"/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CITATION</w:instrText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Moh</w:instrText>
          </w:r>
          <w:r w:rsidR="00D057EE" w:rsidRPr="00437D2A">
            <w:rPr>
              <w:szCs w:val="22"/>
              <w:highlight w:val="yellow"/>
            </w:rPr>
            <w:instrText xml:space="preserve"> \</w:instrText>
          </w:r>
          <w:r w:rsidR="00D057EE" w:rsidRPr="00437D2A">
            <w:rPr>
              <w:szCs w:val="22"/>
              <w:highlight w:val="yellow"/>
              <w:lang w:val="en-US"/>
            </w:rPr>
            <w:instrText>l</w:instrText>
          </w:r>
          <w:r w:rsidR="00D057EE" w:rsidRPr="00437D2A">
            <w:rPr>
              <w:szCs w:val="22"/>
              <w:highlight w:val="yellow"/>
            </w:rPr>
            <w:instrText xml:space="preserve"> 1033 </w:instrText>
          </w:r>
          <w:r w:rsidR="00D057EE" w:rsidRPr="00437D2A">
            <w:rPr>
              <w:szCs w:val="22"/>
              <w:highlight w:val="yellow"/>
            </w:rPr>
            <w:fldChar w:fldCharType="separate"/>
          </w:r>
          <w:r w:rsidR="00E87380" w:rsidRPr="00437D2A">
            <w:rPr>
              <w:noProof/>
              <w:szCs w:val="22"/>
              <w:highlight w:val="yellow"/>
            </w:rPr>
            <w:t>(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Saif</w:t>
          </w:r>
          <w:r w:rsidR="00E87380" w:rsidRPr="00437D2A">
            <w:rPr>
              <w:noProof/>
              <w:szCs w:val="22"/>
              <w:highlight w:val="yellow"/>
            </w:rPr>
            <w:t xml:space="preserve"> 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M</w:t>
          </w:r>
          <w:r w:rsidR="00E87380" w:rsidRPr="00437D2A">
            <w:rPr>
              <w:noProof/>
              <w:szCs w:val="22"/>
              <w:highlight w:val="yellow"/>
            </w:rPr>
            <w:t>.)</w:t>
          </w:r>
          <w:r w:rsidR="00D057EE" w:rsidRPr="00437D2A">
            <w:rPr>
              <w:szCs w:val="22"/>
              <w:highlight w:val="yellow"/>
            </w:rPr>
            <w:fldChar w:fldCharType="end"/>
          </w:r>
        </w:sdtContent>
      </w:sdt>
      <w:r w:rsidR="00017CD6" w:rsidRPr="00437D2A">
        <w:rPr>
          <w:szCs w:val="22"/>
          <w:highlight w:val="yellow"/>
        </w:rPr>
        <w:t xml:space="preserve"> и </w:t>
      </w:r>
      <w:sdt>
        <w:sdtPr>
          <w:rPr>
            <w:szCs w:val="22"/>
            <w:highlight w:val="yellow"/>
          </w:rPr>
          <w:id w:val="1570385358"/>
          <w:citation/>
        </w:sdtPr>
        <w:sdtContent>
          <w:r w:rsidR="00D057EE" w:rsidRPr="00437D2A">
            <w:rPr>
              <w:szCs w:val="22"/>
              <w:highlight w:val="yellow"/>
            </w:rPr>
            <w:fldChar w:fldCharType="begin"/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CITATION</w:instrText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Ale</w:instrText>
          </w:r>
          <w:r w:rsidR="00D057EE" w:rsidRPr="00437D2A">
            <w:rPr>
              <w:szCs w:val="22"/>
              <w:highlight w:val="yellow"/>
            </w:rPr>
            <w:instrText xml:space="preserve"> \</w:instrText>
          </w:r>
          <w:r w:rsidR="00D057EE" w:rsidRPr="00437D2A">
            <w:rPr>
              <w:szCs w:val="22"/>
              <w:highlight w:val="yellow"/>
              <w:lang w:val="en-US"/>
            </w:rPr>
            <w:instrText>l</w:instrText>
          </w:r>
          <w:r w:rsidR="00D057EE" w:rsidRPr="00437D2A">
            <w:rPr>
              <w:szCs w:val="22"/>
              <w:highlight w:val="yellow"/>
            </w:rPr>
            <w:instrText xml:space="preserve"> 1033 </w:instrText>
          </w:r>
          <w:r w:rsidR="00D057EE" w:rsidRPr="00437D2A">
            <w:rPr>
              <w:szCs w:val="22"/>
              <w:highlight w:val="yellow"/>
            </w:rPr>
            <w:fldChar w:fldCharType="separate"/>
          </w:r>
          <w:r w:rsidR="00E87380" w:rsidRPr="00437D2A">
            <w:rPr>
              <w:noProof/>
              <w:szCs w:val="22"/>
              <w:highlight w:val="yellow"/>
            </w:rPr>
            <w:t>(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Severyn</w:t>
          </w:r>
          <w:r w:rsidR="00E87380" w:rsidRPr="00437D2A">
            <w:rPr>
              <w:noProof/>
              <w:szCs w:val="22"/>
              <w:highlight w:val="yellow"/>
            </w:rPr>
            <w:t xml:space="preserve"> 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A</w:t>
          </w:r>
          <w:r w:rsidR="00E87380" w:rsidRPr="00437D2A">
            <w:rPr>
              <w:noProof/>
              <w:szCs w:val="22"/>
              <w:highlight w:val="yellow"/>
            </w:rPr>
            <w:t>.)</w:t>
          </w:r>
          <w:r w:rsidR="00D057EE" w:rsidRPr="00437D2A">
            <w:rPr>
              <w:szCs w:val="22"/>
              <w:highlight w:val="yellow"/>
            </w:rPr>
            <w:fldChar w:fldCharType="end"/>
          </w:r>
        </w:sdtContent>
      </w:sdt>
      <w:r w:rsidR="00D057EE" w:rsidRPr="00D057EE">
        <w:rPr>
          <w:szCs w:val="22"/>
        </w:rPr>
        <w:t xml:space="preserve"> </w:t>
      </w:r>
      <w:r w:rsidR="001F5C04" w:rsidRPr="00754771">
        <w:rPr>
          <w:szCs w:val="22"/>
        </w:rPr>
        <w:t>предлагается анализировать сообщение на наличие 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754771">
        <w:rPr>
          <w:szCs w:val="22"/>
        </w:rPr>
        <w:t>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765FE3" w:rsidP="002E4B0E">
      <w:pPr>
        <w:pStyle w:val="1"/>
      </w:pPr>
      <w:r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</w:t>
      </w:r>
      <w:r w:rsidR="002F3147" w:rsidRPr="002F3147">
        <w:rPr>
          <w:szCs w:val="22"/>
        </w:rPr>
        <w:t xml:space="preserve"> (</w:t>
      </w:r>
      <w:r w:rsidR="002F3147">
        <w:rPr>
          <w:szCs w:val="22"/>
          <w:lang w:val="en-US"/>
        </w:rPr>
        <w:t>BANK</w:t>
      </w:r>
      <w:r w:rsidR="002F3147" w:rsidRPr="002F3147">
        <w:rPr>
          <w:szCs w:val="22"/>
        </w:rPr>
        <w:t>)</w:t>
      </w:r>
      <w:r w:rsidR="00131825" w:rsidRPr="00754771">
        <w:rPr>
          <w:szCs w:val="22"/>
        </w:rPr>
        <w:t xml:space="preserve">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</w:t>
      </w:r>
      <w:r w:rsidR="00134D36" w:rsidRPr="002F3147">
        <w:rPr>
          <w:color w:val="000000" w:themeColor="text1"/>
          <w:szCs w:val="22"/>
        </w:rPr>
        <w:t>TCC</w:t>
      </w:r>
      <w:r w:rsidR="004360AE" w:rsidRPr="00754771">
        <w:rPr>
          <w:szCs w:val="22"/>
        </w:rPr>
        <w:t>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>проставлена одна из следующих оценок</w:t>
      </w:r>
      <w:r w:rsidR="002E23E8" w:rsidRPr="00754771">
        <w:rPr>
          <w:szCs w:val="22"/>
        </w:rPr>
        <w:t>:</w:t>
      </w:r>
    </w:p>
    <w:p w:rsidR="00CE5E56" w:rsidRPr="00754771" w:rsidRDefault="001F09E9" w:rsidP="00437D2A">
      <w:pPr>
        <w:ind w:firstLine="0"/>
        <w:jc w:val="center"/>
        <w:rPr>
          <w:szCs w:val="22"/>
        </w:rPr>
      </w:pPr>
      <w:r w:rsidRPr="00754771">
        <w:rPr>
          <w:szCs w:val="22"/>
        </w:rPr>
        <w:t xml:space="preserve">1 </w:t>
      </w:r>
      <w:r w:rsidR="00A922B8" w:rsidRPr="00754771">
        <w:rPr>
          <w:szCs w:val="22"/>
        </w:rPr>
        <w:t>–</w:t>
      </w:r>
      <w:r w:rsidR="002E23E8" w:rsidRPr="00754771">
        <w:rPr>
          <w:szCs w:val="22"/>
        </w:rPr>
        <w:t xml:space="preserve"> положительн</w:t>
      </w:r>
      <w:r w:rsidR="00437D2A">
        <w:rPr>
          <w:szCs w:val="22"/>
        </w:rPr>
        <w:t xml:space="preserve">ое; </w:t>
      </w:r>
      <w:r w:rsidRPr="00754771">
        <w:rPr>
          <w:szCs w:val="22"/>
        </w:rPr>
        <w:t>0 –</w:t>
      </w:r>
      <w:r w:rsidR="00437D2A">
        <w:rPr>
          <w:szCs w:val="22"/>
        </w:rPr>
        <w:t xml:space="preserve"> нейтральное; </w:t>
      </w:r>
      <w:r w:rsidR="00E57809" w:rsidRPr="00754771">
        <w:rPr>
          <w:szCs w:val="22"/>
        </w:rPr>
        <w:t>-</w:t>
      </w:r>
      <w:r w:rsidR="00A922B8" w:rsidRPr="00754771">
        <w:rPr>
          <w:szCs w:val="22"/>
        </w:rPr>
        <w:t>1 – негативное.</w:t>
      </w:r>
    </w:p>
    <w:p w:rsidR="0008688A" w:rsidRPr="0069689A" w:rsidRDefault="00765FE3" w:rsidP="002E4B0E">
      <w:pPr>
        <w:pStyle w:val="1"/>
      </w:pPr>
      <w:r w:rsidRPr="0069689A">
        <w:t>Предложенный подход</w:t>
      </w:r>
    </w:p>
    <w:p w:rsidR="00C04C6C" w:rsidRPr="0069689A" w:rsidRDefault="00C04C6C" w:rsidP="002E4B0E">
      <w:pPr>
        <w:pStyle w:val="1"/>
      </w:pPr>
      <w:r w:rsidRPr="0069689A">
        <w:t>Обработка сообщений тестовой и обучающей коллекций</w:t>
      </w:r>
    </w:p>
    <w:p w:rsidR="006D36D5" w:rsidRPr="00437D2A" w:rsidRDefault="005F391A" w:rsidP="00437D2A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sdt>
        <w:sdtPr>
          <w:id w:val="-611047498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Pan</w:instrText>
          </w:r>
          <w:r w:rsidR="007941F8" w:rsidRPr="007941F8">
            <w:instrText>02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Pang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B</w:t>
          </w:r>
          <w:r w:rsidR="00E87380" w:rsidRPr="00134D36">
            <w:rPr>
              <w:noProof/>
            </w:rPr>
            <w:t>., 2002)</w:t>
          </w:r>
          <w:r w:rsidR="007941F8">
            <w:fldChar w:fldCharType="end"/>
          </w:r>
        </w:sdtContent>
      </w:sdt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057EE" w:rsidRPr="00D057EE">
        <w:t xml:space="preserve"> </w:t>
      </w:r>
      <w:sdt>
        <w:sdtPr>
          <w:id w:val="-2094766307"/>
          <w:citation/>
        </w:sdtPr>
        <w:sdtContent>
          <w:r w:rsidR="00D057EE">
            <w:fldChar w:fldCharType="begin"/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CITATION</w:instrText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LIB</w:instrText>
          </w:r>
          <w:r w:rsidR="00D057EE" w:rsidRPr="00D057EE">
            <w:instrText>11 \</w:instrText>
          </w:r>
          <w:r w:rsidR="00D057EE">
            <w:rPr>
              <w:lang w:val="en-US"/>
            </w:rPr>
            <w:instrText>l</w:instrText>
          </w:r>
          <w:r w:rsidR="00D057EE" w:rsidRPr="00D057EE">
            <w:instrText xml:space="preserve"> 1033 </w:instrText>
          </w:r>
          <w:r w:rsidR="00D057EE">
            <w:fldChar w:fldCharType="separate"/>
          </w:r>
          <w:r w:rsidR="00E87380" w:rsidRPr="00134D36">
            <w:rPr>
              <w:noProof/>
            </w:rPr>
            <w:t>(</w:t>
          </w:r>
          <w:r w:rsidR="00E87380" w:rsidRPr="00E87380">
            <w:rPr>
              <w:noProof/>
              <w:lang w:val="en-US"/>
            </w:rPr>
            <w:t>Chang</w:t>
          </w:r>
          <w:r w:rsidR="00E87380" w:rsidRPr="00134D36">
            <w:rPr>
              <w:noProof/>
            </w:rPr>
            <w:t xml:space="preserve"> </w:t>
          </w:r>
          <w:r w:rsidR="00E87380" w:rsidRPr="00E87380">
            <w:rPr>
              <w:noProof/>
              <w:lang w:val="en-US"/>
            </w:rPr>
            <w:t>Chih</w:t>
          </w:r>
          <w:r w:rsidR="00E87380" w:rsidRPr="00134D36">
            <w:rPr>
              <w:noProof/>
            </w:rPr>
            <w:t>-</w:t>
          </w:r>
          <w:r w:rsidR="00E87380" w:rsidRPr="00E87380">
            <w:rPr>
              <w:noProof/>
              <w:lang w:val="en-US"/>
            </w:rPr>
            <w:t>Chung</w:t>
          </w:r>
          <w:r w:rsidR="00E87380" w:rsidRPr="00134D36">
            <w:rPr>
              <w:noProof/>
            </w:rPr>
            <w:t>, 2011)</w:t>
          </w:r>
          <w:r w:rsidR="00D057EE">
            <w:fldChar w:fldCharType="end"/>
          </w:r>
        </w:sdtContent>
      </w:sdt>
      <w:r w:rsidR="001A760A" w:rsidRPr="00754771">
        <w:t>.</w:t>
      </w:r>
      <w:r w:rsidR="00437D2A">
        <w:t xml:space="preserve"> </w:t>
      </w:r>
      <w:r w:rsidR="00E27F64"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2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3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</w:t>
      </w:r>
      <w:proofErr w:type="gramStart"/>
      <w:r w:rsidR="00764883" w:rsidRPr="00754771">
        <w:rPr>
          <w:szCs w:val="22"/>
        </w:rPr>
        <w:t xml:space="preserve">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</w:t>
      </w:r>
      <w:proofErr w:type="gramEnd"/>
      <w:r w:rsidR="00764883" w:rsidRPr="00754771">
        <w:rPr>
          <w:szCs w:val="22"/>
        </w:rPr>
        <w:t xml:space="preserve">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w:lastRenderedPageBreak/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C80B0E" w:rsidP="00437D2A">
      <w:pPr>
        <w:pStyle w:val="a9"/>
        <w:ind w:left="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>составлен спис</w:t>
      </w:r>
      <w:r w:rsidR="00764883" w:rsidRPr="00754771">
        <w:rPr>
          <w:szCs w:val="22"/>
        </w:rPr>
        <w:t>ок пар</w:t>
      </w:r>
      <w:proofErr w:type="gramStart"/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>,</w:t>
      </w:r>
      <w:proofErr w:type="gramEnd"/>
      <w:r w:rsidR="00EB3D68" w:rsidRPr="00754771">
        <w:rPr>
          <w:szCs w:val="22"/>
        </w:rPr>
        <w:t xml:space="preserve">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каждого </w:t>
      </w:r>
      <w:proofErr w:type="gramStart"/>
      <w:r w:rsidR="00FD479E" w:rsidRPr="00754771">
        <w:rPr>
          <w:szCs w:val="22"/>
        </w:rPr>
        <w:t>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</w:t>
      </w:r>
      <w:proofErr w:type="gramEnd"/>
      <w:r w:rsidR="00FD479E" w:rsidRPr="00754771">
        <w:rPr>
          <w:szCs w:val="22"/>
        </w:rPr>
        <w:t xml:space="preserve">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proofErr w:type="gramStart"/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7E54FE" w:rsidRDefault="00C80B0E" w:rsidP="002F6E72">
      <w:pPr>
        <w:pStyle w:val="a9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7E54FE">
        <w:t xml:space="preserve">: </w:t>
      </w:r>
      <w:proofErr w:type="gramStart"/>
      <w:r w:rsidR="00711400" w:rsidRPr="007E54FE">
        <w:t xml:space="preserve">{ </w:t>
      </w:r>
      <w:r w:rsidR="002C7070" w:rsidRPr="007E54FE">
        <w:rPr>
          <w:color w:val="A6A6A6" w:themeColor="background1" w:themeShade="A6"/>
        </w:rPr>
        <w:t>‘</w:t>
      </w:r>
      <w:proofErr w:type="gramEnd"/>
      <w:r w:rsidR="00711400" w:rsidRPr="007E54FE">
        <w:t>:)</w:t>
      </w:r>
      <w:r w:rsidR="002C707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rPr>
          <w:b/>
        </w:rPr>
        <w:t>:*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P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=)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</w:t>
      </w:r>
      <w:r w:rsidR="00711400" w:rsidRPr="007E54FE">
        <w:t>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2F6E72">
        <w:rPr>
          <w:lang w:val="en-US"/>
        </w:rPr>
        <w:t>xD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754771">
        <w:t>хД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 }</w:t>
      </w:r>
      <w:r w:rsidR="006E6420" w:rsidRPr="007E54FE">
        <w:t>;</w:t>
      </w:r>
    </w:p>
    <w:p w:rsidR="00711400" w:rsidRPr="002F6E72" w:rsidRDefault="00C80B0E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</w:t>
      </w:r>
      <w:proofErr w:type="gramStart"/>
      <w:r w:rsidR="00711400" w:rsidRPr="002F6E72">
        <w:rPr>
          <w:lang w:val="en-US"/>
        </w:rPr>
        <w:t>(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gramEnd"/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Dx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sdt>
        <w:sdtPr>
          <w:rPr>
            <w:szCs w:val="22"/>
          </w:rPr>
          <w:id w:val="397642215"/>
          <w:citation/>
        </w:sdtPr>
        <w:sdtContent>
          <w:r w:rsidR="00C912B1">
            <w:rPr>
              <w:szCs w:val="22"/>
            </w:rPr>
            <w:fldChar w:fldCharType="begin"/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CITATION</w:instrText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Moh</w:instrText>
          </w:r>
          <w:r w:rsidR="00C912B1" w:rsidRPr="00C912B1">
            <w:rPr>
              <w:szCs w:val="22"/>
            </w:rPr>
            <w:instrText xml:space="preserve"> \</w:instrText>
          </w:r>
          <w:r w:rsidR="00C912B1">
            <w:rPr>
              <w:szCs w:val="22"/>
              <w:lang w:val="en-US"/>
            </w:rPr>
            <w:instrText>l</w:instrText>
          </w:r>
          <w:r w:rsidR="00C912B1" w:rsidRPr="00C912B1">
            <w:rPr>
              <w:szCs w:val="22"/>
            </w:rPr>
            <w:instrText xml:space="preserve"> 1033 </w:instrText>
          </w:r>
          <w:r w:rsidR="00C912B1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C912B1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proofErr w:type="gramStart"/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proofErr w:type="gramEnd"/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C80B0E" w:rsidP="00437D2A">
      <w:pPr>
        <w:pStyle w:val="a9"/>
        <w:spacing w:after="20"/>
        <w:ind w:left="284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           x 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  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4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_Ref456169106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476ECD">
        <w:rPr>
          <w:szCs w:val="22"/>
        </w:rPr>
        <w:fldChar w:fldCharType="end"/>
      </w:r>
      <w:r w:rsidRPr="00754771">
        <w:rPr>
          <w:szCs w:val="22"/>
        </w:rPr>
        <w:t>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D057EE">
        <w:rPr>
          <w:szCs w:val="22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sdt>
        <w:sdtPr>
          <w:rPr>
            <w:szCs w:val="22"/>
          </w:rPr>
          <w:id w:val="-33970305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D057EE">
            <w:rPr>
              <w:szCs w:val="22"/>
            </w:rPr>
            <w:instrText>15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D057EE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2015)</w:t>
          </w:r>
          <w:r w:rsidR="007941F8">
            <w:rPr>
              <w:szCs w:val="22"/>
            </w:rPr>
            <w:fldChar w:fldCharType="end"/>
          </w:r>
        </w:sdtContent>
      </w:sdt>
      <w:r w:rsidRPr="00D057EE">
        <w:rPr>
          <w:szCs w:val="22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sdt>
        <w:sdtPr>
          <w:rPr>
            <w:szCs w:val="22"/>
          </w:rPr>
          <w:id w:val="71538704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6"/>
      </w:r>
      <w:r w:rsidR="00453554" w:rsidRPr="00754771">
        <w:rPr>
          <w:szCs w:val="22"/>
        </w:rPr>
        <w:t xml:space="preserve"> </w:t>
      </w:r>
    </w:p>
    <w:p w:rsidR="00037C60" w:rsidRPr="00037C60" w:rsidRDefault="00037C60" w:rsidP="00B1795E">
      <w:pPr>
        <w:pStyle w:val="af2"/>
      </w:pPr>
      <w:bookmarkStart w:id="1" w:name="_Ref456169106"/>
      <w:bookmarkStart w:id="2" w:name="_Ref456169058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</w:t>
      </w:r>
      <w:r w:rsidR="00756416">
        <w:rPr>
          <w:noProof/>
        </w:rPr>
        <w:fldChar w:fldCharType="end"/>
      </w:r>
      <w:bookmarkEnd w:id="1"/>
      <w:r w:rsidRPr="00037C60">
        <w:t xml:space="preserve"> Параметры созданных лексиконов (Количество термов).</w:t>
      </w:r>
      <w:bookmarkEnd w:id="2"/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C80B0E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C80B0E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lastRenderedPageBreak/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34D36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EA07D5" w:rsidRPr="0069689A" w:rsidRDefault="008D1CFC" w:rsidP="0069689A">
      <w:pPr>
        <w:pStyle w:val="2"/>
        <w:numPr>
          <w:ilvl w:val="1"/>
          <w:numId w:val="23"/>
        </w:numPr>
      </w:pPr>
      <w:r w:rsidRPr="0069689A">
        <w:t xml:space="preserve">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sdt>
        <w:sdtPr>
          <w:id w:val="2136903416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Lou</w:instrText>
          </w:r>
          <w:r w:rsidR="007941F8" w:rsidRPr="007941F8">
            <w:instrText>15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Loukachevitch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N</w:t>
          </w:r>
          <w:r w:rsidR="00E87380" w:rsidRPr="00134D36">
            <w:rPr>
              <w:noProof/>
            </w:rPr>
            <w:t>., 2015)</w:t>
          </w:r>
          <w:r w:rsidR="007941F8">
            <w:fldChar w:fldCharType="end"/>
          </w:r>
        </w:sdtContent>
      </w:sdt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</w:t>
      </w:r>
      <w:proofErr w:type="gramStart"/>
      <w:r w:rsidR="001A6EF3" w:rsidRPr="00754771">
        <w:t xml:space="preserve">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</w:t>
      </w:r>
      <w:proofErr w:type="gramEnd"/>
      <w:r w:rsidR="001A6EF3" w:rsidRPr="00754771">
        <w:t xml:space="preserve">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476ECD">
        <w:t xml:space="preserve">  представлены в </w:t>
      </w:r>
      <w:r w:rsidR="00476ECD">
        <w:fldChar w:fldCharType="begin"/>
      </w:r>
      <w:r w:rsidR="00476ECD">
        <w:instrText xml:space="preserve"> REF _Ref456171363 \h </w:instrText>
      </w:r>
      <w:r w:rsidR="00476ECD">
        <w:fldChar w:fldCharType="separate"/>
      </w:r>
      <w:r w:rsidR="00DF49A2">
        <w:t xml:space="preserve">Таблица </w:t>
      </w:r>
      <w:r w:rsidR="00DF49A2">
        <w:rPr>
          <w:noProof/>
        </w:rPr>
        <w:t>2</w:t>
      </w:r>
      <w:r w:rsidR="00476ECD">
        <w:fldChar w:fldCharType="end"/>
      </w:r>
      <w:r w:rsidR="00630EB3" w:rsidRPr="00754771">
        <w:t>.</w:t>
      </w:r>
    </w:p>
    <w:p w:rsidR="00476ECD" w:rsidRDefault="00476ECD" w:rsidP="00B1795E">
      <w:pPr>
        <w:pStyle w:val="af2"/>
      </w:pPr>
      <w:bookmarkStart w:id="3" w:name="_Ref456171363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2</w:t>
      </w:r>
      <w:r w:rsidR="00756416">
        <w:rPr>
          <w:noProof/>
        </w:rPr>
        <w:fldChar w:fldCharType="end"/>
      </w:r>
      <w:bookmarkEnd w:id="3"/>
      <w:r>
        <w:t xml:space="preserve"> </w:t>
      </w:r>
      <w:r w:rsidRPr="00E12961">
        <w:t>Параметры обучающих коллекций для предварительного тестирования.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sdt>
        <w:sdtPr>
          <w:rPr>
            <w:szCs w:val="22"/>
          </w:rPr>
          <w:id w:val="-176644337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161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>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_Ref456171444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3</w:t>
      </w:r>
      <w:r w:rsidR="00476ECD">
        <w:rPr>
          <w:szCs w:val="22"/>
        </w:rPr>
        <w:fldChar w:fldCharType="end"/>
      </w:r>
      <w:r w:rsidRPr="00754771">
        <w:rPr>
          <w:szCs w:val="22"/>
        </w:rPr>
        <w:t>.</w:t>
      </w:r>
    </w:p>
    <w:p w:rsidR="00476ECD" w:rsidRDefault="00476ECD" w:rsidP="00B1795E">
      <w:pPr>
        <w:pStyle w:val="af2"/>
      </w:pPr>
      <w:bookmarkStart w:id="4" w:name="_Ref456171444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3</w:t>
      </w:r>
      <w:r w:rsidR="00756416">
        <w:rPr>
          <w:noProof/>
        </w:rPr>
        <w:fldChar w:fldCharType="end"/>
      </w:r>
      <w:bookmarkEnd w:id="4"/>
      <w:r>
        <w:t xml:space="preserve"> </w:t>
      </w:r>
      <w:r w:rsidRPr="0057592B">
        <w:t>Параметры обучающих коллекций SentiRuEval-2016.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3B106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CE5E56" w:rsidRPr="0069689A" w:rsidRDefault="003F1123" w:rsidP="002E4B0E">
      <w:pPr>
        <w:pStyle w:val="1"/>
      </w:pPr>
      <w:r w:rsidRPr="0069689A">
        <w:t>Предварительное тестирование</w:t>
      </w:r>
    </w:p>
    <w:p w:rsidR="00B1795E" w:rsidRPr="00754771" w:rsidRDefault="003F1123" w:rsidP="006E175D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7B6C85">
        <w:rPr>
          <w:szCs w:val="22"/>
        </w:rPr>
        <w:t xml:space="preserve">В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_Ref456171556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4</w:t>
      </w:r>
      <w:r w:rsidR="007B6C85">
        <w:rPr>
          <w:szCs w:val="22"/>
        </w:rPr>
        <w:fldChar w:fldCharType="end"/>
      </w:r>
      <w:r w:rsidR="007B6C85">
        <w:rPr>
          <w:szCs w:val="22"/>
        </w:rPr>
        <w:t xml:space="preserve"> и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_Ref456171562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7B6C85">
        <w:rPr>
          <w:szCs w:val="22"/>
        </w:rPr>
        <w:fldChar w:fldCharType="end"/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 xml:space="preserve">в зависимости от </w:t>
      </w:r>
      <w:r w:rsidR="00AC0231" w:rsidRPr="00754771">
        <w:rPr>
          <w:szCs w:val="22"/>
        </w:rPr>
        <w:lastRenderedPageBreak/>
        <w:t>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7"/>
      </w:r>
      <w:r w:rsidR="00252E65" w:rsidRPr="00754771">
        <w:rPr>
          <w:szCs w:val="22"/>
        </w:rPr>
        <w:t xml:space="preserve"> </w:t>
      </w:r>
    </w:p>
    <w:p w:rsidR="00476ECD" w:rsidRDefault="00476ECD" w:rsidP="00B1795E">
      <w:pPr>
        <w:pStyle w:val="af2"/>
      </w:pPr>
      <w:bookmarkStart w:id="5" w:name="_Ref456171556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4</w:t>
      </w:r>
      <w:r w:rsidR="00756416">
        <w:rPr>
          <w:noProof/>
        </w:rPr>
        <w:fldChar w:fldCharType="end"/>
      </w:r>
      <w:bookmarkEnd w:id="5"/>
      <w:r>
        <w:t xml:space="preserve"> </w:t>
      </w:r>
      <w:r w:rsidRPr="00E07C47">
        <w:t>Предварительные результаты тестирования (задача BANK,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80B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80B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80B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80B0E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7B6C85" w:rsidRDefault="007B6C85" w:rsidP="00B1795E">
      <w:pPr>
        <w:pStyle w:val="af2"/>
      </w:pPr>
      <w:bookmarkStart w:id="6" w:name="_Ref456171562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5</w:t>
      </w:r>
      <w:r w:rsidR="00756416">
        <w:rPr>
          <w:noProof/>
        </w:rPr>
        <w:fldChar w:fldCharType="end"/>
      </w:r>
      <w:bookmarkEnd w:id="6"/>
      <w:r>
        <w:t xml:space="preserve"> </w:t>
      </w:r>
      <w:r w:rsidRPr="00F34330">
        <w:t xml:space="preserve">Предварительные результаты тестирования (задача </w:t>
      </w:r>
      <w:r w:rsidR="00134D36">
        <w:t>TCC</w:t>
      </w:r>
      <w:r w:rsidRPr="00F34330">
        <w:t>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134D36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C80B0E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C80B0E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C80B0E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C80B0E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r w:rsidR="006A7370" w:rsidRPr="00754771">
        <w:rPr>
          <w:szCs w:val="22"/>
        </w:rPr>
        <w:t xml:space="preserve">а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8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</w:t>
      </w:r>
      <w:r w:rsidR="005B2347">
        <w:rPr>
          <w:szCs w:val="22"/>
        </w:rPr>
        <w:t xml:space="preserve"> </w:t>
      </w:r>
      <w:r w:rsidR="005B2347">
        <w:rPr>
          <w:szCs w:val="22"/>
        </w:rPr>
        <w:fldChar w:fldCharType="begin"/>
      </w:r>
      <w:r w:rsidR="005B2347">
        <w:rPr>
          <w:szCs w:val="22"/>
        </w:rPr>
        <w:instrText xml:space="preserve"> REF _Ref456172404 \h </w:instrText>
      </w:r>
      <w:r w:rsidR="005B2347">
        <w:rPr>
          <w:szCs w:val="22"/>
        </w:rPr>
      </w:r>
      <w:r w:rsidR="005B2347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6</w:t>
      </w:r>
      <w:r w:rsidR="005B2347">
        <w:rPr>
          <w:szCs w:val="22"/>
        </w:rPr>
        <w:fldChar w:fldCharType="end"/>
      </w:r>
      <w:r w:rsidR="002D4288" w:rsidRPr="00754771">
        <w:rPr>
          <w:szCs w:val="22"/>
        </w:rPr>
        <w:t>).</w:t>
      </w:r>
    </w:p>
    <w:p w:rsidR="005B2347" w:rsidRDefault="005B2347" w:rsidP="00B1795E">
      <w:pPr>
        <w:pStyle w:val="af2"/>
      </w:pPr>
      <w:bookmarkStart w:id="7" w:name="_Ref456172404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6</w:t>
      </w:r>
      <w:r w:rsidR="00756416">
        <w:rPr>
          <w:noProof/>
        </w:rPr>
        <w:fldChar w:fldCharType="end"/>
      </w:r>
      <w:bookmarkEnd w:id="7"/>
      <w:r>
        <w:t xml:space="preserve"> </w:t>
      </w:r>
      <w:r w:rsidRPr="00503690">
        <w:t>Расширенная обучающая сбалансированная коллекция.</w:t>
      </w:r>
    </w:p>
    <w:tbl>
      <w:tblPr>
        <w:tblW w:w="4521" w:type="dxa"/>
        <w:jc w:val="center"/>
        <w:tblLayout w:type="fixed"/>
        <w:tblLook w:val="04A0" w:firstRow="1" w:lastRow="0" w:firstColumn="1" w:lastColumn="0" w:noHBand="0" w:noVBand="1"/>
      </w:tblPr>
      <w:tblGrid>
        <w:gridCol w:w="1390"/>
        <w:gridCol w:w="1587"/>
        <w:gridCol w:w="1544"/>
      </w:tblGrid>
      <w:tr w:rsidR="008A6BAC" w:rsidRPr="00754771" w:rsidTr="00FF28AB">
        <w:trPr>
          <w:trHeight w:val="38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FF28AB">
        <w:trPr>
          <w:trHeight w:val="379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830699">
        <w:trPr>
          <w:trHeight w:val="5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lastRenderedPageBreak/>
              <w:t>TCC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14682</w:t>
            </w:r>
          </w:p>
        </w:tc>
      </w:tr>
    </w:tbl>
    <w:p w:rsidR="00A029FB" w:rsidRPr="0069689A" w:rsidRDefault="00765FE3" w:rsidP="002E4B0E">
      <w:pPr>
        <w:pStyle w:val="1"/>
      </w:pPr>
      <w:r w:rsidRPr="0069689A">
        <w:t>Результаты</w:t>
      </w:r>
      <w:r w:rsidR="00BF5842" w:rsidRPr="0069689A">
        <w:t xml:space="preserve"> соревнований SentiRuEval-2016</w:t>
      </w:r>
    </w:p>
    <w:p w:rsidR="002E3935" w:rsidRPr="00754771" w:rsidRDefault="00CD3BDD" w:rsidP="00675E18">
      <w:pPr>
        <w:rPr>
          <w:szCs w:val="22"/>
        </w:rPr>
      </w:pPr>
      <w:r w:rsidRPr="00754771">
        <w:rPr>
          <w:szCs w:val="22"/>
        </w:rPr>
        <w:t>В</w:t>
      </w:r>
      <w:r w:rsidR="00B1795E" w:rsidRPr="00B1795E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_Ref456171562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22485F">
        <w:rPr>
          <w:szCs w:val="22"/>
        </w:rPr>
        <w:fldChar w:fldCharType="end"/>
      </w:r>
      <w:r w:rsidR="0022485F" w:rsidRPr="0022485F">
        <w:rPr>
          <w:szCs w:val="22"/>
        </w:rPr>
        <w:t xml:space="preserve"> </w:t>
      </w:r>
      <w:r w:rsidR="00CB40C5" w:rsidRPr="00754771">
        <w:rPr>
          <w:szCs w:val="22"/>
        </w:rPr>
        <w:t>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D057EE" w:rsidRPr="00D057EE">
        <w:rPr>
          <w:szCs w:val="22"/>
        </w:rPr>
        <w:t xml:space="preserve"> </w:t>
      </w:r>
      <w:sdt>
        <w:sdtPr>
          <w:rPr>
            <w:szCs w:val="22"/>
            <w:lang w:val="en-US"/>
          </w:rPr>
          <w:id w:val="-1531024365"/>
          <w:citation/>
        </w:sdtPr>
        <w:sdtContent>
          <w:r w:rsidR="00D057EE">
            <w:rPr>
              <w:szCs w:val="22"/>
              <w:lang w:val="en-US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Lou</w:instrText>
          </w:r>
          <w:r w:rsidR="00D057EE" w:rsidRPr="00D057EE">
            <w:rPr>
              <w:szCs w:val="22"/>
            </w:rPr>
            <w:instrText>161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  <w:lang w:val="en-US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D057EE">
            <w:rPr>
              <w:szCs w:val="22"/>
              <w:lang w:val="en-US"/>
            </w:rPr>
            <w:fldChar w:fldCharType="end"/>
          </w:r>
        </w:sdtContent>
      </w:sdt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75E18">
        <w:rPr>
          <w:szCs w:val="22"/>
        </w:rPr>
        <w:t xml:space="preserve"> (см.</w:t>
      </w:r>
      <w:r w:rsidR="00580254" w:rsidRPr="00754771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_Ref456172594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 w:rsidRPr="00675E18">
        <w:rPr>
          <w:rStyle w:val="af3"/>
          <w:i w:val="0"/>
        </w:rPr>
        <w:t xml:space="preserve">Таблица </w:t>
      </w:r>
      <w:r w:rsidR="00DF49A2">
        <w:rPr>
          <w:rStyle w:val="af3"/>
          <w:i w:val="0"/>
          <w:noProof/>
        </w:rPr>
        <w:t>7</w:t>
      </w:r>
      <w:r w:rsidR="00675E18">
        <w:rPr>
          <w:szCs w:val="22"/>
        </w:rPr>
        <w:fldChar w:fldCharType="end"/>
      </w:r>
      <w:r w:rsidR="00675E18">
        <w:rPr>
          <w:szCs w:val="22"/>
        </w:rPr>
        <w:t xml:space="preserve"> и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_Ref456172603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8</w:t>
      </w:r>
      <w:r w:rsidR="00675E18">
        <w:rPr>
          <w:szCs w:val="22"/>
        </w:rPr>
        <w:fldChar w:fldCharType="end"/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5B2347" w:rsidRPr="00675E18" w:rsidRDefault="005B2347" w:rsidP="00675E18">
      <w:pPr>
        <w:pStyle w:val="af2"/>
        <w:spacing w:before="120"/>
      </w:pPr>
      <w:bookmarkStart w:id="8" w:name="_Ref456172594"/>
      <w:r w:rsidRPr="00675E18">
        <w:rPr>
          <w:rStyle w:val="af3"/>
          <w:i/>
        </w:rPr>
        <w:t xml:space="preserve">Таблица </w:t>
      </w:r>
      <w:r w:rsidRPr="00675E18">
        <w:rPr>
          <w:rStyle w:val="af3"/>
          <w:i/>
        </w:rPr>
        <w:fldChar w:fldCharType="begin"/>
      </w:r>
      <w:r w:rsidRPr="00675E18">
        <w:rPr>
          <w:rStyle w:val="af3"/>
          <w:i/>
        </w:rPr>
        <w:instrText xml:space="preserve"> SEQ Таблица \* ARABIC </w:instrText>
      </w:r>
      <w:r w:rsidRPr="00675E18">
        <w:rPr>
          <w:rStyle w:val="af3"/>
          <w:i/>
        </w:rPr>
        <w:fldChar w:fldCharType="separate"/>
      </w:r>
      <w:r w:rsidR="00DF49A2">
        <w:rPr>
          <w:rStyle w:val="af3"/>
          <w:i/>
          <w:noProof/>
        </w:rPr>
        <w:t>7</w:t>
      </w:r>
      <w:r w:rsidRPr="00675E18">
        <w:rPr>
          <w:rStyle w:val="af3"/>
          <w:i/>
        </w:rPr>
        <w:fldChar w:fldCharType="end"/>
      </w:r>
      <w:bookmarkEnd w:id="8"/>
      <w:r w:rsidR="00675E18" w:rsidRPr="00675E18">
        <w:rPr>
          <w:rStyle w:val="af3"/>
          <w:i/>
        </w:rPr>
        <w:t xml:space="preserve"> </w:t>
      </w:r>
      <w:r w:rsidRPr="00675E18">
        <w:rPr>
          <w:rStyle w:val="af3"/>
          <w:i/>
        </w:rPr>
        <w:t>Результаты прогонов соревнования (задача BANK, SentiRuEval-2016</w:t>
      </w:r>
      <w:r w:rsidRPr="00675E18"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675E18" w:rsidRDefault="00675E18" w:rsidP="00675E18">
      <w:pPr>
        <w:pStyle w:val="af2"/>
      </w:pPr>
      <w:bookmarkStart w:id="9" w:name="_Ref456172603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8</w:t>
      </w:r>
      <w:r w:rsidR="00756416">
        <w:rPr>
          <w:noProof/>
        </w:rPr>
        <w:fldChar w:fldCharType="end"/>
      </w:r>
      <w:bookmarkEnd w:id="9"/>
      <w:r>
        <w:t xml:space="preserve"> </w:t>
      </w:r>
      <w:r w:rsidRPr="006A32DC">
        <w:t xml:space="preserve">Результаты прогонов </w:t>
      </w:r>
      <w:r w:rsidRPr="00675E18">
        <w:t>соревнования</w:t>
      </w:r>
      <w:r w:rsidRPr="006A32DC">
        <w:t xml:space="preserve"> (задача </w:t>
      </w:r>
      <w:r w:rsidR="00134D36">
        <w:t>TCC</w:t>
      </w:r>
      <w:r w:rsidRPr="006A32DC">
        <w:t>, SentiRuEval-2016).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134D36" w:rsidRDefault="00285173" w:rsidP="00134D36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  <w:r w:rsidR="00134D36">
        <w:rPr>
          <w:szCs w:val="22"/>
        </w:rPr>
        <w:t xml:space="preserve"> </w:t>
      </w:r>
      <w:r w:rsidRPr="00134D36">
        <w:rPr>
          <w:szCs w:val="22"/>
        </w:rPr>
        <w:t xml:space="preserve">По умолчанию C=1. Среди множества протестированных значений {1, 0.75, 0.5, 0.25, 0.05}, наибольший прирост достигается </w:t>
      </w:r>
      <w:proofErr w:type="gramStart"/>
      <w:r w:rsidRPr="00134D36">
        <w:rPr>
          <w:szCs w:val="22"/>
        </w:rPr>
        <w:t>при</w:t>
      </w:r>
      <w:r w:rsidRPr="00134D36">
        <w:rPr>
          <w:color w:val="FF0000"/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134D36">
        <w:rPr>
          <w:szCs w:val="22"/>
        </w:rPr>
        <w:t xml:space="preserve"> (</w:t>
      </w:r>
      <w:proofErr w:type="gramEnd"/>
      <w:r w:rsidRPr="00134D36">
        <w:rPr>
          <w:szCs w:val="22"/>
        </w:rPr>
        <w:t>см.</w:t>
      </w:r>
      <w:r w:rsidR="00675E18" w:rsidRPr="00134D36">
        <w:rPr>
          <w:szCs w:val="22"/>
        </w:rPr>
        <w:t xml:space="preserve"> </w:t>
      </w:r>
      <w:r w:rsidR="00675E18" w:rsidRPr="00134D36">
        <w:rPr>
          <w:szCs w:val="22"/>
        </w:rPr>
        <w:fldChar w:fldCharType="begin"/>
      </w:r>
      <w:r w:rsidR="00675E18" w:rsidRPr="00134D36">
        <w:rPr>
          <w:szCs w:val="22"/>
        </w:rPr>
        <w:instrText xml:space="preserve"> REF _Ref456172675 \h </w:instrText>
      </w:r>
      <w:r w:rsidR="00675E18" w:rsidRPr="00134D36">
        <w:rPr>
          <w:szCs w:val="22"/>
        </w:rPr>
      </w:r>
      <w:r w:rsidR="00675E18" w:rsidRPr="00134D36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9</w:t>
      </w:r>
      <w:r w:rsidR="00675E18" w:rsidRPr="00134D36">
        <w:rPr>
          <w:szCs w:val="22"/>
        </w:rPr>
        <w:fldChar w:fldCharType="end"/>
      </w:r>
      <w:r w:rsidRPr="00134D36">
        <w:rPr>
          <w:szCs w:val="22"/>
        </w:rPr>
        <w:t>).</w:t>
      </w:r>
    </w:p>
    <w:p w:rsidR="00675E18" w:rsidRDefault="00675E18" w:rsidP="00CC63AC">
      <w:pPr>
        <w:pStyle w:val="af2"/>
      </w:pPr>
      <w:bookmarkStart w:id="10" w:name="_Ref456172675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9</w:t>
      </w:r>
      <w:r w:rsidR="00756416">
        <w:rPr>
          <w:noProof/>
        </w:rPr>
        <w:fldChar w:fldCharType="end"/>
      </w:r>
      <w:bookmarkEnd w:id="10"/>
      <w:r>
        <w:t xml:space="preserve"> </w:t>
      </w:r>
      <w:r w:rsidRPr="00E24B2E">
        <w:t xml:space="preserve">Влияние </w:t>
      </w:r>
      <w:r w:rsidRPr="00CC63AC">
        <w:t>настройки</w:t>
      </w:r>
      <w:r w:rsidRPr="00E24B2E">
        <w:t xml:space="preserve"> параметра Cost при использовании расширенной обучающей коллекции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ED7557">
        <w:trPr>
          <w:trHeight w:val="553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327A85">
            <w:pPr>
              <w:widowControl/>
              <w:suppressAutoHyphens w:val="0"/>
              <w:autoSpaceDN/>
              <w:ind w:firstLine="0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C80B0E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>настройке финальных прогонов (результаты представлены в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10</w:t>
      </w:r>
      <w:r w:rsidR="00CC63AC">
        <w:rPr>
          <w:szCs w:val="22"/>
        </w:rPr>
        <w:fldChar w:fldCharType="end"/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>ные термы и хэштеги, применялись тональные префиксы</w:t>
      </w:r>
      <w:r w:rsidR="00E80392" w:rsidRPr="00754771">
        <w:rPr>
          <w:szCs w:val="22"/>
        </w:rPr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="00CC63AC">
        <w:rPr>
          <w:szCs w:val="22"/>
        </w:rPr>
        <w:t xml:space="preserve"> на основе лексикона №1 (см.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_Ref456169106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CC63AC">
        <w:rPr>
          <w:szCs w:val="22"/>
        </w:rPr>
        <w:fldChar w:fldCharType="end"/>
      </w:r>
      <w:r w:rsidR="00285173" w:rsidRPr="00754771">
        <w:rPr>
          <w:szCs w:val="22"/>
        </w:rPr>
        <w:t>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p w:rsidR="00675E18" w:rsidRDefault="00675E18" w:rsidP="00CC63AC">
      <w:pPr>
        <w:pStyle w:val="af2"/>
      </w:pPr>
      <w:bookmarkStart w:id="11" w:name="_Ref456173095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10</w:t>
      </w:r>
      <w:r w:rsidR="00756416">
        <w:rPr>
          <w:noProof/>
        </w:rPr>
        <w:fldChar w:fldCharType="end"/>
      </w:r>
      <w:bookmarkEnd w:id="11"/>
      <w:r w:rsidRPr="00675E18">
        <w:t xml:space="preserve"> </w:t>
      </w:r>
      <w:r w:rsidRPr="00834C75">
        <w:t>Результаты финального тестирования на расширенной обучающей коллекции с применением всех улучшений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327A8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34D36" w:rsidP="0023156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C80B0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580254" w:rsidRPr="0069689A" w:rsidRDefault="00580254" w:rsidP="002E4B0E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>Наибольший прирост качества достигается в случае, если классификатор был обучен на коллекции несбалансированного типа (см.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_Ref456173085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CC63AC">
        <w:rPr>
          <w:szCs w:val="22"/>
        </w:rPr>
        <w:fldChar w:fldCharType="end"/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9"/>
      </w:r>
      <w:r w:rsidR="00FE46F9" w:rsidRPr="00754771">
        <w:rPr>
          <w:szCs w:val="22"/>
        </w:rPr>
        <w:t>.</w:t>
      </w:r>
    </w:p>
    <w:p w:rsidR="00CC63AC" w:rsidRDefault="00CC63AC" w:rsidP="00CC63AC">
      <w:pPr>
        <w:pStyle w:val="af2"/>
      </w:pPr>
      <w:bookmarkStart w:id="12" w:name="_Ref456173085"/>
      <w:r w:rsidRPr="00CC63AC"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11</w:t>
      </w:r>
      <w:r w:rsidR="00756416">
        <w:rPr>
          <w:noProof/>
        </w:rPr>
        <w:fldChar w:fldCharType="end"/>
      </w:r>
      <w:bookmarkEnd w:id="12"/>
      <w:r w:rsidRPr="00CC63AC">
        <w:t xml:space="preserve"> </w:t>
      </w:r>
      <w:r w:rsidRPr="00605740">
        <w:t>Рост качества при использовании признаков на основе лексиконов.</w:t>
      </w:r>
    </w:p>
    <w:tbl>
      <w:tblPr>
        <w:tblpPr w:leftFromText="180" w:rightFromText="180" w:vertAnchor="text" w:horzAnchor="margin" w:tblpX="36" w:tblpY="47"/>
        <w:tblW w:w="9766" w:type="dxa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876"/>
        <w:gridCol w:w="1690"/>
        <w:gridCol w:w="1690"/>
        <w:gridCol w:w="1690"/>
      </w:tblGrid>
      <w:tr w:rsidR="00100C2E" w:rsidRPr="00754771" w:rsidTr="003D497C">
        <w:trPr>
          <w:trHeight w:val="49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  <w:r w:rsidR="003D497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</w:t>
            </w:r>
            <w:r w:rsidR="003D497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оллекции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134D36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100C2E" w:rsidRPr="00754771" w:rsidTr="003D497C">
        <w:trPr>
          <w:trHeight w:val="320"/>
        </w:trPr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00C2E" w:rsidRPr="003D497C" w:rsidRDefault="003D497C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color w:val="000000"/>
                <w:kern w:val="0"/>
                <w:szCs w:val="22"/>
                <w:lang w:eastAsia="ru-RU" w:bidi="ar-SA"/>
              </w:rPr>
              <w:t>Год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  <w:r w:rsidR="003D497C">
              <w:rPr>
                <w:rStyle w:val="ac"/>
                <w:color w:val="000000"/>
                <w:kern w:val="0"/>
                <w:szCs w:val="22"/>
                <w:lang w:eastAsia="ru-RU" w:bidi="ar-SA"/>
              </w:rPr>
              <w:footnoteReference w:id="10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C80B0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C80B0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C80B0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C80B0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2015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3D497C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3D497C">
        <w:trPr>
          <w:trHeight w:val="232"/>
        </w:trPr>
        <w:tc>
          <w:tcPr>
            <w:tcW w:w="1410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2016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C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1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3D497C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3D497C">
              <w:rPr>
                <w:color w:val="000000"/>
                <w:szCs w:val="22"/>
                <w:vertAlign w:val="superscript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E05DB3" w:rsidRPr="007941F8" w:rsidRDefault="00E05DB3" w:rsidP="00100C2E">
      <w:pPr>
        <w:rPr>
          <w:szCs w:val="22"/>
          <w:lang w:val="en-US"/>
        </w:rPr>
      </w:pPr>
      <w:r w:rsidRPr="00754771">
        <w:rPr>
          <w:szCs w:val="22"/>
        </w:rPr>
        <w:lastRenderedPageBreak/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_Ref456173085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22485F">
        <w:rPr>
          <w:szCs w:val="22"/>
        </w:rPr>
        <w:fldChar w:fldCharType="end"/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>Таблица</w:t>
      </w:r>
      <w:r w:rsidR="00DF49A2" w:rsidRPr="00756416">
        <w:rPr>
          <w:lang w:val="en-US"/>
        </w:rPr>
        <w:t xml:space="preserve"> </w:t>
      </w:r>
      <w:r w:rsidR="00DF49A2" w:rsidRPr="00756416">
        <w:rPr>
          <w:noProof/>
          <w:lang w:val="en-US"/>
        </w:rPr>
        <w:t>10</w:t>
      </w:r>
      <w:r w:rsidR="00CC63AC">
        <w:rPr>
          <w:szCs w:val="22"/>
        </w:rPr>
        <w:fldChar w:fldCharType="end"/>
      </w:r>
      <w:r w:rsidR="00E36FE5" w:rsidRPr="007941F8">
        <w:rPr>
          <w:szCs w:val="22"/>
          <w:lang w:val="en-US"/>
        </w:rPr>
        <w:t xml:space="preserve">, </w:t>
      </w:r>
      <w:r w:rsidR="00E36FE5" w:rsidRPr="00754771">
        <w:rPr>
          <w:szCs w:val="22"/>
        </w:rPr>
        <w:t>прогон</w:t>
      </w:r>
      <w:r w:rsidR="00E36FE5" w:rsidRPr="007941F8">
        <w:rPr>
          <w:szCs w:val="22"/>
          <w:lang w:val="en-US"/>
        </w:rPr>
        <w:t xml:space="preserve"> №3</w:t>
      </w:r>
      <w:r w:rsidR="006830A9" w:rsidRPr="007941F8">
        <w:rPr>
          <w:szCs w:val="22"/>
          <w:lang w:val="en-US"/>
        </w:rPr>
        <w:t>).</w:t>
      </w:r>
    </w:p>
    <w:p w:rsidR="002970D1" w:rsidRPr="007941F8" w:rsidRDefault="002970D1" w:rsidP="00100C2E">
      <w:pPr>
        <w:rPr>
          <w:szCs w:val="22"/>
          <w:lang w:val="en-US"/>
        </w:rPr>
      </w:pPr>
    </w:p>
    <w:sdt>
      <w:sdtPr>
        <w:rPr>
          <w:rFonts w:eastAsia="SimSun"/>
          <w:sz w:val="22"/>
          <w:szCs w:val="24"/>
        </w:rPr>
        <w:id w:val="-3227767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D057EE" w:rsidRPr="00756416" w:rsidRDefault="00D057EE" w:rsidP="002E4B0E">
          <w:pPr>
            <w:pStyle w:val="1"/>
            <w:numPr>
              <w:ilvl w:val="0"/>
              <w:numId w:val="0"/>
            </w:numPr>
            <w:ind w:left="357"/>
            <w:rPr>
              <w:lang w:val="en-US"/>
            </w:rPr>
          </w:pPr>
          <w:r>
            <w:t>Список</w:t>
          </w:r>
          <w:r w:rsidRPr="00756416">
            <w:rPr>
              <w:lang w:val="en-US"/>
            </w:rPr>
            <w:t xml:space="preserve"> </w:t>
          </w:r>
          <w:r>
            <w:t>литературы</w:t>
          </w:r>
        </w:p>
        <w:sdt>
          <w:sdtPr>
            <w:rPr>
              <w:szCs w:val="24"/>
            </w:rPr>
            <w:id w:val="111145805"/>
            <w:bibliography/>
          </w:sdtPr>
          <w:sdtContent>
            <w:p w:rsidR="00E87380" w:rsidRPr="00E87380" w:rsidRDefault="00D057EE" w:rsidP="00E87380">
              <w:pPr>
                <w:pStyle w:val="a7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D057E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87380" w:rsidRPr="00E87380">
                <w:rPr>
                  <w:b/>
                  <w:bCs/>
                  <w:noProof/>
                  <w:lang w:val="en-US"/>
                </w:rPr>
                <w:t>Chang Chih-Chung Lin Chih-Jen</w:t>
              </w:r>
              <w:r w:rsidR="00E87380" w:rsidRPr="00E87380">
                <w:rPr>
                  <w:noProof/>
                  <w:lang w:val="en-US"/>
                </w:rPr>
                <w:t xml:space="preserve"> LIBSVM : a library for support vector machines. ACM Transactions on Intelligent Systems and Technology, 2:27:1--27:27, [</w:t>
              </w:r>
              <w:r w:rsidR="00E87380">
                <w:rPr>
                  <w:noProof/>
                </w:rPr>
                <w:t>В</w:t>
              </w:r>
              <w:r w:rsidR="00E87380" w:rsidRPr="00E87380">
                <w:rPr>
                  <w:noProof/>
                  <w:lang w:val="en-US"/>
                </w:rPr>
                <w:t xml:space="preserve"> </w:t>
              </w:r>
              <w:r w:rsidR="00E87380">
                <w:rPr>
                  <w:noProof/>
                </w:rPr>
                <w:t>Интернете</w:t>
              </w:r>
              <w:r w:rsidR="00E87380" w:rsidRPr="00E87380">
                <w:rPr>
                  <w:noProof/>
                  <w:lang w:val="en-US"/>
                </w:rPr>
                <w:t xml:space="preserve">]. - 2011 </w:t>
              </w:r>
              <w:r w:rsidR="00E87380">
                <w:rPr>
                  <w:noProof/>
                </w:rPr>
                <w:t>г</w:t>
              </w:r>
              <w:r w:rsidR="00E87380" w:rsidRPr="00E87380">
                <w:rPr>
                  <w:noProof/>
                  <w:lang w:val="en-US"/>
                </w:rPr>
                <w:t>.. - http://www.csie.ntu.edu.tw/~cjlin/libsvm.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Blinov P., Kotelnikov E., Rubtsova Yu., Ivanov V., Tutubalina E.</w:t>
              </w:r>
              <w:r w:rsidRPr="00E87380">
                <w:rPr>
                  <w:noProof/>
                  <w:lang w:val="en-US"/>
                </w:rPr>
                <w:t xml:space="preserve"> SentiRuEval: testing object-oriented sentiment analysis systems in Russian, Proceedings of International Conference Dialog-2015, Vol. 2, pp. 3-13.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- 2015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Levchik A.</w:t>
              </w:r>
              <w:r w:rsidRPr="00E87380">
                <w:rPr>
                  <w:noProof/>
                  <w:lang w:val="en-US"/>
                </w:rPr>
                <w:t xml:space="preserve"> Building lexicon of valuable Russian words of RuSentileks language, [Sozdanie leksikona ocenochnyh slov russkogo jazyka RuSentileks], Proceedings of Conference OSTIS-2016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стр</w:t>
              </w:r>
              <w:r w:rsidRPr="00E87380">
                <w:rPr>
                  <w:noProof/>
                  <w:lang w:val="en-US"/>
                </w:rPr>
                <w:t>. 377-382.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Rubtsova Yu.</w:t>
              </w:r>
              <w:r w:rsidRPr="00E87380">
                <w:rPr>
                  <w:noProof/>
                  <w:lang w:val="en-US"/>
                </w:rPr>
                <w:t xml:space="preserve"> SentiRuEval-2016: Overcoming Time Gap and Data Sparsity in Tweet Sentiment Analysis, Proceedings of International Conference Dialog-2016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Pang B. Lee L., Vaithyanathan S.</w:t>
              </w:r>
              <w:r>
                <w:rPr>
                  <w:noProof/>
                  <w:lang w:val="en-US"/>
                </w:rPr>
                <w:t xml:space="preserve"> Thumbs up: sentiment classification using machine learning techniques. In Proceedings of the ACL-02 conference on Empirical methods in natural language processing, Association for Computational Linguistics [Journal]. - 2002. - Vol. Vol. 1.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Saif M. Mohammad M., Kiritchenko S., Xiaodan Zhu</w:t>
              </w:r>
              <w:r>
                <w:rPr>
                  <w:noProof/>
                  <w:lang w:val="en-US"/>
                </w:rPr>
                <w:t xml:space="preserve"> NRC-Canada: Building the State-of-the-Art in Sentiment Analysis of Tweets [Journal].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lastRenderedPageBreak/>
                <w:t>Severyn A. Moschitti A.</w:t>
              </w:r>
              <w:r w:rsidRPr="00E87380">
                <w:rPr>
                  <w:noProof/>
                  <w:lang w:val="en-US"/>
                </w:rPr>
                <w:t xml:space="preserve"> On the Automatic Learning of Sentiment Lexicons [</w:t>
              </w:r>
              <w:r>
                <w:rPr>
                  <w:noProof/>
                </w:rPr>
                <w:t>Статья</w:t>
              </w:r>
              <w:r w:rsidRPr="00E87380">
                <w:rPr>
                  <w:noProof/>
                  <w:lang w:val="en-US"/>
                </w:rPr>
                <w:t>].</w:t>
              </w:r>
            </w:p>
            <w:p w:rsidR="00E87380" w:rsidRDefault="00E87380" w:rsidP="00E87380">
              <w:pPr>
                <w:pStyle w:val="a7"/>
                <w:rPr>
                  <w:noProof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Turney P</w:t>
              </w:r>
              <w:r w:rsidRPr="00E87380">
                <w:rPr>
                  <w:noProof/>
                  <w:lang w:val="en-US"/>
                </w:rPr>
                <w:t xml:space="preserve"> Thumbs up or thumbs down?: semantic orientation applied to unsupervised classification of reviews, Proceeding ACL '02 Proceedings of the 40th Annual Meeting on Association for Computational Linguistics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- 2002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стр. 417-424.</w:t>
              </w:r>
            </w:p>
            <w:p w:rsidR="00D057EE" w:rsidRDefault="00D057EE" w:rsidP="00E873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57EE" w:rsidRDefault="00D057EE" w:rsidP="00396622">
      <w:pPr>
        <w:spacing w:after="120"/>
        <w:rPr>
          <w:szCs w:val="22"/>
          <w:lang w:val="en-US"/>
        </w:rPr>
      </w:pPr>
    </w:p>
    <w:p w:rsidR="00C912B1" w:rsidRPr="00754771" w:rsidRDefault="00C912B1" w:rsidP="00396622">
      <w:pPr>
        <w:spacing w:after="120"/>
        <w:rPr>
          <w:szCs w:val="22"/>
          <w:lang w:val="en-US"/>
        </w:rPr>
      </w:pPr>
    </w:p>
    <w:sectPr w:rsidR="00C912B1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94" w:rsidRDefault="00DF0E94">
      <w:r>
        <w:separator/>
      </w:r>
    </w:p>
  </w:endnote>
  <w:endnote w:type="continuationSeparator" w:id="0">
    <w:p w:rsidR="00DF0E94" w:rsidRDefault="00DF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B0E" w:rsidRDefault="00C80B0E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F519D5">
      <w:rPr>
        <w:noProof/>
        <w:lang w:val="en-US"/>
      </w:rPr>
      <w:t>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94" w:rsidRDefault="00DF0E94">
      <w:r>
        <w:rPr>
          <w:color w:val="000000"/>
        </w:rPr>
        <w:separator/>
      </w:r>
    </w:p>
  </w:footnote>
  <w:footnote w:type="continuationSeparator" w:id="0">
    <w:p w:rsidR="00DF0E94" w:rsidRDefault="00DF0E94">
      <w:r>
        <w:continuationSeparator/>
      </w:r>
    </w:p>
  </w:footnote>
  <w:footnote w:id="1">
    <w:p w:rsidR="00C80B0E" w:rsidRPr="00B935A5" w:rsidRDefault="00C80B0E">
      <w:pPr>
        <w:pStyle w:val="aa"/>
        <w:rPr>
          <w:sz w:val="18"/>
        </w:rPr>
      </w:pPr>
      <w:r>
        <w:rPr>
          <w:rStyle w:val="ac"/>
        </w:rPr>
        <w:footnoteRef/>
      </w:r>
      <w:r>
        <w:t xml:space="preserve"> </w:t>
      </w:r>
      <w:r w:rsidRPr="00B935A5">
        <w:rPr>
          <w:sz w:val="18"/>
        </w:rPr>
        <w:t>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униграммами.</w:t>
      </w:r>
    </w:p>
  </w:footnote>
  <w:footnote w:id="2">
    <w:p w:rsidR="00C80B0E" w:rsidRPr="007C372C" w:rsidRDefault="00C80B0E">
      <w:pPr>
        <w:pStyle w:val="aa"/>
      </w:pPr>
      <w:r w:rsidRPr="00B935A5">
        <w:rPr>
          <w:rStyle w:val="ac"/>
          <w:sz w:val="18"/>
        </w:rPr>
        <w:footnoteRef/>
      </w:r>
      <w:r w:rsidRPr="00B935A5">
        <w:rPr>
          <w:sz w:val="18"/>
        </w:rPr>
        <w:t xml:space="preserve"> 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sz w:val="18"/>
        </w:rPr>
        <w:t xml:space="preserve"> – морфологический анализ текста: </w:t>
      </w:r>
      <w:r w:rsidRPr="00B935A5">
        <w:rPr>
          <w:rFonts w:ascii="Consolas" w:hAnsi="Consolas" w:cs="Consolas"/>
          <w:sz w:val="18"/>
          <w:lang w:val="en-US"/>
        </w:rPr>
        <w:t>https</w:t>
      </w:r>
      <w:r w:rsidRPr="00B935A5">
        <w:rPr>
          <w:rFonts w:ascii="Consolas" w:hAnsi="Consolas" w:cs="Consolas"/>
          <w:sz w:val="18"/>
        </w:rPr>
        <w:t>://</w:t>
      </w:r>
      <w:r w:rsidRPr="00B935A5">
        <w:rPr>
          <w:rFonts w:ascii="Consolas" w:hAnsi="Consolas" w:cs="Consolas"/>
          <w:sz w:val="18"/>
          <w:lang w:val="en-US"/>
        </w:rPr>
        <w:t>tech</w:t>
      </w:r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yandex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ru</w:t>
      </w:r>
      <w:proofErr w:type="spellEnd"/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rFonts w:ascii="Consolas" w:hAnsi="Consolas" w:cs="Consolas"/>
          <w:sz w:val="18"/>
        </w:rPr>
        <w:t>/</w:t>
      </w:r>
    </w:p>
  </w:footnote>
  <w:footnote w:id="3">
    <w:p w:rsidR="00C80B0E" w:rsidRPr="00B935A5" w:rsidRDefault="00C80B0E">
      <w:pPr>
        <w:pStyle w:val="aa"/>
      </w:pPr>
      <w:r>
        <w:rPr>
          <w:rStyle w:val="ac"/>
        </w:rPr>
        <w:footnoteRef/>
      </w:r>
      <w:r w:rsidRPr="00B935A5">
        <w:t xml:space="preserve"> </w:t>
      </w:r>
      <w:r w:rsidRPr="00B935A5">
        <w:rPr>
          <w:rFonts w:ascii="Consolas" w:hAnsi="Consolas" w:cs="Consolas"/>
          <w:lang w:val="en-US"/>
        </w:rPr>
        <w:t>https</w:t>
      </w:r>
      <w:r w:rsidRPr="00B935A5">
        <w:rPr>
          <w:rFonts w:ascii="Consolas" w:hAnsi="Consolas" w:cs="Consolas"/>
        </w:rPr>
        <w:t>://</w:t>
      </w:r>
      <w:proofErr w:type="spellStart"/>
      <w:r w:rsidRPr="00B935A5">
        <w:rPr>
          <w:rFonts w:ascii="Consolas" w:hAnsi="Consolas" w:cs="Consolas"/>
          <w:sz w:val="18"/>
          <w:lang w:val="en-US"/>
        </w:rPr>
        <w:t>github</w:t>
      </w:r>
      <w:proofErr w:type="spellEnd"/>
      <w:r w:rsidRPr="00B935A5">
        <w:rPr>
          <w:rFonts w:ascii="Consolas" w:hAnsi="Consolas" w:cs="Consolas"/>
          <w:sz w:val="18"/>
        </w:rPr>
        <w:t>.</w:t>
      </w:r>
      <w:r w:rsidRPr="00B935A5">
        <w:rPr>
          <w:rFonts w:ascii="Consolas" w:hAnsi="Consolas" w:cs="Consolas"/>
          <w:sz w:val="18"/>
          <w:lang w:val="en-US"/>
        </w:rPr>
        <w:t>com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nicolay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tone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classifier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tree</w:t>
      </w:r>
      <w:r w:rsidRPr="00B935A5">
        <w:rPr>
          <w:rFonts w:ascii="Consolas" w:hAnsi="Consolas" w:cs="Consolas"/>
          <w:sz w:val="18"/>
        </w:rPr>
        <w:t>/2016_</w:t>
      </w:r>
      <w:proofErr w:type="spellStart"/>
      <w:r w:rsidRPr="00B935A5">
        <w:rPr>
          <w:rFonts w:ascii="Consolas" w:hAnsi="Consolas" w:cs="Consolas"/>
          <w:sz w:val="18"/>
          <w:lang w:val="en-US"/>
        </w:rPr>
        <w:t>jan</w:t>
      </w:r>
      <w:proofErr w:type="spellEnd"/>
      <w:r w:rsidRPr="00B935A5">
        <w:rPr>
          <w:rFonts w:ascii="Consolas" w:hAnsi="Consolas" w:cs="Consolas"/>
          <w:sz w:val="18"/>
        </w:rPr>
        <w:t>_</w:t>
      </w:r>
      <w:r w:rsidRPr="00B935A5">
        <w:rPr>
          <w:rFonts w:ascii="Consolas" w:hAnsi="Consolas" w:cs="Consolas"/>
          <w:sz w:val="18"/>
          <w:lang w:val="en-US"/>
        </w:rPr>
        <w:t>contest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default</w:t>
      </w:r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msg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conf</w:t>
      </w:r>
      <w:proofErr w:type="spellEnd"/>
    </w:p>
  </w:footnote>
  <w:footnote w:id="4">
    <w:p w:rsidR="00C80B0E" w:rsidRPr="008A2060" w:rsidRDefault="00C80B0E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5">
    <w:p w:rsidR="00C80B0E" w:rsidRPr="00BF56F9" w:rsidRDefault="00C80B0E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6">
    <w:p w:rsidR="00C80B0E" w:rsidRPr="00134D36" w:rsidRDefault="00C80B0E" w:rsidP="00525D88">
      <w:pPr>
        <w:rPr>
          <w:lang w:val="en-US"/>
        </w:rPr>
      </w:pPr>
      <w:r w:rsidRPr="00525D88">
        <w:rPr>
          <w:rStyle w:val="ac"/>
          <w:sz w:val="20"/>
          <w:szCs w:val="20"/>
        </w:rPr>
        <w:footnoteRef/>
      </w:r>
      <w:r w:rsidRPr="00134D36">
        <w:rPr>
          <w:sz w:val="20"/>
          <w:szCs w:val="20"/>
          <w:lang w:val="en-US"/>
        </w:rPr>
        <w:t xml:space="preserve"> </w:t>
      </w:r>
      <w:r w:rsidRPr="00134D36">
        <w:rPr>
          <w:color w:val="000000" w:themeColor="text1"/>
          <w:sz w:val="20"/>
          <w:szCs w:val="20"/>
        </w:rPr>
        <w:t>Словарь</w:t>
      </w:r>
      <w:r w:rsidRPr="00134D36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34D36">
        <w:rPr>
          <w:color w:val="000000" w:themeColor="text1"/>
          <w:sz w:val="20"/>
          <w:szCs w:val="20"/>
          <w:lang w:val="en-US"/>
        </w:rPr>
        <w:t>SentiRuLex</w:t>
      </w:r>
      <w:proofErr w:type="spellEnd"/>
      <w:r w:rsidRPr="00134D36">
        <w:rPr>
          <w:color w:val="000000" w:themeColor="text1"/>
          <w:sz w:val="20"/>
          <w:szCs w:val="20"/>
          <w:lang w:val="en-US"/>
        </w:rPr>
        <w:t xml:space="preserve">: </w:t>
      </w:r>
      <w:hyperlink r:id="rId1" w:tgtFrame="_blank" w:history="1">
        <w:r w:rsidRPr="00134D36">
          <w:rPr>
            <w:color w:val="000000" w:themeColor="text1"/>
            <w:sz w:val="20"/>
            <w:szCs w:val="20"/>
            <w:lang w:val="en-US"/>
          </w:rPr>
          <w:t>http://www.labinform.ru/pub/rusentilex/index.htm</w:t>
        </w:r>
      </w:hyperlink>
      <w:r w:rsidRPr="00134D36"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 </w:t>
      </w:r>
    </w:p>
  </w:footnote>
  <w:footnote w:id="7">
    <w:p w:rsidR="00C80B0E" w:rsidRPr="000B3F8B" w:rsidRDefault="00C80B0E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8">
    <w:p w:rsidR="00C80B0E" w:rsidRPr="009738DF" w:rsidRDefault="00C80B0E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9">
    <w:p w:rsidR="00C80B0E" w:rsidRPr="009D233E" w:rsidRDefault="00C80B0E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0">
    <w:p w:rsidR="00C80B0E" w:rsidRPr="003D497C" w:rsidRDefault="00C80B0E">
      <w:pPr>
        <w:pStyle w:val="aa"/>
      </w:pPr>
      <w:r>
        <w:rPr>
          <w:rStyle w:val="ac"/>
        </w:rPr>
        <w:footnoteRef/>
      </w:r>
      <w:r>
        <w:t xml:space="preserve"> </w:t>
      </w:r>
      <w:r w:rsidRPr="003D497C">
        <w:t xml:space="preserve">Тип обучающей коллекции обозначается следующим </w:t>
      </w:r>
      <w:proofErr w:type="gramStart"/>
      <w:r w:rsidRPr="003D497C">
        <w:t xml:space="preserve">образом: </w:t>
      </w:r>
      <m:oMath>
        <m:r>
          <w:rPr>
            <w:rFonts w:ascii="Cambria Math" w:hAnsi="Cambria Math"/>
          </w:rPr>
          <m:t>A</m:t>
        </m:r>
      </m:oMath>
      <w:r w:rsidRPr="003D497C">
        <w:t xml:space="preserve"> —</w:t>
      </w:r>
      <w:proofErr w:type="gramEnd"/>
      <w:r w:rsidRPr="003D497C">
        <w:t xml:space="preserve"> не сбалансированная; </w:t>
      </w:r>
      <m:oMath>
        <m:r>
          <w:rPr>
            <w:rFonts w:ascii="Cambria Math" w:hAnsi="Cambria Math"/>
          </w:rPr>
          <m:t>B</m:t>
        </m:r>
      </m:oMath>
      <w:r w:rsidRPr="003D497C">
        <w:t xml:space="preserve"> — сбалансированная; </w:t>
      </w:r>
      <m:oMath>
        <m:r>
          <w:rPr>
            <w:rFonts w:ascii="Cambria Math" w:hAnsi="Cambria Math"/>
          </w:rPr>
          <m:t>C</m:t>
        </m:r>
      </m:oMath>
      <w:r w:rsidRPr="003D497C">
        <w:t xml:space="preserve"> — расширенная.</w:t>
      </w:r>
    </w:p>
  </w:footnote>
  <w:footnote w:id="11">
    <w:p w:rsidR="00C80B0E" w:rsidRDefault="00C80B0E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522234B0"/>
    <w:lvl w:ilvl="0" w:tplc="AAE6B40E">
      <w:start w:val="1"/>
      <w:numFmt w:val="decimal"/>
      <w:pStyle w:val="2"/>
      <w:lvlText w:val="%1."/>
      <w:lvlJc w:val="left"/>
      <w:pPr>
        <w:ind w:left="2056" w:hanging="360"/>
      </w:pPr>
    </w:lvl>
    <w:lvl w:ilvl="1" w:tplc="04190019" w:tentative="1">
      <w:start w:val="1"/>
      <w:numFmt w:val="lowerLetter"/>
      <w:lvlText w:val="%2."/>
      <w:lvlJc w:val="left"/>
      <w:pPr>
        <w:ind w:left="2776" w:hanging="360"/>
      </w:pPr>
    </w:lvl>
    <w:lvl w:ilvl="2" w:tplc="0419001B" w:tentative="1">
      <w:start w:val="1"/>
      <w:numFmt w:val="lowerRoman"/>
      <w:lvlText w:val="%3."/>
      <w:lvlJc w:val="right"/>
      <w:pPr>
        <w:ind w:left="3496" w:hanging="180"/>
      </w:pPr>
    </w:lvl>
    <w:lvl w:ilvl="3" w:tplc="0419000F" w:tentative="1">
      <w:start w:val="1"/>
      <w:numFmt w:val="decimal"/>
      <w:lvlText w:val="%4."/>
      <w:lvlJc w:val="left"/>
      <w:pPr>
        <w:ind w:left="4216" w:hanging="360"/>
      </w:pPr>
    </w:lvl>
    <w:lvl w:ilvl="4" w:tplc="04190019" w:tentative="1">
      <w:start w:val="1"/>
      <w:numFmt w:val="lowerLetter"/>
      <w:lvlText w:val="%5."/>
      <w:lvlJc w:val="left"/>
      <w:pPr>
        <w:ind w:left="4936" w:hanging="360"/>
      </w:pPr>
    </w:lvl>
    <w:lvl w:ilvl="5" w:tplc="0419001B" w:tentative="1">
      <w:start w:val="1"/>
      <w:numFmt w:val="lowerRoman"/>
      <w:lvlText w:val="%6."/>
      <w:lvlJc w:val="right"/>
      <w:pPr>
        <w:ind w:left="5656" w:hanging="180"/>
      </w:pPr>
    </w:lvl>
    <w:lvl w:ilvl="6" w:tplc="0419000F" w:tentative="1">
      <w:start w:val="1"/>
      <w:numFmt w:val="decimal"/>
      <w:lvlText w:val="%7."/>
      <w:lvlJc w:val="left"/>
      <w:pPr>
        <w:ind w:left="6376" w:hanging="360"/>
      </w:pPr>
    </w:lvl>
    <w:lvl w:ilvl="7" w:tplc="04190019" w:tentative="1">
      <w:start w:val="1"/>
      <w:numFmt w:val="lowerLetter"/>
      <w:lvlText w:val="%8."/>
      <w:lvlJc w:val="left"/>
      <w:pPr>
        <w:ind w:left="7096" w:hanging="360"/>
      </w:pPr>
    </w:lvl>
    <w:lvl w:ilvl="8" w:tplc="0419001B" w:tentative="1">
      <w:start w:val="1"/>
      <w:numFmt w:val="lowerRoman"/>
      <w:lvlText w:val="%9."/>
      <w:lvlJc w:val="right"/>
      <w:pPr>
        <w:ind w:left="7816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4AE142B"/>
    <w:multiLevelType w:val="hybridMultilevel"/>
    <w:tmpl w:val="DB4A282C"/>
    <w:lvl w:ilvl="0" w:tplc="C876FDC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6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5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BC2131"/>
    <w:multiLevelType w:val="hybridMultilevel"/>
    <w:tmpl w:val="1BE0DB56"/>
    <w:lvl w:ilvl="0" w:tplc="041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C093A3D"/>
    <w:multiLevelType w:val="multilevel"/>
    <w:tmpl w:val="0E8A2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4"/>
  </w:num>
  <w:num w:numId="3">
    <w:abstractNumId w:val="2"/>
  </w:num>
  <w:num w:numId="4">
    <w:abstractNumId w:val="9"/>
  </w:num>
  <w:num w:numId="5">
    <w:abstractNumId w:val="15"/>
  </w:num>
  <w:num w:numId="6">
    <w:abstractNumId w:val="21"/>
  </w:num>
  <w:num w:numId="7">
    <w:abstractNumId w:val="20"/>
  </w:num>
  <w:num w:numId="8">
    <w:abstractNumId w:val="10"/>
  </w:num>
  <w:num w:numId="9">
    <w:abstractNumId w:val="23"/>
  </w:num>
  <w:num w:numId="10">
    <w:abstractNumId w:val="3"/>
  </w:num>
  <w:num w:numId="11">
    <w:abstractNumId w:val="11"/>
  </w:num>
  <w:num w:numId="12">
    <w:abstractNumId w:val="13"/>
  </w:num>
  <w:num w:numId="13">
    <w:abstractNumId w:val="17"/>
  </w:num>
  <w:num w:numId="14">
    <w:abstractNumId w:val="25"/>
  </w:num>
  <w:num w:numId="15">
    <w:abstractNumId w:val="4"/>
  </w:num>
  <w:num w:numId="16">
    <w:abstractNumId w:val="22"/>
  </w:num>
  <w:num w:numId="17">
    <w:abstractNumId w:val="29"/>
  </w:num>
  <w:num w:numId="18">
    <w:abstractNumId w:val="18"/>
  </w:num>
  <w:num w:numId="19">
    <w:abstractNumId w:val="16"/>
  </w:num>
  <w:num w:numId="20">
    <w:abstractNumId w:val="0"/>
  </w:num>
  <w:num w:numId="21">
    <w:abstractNumId w:val="6"/>
  </w:num>
  <w:num w:numId="22">
    <w:abstractNumId w:val="5"/>
  </w:num>
  <w:num w:numId="23">
    <w:abstractNumId w:val="30"/>
  </w:num>
  <w:num w:numId="24">
    <w:abstractNumId w:val="1"/>
  </w:num>
  <w:num w:numId="25">
    <w:abstractNumId w:val="28"/>
  </w:num>
  <w:num w:numId="26">
    <w:abstractNumId w:val="7"/>
  </w:num>
  <w:num w:numId="27">
    <w:abstractNumId w:val="8"/>
  </w:num>
  <w:num w:numId="28">
    <w:abstractNumId w:val="26"/>
  </w:num>
  <w:num w:numId="29">
    <w:abstractNumId w:val="19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37C60"/>
    <w:rsid w:val="0004525B"/>
    <w:rsid w:val="00066016"/>
    <w:rsid w:val="00067582"/>
    <w:rsid w:val="000675BF"/>
    <w:rsid w:val="00073290"/>
    <w:rsid w:val="00074A4E"/>
    <w:rsid w:val="00076F53"/>
    <w:rsid w:val="00084FBE"/>
    <w:rsid w:val="0008688A"/>
    <w:rsid w:val="000A26F2"/>
    <w:rsid w:val="000A46F7"/>
    <w:rsid w:val="000A4E35"/>
    <w:rsid w:val="000B3F8B"/>
    <w:rsid w:val="000B52F2"/>
    <w:rsid w:val="000C62BC"/>
    <w:rsid w:val="000C664E"/>
    <w:rsid w:val="000D1390"/>
    <w:rsid w:val="000D6532"/>
    <w:rsid w:val="000D766B"/>
    <w:rsid w:val="000E5E31"/>
    <w:rsid w:val="000F5CD5"/>
    <w:rsid w:val="001005BD"/>
    <w:rsid w:val="00100C2E"/>
    <w:rsid w:val="00100EC6"/>
    <w:rsid w:val="00101847"/>
    <w:rsid w:val="0010558C"/>
    <w:rsid w:val="001100A9"/>
    <w:rsid w:val="001111D4"/>
    <w:rsid w:val="00111A02"/>
    <w:rsid w:val="00115C34"/>
    <w:rsid w:val="00124ECA"/>
    <w:rsid w:val="00126772"/>
    <w:rsid w:val="00131825"/>
    <w:rsid w:val="00134D36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00873"/>
    <w:rsid w:val="0021128C"/>
    <w:rsid w:val="00215026"/>
    <w:rsid w:val="0022485F"/>
    <w:rsid w:val="00231116"/>
    <w:rsid w:val="00231562"/>
    <w:rsid w:val="002352C4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4B0E"/>
    <w:rsid w:val="002E51D5"/>
    <w:rsid w:val="002F3147"/>
    <w:rsid w:val="002F4E87"/>
    <w:rsid w:val="002F6E72"/>
    <w:rsid w:val="00302A4E"/>
    <w:rsid w:val="00303C88"/>
    <w:rsid w:val="00311EE9"/>
    <w:rsid w:val="003144FA"/>
    <w:rsid w:val="0032416F"/>
    <w:rsid w:val="003243F5"/>
    <w:rsid w:val="0032655E"/>
    <w:rsid w:val="00327A85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B1061"/>
    <w:rsid w:val="003C2155"/>
    <w:rsid w:val="003D2F76"/>
    <w:rsid w:val="003D37AD"/>
    <w:rsid w:val="003D497C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37D2A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76ECD"/>
    <w:rsid w:val="00484CAD"/>
    <w:rsid w:val="00485DA7"/>
    <w:rsid w:val="004A7760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347D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B2347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032DB"/>
    <w:rsid w:val="00617558"/>
    <w:rsid w:val="006216FC"/>
    <w:rsid w:val="00622F2D"/>
    <w:rsid w:val="00624FAB"/>
    <w:rsid w:val="00630EB3"/>
    <w:rsid w:val="00633BA0"/>
    <w:rsid w:val="006351C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75E18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175D"/>
    <w:rsid w:val="006E297B"/>
    <w:rsid w:val="006E53B2"/>
    <w:rsid w:val="006E6420"/>
    <w:rsid w:val="006F6B5C"/>
    <w:rsid w:val="00702E60"/>
    <w:rsid w:val="00704748"/>
    <w:rsid w:val="00710A0D"/>
    <w:rsid w:val="00711400"/>
    <w:rsid w:val="0071538B"/>
    <w:rsid w:val="00720FA2"/>
    <w:rsid w:val="00727483"/>
    <w:rsid w:val="00727874"/>
    <w:rsid w:val="007323C3"/>
    <w:rsid w:val="007332B3"/>
    <w:rsid w:val="007370CD"/>
    <w:rsid w:val="00741D69"/>
    <w:rsid w:val="00753CAB"/>
    <w:rsid w:val="00754771"/>
    <w:rsid w:val="00756416"/>
    <w:rsid w:val="007614AA"/>
    <w:rsid w:val="00764883"/>
    <w:rsid w:val="00765FE3"/>
    <w:rsid w:val="00772757"/>
    <w:rsid w:val="00772F65"/>
    <w:rsid w:val="00773FA9"/>
    <w:rsid w:val="00782571"/>
    <w:rsid w:val="00786E2F"/>
    <w:rsid w:val="0079337C"/>
    <w:rsid w:val="007941F8"/>
    <w:rsid w:val="00796375"/>
    <w:rsid w:val="00797112"/>
    <w:rsid w:val="007B0E11"/>
    <w:rsid w:val="007B6C85"/>
    <w:rsid w:val="007C0426"/>
    <w:rsid w:val="007C372C"/>
    <w:rsid w:val="007E54FE"/>
    <w:rsid w:val="007E5DBA"/>
    <w:rsid w:val="007F11F4"/>
    <w:rsid w:val="00801330"/>
    <w:rsid w:val="008106DE"/>
    <w:rsid w:val="00813A1B"/>
    <w:rsid w:val="00816D65"/>
    <w:rsid w:val="0082173F"/>
    <w:rsid w:val="00830699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1760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3192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1975"/>
    <w:rsid w:val="00A922B8"/>
    <w:rsid w:val="00A97A62"/>
    <w:rsid w:val="00AA17F5"/>
    <w:rsid w:val="00AA37C1"/>
    <w:rsid w:val="00AC0231"/>
    <w:rsid w:val="00AC2F09"/>
    <w:rsid w:val="00AD7CEC"/>
    <w:rsid w:val="00AE0F28"/>
    <w:rsid w:val="00AE7C13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1795E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35A5"/>
    <w:rsid w:val="00B9427D"/>
    <w:rsid w:val="00BA1877"/>
    <w:rsid w:val="00BC4B89"/>
    <w:rsid w:val="00BD0E11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4E6F"/>
    <w:rsid w:val="00C66FD4"/>
    <w:rsid w:val="00C80B0E"/>
    <w:rsid w:val="00C90A53"/>
    <w:rsid w:val="00C912B1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1FB"/>
    <w:rsid w:val="00CC5377"/>
    <w:rsid w:val="00CC63AC"/>
    <w:rsid w:val="00CD3BDD"/>
    <w:rsid w:val="00CD419E"/>
    <w:rsid w:val="00CE27FB"/>
    <w:rsid w:val="00CE5E56"/>
    <w:rsid w:val="00CF69B0"/>
    <w:rsid w:val="00CF7F6F"/>
    <w:rsid w:val="00D00459"/>
    <w:rsid w:val="00D01818"/>
    <w:rsid w:val="00D01DF8"/>
    <w:rsid w:val="00D02CD4"/>
    <w:rsid w:val="00D057EE"/>
    <w:rsid w:val="00D10E57"/>
    <w:rsid w:val="00D13958"/>
    <w:rsid w:val="00D17BDF"/>
    <w:rsid w:val="00D43764"/>
    <w:rsid w:val="00D47FC0"/>
    <w:rsid w:val="00D50F48"/>
    <w:rsid w:val="00D52E7D"/>
    <w:rsid w:val="00D54A07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0E94"/>
    <w:rsid w:val="00DF3003"/>
    <w:rsid w:val="00DF49A2"/>
    <w:rsid w:val="00E012F7"/>
    <w:rsid w:val="00E022A3"/>
    <w:rsid w:val="00E05DB3"/>
    <w:rsid w:val="00E11E3D"/>
    <w:rsid w:val="00E129D4"/>
    <w:rsid w:val="00E14818"/>
    <w:rsid w:val="00E16AB7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5750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87380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D7557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19D5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15B5"/>
    <w:rsid w:val="00FC64F7"/>
    <w:rsid w:val="00FD2BD8"/>
    <w:rsid w:val="00FD479E"/>
    <w:rsid w:val="00FD4A30"/>
    <w:rsid w:val="00FD6A45"/>
    <w:rsid w:val="00FE46F9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2E4B0E"/>
    <w:pPr>
      <w:numPr>
        <w:numId w:val="31"/>
      </w:numPr>
      <w:spacing w:before="120" w:after="0" w:line="360" w:lineRule="auto"/>
      <w:ind w:left="284" w:firstLine="0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91975"/>
    <w:pPr>
      <w:keepNext/>
      <w:keepLines/>
      <w:numPr>
        <w:numId w:val="24"/>
      </w:numPr>
      <w:spacing w:before="240"/>
      <w:ind w:left="568" w:hanging="284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A91975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2E4B0E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675E18"/>
    <w:pPr>
      <w:spacing w:line="240" w:lineRule="auto"/>
      <w:ind w:left="3402"/>
      <w:contextualSpacing/>
      <w:jc w:val="right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675E18"/>
    <w:rPr>
      <w:rFonts w:eastAsiaTheme="majorEastAsia"/>
      <w:i/>
      <w:spacing w:val="-10"/>
      <w:kern w:val="28"/>
      <w:sz w:val="22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675E18"/>
    <w:rPr>
      <w:rFonts w:ascii="Times New Roman" w:hAnsi="Times New Roman"/>
      <w:b w:val="0"/>
      <w:bCs/>
      <w:i/>
      <w:iCs/>
      <w:spacing w:val="5"/>
      <w:sz w:val="22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Lou15</b:Tag>
    <b:SourceType>JournalArticle</b:SourceType>
    <b:Guid>{26A6B87F-D3B9-4E08-98B5-FD558CE1092A}</b:Guid>
    <b:Author>
      <b:Author>
        <b:NameList>
          <b:Person>
            <b:Last>Loukachevitch N.</b:Last>
            <b:First>Blinov</b:First>
            <b:Middle>P., Kotelnikov E., Rubtsova Yu., Ivanov V., Tutubalina E.</b:Middle>
          </b:Person>
        </b:NameList>
      </b:Author>
    </b:Author>
    <b:Title>SentiRuEval: testing object-oriented sentiment analysis systems in Russian, Proceedings of International Conference Dialog-2015, Vol. 2, pp. 3-13.</b:Title>
    <b:Year>2015</b:Year>
    <b:RefOrder>6</b:RefOrder>
  </b:Source>
  <b:Source>
    <b:Tag>Lou16</b:Tag>
    <b:SourceType>JournalArticle</b:SourceType>
    <b:Guid>{1D19757D-FC47-465A-8A97-356EEB5C06D4}</b:Guid>
    <b:Author>
      <b:Author>
        <b:NameList>
          <b:Person>
            <b:Last>Loukachevitch N.</b:Last>
            <b:First>Levchik</b:First>
            <b:Middle>A.</b:Middle>
          </b:Person>
        </b:NameList>
      </b:Author>
    </b:Author>
    <b:Title>Building lexicon of valuable Russian words of RuSentileks language, [Sozdanie leksikona ocenochnyh slov russkogo jazyka RuSentileks], Proceedings of Conference OSTIS-2016</b:Title>
    <b:Year>2016</b:Year>
    <b:Pages>377-382</b:Pages>
    <b:RefOrder>7</b:RefOrder>
  </b:Source>
  <b:Source>
    <b:Tag>LIB11</b:Tag>
    <b:SourceType>DocumentFromInternetSite</b:SourceType>
    <b:Guid>{FC43E4A4-F451-4A5B-A5D9-FD01C81EE135}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 Chih-Chung</b:Last>
            <b:First>Lin</b:First>
            <b:Middle>Chih-Jen</b:Middle>
          </b:Person>
        </b:NameList>
      </b:Author>
    </b:Author>
    <b:LCID>ru-RU</b:LCID>
    <b:RefOrder>5</b:RefOrder>
  </b:Source>
  <b:Source>
    <b:Tag>Ale</b:Tag>
    <b:SourceType>ArticleInAPeriodical</b:SourceType>
    <b:Guid>{FE97F3FF-CD30-4DAC-9837-E93C777F54DE}</b:Guid>
    <b:Author>
      <b:Author>
        <b:NameList>
          <b:Person>
            <b:Last>Severyn A.</b:Last>
            <b:First>Moschitti</b:First>
            <b:Middle>A.</b:Middle>
          </b:Person>
        </b:NameList>
      </b:Author>
    </b:Author>
    <b:Title>On the Automatic Learning of Sentiment Lexicons</b:Title>
    <b:RefOrder>2</b:RefOrder>
  </b:Source>
  <b:Source>
    <b:Tag>Pan02</b:Tag>
    <b:SourceType>JournalArticle</b:SourceType>
    <b:Guid>{C3D1357D-64FB-481A-AC9D-8D77A4411566}</b:Guid>
    <b:Title>Thumbs up: sentiment classification using machine learning techniques. In Proceedings of the ACL-02 conference on Empirical methods in natural language processing, Association for Computational Linguistics</b:Title>
    <b:Year>2002</b:Year>
    <b:Volume>Vol. 1</b:Volume>
    <b:Author>
      <b:Author>
        <b:NameList>
          <b:Person>
            <b:Last>Pang B.</b:Last>
            <b:First>Lee</b:First>
            <b:Middle>L., Vaithyanathan S.</b:Middle>
          </b:Person>
        </b:NameList>
      </b:Author>
    </b:Author>
    <b:LCID>en-US</b:LCID>
    <b:RefOrder>4</b:RefOrder>
  </b:Source>
  <b:Source>
    <b:Tag>Moh</b:Tag>
    <b:SourceType>JournalArticle</b:SourceType>
    <b:Guid>{DF3083C4-58EF-4309-AC92-7CB020B07397}</b:Guid>
    <b:Title>NRC-Canada: Building the State-of-the-Art in Sentiment Analysis of Tweets</b:Title>
    <b:Author>
      <b:Author>
        <b:NameList>
          <b:Person>
            <b:Last>Saif M.</b:Last>
            <b:First>Mohammad</b:First>
            <b:Middle>M., Kiritchenko S., Xiaodan Zhu</b:Middle>
          </b:Person>
        </b:NameList>
      </b:Author>
    </b:Author>
    <b:LCID>en-US</b:LCID>
    <b:RefOrder>1</b:RefOrder>
  </b:Source>
  <b:Source>
    <b:Tag>Tur02</b:Tag>
    <b:SourceType>JournalArticle</b:SourceType>
    <b:Guid>{7E29E5FB-C378-467D-BB7D-A91B8A4001C1}</b:Guid>
    <b:Author>
      <b:Author>
        <b:NameList>
          <b:Person>
            <b:Last>Turney</b:Last>
            <b:First>P</b:First>
          </b:Person>
        </b:NameList>
      </b:Author>
    </b:Author>
    <b:Title>Thumbs up or thumbs down?: semantic orientation applied to unsupervised classification of reviews, Proceeding ACL '02 Proceedings of the 40th Annual Meeting on Association for Computational Linguistics</b:Title>
    <b:Year>2002</b:Year>
    <b:Pages>417-424</b:Pages>
    <b:RefOrder>3</b:RefOrder>
  </b:Source>
  <b:Source>
    <b:Tag>Lou161</b:Tag>
    <b:SourceType>JournalArticle</b:SourceType>
    <b:Guid>{99E11227-A3CC-487F-81F8-C2403A935297}</b:Guid>
    <b:Author>
      <b:Author>
        <b:NameList>
          <b:Person>
            <b:Last>Loukachevitch N.</b:Last>
            <b:First>Rubtsova</b:First>
            <b:Middle>Yu.</b:Middle>
          </b:Person>
        </b:NameList>
      </b:Author>
    </b:Author>
    <b:Title>SentiRuEval-2016: Overcoming Time Gap and Data Sparsity in Tweet Sentiment Analysis, Proceedings of International Conference Dialog-2016</b:Title>
    <b:Year>2016</b:Year>
    <b:RefOrder>8</b:RefOrder>
  </b:Source>
  <b:Source>
    <b:Tag>Rus16</b:Tag>
    <b:SourceType>JournalArticle</b:SourceType>
    <b:Guid>{AFE6CB78-D6FD-4611-B24E-792DF771E672}</b:Guid>
    <b:Author>
      <b:Author>
        <b:NameList>
          <b:Person>
            <b:Last>L.</b:Last>
            <b:First>Rusnachenko</b:First>
            <b:Middle>N.</b:Middle>
          </b:Person>
        </b:NameList>
      </b:Author>
    </b:Author>
    <b:Title>Use of Lexicons to improve quality of Sentiment Classification</b:Title>
    <b:Year>2016</b:Year>
    <b:RefOrder>9</b:RefOrder>
  </b:Source>
</b:Sources>
</file>

<file path=customXml/itemProps1.xml><?xml version="1.0" encoding="utf-8"?>
<ds:datastoreItem xmlns:ds="http://schemas.openxmlformats.org/officeDocument/2006/customXml" ds:itemID="{47C6AF62-5C74-428C-987C-92743AB1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10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90</cp:revision>
  <cp:lastPrinted>2016-07-17T17:34:00Z</cp:lastPrinted>
  <dcterms:created xsi:type="dcterms:W3CDTF">2016-03-31T13:40:00Z</dcterms:created>
  <dcterms:modified xsi:type="dcterms:W3CDTF">2016-07-17T17:43:00Z</dcterms:modified>
</cp:coreProperties>
</file>