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5BCC" w14:textId="77777777" w:rsidR="00B2438B" w:rsidRPr="00737B4A" w:rsidRDefault="00B2438B" w:rsidP="00B2438B">
      <w:pPr>
        <w:pStyle w:val="Default"/>
      </w:pPr>
    </w:p>
    <w:p w14:paraId="31526DB0" w14:textId="77777777" w:rsidR="00E24146" w:rsidRDefault="00B2438B" w:rsidP="00B2438B">
      <w:pPr>
        <w:pStyle w:val="Default"/>
        <w:jc w:val="right"/>
        <w:rPr>
          <w:sz w:val="20"/>
          <w:szCs w:val="20"/>
        </w:rPr>
      </w:pPr>
      <w:r w:rsidRPr="00737B4A">
        <w:t xml:space="preserve"> </w:t>
      </w:r>
      <w:r w:rsidRPr="00737B4A">
        <w:rPr>
          <w:sz w:val="20"/>
          <w:szCs w:val="20"/>
        </w:rPr>
        <w:t xml:space="preserve">Version originale : Tylka &amp; Kroon Van Diest, </w:t>
      </w:r>
      <w:r w:rsidRPr="00737B4A">
        <w:rPr>
          <w:i/>
          <w:iCs/>
          <w:sz w:val="20"/>
          <w:szCs w:val="20"/>
        </w:rPr>
        <w:t xml:space="preserve">J </w:t>
      </w:r>
      <w:proofErr w:type="spellStart"/>
      <w:r w:rsidRPr="00737B4A">
        <w:rPr>
          <w:i/>
          <w:iCs/>
          <w:sz w:val="20"/>
          <w:szCs w:val="20"/>
        </w:rPr>
        <w:t>Couns</w:t>
      </w:r>
      <w:proofErr w:type="spellEnd"/>
      <w:r w:rsidRPr="00737B4A">
        <w:rPr>
          <w:i/>
          <w:iCs/>
          <w:sz w:val="20"/>
          <w:szCs w:val="20"/>
        </w:rPr>
        <w:t xml:space="preserve"> </w:t>
      </w:r>
      <w:proofErr w:type="spellStart"/>
      <w:r w:rsidRPr="00737B4A">
        <w:rPr>
          <w:i/>
          <w:iCs/>
          <w:sz w:val="20"/>
          <w:szCs w:val="20"/>
        </w:rPr>
        <w:t>Psychol</w:t>
      </w:r>
      <w:proofErr w:type="spellEnd"/>
      <w:r w:rsidRPr="00737B4A">
        <w:rPr>
          <w:i/>
          <w:iCs/>
          <w:sz w:val="20"/>
          <w:szCs w:val="20"/>
        </w:rPr>
        <w:t xml:space="preserve"> </w:t>
      </w:r>
      <w:r w:rsidRPr="00737B4A">
        <w:rPr>
          <w:sz w:val="20"/>
          <w:szCs w:val="20"/>
        </w:rPr>
        <w:t xml:space="preserve">(2013) </w:t>
      </w:r>
    </w:p>
    <w:p w14:paraId="4246C4D7" w14:textId="77777777" w:rsidR="00B2438B" w:rsidRPr="00737B4A" w:rsidRDefault="00B2438B" w:rsidP="00B2438B">
      <w:pPr>
        <w:pStyle w:val="Default"/>
        <w:jc w:val="right"/>
        <w:rPr>
          <w:sz w:val="20"/>
          <w:szCs w:val="20"/>
        </w:rPr>
      </w:pPr>
      <w:r w:rsidRPr="00737B4A">
        <w:rPr>
          <w:sz w:val="20"/>
          <w:szCs w:val="20"/>
        </w:rPr>
        <w:t xml:space="preserve">Adaptation et validation française : Camilleri et al., </w:t>
      </w:r>
      <w:proofErr w:type="spellStart"/>
      <w:r w:rsidRPr="00737B4A">
        <w:rPr>
          <w:i/>
          <w:iCs/>
          <w:sz w:val="20"/>
          <w:szCs w:val="20"/>
        </w:rPr>
        <w:t>Appetite</w:t>
      </w:r>
      <w:proofErr w:type="spellEnd"/>
      <w:r w:rsidRPr="00737B4A">
        <w:rPr>
          <w:i/>
          <w:iCs/>
          <w:sz w:val="20"/>
          <w:szCs w:val="20"/>
        </w:rPr>
        <w:t xml:space="preserve"> </w:t>
      </w:r>
      <w:r w:rsidRPr="00737B4A">
        <w:rPr>
          <w:sz w:val="20"/>
          <w:szCs w:val="20"/>
        </w:rPr>
        <w:t xml:space="preserve">(2014) </w:t>
      </w:r>
    </w:p>
    <w:p w14:paraId="2FFA4605" w14:textId="77777777" w:rsidR="00B2438B" w:rsidRPr="00737B4A" w:rsidRDefault="00B2438B" w:rsidP="00B2438B">
      <w:pPr>
        <w:pStyle w:val="Default"/>
        <w:rPr>
          <w:color w:val="auto"/>
        </w:rPr>
      </w:pPr>
    </w:p>
    <w:p w14:paraId="2F5D0675" w14:textId="77777777" w:rsidR="00B2438B" w:rsidRPr="00737B4A" w:rsidRDefault="00B2438B" w:rsidP="00B2438B">
      <w:pPr>
        <w:pStyle w:val="Default"/>
        <w:rPr>
          <w:color w:val="auto"/>
        </w:rPr>
      </w:pPr>
      <w:r w:rsidRPr="00737B4A">
        <w:rPr>
          <w:color w:val="auto"/>
        </w:rPr>
        <w:t xml:space="preserve"> </w:t>
      </w:r>
    </w:p>
    <w:p w14:paraId="1ECD8BC6" w14:textId="7FBBBD4C" w:rsidR="00B2438B" w:rsidRPr="00737B4A" w:rsidRDefault="00B2438B" w:rsidP="00B2438B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auto"/>
          <w:sz w:val="36"/>
          <w:szCs w:val="36"/>
        </w:rPr>
      </w:pPr>
      <w:r w:rsidRPr="00737B4A">
        <w:rPr>
          <w:b/>
          <w:bCs/>
          <w:color w:val="auto"/>
          <w:sz w:val="36"/>
          <w:szCs w:val="36"/>
        </w:rPr>
        <w:t xml:space="preserve">Version française de </w:t>
      </w:r>
      <w:r w:rsidR="00741376" w:rsidRPr="00737B4A">
        <w:rPr>
          <w:b/>
          <w:bCs/>
          <w:color w:val="auto"/>
          <w:sz w:val="36"/>
          <w:szCs w:val="36"/>
        </w:rPr>
        <w:t>l’«</w:t>
      </w:r>
      <w:r w:rsidRPr="00737B4A">
        <w:rPr>
          <w:b/>
          <w:bCs/>
          <w:color w:val="auto"/>
          <w:sz w:val="36"/>
          <w:szCs w:val="36"/>
        </w:rPr>
        <w:t xml:space="preserve"> Intuitive Eating Scale-2 »</w:t>
      </w:r>
    </w:p>
    <w:p w14:paraId="4E77F987" w14:textId="77777777" w:rsidR="00B2438B" w:rsidRPr="00737B4A" w:rsidRDefault="00B2438B" w:rsidP="00B2438B">
      <w:pPr>
        <w:pStyle w:val="Default"/>
        <w:rPr>
          <w:color w:val="auto"/>
          <w:sz w:val="36"/>
          <w:szCs w:val="36"/>
        </w:rPr>
      </w:pPr>
    </w:p>
    <w:p w14:paraId="6BAC9EA3" w14:textId="77777777" w:rsidR="00B2438B" w:rsidRPr="00737B4A" w:rsidRDefault="00B2438B" w:rsidP="00B2438B">
      <w:pPr>
        <w:pStyle w:val="Default"/>
        <w:rPr>
          <w:i/>
          <w:iCs/>
          <w:color w:val="auto"/>
        </w:rPr>
      </w:pPr>
      <w:r w:rsidRPr="00737B4A">
        <w:rPr>
          <w:i/>
          <w:iCs/>
          <w:color w:val="auto"/>
        </w:rPr>
        <w:t xml:space="preserve">Toute utilisation doit citer la source : EREN (Equipe de Recherche en Epidémiologie Nutritionnelle), UMR U1153 Inserm/U1125 Inra/Cnam/Univ Paris 13 </w:t>
      </w:r>
    </w:p>
    <w:p w14:paraId="584EB0F3" w14:textId="77777777" w:rsidR="00B2438B" w:rsidRPr="00737B4A" w:rsidRDefault="00B2438B" w:rsidP="00B2438B">
      <w:pPr>
        <w:pStyle w:val="Default"/>
        <w:rPr>
          <w:i/>
          <w:iCs/>
          <w:color w:val="auto"/>
        </w:rPr>
      </w:pPr>
    </w:p>
    <w:p w14:paraId="5DE73D1B" w14:textId="77777777" w:rsidR="00B2438B" w:rsidRPr="00737B4A" w:rsidRDefault="00B2438B" w:rsidP="00B2438B">
      <w:pPr>
        <w:pStyle w:val="Default"/>
        <w:rPr>
          <w:color w:val="auto"/>
        </w:rPr>
      </w:pPr>
      <w:r w:rsidRPr="00737B4A">
        <w:rPr>
          <w:color w:val="auto"/>
        </w:rPr>
        <w:t xml:space="preserve">Veuillez choisir la réponse qui caractérise le mieux vos attitudes et vos comportements </w:t>
      </w:r>
      <w:r w:rsidRPr="00E24146">
        <w:rPr>
          <w:color w:val="auto"/>
          <w:u w:val="single"/>
        </w:rPr>
        <w:t>habituels</w:t>
      </w:r>
      <w:r w:rsidRPr="00737B4A">
        <w:rPr>
          <w:color w:val="auto"/>
        </w:rPr>
        <w:t xml:space="preserve">. </w:t>
      </w:r>
    </w:p>
    <w:p w14:paraId="0B20250E" w14:textId="77777777" w:rsidR="00B2438B" w:rsidRPr="00737B4A" w:rsidRDefault="00B2438B" w:rsidP="00B2438B">
      <w:pPr>
        <w:pStyle w:val="Default"/>
        <w:rPr>
          <w:color w:val="auto"/>
        </w:rPr>
      </w:pPr>
    </w:p>
    <w:p w14:paraId="6B3A414E" w14:textId="77777777" w:rsidR="00B2438B" w:rsidRPr="00737B4A" w:rsidRDefault="00B2438B" w:rsidP="00B2438B">
      <w:pPr>
        <w:pStyle w:val="Default"/>
        <w:rPr>
          <w:color w:val="auto"/>
        </w:rPr>
      </w:pPr>
      <w:r w:rsidRPr="00737B4A">
        <w:rPr>
          <w:color w:val="auto"/>
        </w:rPr>
        <w:t xml:space="preserve">1. J’essaie d’éviter certains aliments riches en graisses, en glucides (sucres et féculents) ou en calories. </w:t>
      </w:r>
    </w:p>
    <w:p w14:paraId="34E84885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320936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A1E0B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B2438B" w:rsidRPr="00737B4A">
        <w:rPr>
          <w:color w:val="auto"/>
        </w:rPr>
        <w:t xml:space="preserve"> Pas du tout d’accord </w:t>
      </w:r>
    </w:p>
    <w:p w14:paraId="4E32E178" w14:textId="7203EB3C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14502837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pas d’accord </w:t>
      </w:r>
    </w:p>
    <w:p w14:paraId="1100998E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404802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A1E0B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Ni d’accord, ni pas d’accord </w:t>
      </w:r>
    </w:p>
    <w:p w14:paraId="5F0F91B5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657037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d’accord </w:t>
      </w:r>
    </w:p>
    <w:p w14:paraId="7355C4A3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1069114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Tout à fait d’accord </w:t>
      </w:r>
    </w:p>
    <w:p w14:paraId="3C659308" w14:textId="77777777" w:rsidR="00B2438B" w:rsidRPr="00737B4A" w:rsidRDefault="00B2438B" w:rsidP="00B2438B">
      <w:pPr>
        <w:pStyle w:val="Default"/>
        <w:rPr>
          <w:color w:val="auto"/>
        </w:rPr>
      </w:pPr>
    </w:p>
    <w:p w14:paraId="1FC67073" w14:textId="77777777" w:rsidR="00B2438B" w:rsidRPr="00737B4A" w:rsidRDefault="00B2438B" w:rsidP="00B2438B">
      <w:pPr>
        <w:pStyle w:val="Default"/>
        <w:rPr>
          <w:color w:val="auto"/>
        </w:rPr>
      </w:pPr>
      <w:r w:rsidRPr="00737B4A">
        <w:rPr>
          <w:color w:val="auto"/>
        </w:rPr>
        <w:t xml:space="preserve">2. Je me surprends à manger quand je suis sous le coup de l’émotion (ex : anxieux(se), déprimé(e), triste), même quand je n’ai pas vraiment faim. </w:t>
      </w:r>
    </w:p>
    <w:p w14:paraId="1AD4BDC0" w14:textId="70EC81CD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1883637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Pas du tout d’accord </w:t>
      </w:r>
    </w:p>
    <w:p w14:paraId="6E803DA6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38410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pas d’accord </w:t>
      </w:r>
    </w:p>
    <w:p w14:paraId="48C9ED69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615054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Ni d’accord, ni pas d’accord </w:t>
      </w:r>
    </w:p>
    <w:p w14:paraId="05A5A266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746926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d’accord </w:t>
      </w:r>
    </w:p>
    <w:p w14:paraId="3E53E0F2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1834668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Tout à fait d’accord </w:t>
      </w:r>
    </w:p>
    <w:p w14:paraId="32E97F1A" w14:textId="77777777" w:rsidR="00B2438B" w:rsidRPr="00737B4A" w:rsidRDefault="00B2438B" w:rsidP="00B2438B">
      <w:pPr>
        <w:pStyle w:val="Default"/>
        <w:rPr>
          <w:color w:val="auto"/>
        </w:rPr>
      </w:pPr>
    </w:p>
    <w:p w14:paraId="42BDE475" w14:textId="77777777" w:rsidR="00B2438B" w:rsidRPr="00737B4A" w:rsidRDefault="00B2438B" w:rsidP="00B2438B">
      <w:pPr>
        <w:pStyle w:val="Default"/>
        <w:rPr>
          <w:color w:val="auto"/>
        </w:rPr>
      </w:pPr>
      <w:r w:rsidRPr="00737B4A">
        <w:rPr>
          <w:color w:val="auto"/>
        </w:rPr>
        <w:t xml:space="preserve">3. Je m’en veux d’avoir mangé quelque chose de mauvais pour la santé. </w:t>
      </w:r>
    </w:p>
    <w:p w14:paraId="09F23872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53088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Pas du tout d’accord </w:t>
      </w:r>
    </w:p>
    <w:p w14:paraId="2C6C1C05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750548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pas d’accord </w:t>
      </w:r>
    </w:p>
    <w:p w14:paraId="4A7BC4E8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1076895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Ni d’accord, ni pas d’accord </w:t>
      </w:r>
    </w:p>
    <w:p w14:paraId="093DD100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649051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d’accord </w:t>
      </w:r>
    </w:p>
    <w:p w14:paraId="2387A2E0" w14:textId="3CAB1AA3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61603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Tout à fait d’accord </w:t>
      </w:r>
    </w:p>
    <w:p w14:paraId="258035DB" w14:textId="77777777" w:rsidR="00B2438B" w:rsidRPr="00737B4A" w:rsidRDefault="00B2438B" w:rsidP="00B2438B">
      <w:pPr>
        <w:pStyle w:val="Default"/>
        <w:rPr>
          <w:color w:val="auto"/>
        </w:rPr>
      </w:pPr>
    </w:p>
    <w:p w14:paraId="429EDB2A" w14:textId="77777777" w:rsidR="00B2438B" w:rsidRPr="00737B4A" w:rsidRDefault="00B2438B" w:rsidP="00B2438B">
      <w:pPr>
        <w:pStyle w:val="Default"/>
        <w:rPr>
          <w:color w:val="auto"/>
        </w:rPr>
      </w:pPr>
      <w:r w:rsidRPr="00737B4A">
        <w:rPr>
          <w:color w:val="auto"/>
        </w:rPr>
        <w:t xml:space="preserve">4. Je me surprends à manger quand je me sens seul(e), même quand je n’ai pas vraiment faim. </w:t>
      </w:r>
    </w:p>
    <w:p w14:paraId="634AB478" w14:textId="5C0EAFD9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1000353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Pas du tout d’accord </w:t>
      </w:r>
    </w:p>
    <w:p w14:paraId="43FA541B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177727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pas d’accord </w:t>
      </w:r>
    </w:p>
    <w:p w14:paraId="75797AF4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1118186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Ni d’accord, ni pas d’accord </w:t>
      </w:r>
    </w:p>
    <w:p w14:paraId="506ED91A" w14:textId="77777777" w:rsidR="00B2438B" w:rsidRPr="00737B4A" w:rsidRDefault="00000000" w:rsidP="00B2438B">
      <w:pPr>
        <w:pStyle w:val="Default"/>
        <w:rPr>
          <w:color w:val="auto"/>
        </w:rPr>
      </w:pPr>
      <w:sdt>
        <w:sdtPr>
          <w:rPr>
            <w:color w:val="auto"/>
          </w:rPr>
          <w:id w:val="-8120233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  <w:color w:val="auto"/>
            </w:rPr>
            <w:t>☐</w:t>
          </w:r>
        </w:sdtContent>
      </w:sdt>
      <w:r w:rsidR="009C4480" w:rsidRPr="00737B4A">
        <w:rPr>
          <w:color w:val="auto"/>
        </w:rPr>
        <w:t xml:space="preserve"> </w:t>
      </w:r>
      <w:r w:rsidR="00B2438B" w:rsidRPr="00737B4A">
        <w:rPr>
          <w:color w:val="auto"/>
        </w:rPr>
        <w:t xml:space="preserve">Plutôt d’accord </w:t>
      </w:r>
    </w:p>
    <w:p w14:paraId="478B9B07" w14:textId="77777777" w:rsidR="00031410" w:rsidRPr="00737B4A" w:rsidRDefault="00000000" w:rsidP="00B2438B">
      <w:pPr>
        <w:rPr>
          <w:rFonts w:ascii="Times New Roman" w:hAnsi="Times New Roman" w:cs="Times New Roman"/>
          <w:sz w:val="24"/>
          <w:szCs w:val="24"/>
        </w:rPr>
      </w:pPr>
      <w:sdt>
        <w:sdtPr>
          <w:id w:val="-1533255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sz w:val="24"/>
          <w:szCs w:val="24"/>
        </w:rPr>
        <w:t xml:space="preserve"> </w:t>
      </w:r>
      <w:r w:rsidR="00B2438B" w:rsidRPr="00737B4A">
        <w:rPr>
          <w:rFonts w:ascii="Times New Roman" w:hAnsi="Times New Roman" w:cs="Times New Roman"/>
          <w:sz w:val="24"/>
          <w:szCs w:val="24"/>
        </w:rPr>
        <w:t>Tout à fait d’accord</w:t>
      </w:r>
    </w:p>
    <w:p w14:paraId="51C73A8D" w14:textId="77777777" w:rsidR="00737B4A" w:rsidRPr="00737B4A" w:rsidRDefault="00737B4A" w:rsidP="00B2438B">
      <w:pPr>
        <w:rPr>
          <w:rFonts w:ascii="Times New Roman" w:hAnsi="Times New Roman" w:cs="Times New Roman"/>
          <w:sz w:val="24"/>
          <w:szCs w:val="24"/>
        </w:rPr>
      </w:pPr>
    </w:p>
    <w:p w14:paraId="631E1959" w14:textId="77777777" w:rsidR="00737B4A" w:rsidRPr="00737B4A" w:rsidRDefault="00737B4A" w:rsidP="00B2438B">
      <w:pPr>
        <w:rPr>
          <w:rFonts w:ascii="Times New Roman" w:hAnsi="Times New Roman" w:cs="Times New Roman"/>
          <w:sz w:val="24"/>
          <w:szCs w:val="24"/>
        </w:rPr>
      </w:pPr>
    </w:p>
    <w:p w14:paraId="14BF5B47" w14:textId="77777777" w:rsidR="00737B4A" w:rsidRPr="00737B4A" w:rsidRDefault="00737B4A" w:rsidP="00B2438B">
      <w:pPr>
        <w:rPr>
          <w:rFonts w:ascii="Times New Roman" w:hAnsi="Times New Roman" w:cs="Times New Roman"/>
          <w:sz w:val="24"/>
          <w:szCs w:val="24"/>
        </w:rPr>
      </w:pPr>
    </w:p>
    <w:p w14:paraId="0C1D7482" w14:textId="77777777" w:rsidR="00737B4A" w:rsidRPr="00737B4A" w:rsidRDefault="00737B4A" w:rsidP="00B2438B">
      <w:pPr>
        <w:rPr>
          <w:rFonts w:ascii="Times New Roman" w:hAnsi="Times New Roman" w:cs="Times New Roman"/>
          <w:sz w:val="24"/>
          <w:szCs w:val="24"/>
        </w:rPr>
      </w:pPr>
    </w:p>
    <w:p w14:paraId="610B5E2A" w14:textId="77777777" w:rsidR="00737B4A" w:rsidRPr="00737B4A" w:rsidRDefault="00737B4A" w:rsidP="00B2438B">
      <w:pPr>
        <w:rPr>
          <w:rFonts w:ascii="Times New Roman" w:hAnsi="Times New Roman" w:cs="Times New Roman"/>
          <w:sz w:val="24"/>
          <w:szCs w:val="24"/>
        </w:rPr>
      </w:pPr>
    </w:p>
    <w:p w14:paraId="0C286147" w14:textId="77777777" w:rsidR="00B2438B" w:rsidRPr="00B2438B" w:rsidRDefault="00B2438B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5. Je fais confiance à mon corps pour qu’il me dise quand manger. </w:t>
      </w:r>
    </w:p>
    <w:p w14:paraId="0428A97A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341897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6FA6824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571004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6F79F71B" w14:textId="5D026390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434187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3509B255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719549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500B3388" w14:textId="77777777" w:rsidR="00B2438B" w:rsidRPr="00737B4A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422486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58C4BB47" w14:textId="77777777" w:rsidR="00B2438B" w:rsidRPr="00737B4A" w:rsidRDefault="00B2438B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E516897" w14:textId="77777777" w:rsidR="00B2438B" w:rsidRPr="00B2438B" w:rsidRDefault="00B2438B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6. Je fais confiance à mon corps pour qu’il me dise quoi manger. </w:t>
      </w:r>
    </w:p>
    <w:p w14:paraId="64261B81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7169578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4FA1BFA" w14:textId="418FF7C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789131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2A0FFFD1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668371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42D5BF08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711417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1D0E6209" w14:textId="77777777" w:rsidR="00B2438B" w:rsidRPr="00737B4A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013917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4BD3BBBA" w14:textId="77777777" w:rsidR="00737B4A" w:rsidRPr="00B2438B" w:rsidRDefault="00737B4A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D59ADA" w14:textId="77777777" w:rsidR="00B2438B" w:rsidRPr="00B2438B" w:rsidRDefault="00B2438B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7. Je fais confiance à mon corps pour qu’il me dise quelle quantité manger. </w:t>
      </w:r>
    </w:p>
    <w:p w14:paraId="61A24D39" w14:textId="790AD941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891454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A796E1B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2017372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0F81D8F4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226873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036CC5A3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590426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7EE6AC24" w14:textId="77777777" w:rsidR="00B2438B" w:rsidRPr="00737B4A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111087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7266EE8A" w14:textId="77777777" w:rsidR="00737B4A" w:rsidRPr="00B2438B" w:rsidRDefault="00737B4A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1DA21EF" w14:textId="77777777" w:rsidR="00B2438B" w:rsidRPr="00B2438B" w:rsidRDefault="00B2438B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438B">
        <w:rPr>
          <w:rFonts w:ascii="Times New Roman" w:hAnsi="Times New Roman" w:cs="Times New Roman"/>
          <w:color w:val="000000"/>
          <w:sz w:val="24"/>
          <w:szCs w:val="24"/>
        </w:rPr>
        <w:t>8. J’ai des aliments interdits que je ne m’autorise pas à manger.</w:t>
      </w:r>
      <w:r w:rsidRPr="00B2438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1 </w:t>
      </w:r>
    </w:p>
    <w:p w14:paraId="5854CD20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638570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484E35D7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8544911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7B74648D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725376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3B426132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510974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7C978B42" w14:textId="6AC551D0" w:rsidR="00B2438B" w:rsidRPr="00737B4A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247261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5CC669D9" w14:textId="77777777" w:rsidR="00737B4A" w:rsidRPr="00B2438B" w:rsidRDefault="00737B4A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2D781DF" w14:textId="77777777" w:rsidR="00B2438B" w:rsidRPr="00B2438B" w:rsidRDefault="00B2438B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9. Je me sers de la nourriture pour m’aider à apaiser mes émotions négatives (ex : anxiété, tristesse). </w:t>
      </w:r>
    </w:p>
    <w:p w14:paraId="609E3242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928107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FFAFD8C" w14:textId="7588B49B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887106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4ADDA918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537701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34ACD144" w14:textId="77777777" w:rsidR="00B2438B" w:rsidRPr="00B2438B" w:rsidRDefault="00000000" w:rsidP="00B24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2071928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B2438B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64E4E57C" w14:textId="77777777" w:rsidR="00B2438B" w:rsidRPr="00737B4A" w:rsidRDefault="00000000" w:rsidP="00B2438B">
      <w:pPr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564631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438B" w:rsidRPr="00737B4A">
        <w:rPr>
          <w:rFonts w:ascii="Times New Roman" w:hAnsi="Times New Roman" w:cs="Times New Roman"/>
          <w:color w:val="000000"/>
          <w:sz w:val="24"/>
          <w:szCs w:val="24"/>
        </w:rPr>
        <w:t>Tout à fait d’accord</w:t>
      </w:r>
    </w:p>
    <w:p w14:paraId="3C44A056" w14:textId="77777777" w:rsidR="00737B4A" w:rsidRPr="00737B4A" w:rsidRDefault="00737B4A" w:rsidP="00B2438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FC7D85D" w14:textId="77777777" w:rsidR="00737B4A" w:rsidRPr="00737B4A" w:rsidRDefault="00737B4A" w:rsidP="00B2438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0C42873" w14:textId="77777777" w:rsidR="00737B4A" w:rsidRPr="00737B4A" w:rsidRDefault="00737B4A" w:rsidP="00B2438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0509441" w14:textId="77777777" w:rsidR="00737B4A" w:rsidRPr="002B35C3" w:rsidRDefault="00737B4A" w:rsidP="00737B4A">
      <w:pPr>
        <w:pBdr>
          <w:top w:val="single" w:sz="4" w:space="1" w:color="auto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B35C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2B35C3">
        <w:rPr>
          <w:rFonts w:ascii="Times New Roman" w:hAnsi="Times New Roman" w:cs="Times New Roman"/>
          <w:sz w:val="24"/>
          <w:szCs w:val="24"/>
        </w:rPr>
        <w:t xml:space="preserve"> Cette affirmation ne concerne pas les interdits alimentaires par convictions philosophiques ou religieuses.  </w:t>
      </w:r>
    </w:p>
    <w:p w14:paraId="4E54383C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10. Je me surprends à manger quand je suis stressé(e), même quand je n’ai pas vraiment faim. </w:t>
      </w:r>
    </w:p>
    <w:p w14:paraId="0FFE3F99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841426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7DA9658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282383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07C66592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2064901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61333CF9" w14:textId="568C970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805002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05B6F95F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62178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57896DFA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E4D0010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11. Je suis capable de gérer mes émotions négatives (ex : anxiété, tristesse) sans me tourner vers la nourriture pour me réconforter. </w:t>
      </w:r>
    </w:p>
    <w:p w14:paraId="7B084365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642490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070E74E1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9385937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50A68087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999418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1E9D9C01" w14:textId="67E1C181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8664422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1F76877D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134598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213897EF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3297748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12. Quand je m’ennuie, il ne m’arrive pas de manger juste pour avoir quelque chose à faire. </w:t>
      </w:r>
    </w:p>
    <w:p w14:paraId="38D1B543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788038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60239657" w14:textId="7B49BD71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513488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504B80FD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944373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7BA04DA3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474135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4FCF5D5A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960995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613D1857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FDBA8DA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13. Quand je me sens seul(e), je ne me tourne pas vers la nourriture pour me réconforter. </w:t>
      </w:r>
    </w:p>
    <w:p w14:paraId="28E9BEF0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3960882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A4ECDE3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106805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2C3D48FE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43888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462615B5" w14:textId="26746C39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793064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3E1BAE00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855077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>Tout à fait d’accord</w:t>
      </w:r>
    </w:p>
    <w:p w14:paraId="46EF0965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4847E6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14. Je trouve d’autres façons de gérer le stress et l’anxiété qu’en mangeant. </w:t>
      </w:r>
    </w:p>
    <w:p w14:paraId="7EFB2515" w14:textId="54043926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886707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03CA915E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536319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0D3764A5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103146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211CC8D6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461618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68518ABD" w14:textId="77777777" w:rsidR="00737B4A" w:rsidRPr="00737B4A" w:rsidRDefault="00000000" w:rsidP="00737B4A">
      <w:pPr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518279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>Tout à fait d’accord</w:t>
      </w:r>
    </w:p>
    <w:p w14:paraId="1B445C10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288C9EC4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35B38D96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444B78CD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1E662AFD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508BEF92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23728EB4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7CD960FC" w14:textId="77777777" w:rsidR="00737B4A" w:rsidRPr="00737B4A" w:rsidRDefault="00737B4A" w:rsidP="00737B4A">
      <w:pPr>
        <w:rPr>
          <w:rFonts w:ascii="Times New Roman" w:hAnsi="Times New Roman" w:cs="Times New Roman"/>
          <w:sz w:val="24"/>
          <w:szCs w:val="24"/>
        </w:rPr>
      </w:pPr>
    </w:p>
    <w:p w14:paraId="3A6A9C55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15. Je ne suis pas de règles alimentaires ou régimes qui me dictent quoi, quand et/ou en quelle quantité manger. </w:t>
      </w:r>
    </w:p>
    <w:p w14:paraId="26FC3B3A" w14:textId="4E31A861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337929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3578EB73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3963955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7AED6A46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935054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0112F4EC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0168396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4F4AAE04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902890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7F02B6B4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628083C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16. Je me fie à mes signaux de faim pour savoir quand manger. </w:t>
      </w:r>
    </w:p>
    <w:p w14:paraId="68D0AE8D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728451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8C53F60" w14:textId="6C773BE4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53604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321D0BC9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422059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1F59E38E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6485064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567B87A4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1660762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5C0F7C3D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1E0BF2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17. Je me fie à mes signaux de satiété (être rassasié) pour savoir quand arrêter de manger. </w:t>
      </w:r>
    </w:p>
    <w:p w14:paraId="70BD304F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690335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24F32808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2000256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1F5392F3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916095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64393829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32368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022C6C78" w14:textId="2CF0826C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91880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Tout à fait d’accord </w:t>
      </w:r>
    </w:p>
    <w:p w14:paraId="7D49D676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B566C8" w14:textId="77777777" w:rsidR="00737B4A" w:rsidRPr="00737B4A" w:rsidRDefault="00737B4A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18. Je fais confiance à mon corps pour qu’il me dise quand arrêter de manger. </w:t>
      </w:r>
    </w:p>
    <w:p w14:paraId="0E34BF15" w14:textId="17554905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1431932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75E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Pas du tout d’accord </w:t>
      </w:r>
    </w:p>
    <w:p w14:paraId="1893337E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-2129621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pas d’accord </w:t>
      </w:r>
    </w:p>
    <w:p w14:paraId="622B185A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878599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Ni d’accord, ni pas d’accord </w:t>
      </w:r>
    </w:p>
    <w:p w14:paraId="2A521BA6" w14:textId="77777777" w:rsidR="00737B4A" w:rsidRPr="00737B4A" w:rsidRDefault="00000000" w:rsidP="00737B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sdt>
        <w:sdtPr>
          <w:id w:val="579641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Plutôt d’accord </w:t>
      </w:r>
    </w:p>
    <w:p w14:paraId="2AFB78D0" w14:textId="77777777" w:rsidR="00737B4A" w:rsidRPr="00737B4A" w:rsidRDefault="00000000" w:rsidP="00737B4A">
      <w:pPr>
        <w:rPr>
          <w:rFonts w:ascii="Times New Roman" w:hAnsi="Times New Roman" w:cs="Times New Roman"/>
          <w:sz w:val="24"/>
          <w:szCs w:val="24"/>
        </w:rPr>
      </w:pPr>
      <w:sdt>
        <w:sdtPr>
          <w:id w:val="-1889105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4480">
            <w:rPr>
              <w:rFonts w:ascii="MS Gothic" w:eastAsia="MS Gothic" w:hAnsi="MS Gothic" w:hint="eastAsia"/>
            </w:rPr>
            <w:t>☐</w:t>
          </w:r>
        </w:sdtContent>
      </w:sdt>
      <w:r w:rsidR="009C4480" w:rsidRPr="00737B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B4A" w:rsidRPr="00737B4A">
        <w:rPr>
          <w:rFonts w:ascii="Times New Roman" w:hAnsi="Times New Roman" w:cs="Times New Roman"/>
          <w:color w:val="000000"/>
          <w:sz w:val="24"/>
          <w:szCs w:val="24"/>
        </w:rPr>
        <w:t>Tout à fait d’accord</w:t>
      </w:r>
    </w:p>
    <w:sectPr w:rsidR="00737B4A" w:rsidRPr="00737B4A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B7C5" w14:textId="77777777" w:rsidR="00DA3D75" w:rsidRDefault="00DA3D75" w:rsidP="00737B4A">
      <w:pPr>
        <w:spacing w:after="0" w:line="240" w:lineRule="auto"/>
      </w:pPr>
      <w:r>
        <w:separator/>
      </w:r>
    </w:p>
  </w:endnote>
  <w:endnote w:type="continuationSeparator" w:id="0">
    <w:p w14:paraId="4E849F8C" w14:textId="77777777" w:rsidR="00DA3D75" w:rsidRDefault="00DA3D75" w:rsidP="0073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0DB8" w14:textId="77777777" w:rsidR="004A1E0B" w:rsidRDefault="004A1E0B" w:rsidP="00737B4A">
    <w:pPr>
      <w:pStyle w:val="Default"/>
    </w:pPr>
  </w:p>
  <w:p w14:paraId="54693531" w14:textId="77777777" w:rsidR="004A1E0B" w:rsidRPr="00737B4A" w:rsidRDefault="004A1E0B" w:rsidP="00737B4A">
    <w:pPr>
      <w:pStyle w:val="Pieddepage"/>
      <w:pBdr>
        <w:top w:val="single" w:sz="4" w:space="1" w:color="auto"/>
      </w:pBdr>
      <w:rPr>
        <w:rFonts w:ascii="Times New Roman" w:hAnsi="Times New Roman" w:cs="Times New Roman"/>
      </w:rPr>
    </w:pPr>
    <w:r w:rsidRPr="00737B4A">
      <w:rPr>
        <w:rFonts w:ascii="Times New Roman" w:hAnsi="Times New Roman" w:cs="Times New Roman"/>
        <w:sz w:val="20"/>
        <w:szCs w:val="20"/>
      </w:rPr>
      <w:t xml:space="preserve">Etude </w:t>
    </w:r>
    <w:proofErr w:type="spellStart"/>
    <w:r w:rsidRPr="00737B4A">
      <w:rPr>
        <w:rFonts w:ascii="Times New Roman" w:hAnsi="Times New Roman" w:cs="Times New Roman"/>
        <w:sz w:val="20"/>
        <w:szCs w:val="20"/>
      </w:rPr>
      <w:t>NutriNet</w:t>
    </w:r>
    <w:proofErr w:type="spellEnd"/>
    <w:r w:rsidRPr="00737B4A">
      <w:rPr>
        <w:rFonts w:ascii="Times New Roman" w:hAnsi="Times New Roman" w:cs="Times New Roman"/>
        <w:sz w:val="20"/>
        <w:szCs w:val="20"/>
      </w:rPr>
      <w:t>-Santé 2014. EREN (Equipe de Recherche en Epidémiologie Nutritionnelle) UMR U1153 Inserm/U1125 Inra/Cnam/Univ Paris 13 Contact : g.camilleri@eren.smbh.univ-paris13.fr / s.peneau@eren.smbh.univ-paris13.fr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CFE55" w14:textId="77777777" w:rsidR="00DA3D75" w:rsidRDefault="00DA3D75" w:rsidP="00737B4A">
      <w:pPr>
        <w:spacing w:after="0" w:line="240" w:lineRule="auto"/>
      </w:pPr>
      <w:r>
        <w:separator/>
      </w:r>
    </w:p>
  </w:footnote>
  <w:footnote w:type="continuationSeparator" w:id="0">
    <w:p w14:paraId="1B738880" w14:textId="77777777" w:rsidR="00DA3D75" w:rsidRDefault="00DA3D75" w:rsidP="00737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0307" w14:textId="29E87318" w:rsidR="00741376" w:rsidRDefault="00741376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943057" wp14:editId="2FCF6894">
          <wp:simplePos x="0" y="0"/>
          <wp:positionH relativeFrom="column">
            <wp:posOffset>4924425</wp:posOffset>
          </wp:positionH>
          <wp:positionV relativeFrom="paragraph">
            <wp:posOffset>-429260</wp:posOffset>
          </wp:positionV>
          <wp:extent cx="1743075" cy="428625"/>
          <wp:effectExtent l="0" t="0" r="0" b="0"/>
          <wp:wrapNone/>
          <wp:docPr id="734159357" name="Graphiqu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159357" name="Graphique 73415935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8B"/>
    <w:rsid w:val="00031410"/>
    <w:rsid w:val="002B35C3"/>
    <w:rsid w:val="003F7A58"/>
    <w:rsid w:val="004A1E0B"/>
    <w:rsid w:val="00737B4A"/>
    <w:rsid w:val="00741376"/>
    <w:rsid w:val="007752EC"/>
    <w:rsid w:val="00831266"/>
    <w:rsid w:val="008C4B71"/>
    <w:rsid w:val="009249C2"/>
    <w:rsid w:val="009C4480"/>
    <w:rsid w:val="00B020D7"/>
    <w:rsid w:val="00B2438B"/>
    <w:rsid w:val="00B54218"/>
    <w:rsid w:val="00DA3D75"/>
    <w:rsid w:val="00E218BE"/>
    <w:rsid w:val="00E24146"/>
    <w:rsid w:val="00E3475E"/>
    <w:rsid w:val="00FD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A107"/>
  <w15:chartTrackingRefBased/>
  <w15:docId w15:val="{36745E1F-1F30-45B0-9A4C-F6A7AABD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B243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737B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7B4A"/>
  </w:style>
  <w:style w:type="paragraph" w:styleId="Pieddepage">
    <w:name w:val="footer"/>
    <w:basedOn w:val="Normal"/>
    <w:link w:val="PieddepageCar"/>
    <w:uiPriority w:val="99"/>
    <w:unhideWhenUsed/>
    <w:rsid w:val="00737B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708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LECOMTE Romain</dc:creator>
  <cp:keywords/>
  <dc:description/>
  <cp:lastModifiedBy>Romain Lecomte</cp:lastModifiedBy>
  <cp:revision>11</cp:revision>
  <cp:lastPrinted>2026-05-25T20:41:00Z</cp:lastPrinted>
  <dcterms:created xsi:type="dcterms:W3CDTF">2025-12-16T13:39:00Z</dcterms:created>
  <dcterms:modified xsi:type="dcterms:W3CDTF">2026-06-30T19:11:00Z</dcterms:modified>
</cp:coreProperties>
</file>