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Pour l'application Mobile, la maquette doit comporter :</w:t>
      </w:r>
      <w:r/>
    </w:p>
    <w:p>
      <w:pPr>
        <w:pStyle w:val="89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L'écran de démarrage de l'application affichant la liste des catégories</w:t>
      </w:r>
      <w:r/>
    </w:p>
    <w:p>
      <w:pPr>
        <w:pStyle w:val="89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Une page affichant la liste des sous-catégories d'une catégorie sélectionnée</w:t>
      </w:r>
      <w:r/>
    </w:p>
    <w:p>
      <w:pPr>
        <w:pStyle w:val="89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Une page affichant la liste des produits d'une sous-catégorie sélectionnée</w:t>
      </w:r>
      <w:r/>
    </w:p>
    <w:p>
      <w:pPr>
        <w:pStyle w:val="897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Une page affichant les détails du produit sélectionné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https://docs.google.com/document/d/1krlQKY9JnpSexzK7Xl4FGRN9ArKbUdUxAlvt7T8Hubk/edit?tab=t.0#heading=h.ks6eftx92ljd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highlight w:val="none"/>
        </w:rPr>
        <w:t xml:space="preserve">Gloomaps : </w:t>
      </w:r>
      <w:r>
        <w:rPr>
          <w:highlight w:val="none"/>
        </w:rPr>
      </w:r>
      <w:hyperlink r:id="rId9" w:tooltip="https://www.gloomaps.com/yTvD76rVk7" w:history="1">
        <w:r>
          <w:rPr>
            <w:rStyle w:val="880"/>
            <w:highlight w:val="none"/>
          </w:rPr>
          <w:t xml:space="preserve">https://www.gloomaps.com/yTvD76rVk7</w:t>
        </w:r>
        <w:r>
          <w:rPr>
            <w:rStyle w:val="880"/>
            <w:rFonts w:ascii="Times New Roman" w:hAnsi="Times New Roman" w:eastAsia="Times New Roman" w:cs="Times New Roman"/>
            <w:b/>
            <w:bCs/>
            <w:sz w:val="24"/>
            <w:szCs w:val="24"/>
          </w:rPr>
        </w:r>
        <w:r>
          <w:rPr>
            <w:rStyle w:val="880"/>
            <w:rFonts w:ascii="Times New Roman" w:hAnsi="Times New Roman" w:eastAsia="Times New Roman" w:cs="Times New Roman"/>
            <w:b/>
            <w:bCs/>
            <w:sz w:val="24"/>
            <w:szCs w:val="24"/>
          </w:rPr>
        </w:r>
      </w:hyperlink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  <w:t xml:space="preserve">Pour PC 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9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La fenêtre de démarrage de l’application affichant la liste des catégories</w:t>
      </w:r>
      <w:r>
        <w:rPr>
          <w:rFonts w:ascii="Times New Roman" w:hAnsi="Times New Roman" w:eastAsia="Times New Roman" w:cs="Times New Roman"/>
          <w:sz w:val="24"/>
        </w:rPr>
        <w:t xml:space="preserve"> OK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9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Une page affichant la liste des sous-catégories d'une catégorie</w:t>
      </w:r>
      <w:r>
        <w:rPr>
          <w:rFonts w:ascii="Times New Roman" w:hAnsi="Times New Roman" w:eastAsia="Times New Roman" w:cs="Times New Roman"/>
          <w:sz w:val="24"/>
        </w:rPr>
        <w:t xml:space="preserve"> OK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9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Une page affichant la liste des produits d'une sous-catégorie OK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9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Une page affichant les détails d'un produit, permettant d'ajouter ce produit au panier</w:t>
      </w:r>
      <w:r>
        <w:rPr>
          <w:rFonts w:ascii="Times New Roman" w:hAnsi="Times New Roman" w:eastAsia="Times New Roman" w:cs="Times New Roman"/>
          <w:sz w:val="24"/>
        </w:rPr>
        <w:t xml:space="preserve"> OK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9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Une page affichant le contenu du panier</w:t>
      </w:r>
      <w:r>
        <w:rPr>
          <w:rFonts w:ascii="Times New Roman" w:hAnsi="Times New Roman" w:eastAsia="Times New Roman" w:cs="Times New Roman"/>
          <w:sz w:val="24"/>
        </w:rPr>
        <w:t xml:space="preserve"> OK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9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Une page d'inscription</w:t>
      </w:r>
      <w:r>
        <w:rPr>
          <w:rFonts w:ascii="Times New Roman" w:hAnsi="Times New Roman" w:eastAsia="Times New Roman" w:cs="Times New Roman"/>
          <w:sz w:val="24"/>
        </w:rPr>
        <w:t xml:space="preserve"> OK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9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Une page permettant de se connecter</w:t>
      </w:r>
      <w:r>
        <w:rPr>
          <w:rFonts w:ascii="Times New Roman" w:hAnsi="Times New Roman" w:eastAsia="Times New Roman" w:cs="Times New Roman"/>
          <w:sz w:val="24"/>
        </w:rPr>
        <w:t xml:space="preserve"> OK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897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</w:rPr>
      </w:pPr>
      <w:r>
        <w:t xml:space="preserve">Un page de changement de mot de passe</w:t>
      </w:r>
      <w: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OK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Voici huit catégories d'instruments que tu pourrais inclure sur ton site internet de vente :</w:t>
      </w:r>
      <w:r/>
    </w:p>
    <w:p>
      <w:pPr>
        <w:pStyle w:val="89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Instruments à cordes</w:t>
        <w:br/>
        <w:t xml:space="preserve"> (Guitares, violons, basses, guitares électriques, etc.)</w:t>
      </w:r>
      <w:r/>
    </w:p>
    <w:p>
      <w:pPr>
        <w:pStyle w:val="89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Instruments à vent</w:t>
        <w:br/>
        <w:t xml:space="preserve"> (Flûtes, clarinettes, saxophones, trompettes, etc.)</w:t>
      </w:r>
      <w:r/>
    </w:p>
    <w:p>
      <w:pPr>
        <w:pStyle w:val="89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Instruments à percussion</w:t>
        <w:br/>
        <w:t xml:space="preserve"> (Batteries, tambours, cymbales, bongos, etc.)</w:t>
      </w:r>
      <w:r/>
    </w:p>
    <w:p>
      <w:pPr>
        <w:pStyle w:val="89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Claviers et pianos</w:t>
        <w:br/>
        <w:t xml:space="preserve"> (Pianos acoustiques, claviers électroniques, synthétiseurs, orgues, etc.)</w:t>
      </w:r>
      <w:r/>
    </w:p>
    <w:p>
      <w:pPr>
        <w:pStyle w:val="89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Instruments de musique électronique</w:t>
        <w:br/>
        <w:t xml:space="preserve"> (Synthetiseurs, boîtes à rythmes, effets, etc.)</w:t>
      </w:r>
      <w:r/>
    </w:p>
    <w:p>
      <w:pPr>
        <w:pStyle w:val="89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Instruments traditionnels</w:t>
        <w:br/>
        <w:t xml:space="preserve"> (Didgeridoo, shamisen, sitar, marimba, etc.)</w:t>
      </w:r>
      <w:r/>
    </w:p>
    <w:p>
      <w:pPr>
        <w:pStyle w:val="89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Accessoires</w:t>
        <w:br/>
        <w:t xml:space="preserve"> (Cordes, médiators, baguettes, accordeurs, housses, etc.)</w:t>
      </w:r>
      <w:r/>
    </w:p>
    <w:p>
      <w:pPr>
        <w:pStyle w:val="897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Equipement audio et enregistrement</w:t>
        <w:br/>
        <w:t xml:space="preserve"> (Casques, micros, interfaces audio, enceintes, etc.)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Cela permettra à tes clients de trouver facilement l'instrument qu'ils recherchent, tout en couvrant un large éventail de besoins.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r/>
    </w:p>
    <w:p>
      <w:pPr>
        <w:pStyle w:val="83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Utilisateurs Particuliers (15)</w:t>
      </w:r>
      <w:r/>
    </w:p>
    <w:p>
      <w:pPr>
        <w:pStyle w:val="89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1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Dupont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Prénom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Pierre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SIREN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-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pierre.dupont@mail.com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Numéro de téléphone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0612345678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 d'utilisateur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Particulier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 de passe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lambda123</w:t>
      </w:r>
      <w:r/>
    </w:p>
    <w:p>
      <w:pPr>
        <w:pStyle w:val="89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2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Martin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Prénom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Sophie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SIREN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-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sophie.martin@mail.com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Numéro de téléphone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0623456789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 d'utilisateur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Particulier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 de passe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lambda123</w:t>
      </w:r>
      <w:r/>
    </w:p>
    <w:p>
      <w:pPr>
        <w:pStyle w:val="89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3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Bernard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Prénom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Alain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SIREN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-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alain.bernard@mail.com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Numéro de téléphone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0634567890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 d'utilisateur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Particulier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 de passe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lambda123</w:t>
      </w:r>
      <w:r/>
    </w:p>
    <w:p>
      <w:pPr>
        <w:pStyle w:val="89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4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Lefevre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Prénom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Claire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SIREN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-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claire.lefevre@mail.com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Numéro de téléphone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0645678901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 d'utilisateur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Particulier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 de passe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lambda123</w:t>
      </w:r>
      <w:r/>
    </w:p>
    <w:p>
      <w:pPr>
        <w:pStyle w:val="89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5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Girard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Prénom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Marc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SIREN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-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marc.girard@mail.com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Numéro de téléphone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0656789012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 d'utilisateur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Particulier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 de passe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lambda123</w:t>
      </w:r>
      <w:r/>
    </w:p>
    <w:p>
      <w:pPr>
        <w:pStyle w:val="89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6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Durand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Prénom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Élise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SIREN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-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elise.durand@mail.com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Numéro de téléphone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0678901234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 d'utilisateur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Particulier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 de passe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lambda123</w:t>
      </w:r>
      <w:r/>
    </w:p>
    <w:p>
      <w:pPr>
        <w:pStyle w:val="89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7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Moreau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Prénom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Thomas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SIREN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-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thomas.moreau@mail.com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Numéro de téléphone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0689012345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 d'utilisateur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Particulier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 de passe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lambda123</w:t>
      </w:r>
      <w:r/>
    </w:p>
    <w:p>
      <w:pPr>
        <w:pStyle w:val="89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8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Lefèvre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Prénom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Chloé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SIREN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-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chloe.lefevre@mail.com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Numéro de téléphone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0690123456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 d'utilisateur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Particulier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 de passe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lambda123</w:t>
      </w:r>
      <w:r/>
    </w:p>
    <w:p>
      <w:pPr>
        <w:pStyle w:val="89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9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Petit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Prénom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Jean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SIREN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-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jean.petit@mail.com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Numéro de téléphone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0611122334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 d'utilisateur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Particulier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 de passe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lambda123</w:t>
      </w:r>
      <w:r/>
    </w:p>
    <w:p>
      <w:pPr>
        <w:pStyle w:val="89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10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Faure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Prénom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Isabelle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SIREN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-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isabelle.faure@mail.com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Numéro de téléphone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0622233445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 d'utilisateur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Particulier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 de passe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lambda123</w:t>
      </w:r>
      <w:r/>
    </w:p>
    <w:p>
      <w:pPr>
        <w:pStyle w:val="89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11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Leroy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Prénom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Gabriel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SIREN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-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gabriel.leroy@mail.com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Numéro de téléphone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0633344556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 d'utilisateur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Particulier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 de passe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lambda123</w:t>
      </w:r>
      <w:r/>
    </w:p>
    <w:p>
      <w:pPr>
        <w:pStyle w:val="89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12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Robert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Prénom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Hélène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SIREN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-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helene.robert@mail.com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Numéro de téléphone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0644455667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 d'utilisateur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Particulier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 de passe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lambda123</w:t>
      </w:r>
      <w:r/>
    </w:p>
    <w:p>
      <w:pPr>
        <w:pStyle w:val="89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13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Boucher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Prénom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Luc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SIREN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-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luc.boucher@mail.com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Numéro de téléphone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0655566778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 d'utilisateur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Particulier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 de passe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lambda123</w:t>
      </w:r>
      <w:r/>
    </w:p>
    <w:p>
      <w:pPr>
        <w:pStyle w:val="89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14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Lefevre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Prénom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Nicolas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SIREN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-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nicolas.lefevre@mail.com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Numéro de téléphone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0666677889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 d'utilisateur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Particulier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 de passe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lambda123</w:t>
      </w:r>
      <w:r/>
    </w:p>
    <w:p>
      <w:pPr>
        <w:pStyle w:val="897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15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Martin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Prénom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Aurélie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SIREN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-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aurelie.martin@mail.com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Numéro de téléphone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0677888990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 d'utilisateur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Particulier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 de passe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lambda123</w:t>
      </w:r>
      <w:r/>
    </w:p>
    <w:p>
      <w:pPr>
        <w:pStyle w:val="83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Utilisateurs Professionnels (5)</w:t>
      </w:r>
      <w:r/>
    </w:p>
    <w:p>
      <w:pPr>
        <w:pStyle w:val="89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16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Dupuis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Prénom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Alice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SIREN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123456789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alice.dupuis@pro.com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Numéro de téléphone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0701234567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 d'utilisateur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Professionnel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 de passe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lambda123</w:t>
      </w:r>
      <w:r/>
    </w:p>
    <w:p>
      <w:pPr>
        <w:pStyle w:val="89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17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Lemoine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Prénom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Bernard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SIREN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987654321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bernard.lemoine@pro.com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Numéro de téléphone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0712345678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 d'utilisateur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Professionnel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 de passe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lambda123</w:t>
      </w:r>
      <w:r/>
    </w:p>
    <w:p>
      <w:pPr>
        <w:pStyle w:val="89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18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Marchand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Prénom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Lucie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SIREN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192837465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lucie.marchand@pro.com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Numéro de téléphone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0723456789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 d'utilisateur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Professionnel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 de passe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lambda123</w:t>
      </w:r>
      <w:r/>
    </w:p>
    <w:p>
      <w:pPr>
        <w:pStyle w:val="89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19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Aubert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Prénom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François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SIREN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112233445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francois.aubert@pro.com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Numéro de téléphone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0734567890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 d'utilisateur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Professionnel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 de passe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lambda123</w:t>
      </w:r>
      <w:r/>
    </w:p>
    <w:p>
      <w:pPr>
        <w:pStyle w:val="897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20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Lefevre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Prénom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Stéphanie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SIREN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223344556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stephanie.lefevre@pro.com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Numéro de téléphone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0745678901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 d'utilisateur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Professionnel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Mot de passe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lambda123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9">
    <w:name w:val="Table Grid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Table Grid Light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1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2"/>
    <w:basedOn w:val="89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1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2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3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4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5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6"/>
    <w:basedOn w:val="89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1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2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3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4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5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6"/>
    <w:basedOn w:val="89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1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2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3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4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5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6"/>
    <w:basedOn w:val="89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5">
    <w:name w:val="Heading 1"/>
    <w:basedOn w:val="893"/>
    <w:next w:val="893"/>
    <w:link w:val="84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6">
    <w:name w:val="Heading 2"/>
    <w:basedOn w:val="893"/>
    <w:next w:val="893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7">
    <w:name w:val="Heading 3"/>
    <w:basedOn w:val="893"/>
    <w:next w:val="893"/>
    <w:link w:val="84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8">
    <w:name w:val="Heading 4"/>
    <w:basedOn w:val="893"/>
    <w:next w:val="893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9">
    <w:name w:val="Heading 5"/>
    <w:basedOn w:val="893"/>
    <w:next w:val="893"/>
    <w:link w:val="84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0">
    <w:name w:val="Heading 6"/>
    <w:basedOn w:val="893"/>
    <w:next w:val="893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1">
    <w:name w:val="Heading 7"/>
    <w:basedOn w:val="893"/>
    <w:next w:val="893"/>
    <w:link w:val="85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2">
    <w:name w:val="Heading 8"/>
    <w:basedOn w:val="893"/>
    <w:next w:val="893"/>
    <w:link w:val="85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Heading 9"/>
    <w:basedOn w:val="893"/>
    <w:next w:val="893"/>
    <w:link w:val="85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4" w:default="1">
    <w:name w:val="Default Paragraph Font"/>
    <w:uiPriority w:val="1"/>
    <w:semiHidden/>
    <w:unhideWhenUsed/>
    <w:pPr>
      <w:pBdr/>
      <w:spacing/>
      <w:ind/>
    </w:pPr>
  </w:style>
  <w:style w:type="character" w:styleId="845">
    <w:name w:val="Heading 1 Char"/>
    <w:basedOn w:val="844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6">
    <w:name w:val="Heading 2 Char"/>
    <w:basedOn w:val="844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7">
    <w:name w:val="Heading 3 Char"/>
    <w:basedOn w:val="844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8">
    <w:name w:val="Heading 4 Char"/>
    <w:basedOn w:val="844"/>
    <w:link w:val="83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9">
    <w:name w:val="Heading 5 Char"/>
    <w:basedOn w:val="844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0">
    <w:name w:val="Heading 6 Char"/>
    <w:basedOn w:val="844"/>
    <w:link w:val="8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1">
    <w:name w:val="Heading 7 Char"/>
    <w:basedOn w:val="844"/>
    <w:link w:val="84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2">
    <w:name w:val="Heading 8 Char"/>
    <w:basedOn w:val="844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Heading 9 Char"/>
    <w:basedOn w:val="844"/>
    <w:link w:val="8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4">
    <w:name w:val="Title"/>
    <w:basedOn w:val="893"/>
    <w:next w:val="893"/>
    <w:link w:val="85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5">
    <w:name w:val="Title Char"/>
    <w:basedOn w:val="844"/>
    <w:link w:val="85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6">
    <w:name w:val="Subtitle"/>
    <w:basedOn w:val="893"/>
    <w:next w:val="893"/>
    <w:link w:val="85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7">
    <w:name w:val="Subtitle Char"/>
    <w:basedOn w:val="844"/>
    <w:link w:val="8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8">
    <w:name w:val="Quote"/>
    <w:basedOn w:val="893"/>
    <w:next w:val="893"/>
    <w:link w:val="85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9">
    <w:name w:val="Quote Char"/>
    <w:basedOn w:val="844"/>
    <w:link w:val="85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Intense Emphasis"/>
    <w:basedOn w:val="8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1">
    <w:name w:val="Intense Quote"/>
    <w:basedOn w:val="893"/>
    <w:next w:val="893"/>
    <w:link w:val="8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2">
    <w:name w:val="Intense Quote Char"/>
    <w:basedOn w:val="844"/>
    <w:link w:val="8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3">
    <w:name w:val="Intense Reference"/>
    <w:basedOn w:val="8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4">
    <w:name w:val="Subtle Emphasis"/>
    <w:basedOn w:val="8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5">
    <w:name w:val="Emphasis"/>
    <w:basedOn w:val="844"/>
    <w:uiPriority w:val="20"/>
    <w:qFormat/>
    <w:pPr>
      <w:pBdr/>
      <w:spacing/>
      <w:ind/>
    </w:pPr>
    <w:rPr>
      <w:i/>
      <w:iCs/>
    </w:rPr>
  </w:style>
  <w:style w:type="character" w:styleId="866">
    <w:name w:val="Strong"/>
    <w:basedOn w:val="844"/>
    <w:uiPriority w:val="22"/>
    <w:qFormat/>
    <w:pPr>
      <w:pBdr/>
      <w:spacing/>
      <w:ind/>
    </w:pPr>
    <w:rPr>
      <w:b/>
      <w:bCs/>
    </w:rPr>
  </w:style>
  <w:style w:type="character" w:styleId="867">
    <w:name w:val="Subtle Reference"/>
    <w:basedOn w:val="8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8">
    <w:name w:val="Book Title"/>
    <w:basedOn w:val="84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9">
    <w:name w:val="Header"/>
    <w:basedOn w:val="893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Header Char"/>
    <w:basedOn w:val="844"/>
    <w:link w:val="869"/>
    <w:uiPriority w:val="99"/>
    <w:pPr>
      <w:pBdr/>
      <w:spacing/>
      <w:ind/>
    </w:pPr>
  </w:style>
  <w:style w:type="paragraph" w:styleId="871">
    <w:name w:val="Footer"/>
    <w:basedOn w:val="893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Footer Char"/>
    <w:basedOn w:val="844"/>
    <w:link w:val="871"/>
    <w:uiPriority w:val="99"/>
    <w:pPr>
      <w:pBdr/>
      <w:spacing/>
      <w:ind/>
    </w:pPr>
  </w:style>
  <w:style w:type="paragraph" w:styleId="873">
    <w:name w:val="Caption"/>
    <w:basedOn w:val="893"/>
    <w:next w:val="89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4">
    <w:name w:val="footnote text"/>
    <w:basedOn w:val="893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Footnote Text Char"/>
    <w:basedOn w:val="844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foot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paragraph" w:styleId="877">
    <w:name w:val="endnote text"/>
    <w:basedOn w:val="893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Endnote Text Char"/>
    <w:basedOn w:val="844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end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character" w:styleId="880">
    <w:name w:val="Hyperlink"/>
    <w:basedOn w:val="8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1">
    <w:name w:val="FollowedHyperlink"/>
    <w:basedOn w:val="8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2">
    <w:name w:val="toc 1"/>
    <w:basedOn w:val="893"/>
    <w:next w:val="893"/>
    <w:uiPriority w:val="39"/>
    <w:unhideWhenUsed/>
    <w:pPr>
      <w:pBdr/>
      <w:spacing w:after="100"/>
      <w:ind/>
    </w:pPr>
  </w:style>
  <w:style w:type="paragraph" w:styleId="883">
    <w:name w:val="toc 2"/>
    <w:basedOn w:val="893"/>
    <w:next w:val="893"/>
    <w:uiPriority w:val="39"/>
    <w:unhideWhenUsed/>
    <w:pPr>
      <w:pBdr/>
      <w:spacing w:after="100"/>
      <w:ind w:left="220"/>
    </w:pPr>
  </w:style>
  <w:style w:type="paragraph" w:styleId="884">
    <w:name w:val="toc 3"/>
    <w:basedOn w:val="893"/>
    <w:next w:val="893"/>
    <w:uiPriority w:val="39"/>
    <w:unhideWhenUsed/>
    <w:pPr>
      <w:pBdr/>
      <w:spacing w:after="100"/>
      <w:ind w:left="440"/>
    </w:pPr>
  </w:style>
  <w:style w:type="paragraph" w:styleId="885">
    <w:name w:val="toc 4"/>
    <w:basedOn w:val="893"/>
    <w:next w:val="893"/>
    <w:uiPriority w:val="39"/>
    <w:unhideWhenUsed/>
    <w:pPr>
      <w:pBdr/>
      <w:spacing w:after="100"/>
      <w:ind w:left="660"/>
    </w:pPr>
  </w:style>
  <w:style w:type="paragraph" w:styleId="886">
    <w:name w:val="toc 5"/>
    <w:basedOn w:val="893"/>
    <w:next w:val="893"/>
    <w:uiPriority w:val="39"/>
    <w:unhideWhenUsed/>
    <w:pPr>
      <w:pBdr/>
      <w:spacing w:after="100"/>
      <w:ind w:left="880"/>
    </w:pPr>
  </w:style>
  <w:style w:type="paragraph" w:styleId="887">
    <w:name w:val="toc 6"/>
    <w:basedOn w:val="893"/>
    <w:next w:val="893"/>
    <w:uiPriority w:val="39"/>
    <w:unhideWhenUsed/>
    <w:pPr>
      <w:pBdr/>
      <w:spacing w:after="100"/>
      <w:ind w:left="1100"/>
    </w:pPr>
  </w:style>
  <w:style w:type="paragraph" w:styleId="888">
    <w:name w:val="toc 7"/>
    <w:basedOn w:val="893"/>
    <w:next w:val="893"/>
    <w:uiPriority w:val="39"/>
    <w:unhideWhenUsed/>
    <w:pPr>
      <w:pBdr/>
      <w:spacing w:after="100"/>
      <w:ind w:left="1320"/>
    </w:pPr>
  </w:style>
  <w:style w:type="paragraph" w:styleId="889">
    <w:name w:val="toc 8"/>
    <w:basedOn w:val="893"/>
    <w:next w:val="893"/>
    <w:uiPriority w:val="39"/>
    <w:unhideWhenUsed/>
    <w:pPr>
      <w:pBdr/>
      <w:spacing w:after="100"/>
      <w:ind w:left="1540"/>
    </w:pPr>
  </w:style>
  <w:style w:type="paragraph" w:styleId="890">
    <w:name w:val="toc 9"/>
    <w:basedOn w:val="893"/>
    <w:next w:val="893"/>
    <w:uiPriority w:val="39"/>
    <w:unhideWhenUsed/>
    <w:pPr>
      <w:pBdr/>
      <w:spacing w:after="100"/>
      <w:ind w:left="1760"/>
    </w:pPr>
  </w:style>
  <w:style w:type="paragraph" w:styleId="891">
    <w:name w:val="TOC Heading"/>
    <w:uiPriority w:val="39"/>
    <w:unhideWhenUsed/>
    <w:pPr>
      <w:pBdr/>
      <w:spacing/>
      <w:ind/>
    </w:pPr>
  </w:style>
  <w:style w:type="paragraph" w:styleId="892">
    <w:name w:val="table of figures"/>
    <w:basedOn w:val="893"/>
    <w:next w:val="893"/>
    <w:uiPriority w:val="99"/>
    <w:unhideWhenUsed/>
    <w:pPr>
      <w:pBdr/>
      <w:spacing w:after="0" w:afterAutospacing="0"/>
      <w:ind/>
    </w:pPr>
  </w:style>
  <w:style w:type="paragraph" w:styleId="893" w:default="1">
    <w:name w:val="Normal"/>
    <w:qFormat/>
    <w:pPr>
      <w:pBdr/>
      <w:spacing/>
      <w:ind/>
    </w:pPr>
  </w:style>
  <w:style w:type="table" w:styleId="8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5" w:default="1">
    <w:name w:val="No List"/>
    <w:uiPriority w:val="99"/>
    <w:semiHidden/>
    <w:unhideWhenUsed/>
    <w:pPr>
      <w:pBdr/>
      <w:spacing/>
      <w:ind/>
    </w:pPr>
  </w:style>
  <w:style w:type="paragraph" w:styleId="896">
    <w:name w:val="No Spacing"/>
    <w:basedOn w:val="893"/>
    <w:uiPriority w:val="1"/>
    <w:qFormat/>
    <w:pPr>
      <w:pBdr/>
      <w:spacing w:after="0" w:line="240" w:lineRule="auto"/>
      <w:ind/>
    </w:pPr>
  </w:style>
  <w:style w:type="paragraph" w:styleId="897">
    <w:name w:val="List Paragraph"/>
    <w:basedOn w:val="89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gloomaps.com/yTvD76rVk7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2025-01-30T15:06:40Z</dcterms:modified>
</cp:coreProperties>
</file>