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6FED5">
      <w:pPr>
        <w:rPr>
          <w:rFonts w:hint="eastAsia" w:eastAsiaTheme="minorEastAsia"/>
          <w:lang w:eastAsia="zh-CN"/>
        </w:rPr>
      </w:pPr>
      <w:bookmarkStart w:id="28" w:name="_GoBack"/>
      <w:bookmarkEnd w:id="28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5692775</wp:posOffset>
                </wp:positionV>
                <wp:extent cx="5017770" cy="25704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770" cy="257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C89EB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RustChatGPT项目的维护手册通过详细的指导和常见问题的解决方案，可以帮助系统维护人员有效地进行系统维护，确保系统的稳定运行。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75pt;margin-top:448.25pt;height:202.4pt;width:395.1pt;z-index:251665408;mso-width-relative:page;mso-height-relative:page;" filled="f" stroked="f" coordsize="21600,21600" o:gfxdata="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QMRe3QAAAA0BAAAPAAAAAAAAAAEAIAAAACIA&#10;AABkcnMvZG93bnJldi54bWxQSwECFAAUAAAACACHTuJAiVgrQ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FC89EB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RustChatGPT项目的维护手册通过详细的指导和常见问题的解决方案，可以帮助系统维护人员有效地进行系统维护，确保系统的稳定运行。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3439795</wp:posOffset>
                </wp:positionV>
                <wp:extent cx="496951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F626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RustChatGPT维护手册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pt;margin-top:270.85pt;height:71.8pt;width:391.3pt;z-index:251660288;mso-width-relative:page;mso-height-relative:page;" filled="f" stroked="f" coordsize="21600,21600" o:gfxdata="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6hMqh3QAAAAwBAAAPAAAAAAAAAAEAIAAAACIA&#10;AABkcnMvZG93bnJldi54bWxQSwECFAAUAAAACACHTuJA/xtBGj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7F626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RustChatGPT维护手册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DD87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DDD87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8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8838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E31C2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9CE31C2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8F4F261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03B9DA4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563612A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8F4F261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03B9DA4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563612A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485EF32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2A177DF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1E1A6410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485EF32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2A177DF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1E1A6410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9A96628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BE5EE0B">
      <w:pPr>
        <w:pStyle w:val="15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32600"/>
      <w:bookmarkStart w:id="2" w:name="_Toc10687"/>
      <w:bookmarkStart w:id="3" w:name="_Toc13177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  <w:bookmarkEnd w:id="2"/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41AF8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3A851AA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46E661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953EDB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0D34EFB8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355A37A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5D5CC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BE3601C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6B324BE3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7A75948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33D39936">
            <w:pPr>
              <w:pStyle w:val="15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1BF6A18B">
            <w:pPr>
              <w:pStyle w:val="15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维护手册</w:t>
            </w:r>
          </w:p>
        </w:tc>
      </w:tr>
      <w:tr w14:paraId="19DBC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7CB943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431D59A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5F583C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E8F6DC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61676E2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CF55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1C12E5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0795C7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F7318D6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7336B5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E12654A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5BA9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1EEF2AE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E0CDB61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895DDA0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BD53E83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2F2483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CFF3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 w14:paraId="5678E5C9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1815904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D5A5505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41F814D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3CF5CA2">
            <w:pPr>
              <w:pStyle w:val="15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2D75A15">
      <w:pPr>
        <w:pStyle w:val="15"/>
        <w:outlineLvl w:val="0"/>
        <w:rPr>
          <w:rFonts w:ascii="宋体" w:hAnsi="宋体" w:eastAsia="宋体"/>
          <w:sz w:val="24"/>
          <w:szCs w:val="24"/>
        </w:rPr>
      </w:pPr>
      <w:bookmarkStart w:id="4" w:name="_Toc22963"/>
      <w:bookmarkStart w:id="5" w:name="_Toc29171"/>
      <w:bookmarkStart w:id="6" w:name="_Toc27315"/>
      <w:bookmarkStart w:id="7" w:name="_Toc1886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4"/>
      <w:bookmarkEnd w:id="5"/>
      <w:bookmarkEnd w:id="6"/>
      <w:bookmarkEnd w:id="7"/>
    </w:p>
    <w:p w14:paraId="54D0F86A">
      <w:pPr>
        <w:rPr>
          <w:rFonts w:hint="default"/>
        </w:rPr>
      </w:pPr>
    </w:p>
    <w:p w14:paraId="6DDAAEB1">
      <w:pPr>
        <w:rPr>
          <w:rFonts w:hint="default"/>
        </w:rPr>
      </w:pPr>
    </w:p>
    <w:p w14:paraId="1102287A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4A6239C0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0BBF1A5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3554036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6A817FFF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1A7F7F08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4CFE7D4B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B8C9CDC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5C4E739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95F24D0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B4202A9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9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63"/>
        <w15:color w:val="DBDBDB"/>
        <w:docPartObj>
          <w:docPartGallery w:val="Table of Contents"/>
          <w:docPartUnique/>
        </w:docPartObj>
      </w:sdtPr>
      <w:sdtEndPr>
        <w:rPr>
          <w:rFonts w:hint="default" w:ascii="Helvetica" w:hAnsi="Helvetica" w:eastAsia="Helvetica" w:cs="Helvetica"/>
          <w:bCs/>
          <w:i w:val="0"/>
          <w:iCs w:val="0"/>
          <w:caps w:val="0"/>
          <w:color w:val="333333"/>
          <w:spacing w:val="0"/>
          <w:kern w:val="2"/>
          <w:sz w:val="21"/>
          <w:szCs w:val="36"/>
          <w:lang w:val="en-US" w:eastAsia="zh-CN" w:bidi="ar-SA"/>
        </w:rPr>
      </w:sdtEndPr>
      <w:sdtContent>
        <w:p w14:paraId="3C130A7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A812695">
          <w:pPr>
            <w:pStyle w:val="7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  <w:instrText xml:space="preserve">TOC \o "1-3" \h \u </w:instrText>
          </w:r>
          <w: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_Toc32600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_Toc32600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918242F">
          <w:pPr>
            <w:pStyle w:val="7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_Toc29171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_Toc29171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542A9E86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_Toc24787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1. 简介</w:t>
          </w:r>
          <w:r>
            <w:tab/>
          </w:r>
          <w:r>
            <w:fldChar w:fldCharType="begin"/>
          </w:r>
          <w:r>
            <w:instrText xml:space="preserve"> PAGEREF _Toc24787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D2E4302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_Toc19467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2. 系统概述</w:t>
          </w:r>
          <w:r>
            <w:tab/>
          </w:r>
          <w:r>
            <w:fldChar w:fldCharType="begin"/>
          </w:r>
          <w:r>
            <w:instrText xml:space="preserve"> PAGEREF _Toc19467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34A99045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_Toc32521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_Toc32521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7F16375F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_Toc29586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_Toc29586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61E9E7D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_Toc27421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3. 日常维护</w:t>
          </w:r>
          <w:r>
            <w:tab/>
          </w:r>
          <w:r>
            <w:fldChar w:fldCharType="begin"/>
          </w:r>
          <w:r>
            <w:instrText xml:space="preserve"> PAGEREF _Toc27421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A2D3BF2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_Toc19453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系统监控</w:t>
          </w:r>
          <w:r>
            <w:tab/>
          </w:r>
          <w:r>
            <w:fldChar w:fldCharType="begin"/>
          </w:r>
          <w:r>
            <w:instrText xml:space="preserve"> PAGEREF _Toc19453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1360B257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_Toc15881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日常检查</w:t>
          </w:r>
          <w:r>
            <w:tab/>
          </w:r>
          <w:r>
            <w:fldChar w:fldCharType="begin"/>
          </w:r>
          <w:r>
            <w:instrText xml:space="preserve"> PAGEREF _Toc15881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2E79F736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_Toc10318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4. 常见问题和解决方案</w:t>
          </w:r>
          <w:r>
            <w:tab/>
          </w:r>
          <w:r>
            <w:fldChar w:fldCharType="begin"/>
          </w:r>
          <w:r>
            <w:instrText xml:space="preserve"> PAGEREF _Toc10318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EB2C50A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_Toc27892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问题1：无法访问主页</w:t>
          </w:r>
          <w:r>
            <w:tab/>
          </w:r>
          <w:r>
            <w:fldChar w:fldCharType="begin"/>
          </w:r>
          <w:r>
            <w:instrText xml:space="preserve"> PAGEREF _Toc27892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5C8561CB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_Toc1686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问题2：用户无法登录</w:t>
          </w:r>
          <w:r>
            <w:tab/>
          </w:r>
          <w:r>
            <w:fldChar w:fldCharType="begin"/>
          </w:r>
          <w:r>
            <w:instrText xml:space="preserve"> PAGEREF _Toc1686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21AC691C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_Toc27938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问题3：聊天消息发送失败</w:t>
          </w:r>
          <w:r>
            <w:tab/>
          </w:r>
          <w:r>
            <w:fldChar w:fldCharType="begin"/>
          </w:r>
          <w:r>
            <w:instrText xml:space="preserve"> PAGEREF _Toc27938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765B09AF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_Toc8343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5. 备份和恢复</w:t>
          </w:r>
          <w:r>
            <w:tab/>
          </w:r>
          <w:r>
            <w:fldChar w:fldCharType="begin"/>
          </w:r>
          <w:r>
            <w:instrText xml:space="preserve"> PAGEREF _Toc8343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2CDAE771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_Toc3224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数据库备份</w:t>
          </w:r>
          <w:r>
            <w:tab/>
          </w:r>
          <w:r>
            <w:fldChar w:fldCharType="begin"/>
          </w:r>
          <w:r>
            <w:instrText xml:space="preserve"> PAGEREF _Toc3224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3CCB1ED6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_Toc17003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数据库恢复</w:t>
          </w:r>
          <w:r>
            <w:tab/>
          </w:r>
          <w:r>
            <w:fldChar w:fldCharType="begin"/>
          </w:r>
          <w:r>
            <w:instrText xml:space="preserve"> PAGEREF _Toc17003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35DC0BA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_Toc19619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文件备份</w:t>
          </w:r>
          <w:r>
            <w:tab/>
          </w:r>
          <w:r>
            <w:fldChar w:fldCharType="begin"/>
          </w:r>
          <w:r>
            <w:instrText xml:space="preserve"> PAGEREF _Toc19619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76A10EF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_Toc8018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文件恢复</w:t>
          </w:r>
          <w:r>
            <w:tab/>
          </w:r>
          <w:r>
            <w:fldChar w:fldCharType="begin"/>
          </w:r>
          <w:r>
            <w:instrText xml:space="preserve"> PAGEREF _Toc8018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4300DB46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_Toc13804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6. 更新和升级</w:t>
          </w:r>
          <w:r>
            <w:tab/>
          </w:r>
          <w:r>
            <w:fldChar w:fldCharType="begin"/>
          </w:r>
          <w:r>
            <w:instrText xml:space="preserve"> PAGEREF _Toc13804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3F9AE203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_Toc24095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系统更新</w:t>
          </w:r>
          <w:r>
            <w:tab/>
          </w:r>
          <w:r>
            <w:fldChar w:fldCharType="begin"/>
          </w:r>
          <w:r>
            <w:instrText xml:space="preserve"> PAGEREF _Toc24095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62B6FB73">
          <w:pPr>
            <w:pStyle w:val="5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_Toc6579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1"/>
            </w:rPr>
            <w:t>应用更新</w:t>
          </w:r>
          <w:r>
            <w:tab/>
          </w:r>
          <w:r>
            <w:fldChar w:fldCharType="begin"/>
          </w:r>
          <w:r>
            <w:instrText xml:space="preserve"> PAGEREF _Toc6579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7E10D8BF">
          <w:pPr>
            <w:pStyle w:val="8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begin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instrText xml:space="preserve"> HYPERLINK \l _Toc8666 </w:instrText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fldChar w:fldCharType="separate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spacing w:val="0"/>
              <w:szCs w:val="36"/>
            </w:rPr>
            <w:t>7. 联系信息</w:t>
          </w:r>
          <w:r>
            <w:tab/>
          </w:r>
          <w:r>
            <w:fldChar w:fldCharType="begin"/>
          </w:r>
          <w:r>
            <w:instrText xml:space="preserve"> PAGEREF _Toc8666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  <w:p w14:paraId="00824DA6">
          <w:pPr>
            <w:rPr>
              <w:rFonts w:hint="default" w:ascii="Helvetica" w:hAnsi="Helvetica" w:eastAsia="Helvetica" w:cs="Helvetica"/>
              <w:b/>
              <w:bCs/>
              <w:i w:val="0"/>
              <w:iCs w:val="0"/>
              <w:caps w:val="0"/>
              <w:color w:val="333333"/>
              <w:spacing w:val="0"/>
              <w:sz w:val="36"/>
              <w:szCs w:val="36"/>
            </w:rPr>
          </w:pPr>
          <w:r>
            <w:rPr>
              <w:rFonts w:hint="default" w:ascii="Helvetica" w:hAnsi="Helvetica" w:eastAsia="Helvetica" w:cs="Helvetica"/>
              <w:bCs/>
              <w:i w:val="0"/>
              <w:iCs w:val="0"/>
              <w:caps w:val="0"/>
              <w:color w:val="333333"/>
              <w:spacing w:val="0"/>
              <w:szCs w:val="36"/>
            </w:rPr>
            <w:fldChar w:fldCharType="end"/>
          </w:r>
        </w:p>
      </w:sdtContent>
    </w:sdt>
    <w:p w14:paraId="2F7D358B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5DAB4F9B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1B659E1C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6FBB36CD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5F0CBBB3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303DE7A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5B19281B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3E51CA7A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6D4A2487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76E6010A"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</w:p>
    <w:p w14:paraId="00935592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8" w:name="_Toc2478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1. 简介</w:t>
      </w:r>
      <w:bookmarkEnd w:id="8"/>
    </w:p>
    <w:p w14:paraId="6AA70636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项目名称：RustChatGPT</w:t>
      </w:r>
    </w:p>
    <w:p w14:paraId="22F251A1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文档目的：本维护手册旨在为系统维护人员提供指导，确保RustChatGPT系统的稳定运行，包括常见问题的解决方案和系统备份、恢复等操作。</w:t>
      </w:r>
    </w:p>
    <w:p w14:paraId="2CC1B5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F39076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9" w:name="_Toc19467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2. 系统概述</w:t>
      </w:r>
      <w:bookmarkEnd w:id="9"/>
    </w:p>
    <w:p w14:paraId="6B3F06B9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0" w:name="_Toc325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系统架构</w:t>
      </w:r>
      <w:bookmarkEnd w:id="10"/>
    </w:p>
    <w:p w14:paraId="2DC78244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RustChatGPT系统包括以下主要组件：</w:t>
      </w:r>
    </w:p>
    <w:p w14:paraId="515F618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前端：基于Vue.js的用户界面</w:t>
      </w:r>
    </w:p>
    <w:p w14:paraId="644AF6D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后端：基于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Rust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的应用服务器</w:t>
      </w:r>
    </w:p>
    <w:p w14:paraId="4C4EEA2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数据库：MySQL</w:t>
      </w:r>
    </w:p>
    <w:p w14:paraId="0D68262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缓存：Redis</w:t>
      </w:r>
    </w:p>
    <w:p w14:paraId="578C6B6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Web服务器：Nginx</w:t>
      </w:r>
    </w:p>
    <w:p w14:paraId="6B2D174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应用服务器：Gunicorn</w:t>
      </w:r>
    </w:p>
    <w:p w14:paraId="705FEFB0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bookmarkStart w:id="11" w:name="_Toc2958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主要功能</w:t>
      </w:r>
      <w:bookmarkEnd w:id="11"/>
    </w:p>
    <w:p w14:paraId="5032FA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用户注册和登录</w:t>
      </w:r>
    </w:p>
    <w:p w14:paraId="611B04A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实时聊天功能</w:t>
      </w:r>
    </w:p>
    <w:p w14:paraId="1DB94CA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用户管理</w:t>
      </w:r>
    </w:p>
    <w:p w14:paraId="4A569C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消息存储和检索</w:t>
      </w:r>
    </w:p>
    <w:p w14:paraId="2C34C7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B1BF4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2" w:name="_Toc2742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3. 日常维护</w:t>
      </w:r>
      <w:bookmarkEnd w:id="12"/>
    </w:p>
    <w:p w14:paraId="2ECDBFA9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3" w:name="_Toc1945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系统监控</w:t>
      </w:r>
      <w:bookmarkEnd w:id="13"/>
    </w:p>
    <w:p w14:paraId="0C5F6DCA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使用Prometheus和Grafana对以下指标进行监控：</w:t>
      </w:r>
    </w:p>
    <w:p w14:paraId="56EE21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CPU和内存使用率：确保系统资源使用在合理范围内。</w:t>
      </w:r>
    </w:p>
    <w:p w14:paraId="0BE1E08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API响应时间：监控API的平均响应时间。</w:t>
      </w:r>
    </w:p>
    <w:p w14:paraId="43CFC4B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数据库性能：监控数据库查询性能，避免瓶颈。</w:t>
      </w:r>
    </w:p>
    <w:p w14:paraId="2CF0CE1A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错误日志：定期检查系统日志，及时发现和解决问题。</w:t>
      </w:r>
    </w:p>
    <w:p w14:paraId="0D4D0954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bookmarkStart w:id="14" w:name="_Toc15881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日常检查</w:t>
      </w:r>
      <w:bookmarkEnd w:id="14"/>
    </w:p>
    <w:p w14:paraId="407FCF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日志检查：每天检查应用服务器和Web服务器的日志，关注错误和警告信息。</w:t>
      </w:r>
    </w:p>
    <w:p w14:paraId="2B5DE74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备份检查：确保数据库和重要文件的备份按计划进行，并且备份文件可用。</w:t>
      </w:r>
    </w:p>
    <w:p w14:paraId="70DFDD7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系统更新：定期更新操作系统和软件包，确保系统安全。</w:t>
      </w:r>
    </w:p>
    <w:p w14:paraId="334B45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68206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5" w:name="_Toc103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4. 常见问题和解决方案</w:t>
      </w:r>
      <w:bookmarkEnd w:id="15"/>
    </w:p>
    <w:p w14:paraId="2A19EFBD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outlineLvl w:val="1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6" w:name="_Toc27892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问题1：无法访问主页</w:t>
      </w:r>
      <w:bookmarkEnd w:id="16"/>
    </w:p>
    <w:p w14:paraId="4AAE9718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可能原因：</w:t>
      </w:r>
    </w:p>
    <w:p w14:paraId="233F7AC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Nginx服务器未启动。</w:t>
      </w:r>
    </w:p>
    <w:p w14:paraId="11526C3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Gunicorn应用服务器未启动。</w:t>
      </w:r>
    </w:p>
    <w:p w14:paraId="0756A1E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服务器网络问题。</w:t>
      </w:r>
    </w:p>
    <w:p w14:paraId="6A0DC90C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解决方案：</w:t>
      </w:r>
    </w:p>
    <w:p w14:paraId="52368AA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检查Nginx服务状态并启动：</w:t>
      </w:r>
    </w:p>
    <w:p w14:paraId="30B8C23B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nginx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start nginx</w:t>
      </w:r>
    </w:p>
    <w:p w14:paraId="194219B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检查Gunicorn服务状态并启动：</w:t>
      </w:r>
    </w:p>
    <w:p w14:paraId="1737F47F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gunicorn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start gunicorn</w:t>
      </w:r>
    </w:p>
    <w:p w14:paraId="51F9BB5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服务器网络配置，确保无网络中断。</w:t>
      </w:r>
    </w:p>
    <w:p w14:paraId="70DFDE29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7" w:name="_Toc168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问题2：用户无法登录</w:t>
      </w:r>
      <w:bookmarkEnd w:id="17"/>
    </w:p>
    <w:p w14:paraId="7E1A8099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可能原因：</w:t>
      </w:r>
    </w:p>
    <w:p w14:paraId="71AD2B6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数据库连接问题。</w:t>
      </w:r>
    </w:p>
    <w:p w14:paraId="103EC38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用户认证服务故障。</w:t>
      </w:r>
    </w:p>
    <w:p w14:paraId="07CB2395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解决方案：</w:t>
      </w:r>
    </w:p>
    <w:p w14:paraId="13890C0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检查数据库连接：</w:t>
      </w:r>
    </w:p>
    <w:p w14:paraId="256DD359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mysql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restart mysql</w:t>
      </w:r>
    </w:p>
    <w:p w14:paraId="6E0E9F3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检查后端日志，查找认证服务的错误信息并解决。</w:t>
      </w:r>
    </w:p>
    <w:p w14:paraId="4FE2FE91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18" w:name="_Toc2793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问题3：聊天消息发送失败</w:t>
      </w:r>
      <w:bookmarkEnd w:id="18"/>
    </w:p>
    <w:p w14:paraId="548C09E5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可能原因：</w:t>
      </w:r>
    </w:p>
    <w:p w14:paraId="6A51A8F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Redis服务故障。</w:t>
      </w:r>
    </w:p>
    <w:p w14:paraId="061503A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后端API问题。</w:t>
      </w:r>
    </w:p>
    <w:p w14:paraId="67CBBF17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解决方案：</w:t>
      </w:r>
    </w:p>
    <w:p w14:paraId="5886DDA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检查Redis服务状态并重启：</w:t>
      </w:r>
    </w:p>
    <w:p w14:paraId="0BF8494F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status redis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restart redis</w:t>
      </w:r>
    </w:p>
    <w:p w14:paraId="713C38B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检查后端API日志，定位问题并修复代码。</w:t>
      </w:r>
    </w:p>
    <w:p w14:paraId="0986FF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C1571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19" w:name="_Toc834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5. 备份和恢复</w:t>
      </w:r>
      <w:bookmarkEnd w:id="19"/>
    </w:p>
    <w:p w14:paraId="59EC0B5D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outlineLvl w:val="1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0" w:name="_Toc322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数据库备份</w:t>
      </w:r>
      <w:bookmarkEnd w:id="20"/>
    </w:p>
    <w:p w14:paraId="17FDD96B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定期备份：</w:t>
      </w:r>
    </w:p>
    <w:p w14:paraId="01A36686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mysqldump -u root -p rustchatgpt &gt; /path/to/backup/rustchatgpt_backup.sql</w:t>
      </w:r>
    </w:p>
    <w:p w14:paraId="3D6A77C8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1" w:name="_Toc17003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数据库恢复</w:t>
      </w:r>
      <w:bookmarkEnd w:id="21"/>
    </w:p>
    <w:p w14:paraId="66D51D39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从备份恢复：</w:t>
      </w:r>
    </w:p>
    <w:p w14:paraId="73CF24AA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mysql -u root -p rustchatgpt &lt; /path/to/backup/rustchatgpt_backup.sql</w:t>
      </w:r>
    </w:p>
    <w:p w14:paraId="1DED985E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2" w:name="_Toc1961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文件备份</w:t>
      </w:r>
      <w:bookmarkEnd w:id="22"/>
    </w:p>
    <w:p w14:paraId="61D85DAF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定期备份前端和后端代码：</w:t>
      </w:r>
    </w:p>
    <w:p w14:paraId="526EF5D7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tar -czvf /path/to/backup/rustchatgpt_code_backup.tar.gz /path/to/rustchatgpt</w:t>
      </w:r>
    </w:p>
    <w:p w14:paraId="732639EA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3" w:name="_Toc8018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文件恢复</w:t>
      </w:r>
      <w:bookmarkEnd w:id="23"/>
    </w:p>
    <w:p w14:paraId="08D36B3C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从备份恢复：</w:t>
      </w:r>
    </w:p>
    <w:p w14:paraId="1CEBD6CF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tar -xzvf /path/to/backup/rustchatgpt_code_backup.tar.gz -C /path/to/rustchatgpt</w:t>
      </w:r>
    </w:p>
    <w:p w14:paraId="558DD8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7E7"/>
        <w:spacing w:before="192" w:beforeAutospacing="0" w:after="192" w:afterAutospacing="0"/>
        <w:ind w:left="0" w:right="0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6E58F0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4" w:name="_Toc13804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6. 更新和升级</w:t>
      </w:r>
      <w:bookmarkEnd w:id="24"/>
    </w:p>
    <w:p w14:paraId="25B35231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bookmarkStart w:id="25" w:name="_Toc24095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系统更新</w:t>
      </w:r>
      <w:bookmarkEnd w:id="25"/>
    </w:p>
    <w:p w14:paraId="75B3E32E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定期更新操作系统和软件包：</w:t>
      </w:r>
    </w:p>
    <w:p w14:paraId="3987D190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apt update &amp;&amp; sudo apt upgrade -y</w:t>
      </w:r>
    </w:p>
    <w:p w14:paraId="1D79AFE0"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bookmarkStart w:id="26" w:name="_Toc6579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应用更新</w:t>
      </w:r>
      <w:bookmarkEnd w:id="26"/>
    </w:p>
    <w:p w14:paraId="0C6CDD9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="宋体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拉取最新代码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</w:p>
    <w:p w14:paraId="628C60C7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pull origin main</w:t>
      </w:r>
    </w:p>
    <w:p w14:paraId="52A8C79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更新依赖：</w:t>
      </w:r>
    </w:p>
    <w:p w14:paraId="2677E213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bash复制代码source venv/bin/activate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pip install -r requirements.txt</w:t>
      </w:r>
    </w:p>
    <w:p w14:paraId="5103135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重启服务：</w:t>
      </w:r>
    </w:p>
    <w:p w14:paraId="023A86B6">
      <w:pPr>
        <w:pStyle w:val="9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/>
        <w:jc w:val="left"/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bash复制代码sudo systemctl restart gunicorn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systemctl restart nginx</w:t>
      </w:r>
    </w:p>
    <w:p w14:paraId="53E6AA3B"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outlineLvl w:val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27" w:name="_Toc8666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7. 联系信息</w:t>
      </w:r>
      <w:bookmarkEnd w:id="27"/>
    </w:p>
    <w:p w14:paraId="02D85BC4">
      <w:pPr>
        <w:pStyle w:val="10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如果在维护过程中遇到无法解决的问题，请联系项目支持团队：</w:t>
      </w:r>
    </w:p>
    <w:p w14:paraId="675E396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技术支持：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4183C4"/>
          <w:spacing w:val="0"/>
          <w:sz w:val="19"/>
          <w:szCs w:val="19"/>
          <w:lang w:val="en-US" w:eastAsia="zh-CN"/>
        </w:rPr>
        <w:t>403768332@qq.com</w:t>
      </w:r>
    </w:p>
    <w:p w14:paraId="68C3259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电话：+86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134 2058 7836</w:t>
      </w:r>
    </w:p>
    <w:p w14:paraId="4BA5C27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工作时间：周一至周五，9:00-18:00</w:t>
      </w:r>
    </w:p>
    <w:p w14:paraId="051435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5FA815AD"/>
    <w:rsid w:val="632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5">
    <w:name w:val="acbfdd8b-e11b-4d36-88ff-6049b138f862"/>
    <w:basedOn w:val="4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1083</Words>
  <Characters>1850</Characters>
  <Lines>0</Lines>
  <Paragraphs>0</Paragraphs>
  <TotalTime>1</TotalTime>
  <ScaleCrop>false</ScaleCrop>
  <LinksUpToDate>false</LinksUpToDate>
  <CharactersWithSpaces>1996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2024-07-03T14:19:32Z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