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33457">
      <w:pPr>
        <w:pStyle w:val="5"/>
        <w:spacing w:line="245" w:lineRule="auto"/>
      </w:pPr>
    </w:p>
    <w:p w14:paraId="0BF435CD">
      <w:pPr>
        <w:pStyle w:val="5"/>
        <w:spacing w:line="246" w:lineRule="auto"/>
      </w:pPr>
    </w:p>
    <w:p w14:paraId="04126AE7">
      <w:pPr>
        <w:pStyle w:val="5"/>
        <w:spacing w:line="246" w:lineRule="auto"/>
      </w:pPr>
    </w:p>
    <w:p w14:paraId="27ABBFD9">
      <w:pPr>
        <w:pStyle w:val="5"/>
        <w:spacing w:line="246" w:lineRule="auto"/>
      </w:pPr>
    </w:p>
    <w:p w14:paraId="6DD7FE9A">
      <w:pPr>
        <w:pStyle w:val="5"/>
        <w:spacing w:line="246" w:lineRule="auto"/>
      </w:pPr>
    </w:p>
    <w:p w14:paraId="41E11C43">
      <w:pPr>
        <w:spacing w:before="169" w:line="219" w:lineRule="auto"/>
        <w:ind w:left="813"/>
        <w:outlineLvl w:val="9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东莞理工学院实训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（</w:t>
      </w:r>
      <w:r>
        <w:rPr>
          <w:rFonts w:hint="eastAsia" w:ascii="黑体" w:hAnsi="黑体" w:eastAsia="黑体" w:cs="黑体"/>
          <w:b/>
          <w:bCs/>
          <w:spacing w:val="-11"/>
          <w:sz w:val="52"/>
          <w:szCs w:val="52"/>
          <w:lang w:val="en-US" w:eastAsia="zh-CN"/>
        </w:rPr>
        <w:t>2024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年）之</w:t>
      </w:r>
    </w:p>
    <w:p w14:paraId="5705A32A">
      <w:pPr>
        <w:spacing w:before="143" w:line="218" w:lineRule="auto"/>
        <w:ind w:left="813"/>
        <w:outlineLvl w:val="9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RustChatGPT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</w:p>
    <w:p w14:paraId="29346EA0">
      <w:pPr>
        <w:pStyle w:val="5"/>
        <w:spacing w:line="250" w:lineRule="auto"/>
      </w:pPr>
    </w:p>
    <w:p w14:paraId="16A395ED">
      <w:pPr>
        <w:pStyle w:val="5"/>
        <w:spacing w:line="250" w:lineRule="auto"/>
      </w:pPr>
    </w:p>
    <w:p w14:paraId="3D6B896A">
      <w:pPr>
        <w:pStyle w:val="5"/>
        <w:spacing w:line="250" w:lineRule="auto"/>
      </w:pPr>
    </w:p>
    <w:p w14:paraId="61804EFC">
      <w:pPr>
        <w:pStyle w:val="5"/>
        <w:spacing w:line="250" w:lineRule="auto"/>
      </w:pPr>
    </w:p>
    <w:p w14:paraId="7641FEE5">
      <w:pPr>
        <w:pStyle w:val="5"/>
        <w:spacing w:line="250" w:lineRule="auto"/>
      </w:pPr>
    </w:p>
    <w:p w14:paraId="6C053B05">
      <w:pPr>
        <w:pStyle w:val="5"/>
        <w:spacing w:line="251" w:lineRule="auto"/>
      </w:pPr>
    </w:p>
    <w:p w14:paraId="476EBF2C">
      <w:pPr>
        <w:pStyle w:val="5"/>
        <w:spacing w:line="251" w:lineRule="auto"/>
      </w:pPr>
    </w:p>
    <w:p w14:paraId="50997C5F">
      <w:pPr>
        <w:pStyle w:val="5"/>
        <w:spacing w:line="251" w:lineRule="auto"/>
      </w:pPr>
    </w:p>
    <w:p w14:paraId="44F022E7">
      <w:pPr>
        <w:pStyle w:val="5"/>
        <w:spacing w:line="251" w:lineRule="auto"/>
      </w:pPr>
    </w:p>
    <w:p w14:paraId="4E25B7C7">
      <w:pPr>
        <w:pStyle w:val="5"/>
        <w:spacing w:line="251" w:lineRule="auto"/>
      </w:pPr>
    </w:p>
    <w:p w14:paraId="0B6D4C4C">
      <w:pPr>
        <w:pStyle w:val="5"/>
        <w:spacing w:line="251" w:lineRule="auto"/>
      </w:pPr>
    </w:p>
    <w:p w14:paraId="553287A9">
      <w:pPr>
        <w:pStyle w:val="5"/>
        <w:spacing w:line="251" w:lineRule="auto"/>
      </w:pPr>
    </w:p>
    <w:p w14:paraId="769728C8">
      <w:pPr>
        <w:spacing w:before="169" w:line="218" w:lineRule="auto"/>
        <w:ind w:left="2101"/>
        <w:outlineLvl w:val="0"/>
        <w:rPr>
          <w:rFonts w:ascii="黑体" w:hAnsi="黑体" w:eastAsia="黑体" w:cs="黑体"/>
          <w:sz w:val="52"/>
          <w:szCs w:val="52"/>
        </w:rPr>
      </w:pPr>
      <w:bookmarkStart w:id="0" w:name="_Toc32374"/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数据库设计说明书</w:t>
      </w:r>
      <w:bookmarkEnd w:id="0"/>
    </w:p>
    <w:p w14:paraId="3ACAE892">
      <w:pPr>
        <w:pStyle w:val="5"/>
        <w:spacing w:line="243" w:lineRule="auto"/>
      </w:pPr>
    </w:p>
    <w:p w14:paraId="59325E1F">
      <w:pPr>
        <w:pStyle w:val="5"/>
        <w:spacing w:line="243" w:lineRule="auto"/>
      </w:pPr>
    </w:p>
    <w:p w14:paraId="45A2165C">
      <w:pPr>
        <w:pStyle w:val="5"/>
        <w:spacing w:line="243" w:lineRule="auto"/>
      </w:pPr>
    </w:p>
    <w:p w14:paraId="0BDD8A4B">
      <w:pPr>
        <w:pStyle w:val="5"/>
        <w:spacing w:line="243" w:lineRule="auto"/>
      </w:pPr>
    </w:p>
    <w:p w14:paraId="313D823B">
      <w:pPr>
        <w:pStyle w:val="5"/>
        <w:spacing w:line="243" w:lineRule="auto"/>
      </w:pPr>
    </w:p>
    <w:p w14:paraId="7A847886">
      <w:pPr>
        <w:pStyle w:val="5"/>
        <w:spacing w:line="243" w:lineRule="auto"/>
      </w:pPr>
    </w:p>
    <w:p w14:paraId="14BFD58A">
      <w:pPr>
        <w:pStyle w:val="5"/>
        <w:spacing w:line="243" w:lineRule="auto"/>
      </w:pPr>
    </w:p>
    <w:p w14:paraId="36AC4C01">
      <w:pPr>
        <w:pStyle w:val="5"/>
        <w:spacing w:line="243" w:lineRule="auto"/>
      </w:pPr>
    </w:p>
    <w:p w14:paraId="6AE910C1">
      <w:pPr>
        <w:pStyle w:val="5"/>
        <w:spacing w:line="243" w:lineRule="auto"/>
      </w:pPr>
    </w:p>
    <w:p w14:paraId="4E7DCCDB">
      <w:pPr>
        <w:pStyle w:val="5"/>
        <w:spacing w:line="243" w:lineRule="auto"/>
      </w:pPr>
    </w:p>
    <w:p w14:paraId="1FB9103B">
      <w:pPr>
        <w:pStyle w:val="5"/>
        <w:spacing w:line="244" w:lineRule="auto"/>
      </w:pPr>
    </w:p>
    <w:p w14:paraId="65874AFC">
      <w:pPr>
        <w:pStyle w:val="5"/>
        <w:spacing w:line="244" w:lineRule="auto"/>
      </w:pPr>
    </w:p>
    <w:p w14:paraId="040A9D74">
      <w:pPr>
        <w:pStyle w:val="5"/>
        <w:spacing w:line="244" w:lineRule="auto"/>
      </w:pPr>
    </w:p>
    <w:p w14:paraId="2F34105B">
      <w:pPr>
        <w:pStyle w:val="5"/>
        <w:spacing w:line="244" w:lineRule="auto"/>
      </w:pPr>
    </w:p>
    <w:p w14:paraId="60FB720D">
      <w:pPr>
        <w:pStyle w:val="5"/>
        <w:spacing w:line="244" w:lineRule="auto"/>
      </w:pPr>
    </w:p>
    <w:p w14:paraId="4BDADEE3">
      <w:pPr>
        <w:pStyle w:val="5"/>
        <w:spacing w:line="244" w:lineRule="auto"/>
      </w:pPr>
    </w:p>
    <w:p w14:paraId="6ACA5663">
      <w:pPr>
        <w:pStyle w:val="5"/>
        <w:spacing w:line="244" w:lineRule="auto"/>
      </w:pPr>
    </w:p>
    <w:p w14:paraId="7C507B61">
      <w:pPr>
        <w:pStyle w:val="5"/>
        <w:spacing w:line="244" w:lineRule="auto"/>
      </w:pPr>
    </w:p>
    <w:p w14:paraId="2901D49E">
      <w:pPr>
        <w:pStyle w:val="5"/>
        <w:spacing w:line="244" w:lineRule="auto"/>
      </w:pPr>
    </w:p>
    <w:p w14:paraId="23B9A816">
      <w:pPr>
        <w:spacing w:before="91" w:line="219" w:lineRule="auto"/>
        <w:ind w:left="282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ascii="黑体" w:hAnsi="黑体" w:eastAsia="黑体" w:cs="黑体"/>
          <w:spacing w:val="-1"/>
          <w:sz w:val="28"/>
          <w:szCs w:val="28"/>
        </w:rPr>
        <w:t>编制单位：</w:t>
      </w:r>
      <w:r>
        <w:rPr>
          <w:rFonts w:hint="eastAsia" w:ascii="黑体" w:hAnsi="黑体" w:eastAsia="黑体" w:cs="黑体"/>
          <w:spacing w:val="-1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东莞理工学院                  </w:t>
      </w:r>
    </w:p>
    <w:p w14:paraId="3C753B68">
      <w:pPr>
        <w:spacing w:before="240" w:line="221" w:lineRule="auto"/>
        <w:ind w:left="328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7"/>
          <w:sz w:val="28"/>
          <w:szCs w:val="28"/>
        </w:rPr>
        <w:t>日</w:t>
      </w:r>
      <w:r>
        <w:rPr>
          <w:rFonts w:ascii="黑体" w:hAnsi="黑体" w:eastAsia="黑体" w:cs="黑体"/>
          <w:spacing w:val="3"/>
          <w:sz w:val="28"/>
          <w:szCs w:val="28"/>
        </w:rPr>
        <w:t xml:space="preserve">    </w:t>
      </w:r>
      <w:r>
        <w:rPr>
          <w:rFonts w:ascii="黑体" w:hAnsi="黑体" w:eastAsia="黑体" w:cs="黑体"/>
          <w:spacing w:val="-7"/>
          <w:sz w:val="28"/>
          <w:szCs w:val="28"/>
        </w:rPr>
        <w:t>期：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</w:t>
      </w:r>
      <w:r>
        <w:rPr>
          <w:rFonts w:ascii="黑体" w:hAnsi="黑体" w:eastAsia="黑体" w:cs="黑体"/>
          <w:spacing w:val="-7"/>
          <w:sz w:val="28"/>
          <w:szCs w:val="28"/>
          <w:u w:val="single" w:color="auto"/>
        </w:rPr>
        <w:t>2022年10月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    </w:t>
      </w:r>
    </w:p>
    <w:p w14:paraId="1423565E"/>
    <w:p w14:paraId="763E8FF4"/>
    <w:p w14:paraId="3D497879"/>
    <w:p w14:paraId="2CD59709"/>
    <w:p w14:paraId="120DD35C"/>
    <w:p w14:paraId="4BB747F6"/>
    <w:p w14:paraId="3A8AD28F"/>
    <w:p w14:paraId="75C0417A"/>
    <w:p w14:paraId="427C715F"/>
    <w:p w14:paraId="60998E90"/>
    <w:p w14:paraId="1E06D8EF"/>
    <w:p w14:paraId="10A9C3D0"/>
    <w:p w14:paraId="55AEC176"/>
    <w:p w14:paraId="0A7952CF"/>
    <w:p w14:paraId="13D72157"/>
    <w:p w14:paraId="3C286A97"/>
    <w:p w14:paraId="08518D0B"/>
    <w:p w14:paraId="2DD4C69A"/>
    <w:p w14:paraId="5BECFCAF"/>
    <w:p w14:paraId="111218F4"/>
    <w:p w14:paraId="38FFED42"/>
    <w:p w14:paraId="4E1B0ECF"/>
    <w:p w14:paraId="390A8333"/>
    <w:p w14:paraId="6CA48203"/>
    <w:p w14:paraId="2EF93F08"/>
    <w:p w14:paraId="5553FE61"/>
    <w:p w14:paraId="32297792"/>
    <w:p w14:paraId="33048090"/>
    <w:p w14:paraId="355D3A6B"/>
    <w:p w14:paraId="17BB2557"/>
    <w:p w14:paraId="610B7AC1"/>
    <w:p w14:paraId="6C08927A"/>
    <w:p w14:paraId="0EEA8EB6"/>
    <w:p w14:paraId="06F71042"/>
    <w:p w14:paraId="531D4D6B"/>
    <w:p w14:paraId="55FB9A9F"/>
    <w:p w14:paraId="21E710C8"/>
    <w:p w14:paraId="4D40713E"/>
    <w:p w14:paraId="029B86CB"/>
    <w:p w14:paraId="0AA86740"/>
    <w:p w14:paraId="1D3C5F37"/>
    <w:p w14:paraId="032451E3"/>
    <w:p w14:paraId="408E6FD6"/>
    <w:p w14:paraId="1E2E5110"/>
    <w:p w14:paraId="3A3838B5"/>
    <w:p w14:paraId="29CD6984"/>
    <w:p w14:paraId="0FA2EA9B"/>
    <w:p w14:paraId="60C72148"/>
    <w:p w14:paraId="1C808AFF"/>
    <w:p w14:paraId="1E083B96"/>
    <w:p w14:paraId="3BB9469B"/>
    <w:p w14:paraId="58E35252"/>
    <w:p w14:paraId="40E0BA52"/>
    <w:p w14:paraId="7952E527"/>
    <w:p w14:paraId="356727B5"/>
    <w:p w14:paraId="532DF5C9"/>
    <w:p w14:paraId="346F62BF"/>
    <w:p w14:paraId="32B9515A"/>
    <w:p w14:paraId="56F866C1"/>
    <w:p w14:paraId="435EB292"/>
    <w:p w14:paraId="42DE42A8"/>
    <w:p w14:paraId="40368FDF"/>
    <w:p w14:paraId="41660851"/>
    <w:p w14:paraId="54D2EA5B"/>
    <w:p w14:paraId="43F31E57"/>
    <w:p w14:paraId="71E98FB1"/>
    <w:p w14:paraId="7A22C891"/>
    <w:p w14:paraId="57497D48">
      <w:pPr>
        <w:spacing w:before="100" w:line="224" w:lineRule="auto"/>
        <w:ind w:left="420" w:leftChars="0" w:firstLine="420" w:firstLineChars="0"/>
        <w:jc w:val="center"/>
        <w:outlineLvl w:val="0"/>
        <w:rPr>
          <w:rFonts w:ascii="黑体" w:hAnsi="黑体" w:eastAsia="黑体" w:cs="黑体"/>
          <w:sz w:val="31"/>
          <w:szCs w:val="31"/>
        </w:rPr>
      </w:pPr>
      <w:bookmarkStart w:id="1" w:name="_Toc25903"/>
      <w:r>
        <w:rPr>
          <w:rFonts w:ascii="黑体" w:hAnsi="黑体" w:eastAsia="黑体" w:cs="黑体"/>
          <w:b/>
          <w:bCs/>
          <w:spacing w:val="6"/>
          <w:sz w:val="31"/>
          <w:szCs w:val="31"/>
        </w:rPr>
        <w:t>修订历史记录</w:t>
      </w:r>
      <w:bookmarkEnd w:id="1"/>
    </w:p>
    <w:p w14:paraId="080CC710">
      <w:pPr>
        <w:spacing w:line="163" w:lineRule="exact"/>
      </w:pPr>
    </w:p>
    <w:tbl>
      <w:tblPr>
        <w:tblStyle w:val="16"/>
        <w:tblW w:w="9738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869"/>
        <w:gridCol w:w="1132"/>
        <w:gridCol w:w="1843"/>
        <w:gridCol w:w="3397"/>
      </w:tblGrid>
      <w:tr w14:paraId="6D1ED3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497" w:type="dxa"/>
            <w:shd w:val="clear" w:color="auto" w:fill="BFBFBF"/>
            <w:vAlign w:val="top"/>
          </w:tcPr>
          <w:p w14:paraId="2E6F97AB">
            <w:pPr>
              <w:spacing w:before="150" w:line="219" w:lineRule="auto"/>
              <w:ind w:left="47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8"/>
                <w:szCs w:val="28"/>
              </w:rPr>
              <w:t>版本</w:t>
            </w:r>
          </w:p>
        </w:tc>
        <w:tc>
          <w:tcPr>
            <w:tcW w:w="1869" w:type="dxa"/>
            <w:shd w:val="clear" w:color="auto" w:fill="BFBFBF"/>
            <w:vAlign w:val="top"/>
          </w:tcPr>
          <w:p w14:paraId="43726700">
            <w:pPr>
              <w:spacing w:before="149" w:line="221" w:lineRule="auto"/>
              <w:ind w:left="7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18"/>
                <w:sz w:val="28"/>
                <w:szCs w:val="28"/>
              </w:rPr>
              <w:t>日期</w:t>
            </w:r>
          </w:p>
        </w:tc>
        <w:tc>
          <w:tcPr>
            <w:tcW w:w="1132" w:type="dxa"/>
            <w:shd w:val="clear" w:color="auto" w:fill="BFBFBF"/>
            <w:vAlign w:val="top"/>
          </w:tcPr>
          <w:p w14:paraId="1BE44725">
            <w:pPr>
              <w:spacing w:before="194" w:line="183" w:lineRule="auto"/>
              <w:ind w:left="35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8"/>
                <w:szCs w:val="28"/>
              </w:rPr>
              <w:t>AMD</w:t>
            </w:r>
          </w:p>
        </w:tc>
        <w:tc>
          <w:tcPr>
            <w:tcW w:w="1843" w:type="dxa"/>
            <w:shd w:val="clear" w:color="auto" w:fill="BFBFBF"/>
            <w:vAlign w:val="top"/>
          </w:tcPr>
          <w:p w14:paraId="2A1A76C2">
            <w:pPr>
              <w:spacing w:before="149" w:line="220" w:lineRule="auto"/>
              <w:ind w:left="5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8"/>
                <w:szCs w:val="28"/>
              </w:rPr>
              <w:t>修订者</w:t>
            </w:r>
          </w:p>
        </w:tc>
        <w:tc>
          <w:tcPr>
            <w:tcW w:w="3397" w:type="dxa"/>
            <w:shd w:val="clear" w:color="auto" w:fill="BFBFBF"/>
            <w:vAlign w:val="top"/>
          </w:tcPr>
          <w:p w14:paraId="00FB245F">
            <w:pPr>
              <w:spacing w:before="149" w:line="220" w:lineRule="auto"/>
              <w:ind w:left="142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8"/>
                <w:szCs w:val="28"/>
              </w:rPr>
              <w:t>说明</w:t>
            </w:r>
          </w:p>
        </w:tc>
      </w:tr>
      <w:tr w14:paraId="29FB30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625B3216">
            <w:pPr>
              <w:spacing w:before="191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V1.0</w:t>
            </w:r>
          </w:p>
        </w:tc>
        <w:tc>
          <w:tcPr>
            <w:tcW w:w="1869" w:type="dxa"/>
            <w:vAlign w:val="top"/>
          </w:tcPr>
          <w:p w14:paraId="2A27666B">
            <w:pPr>
              <w:spacing w:before="191" w:line="182" w:lineRule="auto"/>
              <w:ind w:left="38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406</w:t>
            </w: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25</w:t>
            </w:r>
          </w:p>
        </w:tc>
        <w:tc>
          <w:tcPr>
            <w:tcW w:w="1132" w:type="dxa"/>
            <w:vAlign w:val="top"/>
          </w:tcPr>
          <w:p w14:paraId="1379BAEF">
            <w:pPr>
              <w:spacing w:before="190" w:line="183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A</w:t>
            </w:r>
          </w:p>
        </w:tc>
        <w:tc>
          <w:tcPr>
            <w:tcW w:w="1843" w:type="dxa"/>
            <w:vAlign w:val="top"/>
          </w:tcPr>
          <w:p w14:paraId="723AC388">
            <w:pPr>
              <w:spacing w:before="144" w:line="221" w:lineRule="auto"/>
              <w:ind w:left="517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6C1E90CE">
            <w:pPr>
              <w:spacing w:before="145" w:line="220" w:lineRule="auto"/>
              <w:ind w:left="11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新增数据库设计</w:t>
            </w:r>
          </w:p>
        </w:tc>
      </w:tr>
      <w:tr w14:paraId="34525B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497" w:type="dxa"/>
            <w:vAlign w:val="top"/>
          </w:tcPr>
          <w:p w14:paraId="52C3EA42">
            <w:pPr>
              <w:spacing w:before="192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69" w:type="dxa"/>
            <w:vAlign w:val="top"/>
          </w:tcPr>
          <w:p w14:paraId="3B77757B">
            <w:pPr>
              <w:spacing w:before="192" w:line="182" w:lineRule="auto"/>
              <w:ind w:left="384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32" w:type="dxa"/>
            <w:vAlign w:val="top"/>
          </w:tcPr>
          <w:p w14:paraId="164A8634">
            <w:pPr>
              <w:spacing w:before="195" w:line="180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43" w:type="dxa"/>
            <w:vAlign w:val="top"/>
          </w:tcPr>
          <w:p w14:paraId="5E18F74A">
            <w:pPr>
              <w:spacing w:before="145" w:line="221" w:lineRule="auto"/>
              <w:ind w:left="517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3397" w:type="dxa"/>
            <w:vAlign w:val="top"/>
          </w:tcPr>
          <w:p w14:paraId="2B27FCD8">
            <w:pPr>
              <w:spacing w:before="146" w:line="220" w:lineRule="auto"/>
              <w:ind w:left="117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23F357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14A986F2">
            <w:pPr>
              <w:pStyle w:val="17"/>
            </w:pPr>
          </w:p>
        </w:tc>
        <w:tc>
          <w:tcPr>
            <w:tcW w:w="1869" w:type="dxa"/>
            <w:vAlign w:val="top"/>
          </w:tcPr>
          <w:p w14:paraId="5AD18FDA">
            <w:pPr>
              <w:pStyle w:val="17"/>
            </w:pPr>
          </w:p>
        </w:tc>
        <w:tc>
          <w:tcPr>
            <w:tcW w:w="1132" w:type="dxa"/>
            <w:vAlign w:val="top"/>
          </w:tcPr>
          <w:p w14:paraId="371542A1">
            <w:pPr>
              <w:pStyle w:val="17"/>
            </w:pPr>
          </w:p>
        </w:tc>
        <w:tc>
          <w:tcPr>
            <w:tcW w:w="1843" w:type="dxa"/>
            <w:vAlign w:val="top"/>
          </w:tcPr>
          <w:p w14:paraId="42C02381">
            <w:pPr>
              <w:pStyle w:val="17"/>
            </w:pPr>
          </w:p>
        </w:tc>
        <w:tc>
          <w:tcPr>
            <w:tcW w:w="3397" w:type="dxa"/>
            <w:vAlign w:val="top"/>
          </w:tcPr>
          <w:p w14:paraId="2C55AD05">
            <w:pPr>
              <w:pStyle w:val="17"/>
            </w:pPr>
          </w:p>
        </w:tc>
      </w:tr>
      <w:tr w14:paraId="6FC3CF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497" w:type="dxa"/>
            <w:vAlign w:val="top"/>
          </w:tcPr>
          <w:p w14:paraId="502B30A1">
            <w:pPr>
              <w:pStyle w:val="17"/>
            </w:pPr>
          </w:p>
        </w:tc>
        <w:tc>
          <w:tcPr>
            <w:tcW w:w="1869" w:type="dxa"/>
            <w:vAlign w:val="top"/>
          </w:tcPr>
          <w:p w14:paraId="29A9564D">
            <w:pPr>
              <w:pStyle w:val="17"/>
            </w:pPr>
          </w:p>
        </w:tc>
        <w:tc>
          <w:tcPr>
            <w:tcW w:w="1132" w:type="dxa"/>
            <w:vAlign w:val="top"/>
          </w:tcPr>
          <w:p w14:paraId="5A7B174E">
            <w:pPr>
              <w:pStyle w:val="17"/>
            </w:pPr>
          </w:p>
        </w:tc>
        <w:tc>
          <w:tcPr>
            <w:tcW w:w="1843" w:type="dxa"/>
            <w:vAlign w:val="top"/>
          </w:tcPr>
          <w:p w14:paraId="1CF6639A">
            <w:pPr>
              <w:pStyle w:val="17"/>
            </w:pPr>
          </w:p>
        </w:tc>
        <w:tc>
          <w:tcPr>
            <w:tcW w:w="3397" w:type="dxa"/>
            <w:vAlign w:val="top"/>
          </w:tcPr>
          <w:p w14:paraId="6B55C7E0">
            <w:pPr>
              <w:pStyle w:val="17"/>
            </w:pPr>
          </w:p>
        </w:tc>
      </w:tr>
      <w:tr w14:paraId="57A8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3137D0E4">
            <w:pPr>
              <w:pStyle w:val="17"/>
            </w:pPr>
          </w:p>
        </w:tc>
        <w:tc>
          <w:tcPr>
            <w:tcW w:w="1869" w:type="dxa"/>
            <w:vAlign w:val="top"/>
          </w:tcPr>
          <w:p w14:paraId="4F67C06D">
            <w:pPr>
              <w:pStyle w:val="17"/>
            </w:pPr>
          </w:p>
        </w:tc>
        <w:tc>
          <w:tcPr>
            <w:tcW w:w="1132" w:type="dxa"/>
            <w:vAlign w:val="top"/>
          </w:tcPr>
          <w:p w14:paraId="72AF3F5F">
            <w:pPr>
              <w:pStyle w:val="17"/>
            </w:pPr>
          </w:p>
        </w:tc>
        <w:tc>
          <w:tcPr>
            <w:tcW w:w="1843" w:type="dxa"/>
            <w:vAlign w:val="top"/>
          </w:tcPr>
          <w:p w14:paraId="46832E7D">
            <w:pPr>
              <w:pStyle w:val="17"/>
            </w:pPr>
          </w:p>
        </w:tc>
        <w:tc>
          <w:tcPr>
            <w:tcW w:w="3397" w:type="dxa"/>
            <w:vAlign w:val="top"/>
          </w:tcPr>
          <w:p w14:paraId="5BD2012C">
            <w:pPr>
              <w:pStyle w:val="17"/>
            </w:pPr>
          </w:p>
        </w:tc>
      </w:tr>
      <w:tr w14:paraId="24EB83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0" w:hRule="atLeast"/>
        </w:trPr>
        <w:tc>
          <w:tcPr>
            <w:tcW w:w="1497" w:type="dxa"/>
            <w:vAlign w:val="top"/>
          </w:tcPr>
          <w:p w14:paraId="39F5B2CD">
            <w:pPr>
              <w:pStyle w:val="17"/>
            </w:pPr>
          </w:p>
        </w:tc>
        <w:tc>
          <w:tcPr>
            <w:tcW w:w="1869" w:type="dxa"/>
            <w:vAlign w:val="top"/>
          </w:tcPr>
          <w:p w14:paraId="023D8E4B">
            <w:pPr>
              <w:pStyle w:val="17"/>
            </w:pPr>
          </w:p>
        </w:tc>
        <w:tc>
          <w:tcPr>
            <w:tcW w:w="1132" w:type="dxa"/>
            <w:vAlign w:val="top"/>
          </w:tcPr>
          <w:p w14:paraId="0B91E1C8">
            <w:pPr>
              <w:pStyle w:val="17"/>
            </w:pPr>
          </w:p>
        </w:tc>
        <w:tc>
          <w:tcPr>
            <w:tcW w:w="1843" w:type="dxa"/>
            <w:vAlign w:val="top"/>
          </w:tcPr>
          <w:p w14:paraId="61144135">
            <w:pPr>
              <w:pStyle w:val="17"/>
            </w:pPr>
          </w:p>
        </w:tc>
        <w:tc>
          <w:tcPr>
            <w:tcW w:w="3397" w:type="dxa"/>
            <w:vAlign w:val="top"/>
          </w:tcPr>
          <w:p w14:paraId="5449DACC">
            <w:pPr>
              <w:pStyle w:val="17"/>
            </w:pPr>
          </w:p>
        </w:tc>
      </w:tr>
      <w:tr w14:paraId="518C57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497" w:type="dxa"/>
            <w:vAlign w:val="top"/>
          </w:tcPr>
          <w:p w14:paraId="11C8F7EB">
            <w:pPr>
              <w:pStyle w:val="17"/>
            </w:pPr>
          </w:p>
        </w:tc>
        <w:tc>
          <w:tcPr>
            <w:tcW w:w="1869" w:type="dxa"/>
            <w:vAlign w:val="top"/>
          </w:tcPr>
          <w:p w14:paraId="6DCB1E9A">
            <w:pPr>
              <w:pStyle w:val="17"/>
            </w:pPr>
          </w:p>
        </w:tc>
        <w:tc>
          <w:tcPr>
            <w:tcW w:w="1132" w:type="dxa"/>
            <w:vAlign w:val="top"/>
          </w:tcPr>
          <w:p w14:paraId="11B30B20">
            <w:pPr>
              <w:pStyle w:val="17"/>
            </w:pPr>
          </w:p>
        </w:tc>
        <w:tc>
          <w:tcPr>
            <w:tcW w:w="1843" w:type="dxa"/>
            <w:vAlign w:val="top"/>
          </w:tcPr>
          <w:p w14:paraId="041925DB">
            <w:pPr>
              <w:pStyle w:val="17"/>
            </w:pPr>
          </w:p>
        </w:tc>
        <w:tc>
          <w:tcPr>
            <w:tcW w:w="3397" w:type="dxa"/>
            <w:vAlign w:val="top"/>
          </w:tcPr>
          <w:p w14:paraId="38161A9F">
            <w:pPr>
              <w:pStyle w:val="17"/>
            </w:pPr>
          </w:p>
        </w:tc>
      </w:tr>
    </w:tbl>
    <w:p w14:paraId="3F6E7E73">
      <w:pPr>
        <w:spacing w:before="145" w:line="220" w:lineRule="auto"/>
        <w:ind w:left="47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32228"/>
      <w:r>
        <w:rPr>
          <w:rFonts w:ascii="宋体" w:hAnsi="宋体" w:eastAsia="宋体" w:cs="宋体"/>
          <w:spacing w:val="-1"/>
          <w:sz w:val="28"/>
          <w:szCs w:val="28"/>
        </w:rPr>
        <w:t>（A-添加，M-修改，D-删除）</w:t>
      </w:r>
      <w:bookmarkEnd w:id="2"/>
    </w:p>
    <w:p w14:paraId="74BF7583"/>
    <w:p w14:paraId="5EBF36A7"/>
    <w:p w14:paraId="727E768A"/>
    <w:p w14:paraId="112A5F29"/>
    <w:p w14:paraId="6B669B3B"/>
    <w:p w14:paraId="003A824B"/>
    <w:p w14:paraId="0A297CDB"/>
    <w:p w14:paraId="78D9D930"/>
    <w:p w14:paraId="0EBE31C2"/>
    <w:p w14:paraId="57E1797D"/>
    <w:p w14:paraId="5655C1D5"/>
    <w:p w14:paraId="2D29981D"/>
    <w:p w14:paraId="3F8769E2"/>
    <w:p w14:paraId="04638876"/>
    <w:p w14:paraId="06273DFC"/>
    <w:p w14:paraId="3F274420"/>
    <w:p w14:paraId="426FC244"/>
    <w:p w14:paraId="4BB754AA"/>
    <w:p w14:paraId="48B18E6F"/>
    <w:p w14:paraId="4E005DB5"/>
    <w:p w14:paraId="7E43AE7D"/>
    <w:p w14:paraId="53F04A96"/>
    <w:p w14:paraId="2CA0099D"/>
    <w:p w14:paraId="32992BA4"/>
    <w:p w14:paraId="2C22B35F"/>
    <w:p w14:paraId="0B270DC4"/>
    <w:p w14:paraId="7F6FDEFD"/>
    <w:p w14:paraId="4AD27FB4"/>
    <w:p w14:paraId="1F9BC32C"/>
    <w:p w14:paraId="47A2C7B5"/>
    <w:p w14:paraId="482ECEDE"/>
    <w:p w14:paraId="4D5B018D"/>
    <w:p w14:paraId="123F86C7"/>
    <w:p w14:paraId="17AEA437"/>
    <w:p w14:paraId="3D1F4E37"/>
    <w:p w14:paraId="41B4D6E1"/>
    <w:p w14:paraId="236E2036"/>
    <w:p w14:paraId="77F7B313"/>
    <w:p w14:paraId="70EF9806"/>
    <w:p w14:paraId="5A588DE4"/>
    <w:p w14:paraId="6D60E8B7"/>
    <w:p w14:paraId="0F2B1B1E"/>
    <w:p w14:paraId="1D28FB3F"/>
    <w:p w14:paraId="7A749E42"/>
    <w:p w14:paraId="04D20997"/>
    <w:p w14:paraId="68C2CD83"/>
    <w:p w14:paraId="1D150DC2"/>
    <w:p w14:paraId="451DCD99"/>
    <w:p w14:paraId="60AFE045"/>
    <w:p w14:paraId="097AE9B9"/>
    <w:p w14:paraId="292E3A3A"/>
    <w:p w14:paraId="01E56B26"/>
    <w:p w14:paraId="6CC57067"/>
    <w:p w14:paraId="29B492EC"/>
    <w:p w14:paraId="5A57C3C9"/>
    <w:p w14:paraId="7DD13EE7"/>
    <w:p w14:paraId="25B0B9AA"/>
    <w:p w14:paraId="36043216"/>
    <w:p w14:paraId="6717FB1E"/>
    <w:p w14:paraId="1DA504B2"/>
    <w:p w14:paraId="729DBFBB"/>
    <w:p w14:paraId="10AD3F36"/>
    <w:p w14:paraId="04842DF4"/>
    <w:p w14:paraId="55C742F7"/>
    <w:p w14:paraId="2CA67F6F"/>
    <w:p w14:paraId="35416287"/>
    <w:p w14:paraId="716A1361"/>
    <w:p w14:paraId="0B2E657C"/>
    <w:p w14:paraId="631B9D29"/>
    <w:p w14:paraId="3C014F5C"/>
    <w:p w14:paraId="7197EDF9"/>
    <w:p w14:paraId="6966D4C7"/>
    <w:p w14:paraId="15685F69"/>
    <w:p w14:paraId="2A32943F"/>
    <w:p w14:paraId="686F52F3"/>
    <w:p w14:paraId="44AB1E47"/>
    <w:p w14:paraId="33CC5E58"/>
    <w:p w14:paraId="5DD30110"/>
    <w:p w14:paraId="1C4C993E"/>
    <w:p w14:paraId="2FF50980"/>
    <w:p w14:paraId="78E79957"/>
    <w:p w14:paraId="36BCBA45"/>
    <w:p w14:paraId="135477E7"/>
    <w:p w14:paraId="164ABF01"/>
    <w:p w14:paraId="3FD1FF67"/>
    <w:p w14:paraId="46E934EA"/>
    <w:p w14:paraId="1D7B6D45"/>
    <w:p w14:paraId="2484B09E"/>
    <w:p w14:paraId="1D5CD31C"/>
    <w:p w14:paraId="2ACD0697"/>
    <w:p w14:paraId="44E66689"/>
    <w:p w14:paraId="0F727F03"/>
    <w:p w14:paraId="4DE523BD"/>
    <w:p w14:paraId="137740C3"/>
    <w:p w14:paraId="7A9F622F"/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020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13448F8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31"/>
              <w:szCs w:val="31"/>
            </w:rPr>
            <w:t>目</w:t>
          </w:r>
          <w:r>
            <w:rPr>
              <w:rFonts w:hint="eastAsia" w:ascii="黑体" w:hAnsi="黑体" w:eastAsia="黑体" w:cs="黑体"/>
              <w:sz w:val="31"/>
              <w:szCs w:val="31"/>
              <w:lang w:val="en-US" w:eastAsia="zh-CN"/>
            </w:rPr>
            <w:tab/>
          </w:r>
          <w:r>
            <w:rPr>
              <w:rFonts w:hint="eastAsia" w:ascii="黑体" w:hAnsi="黑体" w:eastAsia="黑体" w:cs="黑体"/>
              <w:sz w:val="31"/>
              <w:szCs w:val="31"/>
            </w:rPr>
            <w:t>录</w:t>
          </w:r>
        </w:p>
        <w:p w14:paraId="43A3FA9F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_Toc32374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7"/>
              <w:szCs w:val="52"/>
            </w:rPr>
            <w:t>数据库设计说明书</w:t>
          </w:r>
          <w:r>
            <w:tab/>
          </w:r>
          <w:r>
            <w:fldChar w:fldCharType="begin"/>
          </w:r>
          <w:r>
            <w:instrText xml:space="preserve"> PAGEREF _Toc32374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C6A8BA3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_Toc25903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6"/>
              <w:szCs w:val="31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_Toc25903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330886D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_Toc32228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Cs w:val="28"/>
            </w:rPr>
            <w:t>（A-添加，M-修改，D-删除）</w:t>
          </w:r>
          <w:r>
            <w:tab/>
          </w:r>
          <w:r>
            <w:fldChar w:fldCharType="begin"/>
          </w:r>
          <w:r>
            <w:instrText xml:space="preserve"> PAGEREF _Toc32228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4082AEA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_Toc30424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1"/>
              <w:szCs w:val="31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_Toc30424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13E840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_Toc1456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/>
              <w:snapToGrid w:val="0"/>
              <w:spacing w:val="-1"/>
              <w:kern w:val="0"/>
              <w:szCs w:val="31"/>
              <w:lang w:val="en-US" w:eastAsia="en-US" w:bidi="ar-SA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_Toc1456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9F8ED19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_Toc25403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bCs/>
              <w:snapToGrid w:val="0"/>
              <w:spacing w:val="-1"/>
              <w:kern w:val="0"/>
              <w:szCs w:val="31"/>
              <w:lang w:val="en-US" w:eastAsia="en-US" w:bidi="ar-SA"/>
            </w:rPr>
            <w:t>1.2 术语定义</w:t>
          </w:r>
          <w:r>
            <w:tab/>
          </w:r>
          <w:r>
            <w:fldChar w:fldCharType="begin"/>
          </w:r>
          <w:r>
            <w:instrText xml:space="preserve"> PAGEREF _Toc25403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AD7749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_Toc1743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1"/>
              <w:szCs w:val="31"/>
            </w:rPr>
            <w:t>1.3</w:t>
          </w:r>
          <w:r>
            <w:rPr>
              <w:rFonts w:ascii="黑体" w:hAnsi="黑体" w:eastAsia="黑体" w:cs="黑体"/>
              <w:spacing w:val="-46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-1"/>
              <w:szCs w:val="31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1BA2A52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_Toc6182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2</w:t>
          </w:r>
          <w:r>
            <w:rPr>
              <w:rFonts w:ascii="黑体" w:hAnsi="黑体" w:eastAsia="黑体" w:cs="黑体"/>
              <w:spacing w:val="137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运行环境与架构设计</w:t>
          </w:r>
          <w:r>
            <w:tab/>
          </w:r>
          <w:r>
            <w:fldChar w:fldCharType="begin"/>
          </w:r>
          <w:r>
            <w:instrText xml:space="preserve"> PAGEREF _Toc6182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6767329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_Toc7642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2.1</w:t>
          </w:r>
          <w:r>
            <w:rPr>
              <w:rFonts w:ascii="黑体" w:hAnsi="黑体" w:eastAsia="黑体" w:cs="黑体"/>
              <w:spacing w:val="-48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数据库环境说明</w:t>
          </w:r>
          <w:r>
            <w:tab/>
          </w:r>
          <w:r>
            <w:fldChar w:fldCharType="begin"/>
          </w:r>
          <w:r>
            <w:instrText xml:space="preserve"> PAGEREF _Toc7642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EFDA90B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_Toc5574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zCs w:val="31"/>
            </w:rPr>
            <w:t>2.2</w:t>
          </w:r>
          <w:r>
            <w:rPr>
              <w:rFonts w:ascii="黑体" w:hAnsi="黑体" w:eastAsia="黑体" w:cs="黑体"/>
              <w:spacing w:val="-34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支持软件</w:t>
          </w:r>
          <w:r>
            <w:tab/>
          </w:r>
          <w:r>
            <w:fldChar w:fldCharType="begin"/>
          </w:r>
          <w:r>
            <w:instrText xml:space="preserve"> PAGEREF _Toc5574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158A10C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_Toc12375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3</w:t>
          </w:r>
          <w:r>
            <w:rPr>
              <w:rFonts w:ascii="黑体" w:hAnsi="黑体" w:eastAsia="黑体" w:cs="黑体"/>
              <w:spacing w:val="131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数据库的命名规则</w:t>
          </w:r>
          <w:r>
            <w:tab/>
          </w:r>
          <w:r>
            <w:fldChar w:fldCharType="begin"/>
          </w:r>
          <w:r>
            <w:instrText xml:space="preserve"> PAGEREF _Toc12375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A126E01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_Toc16722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3.1</w:t>
          </w:r>
          <w:r>
            <w:rPr>
              <w:rFonts w:ascii="黑体" w:hAnsi="黑体" w:eastAsia="黑体" w:cs="黑体"/>
              <w:spacing w:val="-38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基本对象命名规范参照表</w:t>
          </w:r>
          <w:r>
            <w:tab/>
          </w:r>
          <w:r>
            <w:fldChar w:fldCharType="begin"/>
          </w:r>
          <w:r>
            <w:instrText xml:space="preserve"> PAGEREF _Toc16722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D2DF981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_Toc30026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3"/>
              <w:szCs w:val="31"/>
            </w:rPr>
            <w:t>3.2</w:t>
          </w:r>
          <w:r>
            <w:rPr>
              <w:rFonts w:ascii="黑体" w:hAnsi="黑体" w:eastAsia="黑体" w:cs="黑体"/>
              <w:spacing w:val="-41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pacing w:val="3"/>
              <w:szCs w:val="31"/>
            </w:rPr>
            <w:t>数据库命名规范</w:t>
          </w:r>
          <w:r>
            <w:tab/>
          </w:r>
          <w:r>
            <w:fldChar w:fldCharType="begin"/>
          </w:r>
          <w:r>
            <w:instrText xml:space="preserve"> PAGEREF _Toc30026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CB3FA7E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_Toc18908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Cs w:val="28"/>
            </w:rPr>
            <w:t>一、数据库名命名规范</w:t>
          </w:r>
          <w:r>
            <w:tab/>
          </w:r>
          <w:r>
            <w:fldChar w:fldCharType="begin"/>
          </w:r>
          <w:r>
            <w:instrText xml:space="preserve"> PAGEREF _Toc18908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7CF1B32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_Toc19241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Cs w:val="28"/>
            </w:rPr>
            <w:t>二、表名命名规范</w:t>
          </w:r>
          <w:r>
            <w:tab/>
          </w:r>
          <w:r>
            <w:fldChar w:fldCharType="begin"/>
          </w:r>
          <w:r>
            <w:instrText xml:space="preserve"> PAGEREF _Toc19241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19D5374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_Toc6374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Cs w:val="28"/>
            </w:rPr>
            <w:t>三、字段命名规范</w:t>
          </w:r>
          <w:r>
            <w:tab/>
          </w:r>
          <w:r>
            <w:fldChar w:fldCharType="begin"/>
          </w:r>
          <w:r>
            <w:instrText xml:space="preserve"> PAGEREF _Toc6374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4D84969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_Toc3764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Cs w:val="28"/>
            </w:rPr>
            <w:t>四、</w:t>
          </w:r>
          <w:r>
            <w:rPr>
              <w:rFonts w:ascii="Calibri" w:hAnsi="Calibri" w:eastAsia="Calibri" w:cs="Calibri"/>
              <w:spacing w:val="-5"/>
              <w:szCs w:val="28"/>
            </w:rPr>
            <w:t>SQL</w:t>
          </w:r>
          <w:r>
            <w:rPr>
              <w:rFonts w:ascii="Calibri" w:hAnsi="Calibri" w:eastAsia="Calibri" w:cs="Calibri"/>
              <w:spacing w:val="24"/>
              <w:szCs w:val="28"/>
            </w:rPr>
            <w:t xml:space="preserve"> </w:t>
          </w:r>
          <w:r>
            <w:rPr>
              <w:rFonts w:ascii="宋体" w:hAnsi="宋体" w:eastAsia="宋体" w:cs="宋体"/>
              <w:spacing w:val="-5"/>
              <w:szCs w:val="28"/>
            </w:rPr>
            <w:t>语言编码规范</w:t>
          </w:r>
          <w:r>
            <w:tab/>
          </w:r>
          <w:r>
            <w:fldChar w:fldCharType="begin"/>
          </w:r>
          <w:r>
            <w:instrText xml:space="preserve"> PAGEREF _Toc3764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CE9C1F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_Toc21616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3.3</w:t>
          </w:r>
          <w:r>
            <w:rPr>
              <w:rFonts w:ascii="黑体" w:hAnsi="黑体" w:eastAsia="黑体" w:cs="黑体"/>
              <w:spacing w:val="-46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Table</w:t>
          </w:r>
          <w:r>
            <w:rPr>
              <w:rFonts w:ascii="黑体" w:hAnsi="黑体" w:eastAsia="黑体" w:cs="黑体"/>
              <w:bCs/>
              <w:spacing w:val="4"/>
              <w:szCs w:val="31"/>
            </w:rPr>
            <w:t>（表名）命名规范</w:t>
          </w:r>
          <w:r>
            <w:tab/>
          </w:r>
          <w:r>
            <w:fldChar w:fldCharType="begin"/>
          </w:r>
          <w:r>
            <w:instrText xml:space="preserve"> PAGEREF _Toc21616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BF641D3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_Toc313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5"/>
              <w:szCs w:val="31"/>
            </w:rPr>
            <w:t>3.4</w:t>
          </w:r>
          <w:r>
            <w:rPr>
              <w:rFonts w:ascii="黑体" w:hAnsi="黑体" w:eastAsia="黑体" w:cs="黑体"/>
              <w:spacing w:val="-57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View</w:t>
          </w:r>
          <w:r>
            <w:rPr>
              <w:rFonts w:ascii="黑体" w:hAnsi="黑体" w:eastAsia="黑体" w:cs="黑体"/>
              <w:bCs/>
              <w:spacing w:val="5"/>
              <w:szCs w:val="31"/>
            </w:rPr>
            <w:t>（视图名）命名规范</w:t>
          </w:r>
          <w:r>
            <w:tab/>
          </w:r>
          <w:r>
            <w:fldChar w:fldCharType="begin"/>
          </w:r>
          <w:r>
            <w:instrText xml:space="preserve"> PAGEREF _Toc313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5C80BE7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_Toc26260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zCs w:val="31"/>
            </w:rPr>
            <w:t>3.5</w:t>
          </w:r>
          <w:r>
            <w:rPr>
              <w:rFonts w:ascii="黑体" w:hAnsi="黑体" w:eastAsia="黑体" w:cs="黑体"/>
              <w:szCs w:val="31"/>
            </w:rPr>
            <w:t xml:space="preserve"> </w:t>
          </w:r>
          <w:r>
            <w:rPr>
              <w:rFonts w:ascii="黑体" w:hAnsi="黑体" w:eastAsia="黑体" w:cs="黑体"/>
              <w:bCs/>
              <w:szCs w:val="31"/>
            </w:rPr>
            <w:t>Index（索引名）命名规范</w:t>
          </w:r>
          <w:r>
            <w:tab/>
          </w:r>
          <w:r>
            <w:fldChar w:fldCharType="begin"/>
          </w:r>
          <w:r>
            <w:instrText xml:space="preserve"> PAGEREF _Toc26260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82A2055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_Toc589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3.6 Trigger（触发器）命名规范</w:t>
          </w:r>
          <w:r>
            <w:tab/>
          </w:r>
          <w:r>
            <w:fldChar w:fldCharType="begin"/>
          </w:r>
          <w:r>
            <w:instrText xml:space="preserve"> PAGEREF _Toc589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8E46C92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_Toc24306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3.7 Sequence（序列）命名规范</w:t>
          </w:r>
          <w:r>
            <w:tab/>
          </w:r>
          <w:r>
            <w:fldChar w:fldCharType="begin"/>
          </w:r>
          <w:r>
            <w:instrText xml:space="preserve"> PAGEREF _Toc24306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83308CB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_Toc16390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3.8 Procedure（程序）命名规范</w:t>
          </w:r>
          <w:r>
            <w:tab/>
          </w:r>
          <w:r>
            <w:fldChar w:fldCharType="begin"/>
          </w:r>
          <w:r>
            <w:instrText xml:space="preserve"> PAGEREF _Toc16390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C10E4C0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_Toc25712 </w:instrText>
          </w:r>
          <w:r>
            <w:fldChar w:fldCharType="separate"/>
          </w:r>
          <w:r>
            <w:rPr>
              <w:rFonts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3.9 Function（函数）命名规范</w:t>
          </w:r>
          <w:r>
            <w:tab/>
          </w:r>
          <w:r>
            <w:fldChar w:fldCharType="begin"/>
          </w:r>
          <w:r>
            <w:instrText xml:space="preserve"> PAGEREF _Toc25712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B30BBDD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_Toc23088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3.10 Package（包体）命名规范</w:t>
          </w:r>
          <w:r>
            <w:tab/>
          </w:r>
          <w:r>
            <w:fldChar w:fldCharType="begin"/>
          </w:r>
          <w:r>
            <w:instrText xml:space="preserve"> PAGEREF _Toc23088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DFA9B3B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_Toc25124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4 安全性设计</w:t>
          </w:r>
          <w:r>
            <w:tab/>
          </w:r>
          <w:r>
            <w:fldChar w:fldCharType="begin"/>
          </w:r>
          <w:r>
            <w:instrText xml:space="preserve"> PAGEREF _Toc25124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476EC5D">
          <w:pPr>
            <w:pStyle w:val="8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_Toc6175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 RustChatGPT项目</w:t>
          </w:r>
          <w:r>
            <w:tab/>
          </w:r>
          <w:r>
            <w:fldChar w:fldCharType="begin"/>
          </w:r>
          <w:r>
            <w:instrText xml:space="preserve"> PAGEREF _Toc6175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0FDFDAE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_Toc12381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5.1 数据库表</w:t>
          </w:r>
          <w:r>
            <w:tab/>
          </w:r>
          <w:r>
            <w:fldChar w:fldCharType="begin"/>
          </w:r>
          <w:r>
            <w:instrText xml:space="preserve"> PAGEREF _Toc12381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BEB6207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_Toc3585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5.1.1 关系图</w:t>
          </w:r>
          <w:r>
            <w:tab/>
          </w:r>
          <w:r>
            <w:fldChar w:fldCharType="begin"/>
          </w:r>
          <w:r>
            <w:instrText xml:space="preserve"> PAGEREF _Toc3585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E2754C7">
          <w:pPr>
            <w:pStyle w:val="6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_Toc17193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5.1.2 表清单</w:t>
          </w:r>
          <w:r>
            <w:tab/>
          </w:r>
          <w:r>
            <w:fldChar w:fldCharType="begin"/>
          </w:r>
          <w:r>
            <w:instrText xml:space="preserve"> PAGEREF _Toc17193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9521514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_Toc13798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5.2 视图</w:t>
          </w:r>
          <w:r>
            <w:tab/>
          </w:r>
          <w:r>
            <w:fldChar w:fldCharType="begin"/>
          </w:r>
          <w:r>
            <w:instrText xml:space="preserve"> PAGEREF _Toc13798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4FE8C05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_Toc29125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5.3 存储过程</w:t>
          </w:r>
          <w:r>
            <w:tab/>
          </w:r>
          <w:r>
            <w:fldChar w:fldCharType="begin"/>
          </w:r>
          <w:r>
            <w:instrText xml:space="preserve"> PAGEREF _Toc29125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E41AF56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_Toc25041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5.4 自定义函数</w:t>
          </w:r>
          <w:r>
            <w:tab/>
          </w:r>
          <w:r>
            <w:fldChar w:fldCharType="begin"/>
          </w:r>
          <w:r>
            <w:instrText xml:space="preserve"> PAGEREF _Toc25041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87FA0FC">
          <w:pPr>
            <w:pStyle w:val="9"/>
            <w:tabs>
              <w:tab w:val="right" w:leader="dot" w:pos="10016"/>
            </w:tabs>
          </w:pPr>
          <w:r>
            <w:fldChar w:fldCharType="begin"/>
          </w:r>
          <w:r>
            <w:instrText xml:space="preserve"> HYPERLINK \l _Toc18142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snapToGrid w:val="0"/>
              <w:kern w:val="0"/>
              <w:szCs w:val="31"/>
              <w:lang w:val="en-US" w:eastAsia="zh-CN" w:bidi="ar"/>
            </w:rPr>
            <w:t>5.5 触发器</w:t>
          </w:r>
          <w:r>
            <w:tab/>
          </w:r>
          <w:r>
            <w:fldChar w:fldCharType="begin"/>
          </w:r>
          <w:r>
            <w:instrText xml:space="preserve"> PAGEREF _Toc18142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5EAA76F">
          <w:r>
            <w:fldChar w:fldCharType="end"/>
          </w:r>
        </w:p>
      </w:sdtContent>
    </w:sdt>
    <w:p w14:paraId="32B5A54C"/>
    <w:p w14:paraId="55B34C43"/>
    <w:p w14:paraId="64A3ECFA"/>
    <w:p w14:paraId="301365B0"/>
    <w:p w14:paraId="72251C93"/>
    <w:p w14:paraId="53E5CCB5"/>
    <w:p w14:paraId="45EAA7FC"/>
    <w:p w14:paraId="1D37BBF9"/>
    <w:p w14:paraId="264B65C8"/>
    <w:p w14:paraId="47097B0C"/>
    <w:p w14:paraId="7D35C7CE"/>
    <w:p w14:paraId="29B65031"/>
    <w:p w14:paraId="0101730F"/>
    <w:p w14:paraId="4AB5907C"/>
    <w:p w14:paraId="0C4ADFF2"/>
    <w:p w14:paraId="53B136AC"/>
    <w:p w14:paraId="0EA90AA6"/>
    <w:p w14:paraId="409AA8A4"/>
    <w:p w14:paraId="0C415651"/>
    <w:p w14:paraId="468C8EFB"/>
    <w:p w14:paraId="0DDDCDF9"/>
    <w:p w14:paraId="6FCF4E0F"/>
    <w:p w14:paraId="584C3E9E"/>
    <w:p w14:paraId="3EB8D0A3"/>
    <w:p w14:paraId="59AA3990"/>
    <w:p w14:paraId="7B31FB7E"/>
    <w:p w14:paraId="594CCA33"/>
    <w:p w14:paraId="326207F5"/>
    <w:p w14:paraId="644B0A1E"/>
    <w:p w14:paraId="0AC677C7"/>
    <w:p w14:paraId="2F49EE53"/>
    <w:p w14:paraId="2445074D"/>
    <w:p w14:paraId="7224FD98"/>
    <w:p w14:paraId="6B4A17BD"/>
    <w:p w14:paraId="5BFF9F7D"/>
    <w:p w14:paraId="5CA7E4B6"/>
    <w:p w14:paraId="1094F22F"/>
    <w:p w14:paraId="5FBD9F72"/>
    <w:p w14:paraId="2520C479"/>
    <w:p w14:paraId="7AC5178F"/>
    <w:p w14:paraId="395B5F8A"/>
    <w:p w14:paraId="433C2CD6"/>
    <w:p w14:paraId="450113B6"/>
    <w:p w14:paraId="36B6CEC9"/>
    <w:p w14:paraId="5A9931D9"/>
    <w:p w14:paraId="77DCE24B"/>
    <w:p w14:paraId="4657D535"/>
    <w:p w14:paraId="3E534FE2"/>
    <w:p w14:paraId="30A62184"/>
    <w:p w14:paraId="1FD61BFF"/>
    <w:p w14:paraId="43790E52"/>
    <w:p w14:paraId="56B55BFE"/>
    <w:p w14:paraId="4024C433"/>
    <w:p w14:paraId="5A5ABBCA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  <w:bookmarkStart w:id="3" w:name="bookmark4"/>
      <w:bookmarkEnd w:id="3"/>
    </w:p>
    <w:p w14:paraId="13E6DA67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418EF41D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0979D785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6EA1D7B8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7C11A1C0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0747DB84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31A23434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7E205B9A">
      <w:pPr>
        <w:spacing w:before="243" w:line="224" w:lineRule="auto"/>
        <w:outlineLvl w:val="9"/>
        <w:rPr>
          <w:rFonts w:ascii="黑体" w:hAnsi="黑体" w:eastAsia="黑体" w:cs="黑体"/>
          <w:b/>
          <w:bCs/>
          <w:spacing w:val="-1"/>
          <w:sz w:val="31"/>
          <w:szCs w:val="31"/>
        </w:rPr>
      </w:pPr>
    </w:p>
    <w:p w14:paraId="5D438149">
      <w:pPr>
        <w:spacing w:before="243" w:line="224" w:lineRule="auto"/>
        <w:outlineLvl w:val="0"/>
        <w:rPr>
          <w:rFonts w:ascii="黑体" w:hAnsi="黑体" w:eastAsia="黑体" w:cs="黑体"/>
          <w:b/>
          <w:bCs/>
          <w:spacing w:val="-1"/>
          <w:sz w:val="31"/>
          <w:szCs w:val="31"/>
        </w:rPr>
      </w:pPr>
      <w:bookmarkStart w:id="4" w:name="_Toc30424"/>
      <w:bookmarkStart w:id="40" w:name="_GoBack"/>
      <w:bookmarkEnd w:id="40"/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1. 引言</w:t>
      </w:r>
      <w:bookmarkEnd w:id="4"/>
    </w:p>
    <w:p w14:paraId="1D7EC5D2">
      <w:pPr>
        <w:pStyle w:val="2"/>
        <w:keepNext w:val="0"/>
        <w:keepLines w:val="0"/>
        <w:widowControl/>
        <w:suppressLineNumbers w:val="0"/>
        <w:outlineLvl w:val="1"/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</w:pPr>
      <w:bookmarkStart w:id="5" w:name="_Toc1456"/>
      <w:r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  <w:t>1.1 文档目的</w:t>
      </w:r>
      <w:bookmarkEnd w:id="5"/>
    </w:p>
    <w:p w14:paraId="3D9D32B2">
      <w:pPr>
        <w:pStyle w:val="10"/>
        <w:keepNext w:val="0"/>
        <w:keepLines w:val="0"/>
        <w:widowControl/>
        <w:suppressLineNumbers w:val="0"/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</w:pP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本文档描述了数据库的设计，包括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用户表和对话记录表的详细结构及其字段说明。该设计用于支持用户管理和对话记录管理功能。</w:t>
      </w:r>
    </w:p>
    <w:p w14:paraId="2E4EABA0">
      <w:pPr>
        <w:pStyle w:val="2"/>
        <w:keepNext w:val="0"/>
        <w:keepLines w:val="0"/>
        <w:widowControl/>
        <w:suppressLineNumbers w:val="0"/>
        <w:outlineLvl w:val="1"/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</w:pPr>
      <w:bookmarkStart w:id="6" w:name="_Toc25403"/>
      <w:r>
        <w:rPr>
          <w:rFonts w:hint="default" w:ascii="黑体" w:hAnsi="黑体" w:eastAsia="黑体" w:cs="黑体"/>
          <w:b/>
          <w:bCs/>
          <w:snapToGrid w:val="0"/>
          <w:color w:val="000000"/>
          <w:spacing w:val="-1"/>
          <w:kern w:val="0"/>
          <w:sz w:val="31"/>
          <w:szCs w:val="31"/>
          <w:lang w:val="en-US" w:eastAsia="en-US" w:bidi="ar-SA"/>
        </w:rPr>
        <w:t>1.2 术语定义</w:t>
      </w:r>
      <w:bookmarkEnd w:id="6"/>
    </w:p>
    <w:p w14:paraId="3AC424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UUID：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通用唯一识别码，用于唯一标识记录。</w:t>
      </w:r>
    </w:p>
    <w:p w14:paraId="076265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PK：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主键，唯一标识表中的记录。</w:t>
      </w:r>
    </w:p>
    <w:p w14:paraId="305E64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Not Null：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字段不能为空。</w:t>
      </w:r>
    </w:p>
    <w:p w14:paraId="43D5F1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</w:pPr>
      <w:r>
        <w:rPr>
          <w:rStyle w:val="14"/>
          <w:rFonts w:ascii="Times New Roman" w:hAnsi="Times New Roman" w:eastAsia="宋体" w:cs="Times New Roman"/>
          <w:sz w:val="28"/>
          <w:szCs w:val="28"/>
        </w:rPr>
        <w:t>Varchar：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可变长度字符数据类型。</w:t>
      </w:r>
    </w:p>
    <w:p w14:paraId="4D1F49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宋体"/>
          <w:lang w:val="en-US" w:eastAsia="zh-CN"/>
        </w:rPr>
      </w:pPr>
      <w:r>
        <w:rPr>
          <w:rStyle w:val="14"/>
          <w:sz w:val="28"/>
          <w:szCs w:val="28"/>
        </w:rPr>
        <w:t>Datetime</w:t>
      </w:r>
      <w:r>
        <w:rPr>
          <w:sz w:val="28"/>
          <w:szCs w:val="28"/>
        </w:rPr>
        <w:t>：</w:t>
      </w:r>
      <w:r>
        <w:rPr>
          <w:rFonts w:ascii="宋体" w:hAnsi="宋体" w:eastAsia="宋体" w:cs="宋体"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日期时间数据类型。</w:t>
      </w:r>
    </w:p>
    <w:p w14:paraId="64BA2ACE">
      <w:pPr>
        <w:pStyle w:val="5"/>
        <w:spacing w:line="258" w:lineRule="auto"/>
      </w:pPr>
    </w:p>
    <w:p w14:paraId="614C6066">
      <w:pPr>
        <w:spacing w:before="101" w:line="224" w:lineRule="auto"/>
        <w:ind w:left="57"/>
        <w:outlineLvl w:val="1"/>
        <w:rPr>
          <w:rFonts w:ascii="黑体" w:hAnsi="黑体" w:eastAsia="黑体" w:cs="黑体"/>
          <w:sz w:val="31"/>
          <w:szCs w:val="31"/>
        </w:rPr>
      </w:pPr>
      <w:bookmarkStart w:id="7" w:name="bookmark5"/>
      <w:bookmarkEnd w:id="7"/>
      <w:bookmarkStart w:id="8" w:name="_Toc1743"/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1.3</w:t>
      </w:r>
      <w:r>
        <w:rPr>
          <w:rFonts w:ascii="黑体" w:hAnsi="黑体" w:eastAsia="黑体" w:cs="黑体"/>
          <w:spacing w:val="-46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参考资料</w:t>
      </w:r>
      <w:bookmarkEnd w:id="8"/>
    </w:p>
    <w:p w14:paraId="77DCCF1D">
      <w:pPr>
        <w:pStyle w:val="5"/>
        <w:spacing w:line="348" w:lineRule="auto"/>
      </w:pPr>
    </w:p>
    <w:p w14:paraId="23C1336D">
      <w:pPr>
        <w:spacing w:before="69" w:line="221" w:lineRule="auto"/>
        <w:ind w:left="39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表</w:t>
      </w:r>
      <w:r>
        <w:rPr>
          <w:rFonts w:ascii="宋体" w:hAnsi="宋体" w:eastAsia="宋体" w:cs="宋体"/>
          <w:spacing w:val="3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1.3-1 参考资料表</w:t>
      </w:r>
    </w:p>
    <w:p w14:paraId="60327A1A">
      <w:pPr>
        <w:spacing w:line="127" w:lineRule="exact"/>
      </w:pPr>
    </w:p>
    <w:tbl>
      <w:tblPr>
        <w:tblStyle w:val="16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4837"/>
        <w:gridCol w:w="2394"/>
        <w:gridCol w:w="1571"/>
      </w:tblGrid>
      <w:tr w14:paraId="238211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941" w:type="dxa"/>
            <w:shd w:val="clear" w:color="auto" w:fill="E0E0E0"/>
            <w:vAlign w:val="top"/>
          </w:tcPr>
          <w:p w14:paraId="105483CA">
            <w:pPr>
              <w:spacing w:before="183" w:line="222" w:lineRule="auto"/>
              <w:ind w:left="2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序号</w:t>
            </w:r>
          </w:p>
        </w:tc>
        <w:tc>
          <w:tcPr>
            <w:tcW w:w="4837" w:type="dxa"/>
            <w:shd w:val="clear" w:color="auto" w:fill="E0E0E0"/>
            <w:vAlign w:val="top"/>
          </w:tcPr>
          <w:p w14:paraId="3D914900">
            <w:pPr>
              <w:spacing w:before="183" w:line="221" w:lineRule="auto"/>
              <w:ind w:left="20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文档名称</w:t>
            </w:r>
          </w:p>
        </w:tc>
        <w:tc>
          <w:tcPr>
            <w:tcW w:w="2394" w:type="dxa"/>
            <w:shd w:val="clear" w:color="auto" w:fill="E0E0E0"/>
            <w:vAlign w:val="top"/>
          </w:tcPr>
          <w:p w14:paraId="3D15F2D1">
            <w:pPr>
              <w:spacing w:before="183" w:line="220" w:lineRule="auto"/>
              <w:ind w:left="9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版本</w:t>
            </w:r>
          </w:p>
        </w:tc>
        <w:tc>
          <w:tcPr>
            <w:tcW w:w="1571" w:type="dxa"/>
            <w:shd w:val="clear" w:color="auto" w:fill="E0E0E0"/>
            <w:vAlign w:val="top"/>
          </w:tcPr>
          <w:p w14:paraId="5E647331">
            <w:pPr>
              <w:spacing w:before="183" w:line="221" w:lineRule="auto"/>
              <w:ind w:left="57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作者</w:t>
            </w:r>
          </w:p>
        </w:tc>
      </w:tr>
      <w:tr w14:paraId="1AE2DE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941" w:type="dxa"/>
            <w:vAlign w:val="top"/>
          </w:tcPr>
          <w:p w14:paraId="4939E862">
            <w:pPr>
              <w:spacing w:before="307" w:line="183" w:lineRule="auto"/>
              <w:ind w:left="4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4837" w:type="dxa"/>
            <w:vAlign w:val="top"/>
          </w:tcPr>
          <w:p w14:paraId="37F9C8D9">
            <w:pPr>
              <w:spacing w:before="273" w:line="220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东莞理工学院RustChatGPT项目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需求规格说明书</w:t>
            </w:r>
          </w:p>
        </w:tc>
        <w:tc>
          <w:tcPr>
            <w:tcW w:w="2394" w:type="dxa"/>
            <w:vAlign w:val="top"/>
          </w:tcPr>
          <w:p w14:paraId="2EB2A34E">
            <w:pPr>
              <w:spacing w:before="307" w:line="183" w:lineRule="auto"/>
              <w:ind w:left="9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71" w:type="dxa"/>
            <w:vAlign w:val="top"/>
          </w:tcPr>
          <w:p w14:paraId="1AC00CB2">
            <w:pPr>
              <w:spacing w:before="273" w:line="221" w:lineRule="auto"/>
              <w:ind w:left="474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詹晓芹</w:t>
            </w:r>
          </w:p>
        </w:tc>
      </w:tr>
    </w:tbl>
    <w:p w14:paraId="60F983BA">
      <w:pPr>
        <w:rPr>
          <w:rFonts w:hint="default" w:eastAsia="宋体"/>
          <w:lang w:val="en-US" w:eastAsia="zh-CN"/>
        </w:rPr>
      </w:pPr>
    </w:p>
    <w:p w14:paraId="1A5D0622">
      <w:pPr>
        <w:spacing w:before="101" w:line="224" w:lineRule="auto"/>
        <w:ind w:left="38"/>
        <w:outlineLvl w:val="9"/>
        <w:rPr>
          <w:rFonts w:ascii="黑体" w:hAnsi="黑体" w:eastAsia="黑体" w:cs="黑体"/>
          <w:b/>
          <w:bCs/>
          <w:spacing w:val="4"/>
          <w:sz w:val="31"/>
          <w:szCs w:val="31"/>
        </w:rPr>
      </w:pPr>
    </w:p>
    <w:p w14:paraId="0974AE8C">
      <w:pPr>
        <w:spacing w:before="101" w:line="224" w:lineRule="auto"/>
        <w:ind w:left="38"/>
        <w:outlineLvl w:val="0"/>
        <w:rPr>
          <w:rFonts w:ascii="黑体" w:hAnsi="黑体" w:eastAsia="黑体" w:cs="黑体"/>
          <w:sz w:val="31"/>
          <w:szCs w:val="31"/>
        </w:rPr>
      </w:pPr>
      <w:bookmarkStart w:id="9" w:name="_Toc6182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2</w:t>
      </w:r>
      <w:r>
        <w:rPr>
          <w:rFonts w:ascii="黑体" w:hAnsi="黑体" w:eastAsia="黑体" w:cs="黑体"/>
          <w:spacing w:val="137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运行环境与架构设计</w:t>
      </w:r>
      <w:bookmarkEnd w:id="9"/>
    </w:p>
    <w:p w14:paraId="67D171F4">
      <w:pPr>
        <w:spacing w:before="245" w:line="224" w:lineRule="auto"/>
        <w:ind w:left="38"/>
        <w:outlineLvl w:val="1"/>
        <w:rPr>
          <w:rFonts w:ascii="黑体" w:hAnsi="黑体" w:eastAsia="黑体" w:cs="黑体"/>
          <w:sz w:val="31"/>
          <w:szCs w:val="31"/>
        </w:rPr>
      </w:pPr>
      <w:bookmarkStart w:id="10" w:name="bookmark7"/>
      <w:bookmarkEnd w:id="10"/>
      <w:bookmarkStart w:id="11" w:name="_Toc7642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2.1</w:t>
      </w:r>
      <w:r>
        <w:rPr>
          <w:rFonts w:ascii="黑体" w:hAnsi="黑体" w:eastAsia="黑体" w:cs="黑体"/>
          <w:spacing w:val="-48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数据库环境说明</w:t>
      </w:r>
      <w:bookmarkEnd w:id="11"/>
    </w:p>
    <w:p w14:paraId="7629972E">
      <w:pPr>
        <w:pStyle w:val="5"/>
        <w:spacing w:line="254" w:lineRule="auto"/>
      </w:pPr>
    </w:p>
    <w:p w14:paraId="4AB1826F">
      <w:pPr>
        <w:spacing w:before="91" w:line="219" w:lineRule="auto"/>
        <w:ind w:left="6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数据库部署在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本地</w:t>
      </w:r>
      <w:r>
        <w:rPr>
          <w:rFonts w:ascii="宋体" w:hAnsi="宋体" w:eastAsia="宋体" w:cs="宋体"/>
          <w:spacing w:val="-2"/>
          <w:sz w:val="28"/>
          <w:szCs w:val="28"/>
        </w:rPr>
        <w:t>上，数据库环境为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项目本地</w:t>
      </w:r>
      <w:r>
        <w:rPr>
          <w:rFonts w:ascii="宋体" w:hAnsi="宋体" w:eastAsia="宋体" w:cs="宋体"/>
          <w:spacing w:val="-2"/>
          <w:sz w:val="28"/>
          <w:szCs w:val="28"/>
        </w:rPr>
        <w:t>的环境。</w:t>
      </w:r>
    </w:p>
    <w:p w14:paraId="06FBF11E">
      <w:pPr>
        <w:spacing w:before="141" w:line="225" w:lineRule="auto"/>
        <w:ind w:left="38"/>
        <w:outlineLvl w:val="1"/>
        <w:rPr>
          <w:rFonts w:ascii="黑体" w:hAnsi="黑体" w:eastAsia="黑体" w:cs="黑体"/>
          <w:sz w:val="31"/>
          <w:szCs w:val="31"/>
        </w:rPr>
      </w:pPr>
      <w:bookmarkStart w:id="12" w:name="bookmark8"/>
      <w:bookmarkEnd w:id="12"/>
      <w:bookmarkStart w:id="13" w:name="_Toc5574"/>
      <w:r>
        <w:rPr>
          <w:rFonts w:ascii="黑体" w:hAnsi="黑体" w:eastAsia="黑体" w:cs="黑体"/>
          <w:b/>
          <w:bCs/>
          <w:sz w:val="31"/>
          <w:szCs w:val="31"/>
        </w:rPr>
        <w:t>2.2</w:t>
      </w:r>
      <w:r>
        <w:rPr>
          <w:rFonts w:ascii="黑体" w:hAnsi="黑体" w:eastAsia="黑体" w:cs="黑体"/>
          <w:spacing w:val="-34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支持软件</w:t>
      </w:r>
      <w:bookmarkEnd w:id="13"/>
    </w:p>
    <w:p w14:paraId="3C0F00B0">
      <w:pPr>
        <w:pStyle w:val="5"/>
        <w:spacing w:line="249" w:lineRule="auto"/>
      </w:pPr>
    </w:p>
    <w:p w14:paraId="0F739E7A">
      <w:pPr>
        <w:spacing w:before="91" w:line="214" w:lineRule="auto"/>
        <w:ind w:left="601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数据库管理系统软件为</w:t>
      </w:r>
      <w:r>
        <w:rPr>
          <w:rFonts w:ascii="宋体" w:hAnsi="宋体" w:eastAsia="宋体" w:cs="宋体"/>
          <w:spacing w:val="-63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MySQL。</w:t>
      </w:r>
    </w:p>
    <w:p w14:paraId="1BF1B8D5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MySQL是一个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"https://baike.baidu.com/item/%E5%85%B3%E7%B3%BB%E5%9E%8B%E6%95%B0%E6%8D%AE%E5%BA%93%E7%AE%A1%E7%90%86%E7%B3%BB%E7%BB%9F/696511?fromModule=lemma_inlink"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关系型数据库管理系统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，由瑞典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"https://baike.baidu.com/item/MySQL AB/2620844?fromModule=lemma_inlink"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MySQL AB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公司开发，属于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"https://baike.baidu.com/item/Oracle/301207?fromModule=lemma_inlink"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Oracle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旗下产品。MySQL是最流行的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"https://baike.baidu.com/item/%E5%85%B3%E7%B3%BB%E5%9E%8B%E6%95%B0%E6%8D%AE%E5%BA%93%E7%AE%A1%E7%90%86%E7%B3%BB%E7%BB%9F/696511?fromModule=lemma_inlink"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关系型数据库管理系统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之一，在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"https://baike.baidu.com/item/WEB/150564?fromModule=lemma_inlink"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WEB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应用方面，MySQL是最好的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"https://baike.baidu.com/item/RDBMS/1048260?fromModule=lemma_inlink"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RDBMS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(Relational Database Management System，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"https://baike.baidu.com/item/%E5%85%B3%E7%B3%BB%E6%95%B0%E6%8D%AE%E5%BA%93%E7%AE%A1%E7%90%86%E7%B3%BB%E7%BB%9F/11032386?fromModule=lemma_inlink" \t "https://baike.baidu.com/item/MySQL/_blank"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关系数据库管理系统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)应用软件之一。</w:t>
      </w:r>
    </w:p>
    <w:p w14:paraId="6376DAD8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</w:p>
    <w:p w14:paraId="24C5B12E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</w:p>
    <w:p w14:paraId="78599424">
      <w:pPr>
        <w:spacing w:before="91" w:line="214" w:lineRule="auto"/>
        <w:ind w:left="601"/>
        <w:rPr>
          <w:rFonts w:hint="default" w:ascii="宋体" w:hAnsi="宋体" w:eastAsia="宋体" w:cs="宋体"/>
          <w:sz w:val="28"/>
          <w:szCs w:val="28"/>
        </w:rPr>
      </w:pPr>
    </w:p>
    <w:p w14:paraId="325BF9C2">
      <w:pPr>
        <w:spacing w:before="101" w:line="224" w:lineRule="auto"/>
        <w:ind w:left="41"/>
        <w:outlineLvl w:val="0"/>
        <w:rPr>
          <w:rFonts w:ascii="黑体" w:hAnsi="黑体" w:eastAsia="黑体" w:cs="黑体"/>
          <w:sz w:val="31"/>
          <w:szCs w:val="31"/>
        </w:rPr>
      </w:pPr>
      <w:bookmarkStart w:id="14" w:name="_Toc12375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3</w:t>
      </w:r>
      <w:r>
        <w:rPr>
          <w:rFonts w:ascii="黑体" w:hAnsi="黑体" w:eastAsia="黑体" w:cs="黑体"/>
          <w:spacing w:val="131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数据库的命名规则</w:t>
      </w:r>
      <w:bookmarkEnd w:id="14"/>
    </w:p>
    <w:p w14:paraId="1FF22039">
      <w:pPr>
        <w:spacing w:before="244" w:line="225" w:lineRule="auto"/>
        <w:ind w:left="41"/>
        <w:outlineLvl w:val="1"/>
        <w:rPr>
          <w:rFonts w:ascii="黑体" w:hAnsi="黑体" w:eastAsia="黑体" w:cs="黑体"/>
          <w:sz w:val="31"/>
          <w:szCs w:val="31"/>
        </w:rPr>
      </w:pPr>
      <w:bookmarkStart w:id="15" w:name="bookmark10"/>
      <w:bookmarkEnd w:id="15"/>
      <w:bookmarkStart w:id="16" w:name="_Toc16722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3.1</w:t>
      </w:r>
      <w:r>
        <w:rPr>
          <w:rFonts w:ascii="黑体" w:hAnsi="黑体" w:eastAsia="黑体" w:cs="黑体"/>
          <w:spacing w:val="-38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基本对象命名规范参照表</w:t>
      </w:r>
      <w:bookmarkEnd w:id="16"/>
    </w:p>
    <w:p w14:paraId="5DFBEE34">
      <w:pPr>
        <w:pStyle w:val="5"/>
        <w:spacing w:line="249" w:lineRule="auto"/>
      </w:pPr>
    </w:p>
    <w:p w14:paraId="1398482B">
      <w:pPr>
        <w:spacing w:before="91" w:line="361" w:lineRule="auto"/>
        <w:ind w:left="37" w:firstLine="56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6"/>
          <w:sz w:val="28"/>
          <w:szCs w:val="28"/>
        </w:rPr>
        <w:t>主要介绍数据库对象名的命名规则，主要的数据库对象包含：触发器（</w:t>
      </w:r>
      <w:r>
        <w:rPr>
          <w:rFonts w:ascii="Calibri" w:hAnsi="Calibri" w:eastAsia="Calibri" w:cs="Calibri"/>
          <w:spacing w:val="-16"/>
          <w:sz w:val="28"/>
          <w:szCs w:val="28"/>
        </w:rPr>
        <w:t>Trigger</w:t>
      </w:r>
      <w:r>
        <w:rPr>
          <w:rFonts w:ascii="宋体" w:hAnsi="宋体" w:eastAsia="宋体" w:cs="宋体"/>
          <w:spacing w:val="-16"/>
          <w:sz w:val="28"/>
          <w:szCs w:val="28"/>
        </w:rPr>
        <w:t>）、</w:t>
      </w:r>
      <w:r>
        <w:rPr>
          <w:rFonts w:ascii="宋体" w:hAnsi="宋体" w:eastAsia="宋体" w:cs="宋体"/>
          <w:spacing w:val="13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表（</w:t>
      </w:r>
      <w:r>
        <w:rPr>
          <w:rFonts w:ascii="Calibri" w:hAnsi="Calibri" w:eastAsia="Calibri" w:cs="Calibri"/>
          <w:spacing w:val="-3"/>
          <w:sz w:val="28"/>
          <w:szCs w:val="28"/>
        </w:rPr>
        <w:t>Table</w:t>
      </w:r>
      <w:r>
        <w:rPr>
          <w:rFonts w:ascii="宋体" w:hAnsi="宋体" w:eastAsia="宋体" w:cs="宋体"/>
          <w:spacing w:val="-3"/>
          <w:sz w:val="28"/>
          <w:szCs w:val="28"/>
        </w:rPr>
        <w:t>）、视图（</w:t>
      </w:r>
      <w:r>
        <w:rPr>
          <w:rFonts w:ascii="Calibri" w:hAnsi="Calibri" w:eastAsia="Calibri" w:cs="Calibri"/>
          <w:spacing w:val="-3"/>
          <w:sz w:val="28"/>
          <w:szCs w:val="28"/>
        </w:rPr>
        <w:t>View</w:t>
      </w:r>
      <w:r>
        <w:rPr>
          <w:rFonts w:ascii="宋体" w:hAnsi="宋体" w:eastAsia="宋体" w:cs="宋体"/>
          <w:spacing w:val="-3"/>
          <w:sz w:val="28"/>
          <w:szCs w:val="28"/>
        </w:rPr>
        <w:t>）、存储过程（</w:t>
      </w:r>
      <w:r>
        <w:rPr>
          <w:rFonts w:ascii="Calibri" w:hAnsi="Calibri" w:eastAsia="Calibri" w:cs="Calibri"/>
          <w:spacing w:val="-3"/>
          <w:sz w:val="28"/>
          <w:szCs w:val="28"/>
        </w:rPr>
        <w:t>StoredProcedure</w:t>
      </w:r>
      <w:r>
        <w:rPr>
          <w:rFonts w:ascii="宋体" w:hAnsi="宋体" w:eastAsia="宋体" w:cs="宋体"/>
          <w:spacing w:val="-3"/>
          <w:sz w:val="28"/>
          <w:szCs w:val="28"/>
        </w:rPr>
        <w:t>）、索引</w:t>
      </w:r>
      <w:r>
        <w:rPr>
          <w:rFonts w:ascii="宋体" w:hAnsi="宋体" w:eastAsia="宋体" w:cs="宋体"/>
          <w:spacing w:val="-4"/>
          <w:sz w:val="28"/>
          <w:szCs w:val="28"/>
        </w:rPr>
        <w:t>（</w:t>
      </w:r>
      <w:r>
        <w:rPr>
          <w:rFonts w:ascii="Calibri" w:hAnsi="Calibri" w:eastAsia="Calibri" w:cs="Calibri"/>
          <w:spacing w:val="-4"/>
          <w:sz w:val="28"/>
          <w:szCs w:val="28"/>
        </w:rPr>
        <w:t>Index</w:t>
      </w:r>
      <w:r>
        <w:rPr>
          <w:rFonts w:ascii="宋体" w:hAnsi="宋体" w:eastAsia="宋体" w:cs="宋体"/>
          <w:spacing w:val="-4"/>
          <w:sz w:val="28"/>
          <w:szCs w:val="28"/>
        </w:rPr>
        <w:t>）、缺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2"/>
          <w:sz w:val="28"/>
          <w:szCs w:val="28"/>
        </w:rPr>
        <w:t>省值（</w:t>
      </w:r>
      <w:r>
        <w:rPr>
          <w:rFonts w:ascii="Calibri" w:hAnsi="Calibri" w:eastAsia="Calibri" w:cs="Calibri"/>
          <w:spacing w:val="-2"/>
          <w:sz w:val="28"/>
          <w:szCs w:val="28"/>
        </w:rPr>
        <w:t>Default</w:t>
      </w:r>
      <w:r>
        <w:rPr>
          <w:rFonts w:ascii="宋体" w:hAnsi="宋体" w:eastAsia="宋体" w:cs="宋体"/>
          <w:spacing w:val="-2"/>
          <w:sz w:val="28"/>
          <w:szCs w:val="28"/>
        </w:rPr>
        <w:t>）、图表（</w:t>
      </w:r>
      <w:r>
        <w:rPr>
          <w:rFonts w:ascii="Calibri" w:hAnsi="Calibri" w:eastAsia="Calibri" w:cs="Calibri"/>
          <w:spacing w:val="-2"/>
          <w:sz w:val="28"/>
          <w:szCs w:val="28"/>
        </w:rPr>
        <w:t>Diagram</w:t>
      </w:r>
      <w:r>
        <w:rPr>
          <w:rFonts w:ascii="宋体" w:hAnsi="宋体" w:eastAsia="宋体" w:cs="宋体"/>
          <w:spacing w:val="-2"/>
          <w:sz w:val="28"/>
          <w:szCs w:val="28"/>
        </w:rPr>
        <w:t>）、用户（</w:t>
      </w:r>
      <w:r>
        <w:rPr>
          <w:rFonts w:ascii="Calibri" w:hAnsi="Calibri" w:eastAsia="Calibri" w:cs="Calibri"/>
          <w:spacing w:val="-2"/>
          <w:sz w:val="28"/>
          <w:szCs w:val="28"/>
        </w:rPr>
        <w:t>User</w:t>
      </w:r>
      <w:r>
        <w:rPr>
          <w:rFonts w:ascii="宋体" w:hAnsi="宋体" w:eastAsia="宋体" w:cs="宋体"/>
          <w:spacing w:val="-2"/>
          <w:sz w:val="28"/>
          <w:szCs w:val="28"/>
        </w:rPr>
        <w:t>）、规则（</w:t>
      </w:r>
      <w:r>
        <w:rPr>
          <w:rFonts w:ascii="Calibri" w:hAnsi="Calibri" w:eastAsia="Calibri" w:cs="Calibri"/>
          <w:spacing w:val="-2"/>
          <w:sz w:val="28"/>
          <w:szCs w:val="28"/>
        </w:rPr>
        <w:t>Rule</w:t>
      </w:r>
      <w:r>
        <w:rPr>
          <w:rFonts w:ascii="宋体" w:hAnsi="宋体" w:eastAsia="宋体" w:cs="宋体"/>
          <w:spacing w:val="-2"/>
          <w:sz w:val="28"/>
          <w:szCs w:val="28"/>
        </w:rPr>
        <w:t>）等。以下范例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2"/>
          <w:sz w:val="28"/>
          <w:szCs w:val="28"/>
        </w:rPr>
        <w:t>仅供参考。</w:t>
      </w:r>
    </w:p>
    <w:p w14:paraId="3EEEFC4D">
      <w:pPr>
        <w:spacing w:before="132" w:line="221" w:lineRule="auto"/>
        <w:ind w:left="370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表 3.1-1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数据库命名规则</w:t>
      </w:r>
    </w:p>
    <w:p w14:paraId="3031D4E5">
      <w:pPr>
        <w:spacing w:line="139" w:lineRule="exact"/>
      </w:pPr>
    </w:p>
    <w:tbl>
      <w:tblPr>
        <w:tblStyle w:val="16"/>
        <w:tblW w:w="8665" w:type="dxa"/>
        <w:tblInd w:w="57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3983"/>
        <w:gridCol w:w="2020"/>
        <w:gridCol w:w="1876"/>
      </w:tblGrid>
      <w:tr w14:paraId="35D0F1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786" w:type="dxa"/>
            <w:shd w:val="clear" w:color="auto" w:fill="E0E0E0"/>
            <w:vAlign w:val="top"/>
          </w:tcPr>
          <w:p w14:paraId="1CB05B74">
            <w:pPr>
              <w:spacing w:before="183" w:line="222" w:lineRule="auto"/>
              <w:ind w:left="1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序号</w:t>
            </w:r>
          </w:p>
        </w:tc>
        <w:tc>
          <w:tcPr>
            <w:tcW w:w="3983" w:type="dxa"/>
            <w:shd w:val="clear" w:color="auto" w:fill="E0E0E0"/>
            <w:vAlign w:val="top"/>
          </w:tcPr>
          <w:p w14:paraId="0B6459FC">
            <w:pPr>
              <w:spacing w:before="182" w:line="221" w:lineRule="auto"/>
              <w:ind w:left="178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020" w:type="dxa"/>
            <w:shd w:val="clear" w:color="auto" w:fill="E0E0E0"/>
            <w:vAlign w:val="top"/>
          </w:tcPr>
          <w:p w14:paraId="446CB026">
            <w:pPr>
              <w:spacing w:before="182" w:line="221" w:lineRule="auto"/>
              <w:ind w:left="8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前缀</w:t>
            </w:r>
          </w:p>
        </w:tc>
        <w:tc>
          <w:tcPr>
            <w:tcW w:w="1876" w:type="dxa"/>
            <w:shd w:val="clear" w:color="auto" w:fill="E0E0E0"/>
            <w:vAlign w:val="top"/>
          </w:tcPr>
          <w:p w14:paraId="1FC0F133">
            <w:pPr>
              <w:spacing w:before="183" w:line="222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范例</w:t>
            </w:r>
          </w:p>
        </w:tc>
      </w:tr>
      <w:tr w14:paraId="078710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6" w:type="dxa"/>
            <w:vAlign w:val="top"/>
          </w:tcPr>
          <w:p w14:paraId="031BB038">
            <w:pPr>
              <w:spacing w:before="211" w:line="183" w:lineRule="auto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3983" w:type="dxa"/>
            <w:vAlign w:val="top"/>
          </w:tcPr>
          <w:p w14:paraId="2A9DE097">
            <w:pPr>
              <w:spacing w:before="177" w:line="222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表（table）</w:t>
            </w:r>
          </w:p>
        </w:tc>
        <w:tc>
          <w:tcPr>
            <w:tcW w:w="2020" w:type="dxa"/>
            <w:vAlign w:val="top"/>
          </w:tcPr>
          <w:p w14:paraId="662F5E29">
            <w:pPr>
              <w:spacing w:before="177" w:line="214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t_</w:t>
            </w:r>
          </w:p>
        </w:tc>
        <w:tc>
          <w:tcPr>
            <w:tcW w:w="1876" w:type="dxa"/>
            <w:vAlign w:val="top"/>
          </w:tcPr>
          <w:p w14:paraId="4D8AA8F8">
            <w:pPr>
              <w:spacing w:before="177" w:line="214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t_user_info</w:t>
            </w:r>
          </w:p>
        </w:tc>
      </w:tr>
      <w:tr w14:paraId="1D571F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786" w:type="dxa"/>
            <w:vAlign w:val="top"/>
          </w:tcPr>
          <w:p w14:paraId="1D57983E">
            <w:pPr>
              <w:spacing w:before="215" w:line="182" w:lineRule="auto"/>
              <w:ind w:left="3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3983" w:type="dxa"/>
            <w:vAlign w:val="top"/>
          </w:tcPr>
          <w:p w14:paraId="50CF4671">
            <w:pPr>
              <w:spacing w:before="180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视图（view）</w:t>
            </w:r>
          </w:p>
        </w:tc>
        <w:tc>
          <w:tcPr>
            <w:tcW w:w="2020" w:type="dxa"/>
            <w:vAlign w:val="top"/>
          </w:tcPr>
          <w:p w14:paraId="132B2AA1">
            <w:pPr>
              <w:spacing w:before="180" w:line="214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v_</w:t>
            </w:r>
          </w:p>
        </w:tc>
        <w:tc>
          <w:tcPr>
            <w:tcW w:w="1876" w:type="dxa"/>
            <w:vAlign w:val="top"/>
          </w:tcPr>
          <w:p w14:paraId="4A38E98B">
            <w:pPr>
              <w:spacing w:before="180" w:line="214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v_user_info</w:t>
            </w:r>
          </w:p>
        </w:tc>
      </w:tr>
      <w:tr w14:paraId="2032DB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6" w:type="dxa"/>
            <w:vAlign w:val="top"/>
          </w:tcPr>
          <w:p w14:paraId="5AFCFA6E">
            <w:pPr>
              <w:spacing w:before="213" w:line="182" w:lineRule="auto"/>
              <w:ind w:left="35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3983" w:type="dxa"/>
            <w:vAlign w:val="top"/>
          </w:tcPr>
          <w:p w14:paraId="1ABBF9E8">
            <w:pPr>
              <w:spacing w:before="178" w:line="216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序列（sequence）</w:t>
            </w:r>
          </w:p>
        </w:tc>
        <w:tc>
          <w:tcPr>
            <w:tcW w:w="2020" w:type="dxa"/>
            <w:vAlign w:val="top"/>
          </w:tcPr>
          <w:p w14:paraId="117A05C8">
            <w:pPr>
              <w:spacing w:before="262" w:line="139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seq</w:t>
            </w:r>
            <w:r>
              <w:rPr>
                <w:rFonts w:ascii="宋体" w:hAnsi="宋体" w:eastAsia="宋体" w:cs="宋体"/>
                <w:sz w:val="21"/>
                <w:szCs w:val="21"/>
                <w:u w:val="single" w:color="auto"/>
              </w:rPr>
              <w:t xml:space="preserve">  </w:t>
            </w:r>
          </w:p>
        </w:tc>
        <w:tc>
          <w:tcPr>
            <w:tcW w:w="1876" w:type="dxa"/>
            <w:vAlign w:val="top"/>
          </w:tcPr>
          <w:p w14:paraId="6BF5CC33">
            <w:pPr>
              <w:spacing w:before="178" w:line="214" w:lineRule="auto"/>
              <w:ind w:left="1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seq_user_info</w:t>
            </w:r>
          </w:p>
        </w:tc>
      </w:tr>
      <w:tr w14:paraId="3A13FF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786" w:type="dxa"/>
            <w:vAlign w:val="top"/>
          </w:tcPr>
          <w:p w14:paraId="4D51C6E2">
            <w:pPr>
              <w:spacing w:before="217" w:line="182" w:lineRule="auto"/>
              <w:ind w:left="34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3983" w:type="dxa"/>
            <w:vAlign w:val="top"/>
          </w:tcPr>
          <w:p w14:paraId="2988848B">
            <w:pPr>
              <w:spacing w:before="181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簇（cluster）</w:t>
            </w:r>
          </w:p>
        </w:tc>
        <w:tc>
          <w:tcPr>
            <w:tcW w:w="2020" w:type="dxa"/>
            <w:vAlign w:val="top"/>
          </w:tcPr>
          <w:p w14:paraId="61815FDC">
            <w:pPr>
              <w:spacing w:before="182" w:line="214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c_</w:t>
            </w:r>
          </w:p>
        </w:tc>
        <w:tc>
          <w:tcPr>
            <w:tcW w:w="1876" w:type="dxa"/>
            <w:vAlign w:val="top"/>
          </w:tcPr>
          <w:p w14:paraId="47BD08A0">
            <w:pPr>
              <w:spacing w:before="182" w:line="214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c_user_info</w:t>
            </w:r>
          </w:p>
        </w:tc>
      </w:tr>
      <w:tr w14:paraId="08D618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786" w:type="dxa"/>
            <w:vAlign w:val="top"/>
          </w:tcPr>
          <w:p w14:paraId="4F196A04">
            <w:pPr>
              <w:spacing w:before="218" w:line="181" w:lineRule="auto"/>
              <w:ind w:left="35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3983" w:type="dxa"/>
            <w:vAlign w:val="top"/>
          </w:tcPr>
          <w:p w14:paraId="4DCA28DA">
            <w:pPr>
              <w:spacing w:before="182" w:line="215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触发器（trigger）</w:t>
            </w:r>
          </w:p>
        </w:tc>
        <w:tc>
          <w:tcPr>
            <w:tcW w:w="2020" w:type="dxa"/>
            <w:vAlign w:val="top"/>
          </w:tcPr>
          <w:p w14:paraId="6D59ABEC">
            <w:pPr>
              <w:spacing w:before="182" w:line="214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trg_</w:t>
            </w:r>
          </w:p>
        </w:tc>
        <w:tc>
          <w:tcPr>
            <w:tcW w:w="1876" w:type="dxa"/>
            <w:vAlign w:val="top"/>
          </w:tcPr>
          <w:p w14:paraId="60692D17">
            <w:pPr>
              <w:spacing w:before="182" w:line="214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trg_user_info</w:t>
            </w:r>
          </w:p>
        </w:tc>
      </w:tr>
      <w:tr w14:paraId="1FB10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86" w:type="dxa"/>
            <w:vAlign w:val="top"/>
          </w:tcPr>
          <w:p w14:paraId="5D1BD8A8">
            <w:pPr>
              <w:spacing w:before="215" w:line="182" w:lineRule="auto"/>
              <w:ind w:left="3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3983" w:type="dxa"/>
            <w:vAlign w:val="top"/>
          </w:tcPr>
          <w:p w14:paraId="47A8CBD6">
            <w:pPr>
              <w:spacing w:before="179" w:line="216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存储过程（procedure）</w:t>
            </w:r>
          </w:p>
        </w:tc>
        <w:tc>
          <w:tcPr>
            <w:tcW w:w="2020" w:type="dxa"/>
            <w:vAlign w:val="top"/>
          </w:tcPr>
          <w:p w14:paraId="1314B566">
            <w:pPr>
              <w:spacing w:before="262" w:line="141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pro</w:t>
            </w:r>
            <w:r>
              <w:rPr>
                <w:rFonts w:ascii="宋体" w:hAnsi="宋体" w:eastAsia="宋体" w:cs="宋体"/>
                <w:sz w:val="21"/>
                <w:szCs w:val="21"/>
                <w:u w:val="single" w:color="auto"/>
              </w:rPr>
              <w:t xml:space="preserve">  </w:t>
            </w:r>
          </w:p>
        </w:tc>
        <w:tc>
          <w:tcPr>
            <w:tcW w:w="1876" w:type="dxa"/>
            <w:vAlign w:val="top"/>
          </w:tcPr>
          <w:p w14:paraId="127E48B4">
            <w:pPr>
              <w:spacing w:before="180" w:line="214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pro_user_info</w:t>
            </w:r>
          </w:p>
        </w:tc>
      </w:tr>
      <w:tr w14:paraId="2E18D4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786" w:type="dxa"/>
            <w:vAlign w:val="top"/>
          </w:tcPr>
          <w:p w14:paraId="14C08E72">
            <w:pPr>
              <w:spacing w:before="220" w:line="181" w:lineRule="auto"/>
              <w:ind w:left="35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3983" w:type="dxa"/>
            <w:vAlign w:val="top"/>
          </w:tcPr>
          <w:p w14:paraId="694FBCA1">
            <w:pPr>
              <w:spacing w:before="183" w:line="221" w:lineRule="auto"/>
              <w:ind w:left="12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函数（function）</w:t>
            </w:r>
          </w:p>
        </w:tc>
        <w:tc>
          <w:tcPr>
            <w:tcW w:w="2020" w:type="dxa"/>
            <w:vAlign w:val="top"/>
          </w:tcPr>
          <w:p w14:paraId="0F6B6F08">
            <w:pPr>
              <w:spacing w:before="183" w:line="21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fn_</w:t>
            </w:r>
          </w:p>
        </w:tc>
        <w:tc>
          <w:tcPr>
            <w:tcW w:w="1876" w:type="dxa"/>
            <w:vAlign w:val="top"/>
          </w:tcPr>
          <w:p w14:paraId="7B000C71">
            <w:pPr>
              <w:spacing w:before="47" w:line="227" w:lineRule="auto"/>
              <w:ind w:left="109" w:right="188" w:firstLine="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fn_user_info/f_</w:t>
            </w:r>
            <w:r>
              <w:rPr>
                <w:rFonts w:ascii="宋体" w:hAnsi="宋体" w:eastAsia="宋体" w:cs="宋体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user_info</w:t>
            </w:r>
          </w:p>
        </w:tc>
      </w:tr>
    </w:tbl>
    <w:p w14:paraId="6AE5CAEA">
      <w:pPr>
        <w:spacing w:before="48" w:line="225" w:lineRule="auto"/>
        <w:ind w:left="41"/>
        <w:outlineLvl w:val="1"/>
        <w:rPr>
          <w:rFonts w:ascii="黑体" w:hAnsi="黑体" w:eastAsia="黑体" w:cs="黑体"/>
          <w:sz w:val="31"/>
          <w:szCs w:val="31"/>
        </w:rPr>
      </w:pPr>
      <w:bookmarkStart w:id="17" w:name="_Toc30026"/>
      <w:r>
        <w:rPr>
          <w:rFonts w:ascii="黑体" w:hAnsi="黑体" w:eastAsia="黑体" w:cs="黑体"/>
          <w:b/>
          <w:bCs/>
          <w:spacing w:val="3"/>
          <w:sz w:val="31"/>
          <w:szCs w:val="31"/>
        </w:rPr>
        <w:t>3.2</w:t>
      </w:r>
      <w:r>
        <w:rPr>
          <w:rFonts w:ascii="黑体" w:hAnsi="黑体" w:eastAsia="黑体" w:cs="黑体"/>
          <w:spacing w:val="-41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31"/>
          <w:szCs w:val="31"/>
        </w:rPr>
        <w:t>数据库命名规范</w:t>
      </w:r>
      <w:bookmarkEnd w:id="17"/>
    </w:p>
    <w:p w14:paraId="5DD8A0E1">
      <w:pPr>
        <w:pStyle w:val="5"/>
        <w:spacing w:line="249" w:lineRule="auto"/>
      </w:pPr>
    </w:p>
    <w:p w14:paraId="75E2F6A2">
      <w:pPr>
        <w:spacing w:before="91" w:line="220" w:lineRule="auto"/>
        <w:ind w:left="603"/>
        <w:outlineLvl w:val="2"/>
        <w:rPr>
          <w:rFonts w:ascii="宋体" w:hAnsi="宋体" w:eastAsia="宋体" w:cs="宋体"/>
          <w:sz w:val="28"/>
          <w:szCs w:val="28"/>
        </w:rPr>
      </w:pPr>
      <w:bookmarkStart w:id="18" w:name="_Toc18908"/>
      <w:r>
        <w:rPr>
          <w:rFonts w:ascii="宋体" w:hAnsi="宋体" w:eastAsia="宋体" w:cs="宋体"/>
          <w:spacing w:val="-6"/>
          <w:sz w:val="28"/>
          <w:szCs w:val="28"/>
        </w:rPr>
        <w:t>一、数据库名命名规范</w:t>
      </w:r>
      <w:bookmarkEnd w:id="18"/>
    </w:p>
    <w:p w14:paraId="382230D3">
      <w:pPr>
        <w:spacing w:before="236" w:line="357" w:lineRule="auto"/>
        <w:ind w:left="43" w:right="235" w:firstLine="55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采用</w:t>
      </w:r>
      <w:r>
        <w:rPr>
          <w:rFonts w:ascii="宋体" w:hAnsi="宋体" w:eastAsia="宋体" w:cs="宋体"/>
          <w:spacing w:val="-31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26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个英文字母 </w:t>
      </w:r>
      <w:r>
        <w:rPr>
          <w:rFonts w:ascii="Calibri" w:hAnsi="Calibri" w:eastAsia="Calibri" w:cs="Calibri"/>
          <w:spacing w:val="-2"/>
          <w:sz w:val="28"/>
          <w:szCs w:val="28"/>
        </w:rPr>
        <w:t>(</w:t>
      </w:r>
      <w:r>
        <w:rPr>
          <w:rFonts w:ascii="宋体" w:hAnsi="宋体" w:eastAsia="宋体" w:cs="宋体"/>
          <w:spacing w:val="-2"/>
          <w:sz w:val="28"/>
          <w:szCs w:val="28"/>
        </w:rPr>
        <w:t>区分大小写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)  </w:t>
      </w:r>
      <w:r>
        <w:rPr>
          <w:rFonts w:ascii="宋体" w:hAnsi="宋体" w:eastAsia="宋体" w:cs="宋体"/>
          <w:spacing w:val="-2"/>
          <w:sz w:val="28"/>
          <w:szCs w:val="28"/>
        </w:rPr>
        <w:t>和</w:t>
      </w:r>
      <w:r>
        <w:rPr>
          <w:rFonts w:ascii="宋体" w:hAnsi="宋体" w:eastAsia="宋体" w:cs="宋体"/>
          <w:spacing w:val="-42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0-9 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的自然数 </w:t>
      </w:r>
      <w:r>
        <w:rPr>
          <w:rFonts w:ascii="Calibri" w:hAnsi="Calibri" w:eastAsia="Calibri" w:cs="Calibri"/>
          <w:spacing w:val="-2"/>
          <w:sz w:val="28"/>
          <w:szCs w:val="28"/>
        </w:rPr>
        <w:t>(</w:t>
      </w:r>
      <w:r>
        <w:rPr>
          <w:rFonts w:ascii="宋体" w:hAnsi="宋体" w:eastAsia="宋体" w:cs="宋体"/>
          <w:spacing w:val="-2"/>
          <w:sz w:val="28"/>
          <w:szCs w:val="28"/>
        </w:rPr>
        <w:t>一般不需要</w:t>
      </w:r>
      <w:r>
        <w:rPr>
          <w:rFonts w:ascii="Calibri" w:hAnsi="Calibri" w:eastAsia="Calibri" w:cs="Calibri"/>
          <w:spacing w:val="-2"/>
          <w:sz w:val="28"/>
          <w:szCs w:val="28"/>
        </w:rPr>
        <w:t>)</w:t>
      </w:r>
      <w:r>
        <w:rPr>
          <w:rFonts w:ascii="Calibri" w:hAnsi="Calibri" w:eastAsia="Calibri" w:cs="Calibri"/>
          <w:spacing w:val="1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加上下划</w:t>
      </w:r>
      <w:r>
        <w:rPr>
          <w:rFonts w:ascii="宋体" w:hAnsi="宋体" w:eastAsia="宋体" w:cs="宋体"/>
          <w:spacing w:val="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线 </w:t>
      </w:r>
      <w:r>
        <w:rPr>
          <w:rFonts w:ascii="Calibri" w:hAnsi="Calibri" w:eastAsia="Calibri" w:cs="Calibri"/>
          <w:spacing w:val="-3"/>
          <w:sz w:val="28"/>
          <w:szCs w:val="28"/>
        </w:rPr>
        <w:t xml:space="preserve">‘_’ 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组成，命名简介明确 </w:t>
      </w:r>
      <w:r>
        <w:rPr>
          <w:rFonts w:ascii="Calibri" w:hAnsi="Calibri" w:eastAsia="Calibri" w:cs="Calibri"/>
          <w:spacing w:val="-3"/>
          <w:sz w:val="28"/>
          <w:szCs w:val="28"/>
        </w:rPr>
        <w:t>(Student_Union)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，多个单词用下划线 </w:t>
      </w:r>
      <w:r>
        <w:rPr>
          <w:rFonts w:ascii="Calibri" w:hAnsi="Calibri" w:eastAsia="Calibri" w:cs="Calibri"/>
          <w:spacing w:val="-3"/>
          <w:sz w:val="28"/>
          <w:szCs w:val="28"/>
        </w:rPr>
        <w:t>‘_’</w:t>
      </w:r>
      <w:r>
        <w:rPr>
          <w:rFonts w:ascii="Calibri" w:hAnsi="Calibri" w:eastAsia="Calibri" w:cs="Calibri"/>
          <w:spacing w:val="19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分隔，一个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项目一个数据库，多个项目慎用同一个数据库。</w:t>
      </w:r>
    </w:p>
    <w:p w14:paraId="6B5B011A">
      <w:pPr>
        <w:spacing w:before="93" w:line="221" w:lineRule="auto"/>
        <w:ind w:left="603"/>
        <w:outlineLvl w:val="2"/>
        <w:rPr>
          <w:rFonts w:ascii="宋体" w:hAnsi="宋体" w:eastAsia="宋体" w:cs="宋体"/>
          <w:sz w:val="28"/>
          <w:szCs w:val="28"/>
        </w:rPr>
      </w:pPr>
      <w:bookmarkStart w:id="19" w:name="_Toc19241"/>
      <w:r>
        <w:rPr>
          <w:rFonts w:ascii="宋体" w:hAnsi="宋体" w:eastAsia="宋体" w:cs="宋体"/>
          <w:spacing w:val="-2"/>
          <w:sz w:val="28"/>
          <w:szCs w:val="28"/>
        </w:rPr>
        <w:t>二、表名命名规范</w:t>
      </w:r>
      <w:bookmarkEnd w:id="19"/>
    </w:p>
    <w:p w14:paraId="08AFF544">
      <w:pPr>
        <w:spacing w:before="236" w:line="213" w:lineRule="auto"/>
        <w:ind w:left="61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1.   </w:t>
      </w:r>
      <w:r>
        <w:rPr>
          <w:rFonts w:ascii="宋体" w:hAnsi="宋体" w:eastAsia="宋体" w:cs="宋体"/>
          <w:spacing w:val="-2"/>
          <w:sz w:val="28"/>
          <w:szCs w:val="28"/>
        </w:rPr>
        <w:t>采用</w:t>
      </w:r>
      <w:r>
        <w:rPr>
          <w:rFonts w:ascii="宋体" w:hAnsi="宋体" w:eastAsia="宋体" w:cs="宋体"/>
          <w:spacing w:val="-36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26</w:t>
      </w:r>
      <w:r>
        <w:rPr>
          <w:rFonts w:ascii="宋体" w:hAnsi="宋体" w:eastAsia="宋体" w:cs="宋体"/>
          <w:spacing w:val="-2"/>
          <w:sz w:val="28"/>
          <w:szCs w:val="28"/>
        </w:rPr>
        <w:t>字母和</w:t>
      </w:r>
      <w:r>
        <w:rPr>
          <w:rFonts w:ascii="宋体" w:hAnsi="宋体" w:eastAsia="宋体" w:cs="宋体"/>
          <w:spacing w:val="-60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0-9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的自然数（一般不使用）加上下互相 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‘_’ </w:t>
      </w:r>
      <w:r>
        <w:rPr>
          <w:rFonts w:ascii="宋体" w:hAnsi="宋体" w:eastAsia="宋体" w:cs="宋体"/>
          <w:spacing w:val="-2"/>
          <w:sz w:val="28"/>
          <w:szCs w:val="28"/>
        </w:rPr>
        <w:t>组成，命名</w:t>
      </w:r>
    </w:p>
    <w:p w14:paraId="54221961">
      <w:pPr>
        <w:spacing w:before="249" w:line="185" w:lineRule="auto"/>
        <w:ind w:left="1032"/>
        <w:rPr>
          <w:rFonts w:ascii="宋体" w:hAnsi="宋体" w:eastAsia="宋体" w:cs="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318135</wp:posOffset>
                </wp:positionV>
                <wp:extent cx="114935" cy="533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5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0E7DC">
                            <w:pPr>
                              <w:spacing w:before="20" w:line="43" w:lineRule="exact"/>
                              <w:ind w:left="20"/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pacing w:val="1"/>
                                <w:position w:val="4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25pt;margin-top:25.05pt;height:4.2pt;width:9.05pt;z-index:251659264;mso-width-relative:page;mso-height-relative:page;" filled="f" stroked="f" coordsize="21600,21600" o:gfxdata="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f/5BjYAAAACQEAAA8AAAAAAAAAAQAgAAAAIgAAAGRycy9kb3ducmV2LnhtbFBLAQIU&#10;ABQAAAAIAIdO4kD4YeeMugEAAHI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730E7DC">
                      <w:pPr>
                        <w:spacing w:before="20" w:line="43" w:lineRule="exact"/>
                        <w:ind w:left="20"/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pacing w:val="1"/>
                          <w:position w:val="4"/>
                          <w:sz w:val="28"/>
                          <w:szCs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简洁明确，多个单词用下划线 </w:t>
      </w:r>
      <w:r>
        <w:rPr>
          <w:rFonts w:ascii="Calibri" w:hAnsi="Calibri" w:eastAsia="Calibri" w:cs="Calibri"/>
          <w:spacing w:val="-2"/>
          <w:sz w:val="28"/>
          <w:szCs w:val="28"/>
        </w:rPr>
        <w:t>‘  ’</w:t>
      </w:r>
      <w:r>
        <w:rPr>
          <w:rFonts w:ascii="Calibri" w:hAnsi="Calibri" w:eastAsia="Calibri" w:cs="Calibri"/>
          <w:spacing w:val="25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隔开。</w:t>
      </w:r>
    </w:p>
    <w:p w14:paraId="2308324B">
      <w:pPr>
        <w:spacing w:before="291" w:line="220" w:lineRule="auto"/>
        <w:ind w:left="611"/>
        <w:outlineLvl w:val="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  </w:t>
      </w:r>
      <w:r>
        <w:rPr>
          <w:rFonts w:ascii="宋体" w:hAnsi="宋体" w:eastAsia="宋体" w:cs="宋体"/>
          <w:sz w:val="28"/>
          <w:szCs w:val="28"/>
        </w:rPr>
        <w:t>全部小写命名，尽量避免出现大写。</w:t>
      </w:r>
    </w:p>
    <w:p w14:paraId="2FD8B221">
      <w:pPr>
        <w:spacing w:line="220" w:lineRule="auto"/>
        <w:rPr>
          <w:rFonts w:ascii="宋体" w:hAnsi="宋体" w:eastAsia="宋体" w:cs="宋体"/>
          <w:sz w:val="28"/>
          <w:szCs w:val="28"/>
        </w:rPr>
        <w:sectPr>
          <w:headerReference r:id="rId5" w:type="default"/>
          <w:footerReference r:id="rId6" w:type="default"/>
          <w:pgSz w:w="11907" w:h="16839"/>
          <w:pgMar w:top="1115" w:right="840" w:bottom="1287" w:left="1051" w:header="863" w:footer="1094" w:gutter="0"/>
          <w:pgNumType w:fmt="decimal"/>
          <w:cols w:space="720" w:num="1"/>
        </w:sectPr>
      </w:pPr>
    </w:p>
    <w:p w14:paraId="00D0F056">
      <w:pPr>
        <w:pStyle w:val="5"/>
        <w:spacing w:line="377" w:lineRule="auto"/>
      </w:pPr>
    </w:p>
    <w:p w14:paraId="044B665C">
      <w:pPr>
        <w:spacing w:before="91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3.   </w:t>
      </w:r>
      <w:r>
        <w:rPr>
          <w:rFonts w:ascii="宋体" w:hAnsi="宋体" w:eastAsia="宋体" w:cs="宋体"/>
          <w:spacing w:val="-2"/>
          <w:sz w:val="28"/>
          <w:szCs w:val="28"/>
        </w:rPr>
        <w:t>禁止使用关键字，如：</w:t>
      </w:r>
      <w:r>
        <w:rPr>
          <w:rFonts w:ascii="Calibri" w:hAnsi="Calibri" w:eastAsia="Calibri" w:cs="Calibri"/>
          <w:spacing w:val="-2"/>
          <w:sz w:val="28"/>
          <w:szCs w:val="28"/>
        </w:rPr>
        <w:t>select</w:t>
      </w:r>
      <w:r>
        <w:rPr>
          <w:rFonts w:ascii="Calibri" w:hAnsi="Calibri" w:eastAsia="Calibri" w:cs="Calibri"/>
          <w:spacing w:val="-33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、</w:t>
      </w:r>
      <w:r>
        <w:rPr>
          <w:rFonts w:ascii="Calibri" w:hAnsi="Calibri" w:eastAsia="Calibri" w:cs="Calibri"/>
          <w:spacing w:val="-2"/>
          <w:sz w:val="28"/>
          <w:szCs w:val="28"/>
        </w:rPr>
        <w:t>table</w:t>
      </w:r>
      <w:r>
        <w:rPr>
          <w:rFonts w:ascii="Calibri" w:hAnsi="Calibri" w:eastAsia="Calibri" w:cs="Calibri"/>
          <w:spacing w:val="-35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、</w:t>
      </w:r>
      <w:r>
        <w:rPr>
          <w:rFonts w:ascii="Calibri" w:hAnsi="Calibri" w:eastAsia="Calibri" w:cs="Calibri"/>
          <w:spacing w:val="-2"/>
          <w:sz w:val="28"/>
          <w:szCs w:val="28"/>
        </w:rPr>
        <w:t>s</w:t>
      </w:r>
      <w:r>
        <w:rPr>
          <w:rFonts w:ascii="Calibri" w:hAnsi="Calibri" w:eastAsia="Calibri" w:cs="Calibri"/>
          <w:spacing w:val="-3"/>
          <w:sz w:val="28"/>
          <w:szCs w:val="28"/>
        </w:rPr>
        <w:t>how</w:t>
      </w:r>
      <w:r>
        <w:rPr>
          <w:rFonts w:ascii="宋体" w:hAnsi="宋体" w:eastAsia="宋体" w:cs="宋体"/>
          <w:spacing w:val="-3"/>
          <w:sz w:val="28"/>
          <w:szCs w:val="28"/>
        </w:rPr>
        <w:t>等。</w:t>
      </w:r>
    </w:p>
    <w:p w14:paraId="2A8C6D7A">
      <w:pPr>
        <w:spacing w:before="206" w:line="220" w:lineRule="auto"/>
        <w:ind w:left="602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4.   </w:t>
      </w:r>
      <w:r>
        <w:rPr>
          <w:rFonts w:ascii="宋体" w:hAnsi="宋体" w:eastAsia="宋体" w:cs="宋体"/>
          <w:sz w:val="28"/>
          <w:szCs w:val="28"/>
        </w:rPr>
        <w:t>表名称不要取得太长（一般不超过三个英文单词）</w:t>
      </w:r>
    </w:p>
    <w:p w14:paraId="0A1F7B5A">
      <w:pPr>
        <w:spacing w:before="237" w:line="220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5.   </w:t>
      </w:r>
      <w:r>
        <w:rPr>
          <w:rFonts w:ascii="宋体" w:hAnsi="宋体" w:eastAsia="宋体" w:cs="宋体"/>
          <w:sz w:val="28"/>
          <w:szCs w:val="28"/>
        </w:rPr>
        <w:t>表的名称一般使用名词或者动宾短语。</w:t>
      </w:r>
    </w:p>
    <w:p w14:paraId="34564233">
      <w:pPr>
        <w:spacing w:before="237"/>
        <w:ind w:left="610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6.   </w:t>
      </w:r>
      <w:r>
        <w:rPr>
          <w:rFonts w:ascii="宋体" w:hAnsi="宋体" w:eastAsia="宋体" w:cs="宋体"/>
          <w:spacing w:val="-2"/>
          <w:sz w:val="28"/>
          <w:szCs w:val="28"/>
        </w:rPr>
        <w:t>注意单词形式，列如：使用</w:t>
      </w:r>
      <w:r>
        <w:rPr>
          <w:rFonts w:ascii="Calibri" w:hAnsi="Calibri" w:eastAsia="Calibri" w:cs="Calibri"/>
          <w:spacing w:val="-2"/>
          <w:sz w:val="28"/>
          <w:szCs w:val="28"/>
        </w:rPr>
        <w:t>user</w:t>
      </w:r>
      <w:r>
        <w:rPr>
          <w:rFonts w:ascii="宋体" w:hAnsi="宋体" w:eastAsia="宋体" w:cs="宋体"/>
          <w:spacing w:val="-2"/>
          <w:sz w:val="28"/>
          <w:szCs w:val="28"/>
        </w:rPr>
        <w:t>，而不是</w:t>
      </w:r>
      <w:r>
        <w:rPr>
          <w:rFonts w:ascii="Calibri" w:hAnsi="Calibri" w:eastAsia="Calibri" w:cs="Calibri"/>
          <w:spacing w:val="-2"/>
          <w:sz w:val="28"/>
          <w:szCs w:val="28"/>
        </w:rPr>
        <w:t>user</w:t>
      </w:r>
      <w:r>
        <w:rPr>
          <w:rFonts w:ascii="Calibri" w:hAnsi="Calibri" w:eastAsia="Calibri" w:cs="Calibri"/>
          <w:spacing w:val="-3"/>
          <w:sz w:val="28"/>
          <w:szCs w:val="28"/>
        </w:rPr>
        <w:t>s</w:t>
      </w:r>
      <w:r>
        <w:rPr>
          <w:rFonts w:ascii="宋体" w:hAnsi="宋体" w:eastAsia="宋体" w:cs="宋体"/>
          <w:spacing w:val="-3"/>
          <w:sz w:val="28"/>
          <w:szCs w:val="28"/>
        </w:rPr>
        <w:t>。</w:t>
      </w:r>
    </w:p>
    <w:p w14:paraId="1BB53B91">
      <w:pPr>
        <w:spacing w:before="207" w:line="299" w:lineRule="auto"/>
        <w:ind w:left="1027" w:right="7" w:hanging="418"/>
        <w:rPr>
          <w:rFonts w:ascii="宋体" w:hAnsi="宋体" w:eastAsia="宋体" w:cs="宋体"/>
          <w:spacing w:val="-2"/>
          <w:sz w:val="28"/>
          <w:szCs w:val="28"/>
        </w:rPr>
      </w:pPr>
      <w:r>
        <w:rPr>
          <w:rFonts w:ascii="Calibri" w:hAnsi="Calibri" w:eastAsia="Calibri" w:cs="Calibri"/>
          <w:spacing w:val="2"/>
          <w:sz w:val="28"/>
          <w:szCs w:val="28"/>
        </w:rPr>
        <w:t xml:space="preserve">7.   </w:t>
      </w:r>
      <w:r>
        <w:rPr>
          <w:rFonts w:ascii="宋体" w:hAnsi="宋体" w:eastAsia="宋体" w:cs="宋体"/>
          <w:spacing w:val="2"/>
          <w:sz w:val="28"/>
          <w:szCs w:val="28"/>
        </w:rPr>
        <w:t>表必须填写描述信息（建表时可以用注释详细写出表的作用，不同数据</w:t>
      </w:r>
      <w:r>
        <w:rPr>
          <w:rFonts w:ascii="宋体" w:hAnsi="宋体" w:eastAsia="宋体" w:cs="宋体"/>
          <w:spacing w:val="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库的注释都不一样）。</w:t>
      </w:r>
    </w:p>
    <w:p w14:paraId="0F3C5522">
      <w:pPr>
        <w:spacing w:before="238" w:line="220" w:lineRule="auto"/>
        <w:ind w:left="599"/>
        <w:outlineLvl w:val="2"/>
        <w:rPr>
          <w:rFonts w:ascii="宋体" w:hAnsi="宋体" w:eastAsia="宋体" w:cs="宋体"/>
          <w:sz w:val="28"/>
          <w:szCs w:val="28"/>
        </w:rPr>
      </w:pPr>
      <w:bookmarkStart w:id="20" w:name="_Toc6374"/>
      <w:r>
        <w:rPr>
          <w:rFonts w:ascii="宋体" w:hAnsi="宋体" w:eastAsia="宋体" w:cs="宋体"/>
          <w:spacing w:val="-1"/>
          <w:sz w:val="28"/>
          <w:szCs w:val="28"/>
        </w:rPr>
        <w:t>三、字段命名规范</w:t>
      </w:r>
      <w:bookmarkEnd w:id="20"/>
    </w:p>
    <w:p w14:paraId="22813BC2">
      <w:pPr>
        <w:spacing w:before="237" w:line="295" w:lineRule="auto"/>
        <w:ind w:left="1031" w:hanging="412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2"/>
          <w:sz w:val="28"/>
          <w:szCs w:val="28"/>
        </w:rPr>
        <w:t xml:space="preserve">1.   </w:t>
      </w:r>
      <w:r>
        <w:rPr>
          <w:rFonts w:ascii="宋体" w:hAnsi="宋体" w:eastAsia="宋体" w:cs="宋体"/>
          <w:spacing w:val="-2"/>
          <w:sz w:val="28"/>
          <w:szCs w:val="28"/>
        </w:rPr>
        <w:t>采用</w:t>
      </w:r>
      <w:r>
        <w:rPr>
          <w:rFonts w:ascii="宋体" w:hAnsi="宋体" w:eastAsia="宋体" w:cs="宋体"/>
          <w:spacing w:val="-40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26</w:t>
      </w:r>
      <w:r>
        <w:rPr>
          <w:rFonts w:ascii="宋体" w:hAnsi="宋体" w:eastAsia="宋体" w:cs="宋体"/>
          <w:spacing w:val="-2"/>
          <w:sz w:val="28"/>
          <w:szCs w:val="28"/>
        </w:rPr>
        <w:t>字母和</w:t>
      </w:r>
      <w:r>
        <w:rPr>
          <w:rFonts w:ascii="宋体" w:hAnsi="宋体" w:eastAsia="宋体" w:cs="宋体"/>
          <w:spacing w:val="-60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2"/>
          <w:sz w:val="28"/>
          <w:szCs w:val="28"/>
        </w:rPr>
        <w:t>0-9</w:t>
      </w:r>
      <w:r>
        <w:rPr>
          <w:rFonts w:ascii="宋体" w:hAnsi="宋体" w:eastAsia="宋体" w:cs="宋体"/>
          <w:spacing w:val="-2"/>
          <w:sz w:val="28"/>
          <w:szCs w:val="28"/>
        </w:rPr>
        <w:t xml:space="preserve">的自然数（一般不使用）加上下互相 </w:t>
      </w:r>
      <w:r>
        <w:rPr>
          <w:rFonts w:ascii="Calibri" w:hAnsi="Calibri" w:eastAsia="Calibri" w:cs="Calibri"/>
          <w:spacing w:val="-2"/>
          <w:sz w:val="28"/>
          <w:szCs w:val="28"/>
        </w:rPr>
        <w:t xml:space="preserve">‘_’ </w:t>
      </w:r>
      <w:r>
        <w:rPr>
          <w:rFonts w:ascii="宋体" w:hAnsi="宋体" w:eastAsia="宋体" w:cs="宋体"/>
          <w:spacing w:val="-2"/>
          <w:sz w:val="28"/>
          <w:szCs w:val="28"/>
        </w:rPr>
        <w:t>组成，命名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简洁明确，多个单词用下划线 </w:t>
      </w:r>
      <w:r>
        <w:rPr>
          <w:rFonts w:ascii="Calibri" w:hAnsi="Calibri" w:eastAsia="Calibri" w:cs="Calibri"/>
          <w:spacing w:val="-3"/>
          <w:sz w:val="28"/>
          <w:szCs w:val="28"/>
        </w:rPr>
        <w:t>‘_’</w:t>
      </w:r>
      <w:r>
        <w:rPr>
          <w:rFonts w:hint="eastAsia" w:ascii="Calibri" w:hAnsi="Calibri" w:eastAsia="宋体" w:cs="Calibri"/>
          <w:spacing w:val="-3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隔开。</w:t>
      </w:r>
    </w:p>
    <w:p w14:paraId="017D08E4">
      <w:pPr>
        <w:spacing w:before="248" w:line="220" w:lineRule="auto"/>
        <w:ind w:left="61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  </w:t>
      </w:r>
      <w:r>
        <w:rPr>
          <w:rFonts w:ascii="宋体" w:hAnsi="宋体" w:eastAsia="宋体" w:cs="宋体"/>
          <w:sz w:val="28"/>
          <w:szCs w:val="28"/>
        </w:rPr>
        <w:t>全部小写命名，尽量避免出现大写。</w:t>
      </w:r>
    </w:p>
    <w:p w14:paraId="64097EF3">
      <w:pPr>
        <w:spacing w:before="238" w:line="220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3.   </w:t>
      </w:r>
      <w:r>
        <w:rPr>
          <w:rFonts w:ascii="宋体" w:hAnsi="宋体" w:eastAsia="宋体" w:cs="宋体"/>
          <w:sz w:val="28"/>
          <w:szCs w:val="28"/>
        </w:rPr>
        <w:t>字段必须填写描述信息。</w:t>
      </w:r>
    </w:p>
    <w:p w14:paraId="132CC9D4">
      <w:pPr>
        <w:spacing w:before="238" w:line="220" w:lineRule="auto"/>
        <w:ind w:left="602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4.   </w:t>
      </w:r>
      <w:r>
        <w:rPr>
          <w:rFonts w:ascii="宋体" w:hAnsi="宋体" w:eastAsia="宋体" w:cs="宋体"/>
          <w:sz w:val="28"/>
          <w:szCs w:val="28"/>
        </w:rPr>
        <w:t>禁止使用数据库关键字。</w:t>
      </w:r>
    </w:p>
    <w:p w14:paraId="57FEA7E1">
      <w:pPr>
        <w:spacing w:before="238" w:line="219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5.   </w:t>
      </w:r>
      <w:r>
        <w:rPr>
          <w:rFonts w:ascii="宋体" w:hAnsi="宋体" w:eastAsia="宋体" w:cs="宋体"/>
          <w:sz w:val="28"/>
          <w:szCs w:val="28"/>
        </w:rPr>
        <w:t>字段名称一般采用名词或动宾短语。</w:t>
      </w:r>
    </w:p>
    <w:p w14:paraId="6BF6DB75">
      <w:pPr>
        <w:spacing w:before="241" w:line="219" w:lineRule="auto"/>
        <w:ind w:left="610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6.   </w:t>
      </w:r>
      <w:r>
        <w:rPr>
          <w:rFonts w:ascii="宋体" w:hAnsi="宋体" w:eastAsia="宋体" w:cs="宋体"/>
          <w:sz w:val="28"/>
          <w:szCs w:val="28"/>
        </w:rPr>
        <w:t>采用字段的名字必须是易于理解，一般不超过三个英文单词。</w:t>
      </w:r>
    </w:p>
    <w:p w14:paraId="0F8106EF">
      <w:pPr>
        <w:spacing w:before="240" w:line="298" w:lineRule="auto"/>
        <w:ind w:left="1027" w:right="1" w:hanging="418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10"/>
          <w:sz w:val="28"/>
          <w:szCs w:val="28"/>
        </w:rPr>
        <w:t xml:space="preserve">7.   </w:t>
      </w:r>
      <w:r>
        <w:rPr>
          <w:rFonts w:ascii="宋体" w:hAnsi="宋体" w:eastAsia="宋体" w:cs="宋体"/>
          <w:spacing w:val="-10"/>
          <w:sz w:val="28"/>
          <w:szCs w:val="28"/>
        </w:rPr>
        <w:t xml:space="preserve">在命名表的列时，不要重复表的名称（如：在 </w:t>
      </w:r>
      <w:r>
        <w:rPr>
          <w:rFonts w:ascii="Calibri" w:hAnsi="Calibri" w:eastAsia="Calibri" w:cs="Calibri"/>
          <w:spacing w:val="-10"/>
          <w:sz w:val="28"/>
          <w:szCs w:val="28"/>
        </w:rPr>
        <w:t>us</w:t>
      </w:r>
      <w:r>
        <w:rPr>
          <w:rFonts w:ascii="Calibri" w:hAnsi="Calibri" w:eastAsia="Calibri" w:cs="Calibri"/>
          <w:spacing w:val="-11"/>
          <w:sz w:val="28"/>
          <w:szCs w:val="28"/>
        </w:rPr>
        <w:t>er</w:t>
      </w:r>
      <w:r>
        <w:rPr>
          <w:rFonts w:ascii="Calibri" w:hAnsi="Calibri" w:eastAsia="Calibri" w:cs="Calibri"/>
          <w:spacing w:val="11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11"/>
          <w:sz w:val="28"/>
          <w:szCs w:val="28"/>
        </w:rPr>
        <w:t>表中，出现</w:t>
      </w:r>
      <w:r>
        <w:rPr>
          <w:rFonts w:ascii="宋体" w:hAnsi="宋体" w:eastAsia="宋体" w:cs="宋体"/>
          <w:spacing w:val="21"/>
          <w:sz w:val="28"/>
          <w:szCs w:val="28"/>
        </w:rPr>
        <w:t xml:space="preserve"> </w:t>
      </w:r>
      <w:r>
        <w:rPr>
          <w:rFonts w:ascii="Calibri" w:hAnsi="Calibri" w:eastAsia="Calibri" w:cs="Calibri"/>
          <w:spacing w:val="-11"/>
          <w:sz w:val="28"/>
          <w:szCs w:val="28"/>
        </w:rPr>
        <w:t>user_name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字段）。</w:t>
      </w:r>
    </w:p>
    <w:p w14:paraId="2D7BCF1C">
      <w:pPr>
        <w:spacing w:before="237" w:line="220" w:lineRule="auto"/>
        <w:ind w:left="606"/>
        <w:outlineLvl w:val="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8.   </w:t>
      </w:r>
      <w:r>
        <w:rPr>
          <w:rFonts w:ascii="宋体" w:hAnsi="宋体" w:eastAsia="宋体" w:cs="宋体"/>
          <w:sz w:val="28"/>
          <w:szCs w:val="28"/>
        </w:rPr>
        <w:t>字段命名使用完整名称。</w:t>
      </w:r>
    </w:p>
    <w:p w14:paraId="23B2A80B">
      <w:pPr>
        <w:spacing w:before="238" w:line="220" w:lineRule="auto"/>
        <w:ind w:left="625"/>
        <w:outlineLvl w:val="2"/>
        <w:rPr>
          <w:rFonts w:ascii="宋体" w:hAnsi="宋体" w:eastAsia="宋体" w:cs="宋体"/>
          <w:sz w:val="28"/>
          <w:szCs w:val="28"/>
        </w:rPr>
      </w:pPr>
      <w:bookmarkStart w:id="21" w:name="_Toc3764"/>
      <w:r>
        <w:rPr>
          <w:rFonts w:ascii="宋体" w:hAnsi="宋体" w:eastAsia="宋体" w:cs="宋体"/>
          <w:spacing w:val="-5"/>
          <w:sz w:val="28"/>
          <w:szCs w:val="28"/>
        </w:rPr>
        <w:t>四、</w:t>
      </w:r>
      <w:r>
        <w:rPr>
          <w:rFonts w:ascii="Calibri" w:hAnsi="Calibri" w:eastAsia="Calibri" w:cs="Calibri"/>
          <w:spacing w:val="-5"/>
          <w:sz w:val="28"/>
          <w:szCs w:val="28"/>
        </w:rPr>
        <w:t>SQL</w:t>
      </w:r>
      <w:r>
        <w:rPr>
          <w:rFonts w:ascii="Calibri" w:hAnsi="Calibri" w:eastAsia="Calibri" w:cs="Calibri"/>
          <w:spacing w:val="24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5"/>
          <w:sz w:val="28"/>
          <w:szCs w:val="28"/>
        </w:rPr>
        <w:t>语言编码规范</w:t>
      </w:r>
      <w:bookmarkEnd w:id="21"/>
    </w:p>
    <w:p w14:paraId="5A450E86">
      <w:pPr>
        <w:spacing w:before="238" w:line="220" w:lineRule="auto"/>
        <w:ind w:left="61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pacing w:val="-3"/>
          <w:sz w:val="28"/>
          <w:szCs w:val="28"/>
        </w:rPr>
        <w:t xml:space="preserve">1.   </w:t>
      </w:r>
      <w:r>
        <w:rPr>
          <w:rFonts w:ascii="宋体" w:hAnsi="宋体" w:eastAsia="宋体" w:cs="宋体"/>
          <w:spacing w:val="-3"/>
          <w:sz w:val="28"/>
          <w:szCs w:val="28"/>
        </w:rPr>
        <w:t>所有关键字最好大写，如：</w:t>
      </w:r>
      <w:r>
        <w:rPr>
          <w:rFonts w:ascii="Calibri" w:hAnsi="Calibri" w:eastAsia="Calibri" w:cs="Calibri"/>
          <w:spacing w:val="-3"/>
          <w:sz w:val="28"/>
          <w:szCs w:val="28"/>
        </w:rPr>
        <w:t>DELETE</w:t>
      </w:r>
      <w:r>
        <w:rPr>
          <w:rFonts w:ascii="Calibri" w:hAnsi="Calibri" w:eastAsia="Calibri" w:cs="Calibri"/>
          <w:spacing w:val="-2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、</w:t>
      </w:r>
      <w:r>
        <w:rPr>
          <w:rFonts w:ascii="Calibri" w:hAnsi="Calibri" w:eastAsia="Calibri" w:cs="Calibri"/>
          <w:spacing w:val="-3"/>
          <w:sz w:val="28"/>
          <w:szCs w:val="28"/>
        </w:rPr>
        <w:t>UPDATE</w:t>
      </w:r>
      <w:r>
        <w:rPr>
          <w:rFonts w:ascii="Calibri" w:hAnsi="Calibri" w:eastAsia="Calibri" w:cs="Calibri"/>
          <w:spacing w:val="-32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、</w:t>
      </w:r>
      <w:r>
        <w:rPr>
          <w:rFonts w:ascii="Calibri" w:hAnsi="Calibri" w:eastAsia="Calibri" w:cs="Calibri"/>
          <w:spacing w:val="-3"/>
          <w:sz w:val="28"/>
          <w:szCs w:val="28"/>
        </w:rPr>
        <w:t>INSERT</w:t>
      </w:r>
      <w:r>
        <w:rPr>
          <w:rFonts w:ascii="Calibri" w:hAnsi="Calibri" w:eastAsia="Calibri" w:cs="Calibri"/>
          <w:spacing w:val="17"/>
          <w:w w:val="101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3"/>
          <w:sz w:val="28"/>
          <w:szCs w:val="28"/>
        </w:rPr>
        <w:t>等。</w:t>
      </w:r>
    </w:p>
    <w:p w14:paraId="7D72958A">
      <w:pPr>
        <w:spacing w:before="238" w:line="220" w:lineRule="auto"/>
        <w:ind w:left="61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  </w:t>
      </w:r>
      <w:r>
        <w:rPr>
          <w:rFonts w:ascii="宋体" w:hAnsi="宋体" w:eastAsia="宋体" w:cs="宋体"/>
          <w:sz w:val="28"/>
          <w:szCs w:val="28"/>
        </w:rPr>
        <w:t>多有函数及其参数中除用户变量以外的部分大写。</w:t>
      </w:r>
    </w:p>
    <w:p w14:paraId="27A8F91E">
      <w:pPr>
        <w:spacing w:before="237" w:line="220" w:lineRule="auto"/>
        <w:ind w:left="609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3.   </w:t>
      </w:r>
      <w:r>
        <w:rPr>
          <w:rFonts w:ascii="宋体" w:hAnsi="宋体" w:eastAsia="宋体" w:cs="宋体"/>
          <w:sz w:val="28"/>
          <w:szCs w:val="28"/>
        </w:rPr>
        <w:t>在定义变量时用到的数据类型小写。</w:t>
      </w:r>
    </w:p>
    <w:p w14:paraId="3EC19762">
      <w:pPr>
        <w:spacing w:before="142" w:line="225" w:lineRule="auto"/>
        <w:ind w:left="41"/>
        <w:outlineLvl w:val="2"/>
        <w:rPr>
          <w:rFonts w:ascii="黑体" w:hAnsi="黑体" w:eastAsia="黑体" w:cs="黑体"/>
          <w:sz w:val="31"/>
          <w:szCs w:val="31"/>
        </w:rPr>
      </w:pPr>
      <w:bookmarkStart w:id="22" w:name="_Toc21616"/>
      <w:r>
        <w:rPr>
          <w:rFonts w:ascii="黑体" w:hAnsi="黑体" w:eastAsia="黑体" w:cs="黑体"/>
          <w:b/>
          <w:bCs/>
          <w:spacing w:val="4"/>
          <w:sz w:val="31"/>
          <w:szCs w:val="31"/>
        </w:rPr>
        <w:t>3.3</w:t>
      </w:r>
      <w:r>
        <w:rPr>
          <w:rFonts w:ascii="黑体" w:hAnsi="黑体" w:eastAsia="黑体" w:cs="黑体"/>
          <w:spacing w:val="-46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Table</w:t>
      </w: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（表名）命名规范</w:t>
      </w:r>
      <w:bookmarkEnd w:id="22"/>
    </w:p>
    <w:p w14:paraId="27664DB8">
      <w:pPr>
        <w:spacing w:before="238" w:line="346" w:lineRule="auto"/>
        <w:ind w:left="41" w:right="233" w:firstLine="55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表名须以"t_"开头，中间以业务模块名称中</w:t>
      </w:r>
      <w:r>
        <w:rPr>
          <w:rFonts w:ascii="宋体" w:hAnsi="宋体" w:eastAsia="宋体" w:cs="宋体"/>
          <w:spacing w:val="-1"/>
          <w:sz w:val="28"/>
          <w:szCs w:val="28"/>
        </w:rPr>
        <w:t>文首字母简写，最后跟上表业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0"/>
          <w:sz w:val="28"/>
          <w:szCs w:val="28"/>
        </w:rPr>
        <w:t>务名称。</w:t>
      </w:r>
    </w:p>
    <w:p w14:paraId="4F78BE51">
      <w:pPr>
        <w:spacing w:line="346" w:lineRule="auto"/>
        <w:rPr>
          <w:rFonts w:ascii="宋体" w:hAnsi="宋体" w:eastAsia="宋体" w:cs="宋体"/>
          <w:sz w:val="28"/>
          <w:szCs w:val="28"/>
        </w:rPr>
        <w:sectPr>
          <w:headerReference r:id="rId7" w:type="default"/>
          <w:footerReference r:id="rId8" w:type="default"/>
          <w:pgSz w:w="11907" w:h="16839"/>
          <w:pgMar w:top="1115" w:right="1075" w:bottom="1287" w:left="1051" w:header="863" w:footer="1094" w:gutter="0"/>
          <w:pgNumType w:fmt="decimal"/>
          <w:cols w:space="720" w:num="1"/>
        </w:sectPr>
      </w:pPr>
    </w:p>
    <w:p w14:paraId="36CC0A6C">
      <w:pPr>
        <w:pStyle w:val="5"/>
        <w:spacing w:line="274" w:lineRule="auto"/>
      </w:pPr>
    </w:p>
    <w:p w14:paraId="2511DE3D">
      <w:pPr>
        <w:spacing w:before="91" w:line="350" w:lineRule="auto"/>
        <w:ind w:left="41" w:right="504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关于表名使用英文或中文说明，由于用户的原始表以中文首字母简写为主，所以这里按照此规则，我们所有表名按中文首字母简写方式，字段名同理，不能采用中英文混用方式进行。</w:t>
      </w:r>
    </w:p>
    <w:p w14:paraId="4B9923A0">
      <w:pPr>
        <w:spacing w:before="39" w:line="353" w:lineRule="auto"/>
        <w:ind w:left="37" w:right="218" w:firstLine="566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关于临时备份表名规范，采用表名_BAKn(n为0、1、</w:t>
      </w:r>
      <w:r>
        <w:rPr>
          <w:rFonts w:ascii="宋体" w:hAnsi="宋体" w:eastAsia="宋体" w:cs="宋体"/>
          <w:spacing w:val="-1"/>
          <w:sz w:val="28"/>
          <w:szCs w:val="28"/>
        </w:rPr>
        <w:t>2、3)结尾，按n的顺</w:t>
      </w:r>
      <w:r>
        <w:rPr>
          <w:rFonts w:ascii="宋体" w:hAnsi="宋体" w:eastAsia="宋体" w:cs="宋体"/>
          <w:sz w:val="28"/>
          <w:szCs w:val="28"/>
        </w:rPr>
        <w:t>序依次表示备份时间的先后，并在注释中标准备</w:t>
      </w:r>
      <w:r>
        <w:rPr>
          <w:rFonts w:ascii="宋体" w:hAnsi="宋体" w:eastAsia="宋体" w:cs="宋体"/>
          <w:spacing w:val="-1"/>
          <w:sz w:val="28"/>
          <w:szCs w:val="28"/>
        </w:rPr>
        <w:t>份时间和由谁备份，方便以后</w:t>
      </w:r>
      <w:r>
        <w:rPr>
          <w:rFonts w:ascii="宋体" w:hAnsi="宋体" w:eastAsia="宋体" w:cs="宋体"/>
          <w:sz w:val="28"/>
          <w:szCs w:val="28"/>
        </w:rPr>
        <w:t>进行删除，创建表结构是不采用单引号存在的方</w:t>
      </w:r>
      <w:r>
        <w:rPr>
          <w:rFonts w:ascii="宋体" w:hAnsi="宋体" w:eastAsia="宋体" w:cs="宋体"/>
          <w:spacing w:val="-1"/>
          <w:sz w:val="28"/>
          <w:szCs w:val="28"/>
        </w:rPr>
        <w:t>式，因为单引号会对表名称以</w:t>
      </w:r>
      <w:r>
        <w:rPr>
          <w:rFonts w:ascii="宋体" w:hAnsi="宋体" w:eastAsia="宋体" w:cs="宋体"/>
          <w:spacing w:val="-2"/>
          <w:sz w:val="28"/>
          <w:szCs w:val="28"/>
        </w:rPr>
        <w:t>及字段名区分大小写操作，确保数据库对象使用不区分大小写。</w:t>
      </w:r>
    </w:p>
    <w:p w14:paraId="3D9B8472">
      <w:pPr>
        <w:spacing w:before="45" w:line="225" w:lineRule="auto"/>
        <w:ind w:left="41"/>
        <w:outlineLvl w:val="2"/>
        <w:rPr>
          <w:rFonts w:ascii="黑体" w:hAnsi="黑体" w:eastAsia="黑体" w:cs="黑体"/>
          <w:sz w:val="31"/>
          <w:szCs w:val="31"/>
        </w:rPr>
      </w:pPr>
      <w:bookmarkStart w:id="23" w:name="_Toc313"/>
      <w:r>
        <w:rPr>
          <w:rFonts w:ascii="黑体" w:hAnsi="黑体" w:eastAsia="黑体" w:cs="黑体"/>
          <w:b/>
          <w:bCs/>
          <w:spacing w:val="5"/>
          <w:sz w:val="31"/>
          <w:szCs w:val="31"/>
        </w:rPr>
        <w:t>3.4</w:t>
      </w:r>
      <w:r>
        <w:rPr>
          <w:rFonts w:ascii="黑体" w:hAnsi="黑体" w:eastAsia="黑体" w:cs="黑体"/>
          <w:spacing w:val="-57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View</w:t>
      </w:r>
      <w:r>
        <w:rPr>
          <w:rFonts w:ascii="黑体" w:hAnsi="黑体" w:eastAsia="黑体" w:cs="黑体"/>
          <w:b/>
          <w:bCs/>
          <w:spacing w:val="5"/>
          <w:sz w:val="31"/>
          <w:szCs w:val="31"/>
        </w:rPr>
        <w:t>（视图名）命名规范</w:t>
      </w:r>
      <w:bookmarkEnd w:id="23"/>
    </w:p>
    <w:p w14:paraId="2B29B377">
      <w:pPr>
        <w:spacing w:before="237" w:line="343" w:lineRule="auto"/>
        <w:ind w:left="38" w:right="225" w:firstLine="5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视图名必须以"V_"开头，中间以业务模块名</w:t>
      </w:r>
      <w:r>
        <w:rPr>
          <w:rFonts w:ascii="宋体" w:hAnsi="宋体" w:eastAsia="宋体" w:cs="宋体"/>
          <w:spacing w:val="-1"/>
          <w:sz w:val="28"/>
          <w:szCs w:val="28"/>
        </w:rPr>
        <w:t>称中文首字母简写，最后跟上</w:t>
      </w:r>
      <w:r>
        <w:rPr>
          <w:rFonts w:ascii="宋体" w:hAnsi="宋体" w:eastAsia="宋体" w:cs="宋体"/>
          <w:sz w:val="28"/>
          <w:szCs w:val="28"/>
        </w:rPr>
        <w:t>视图业务名称，eg:V_QXDA_ZDRYWBGL(V表示view,QXDA表示全</w:t>
      </w:r>
      <w:r>
        <w:rPr>
          <w:rFonts w:ascii="宋体" w:hAnsi="宋体" w:eastAsia="宋体" w:cs="宋体"/>
          <w:spacing w:val="-1"/>
          <w:sz w:val="28"/>
          <w:szCs w:val="28"/>
        </w:rPr>
        <w:t>息档案，ZDRYWBGL：重点人员网吧关联)；</w:t>
      </w:r>
    </w:p>
    <w:p w14:paraId="4AABD888">
      <w:pPr>
        <w:spacing w:before="210" w:line="220" w:lineRule="auto"/>
        <w:ind w:left="59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视图名字段别名命名中英文规则按表名中英文规则；</w:t>
      </w:r>
    </w:p>
    <w:p w14:paraId="5986E64D">
      <w:pPr>
        <w:spacing w:before="210" w:line="214" w:lineRule="auto"/>
        <w:ind w:left="3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视图临时备份规范按视图_BAKn(n为0、1、</w:t>
      </w:r>
      <w:r>
        <w:rPr>
          <w:rFonts w:ascii="宋体" w:hAnsi="宋体" w:eastAsia="宋体" w:cs="宋体"/>
          <w:spacing w:val="-2"/>
          <w:sz w:val="28"/>
          <w:szCs w:val="28"/>
        </w:rPr>
        <w:t>2、3)结尾形式；</w:t>
      </w:r>
    </w:p>
    <w:p w14:paraId="3A7432A7">
      <w:pPr>
        <w:spacing w:before="227" w:line="225" w:lineRule="auto"/>
        <w:ind w:left="41"/>
        <w:outlineLvl w:val="2"/>
        <w:rPr>
          <w:rFonts w:ascii="黑体" w:hAnsi="黑体" w:eastAsia="黑体" w:cs="黑体"/>
          <w:sz w:val="31"/>
          <w:szCs w:val="31"/>
        </w:rPr>
      </w:pPr>
      <w:bookmarkStart w:id="24" w:name="bookmark14"/>
      <w:bookmarkEnd w:id="24"/>
      <w:bookmarkStart w:id="25" w:name="_Toc26260"/>
      <w:r>
        <w:rPr>
          <w:rFonts w:ascii="黑体" w:hAnsi="黑体" w:eastAsia="黑体" w:cs="黑体"/>
          <w:b/>
          <w:bCs/>
          <w:sz w:val="31"/>
          <w:szCs w:val="31"/>
        </w:rPr>
        <w:t>3.5</w:t>
      </w:r>
      <w:r>
        <w:rPr>
          <w:rFonts w:ascii="黑体" w:hAnsi="黑体" w:eastAsia="黑体" w:cs="黑体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Index（索引名）命名规范</w:t>
      </w:r>
      <w:bookmarkEnd w:id="25"/>
    </w:p>
    <w:p w14:paraId="665D0C62">
      <w:pPr>
        <w:spacing w:before="238" w:line="346" w:lineRule="auto"/>
        <w:ind w:left="43" w:right="220" w:firstLine="56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索引名必须以"IDX_"开头，中间以表名业</w:t>
      </w:r>
      <w:r>
        <w:rPr>
          <w:rFonts w:ascii="宋体" w:hAnsi="宋体" w:eastAsia="宋体" w:cs="宋体"/>
          <w:spacing w:val="-1"/>
          <w:sz w:val="28"/>
          <w:szCs w:val="28"/>
        </w:rPr>
        <w:t>务模块名称和表业务名称去下划</w:t>
      </w:r>
      <w:r>
        <w:rPr>
          <w:rFonts w:ascii="宋体" w:hAnsi="宋体" w:eastAsia="宋体" w:cs="宋体"/>
          <w:spacing w:val="-3"/>
          <w:sz w:val="28"/>
          <w:szCs w:val="28"/>
        </w:rPr>
        <w:t>线，最后跟建立索引的字段名。</w:t>
      </w:r>
    </w:p>
    <w:p w14:paraId="7FBB4246">
      <w:pPr>
        <w:spacing w:before="39" w:line="343" w:lineRule="auto"/>
        <w:ind w:left="45" w:right="82" w:firstLine="55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针对组合索引和函数索引规范，组合索引"IDXZ_"</w:t>
      </w:r>
      <w:r>
        <w:rPr>
          <w:rFonts w:ascii="宋体" w:hAnsi="宋体" w:eastAsia="宋体" w:cs="宋体"/>
          <w:spacing w:val="-1"/>
          <w:sz w:val="28"/>
          <w:szCs w:val="28"/>
        </w:rPr>
        <w:t>开头，其余规则不变，若</w:t>
      </w:r>
      <w:r>
        <w:rPr>
          <w:rFonts w:ascii="宋体" w:hAnsi="宋体" w:eastAsia="宋体" w:cs="宋体"/>
          <w:spacing w:val="-2"/>
          <w:sz w:val="28"/>
          <w:szCs w:val="28"/>
        </w:rPr>
        <w:t>索引名太长，适当取舍字段，函数索引以"IDXF_"开头，其余规则不变；</w:t>
      </w:r>
    </w:p>
    <w:p w14:paraId="4FCBA68E">
      <w:pPr>
        <w:spacing w:before="51" w:line="346" w:lineRule="auto"/>
        <w:ind w:left="43" w:right="226" w:firstLine="561"/>
        <w:rPr>
          <w:rFonts w:ascii="宋体" w:hAnsi="宋体" w:eastAsia="宋体" w:cs="宋体"/>
          <w:spacing w:val="-8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索引名一定要做到以固定格式开头外，能准确反映在哪个表，那个字段上</w:t>
      </w:r>
      <w:r>
        <w:rPr>
          <w:rFonts w:ascii="宋体" w:hAnsi="宋体" w:eastAsia="宋体" w:cs="宋体"/>
          <w:spacing w:val="-8"/>
          <w:sz w:val="28"/>
          <w:szCs w:val="28"/>
        </w:rPr>
        <w:t>建立索引关系；</w:t>
      </w:r>
    </w:p>
    <w:p w14:paraId="016B831F">
      <w:pPr>
        <w:keepNext w:val="0"/>
        <w:keepLines w:val="0"/>
        <w:widowControl/>
        <w:suppressLineNumbers w:val="0"/>
        <w:jc w:val="left"/>
        <w:outlineLvl w:val="2"/>
        <w:rPr>
          <w:sz w:val="31"/>
          <w:szCs w:val="31"/>
        </w:rPr>
      </w:pPr>
      <w:bookmarkStart w:id="26" w:name="_Toc589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3.6 Trigger（触发器）命名规范</w:t>
      </w:r>
      <w:bookmarkEnd w:id="26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486F7BB1">
      <w:pPr>
        <w:spacing w:before="39" w:line="343" w:lineRule="auto"/>
        <w:ind w:left="45" w:right="82" w:firstLine="554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触发器名必须以"TRG_"开头，中间以表名业务模块名称和表业务名称去下划线，再跟触发器名称； </w:t>
      </w:r>
    </w:p>
    <w:p w14:paraId="79C05861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触发器名一定要做到固定格式开头外，能准确反映在哪个表上建立怎样的触发器；</w:t>
      </w:r>
    </w:p>
    <w:p w14:paraId="555CC2AE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27" w:name="_Toc24306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3.7 Sequence（序列）命名规范</w:t>
      </w:r>
      <w:bookmarkEnd w:id="27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6E116B4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必须以"SEQ_"开头，中间以表名业务模块名称和表业务名称去下划线，最后跟建立序列的名称；序列必须做到固定格式外，能准确反映为哪个表或者视图使用的序列； </w:t>
      </w:r>
    </w:p>
    <w:p w14:paraId="4A5AAAE9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28" w:name="_Toc16390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3.8 Procedure（程序）命名规范</w:t>
      </w:r>
      <w:bookmarkEnd w:id="28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7416B4B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存储过程必须以"PRO_"开头，跟下划线业务模块名称中文首字母简写，然后是存储过程名称； </w:t>
      </w:r>
    </w:p>
    <w:p w14:paraId="38470B9D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29" w:name="_Toc25712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3.9 Function（函数）命名规范</w:t>
      </w:r>
      <w:bookmarkEnd w:id="29"/>
      <w:r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452AD499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函数过程必须以"FN_"开头，跟业务模块名称中文首字母简写，然后是函数名称； </w:t>
      </w:r>
    </w:p>
    <w:p w14:paraId="04680660">
      <w:pPr>
        <w:keepNext w:val="0"/>
        <w:keepLines w:val="0"/>
        <w:widowControl/>
        <w:suppressLineNumbers w:val="0"/>
        <w:jc w:val="left"/>
        <w:outlineLvl w:val="2"/>
        <w:rPr>
          <w:rFonts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0" w:name="_Toc23088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3.10 Package（包体）命名规范</w:t>
      </w:r>
      <w:bookmarkEnd w:id="30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5BEC13D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函数过程必须以"FN_"开头，跟业务模块名称中文首字母简写，然后是函数名称；</w:t>
      </w:r>
    </w:p>
    <w:p w14:paraId="5DC88B09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5C78AF67">
      <w:pPr>
        <w:keepNext w:val="0"/>
        <w:keepLines w:val="0"/>
        <w:widowControl/>
        <w:suppressLineNumbers w:val="0"/>
        <w:jc w:val="left"/>
        <w:outlineLvl w:val="0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1" w:name="_Toc25124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4 安全性设计</w:t>
      </w:r>
      <w:bookmarkEnd w:id="31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 w14:paraId="088F9752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数据库每天进行增量备份、一周进行一次全局备份。 </w:t>
      </w:r>
    </w:p>
    <w:p w14:paraId="62023CF9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0BD73F05">
      <w:pPr>
        <w:keepNext w:val="0"/>
        <w:keepLines w:val="0"/>
        <w:widowControl/>
        <w:suppressLineNumbers w:val="0"/>
        <w:jc w:val="left"/>
        <w:outlineLvl w:val="0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2" w:name="_Toc6175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 RustChatGPT项目</w:t>
      </w:r>
      <w:bookmarkEnd w:id="32"/>
    </w:p>
    <w:p w14:paraId="1B6C77BD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3" w:name="_Toc12381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 数据库表</w:t>
      </w:r>
      <w:bookmarkEnd w:id="33"/>
    </w:p>
    <w:p w14:paraId="7847D97F">
      <w:pPr>
        <w:keepNext w:val="0"/>
        <w:keepLines w:val="0"/>
        <w:widowControl/>
        <w:suppressLineNumbers w:val="0"/>
        <w:jc w:val="left"/>
        <w:outlineLvl w:val="2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4" w:name="_Toc3585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5.1.1 关系图</w:t>
      </w:r>
      <w:bookmarkEnd w:id="34"/>
    </w:p>
    <w:p w14:paraId="173F4D9C">
      <w:pPr>
        <w:spacing w:before="39" w:line="343" w:lineRule="auto"/>
        <w:ind w:right="82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1B180EC">
      <w:pPr>
        <w:keepNext w:val="0"/>
        <w:keepLines w:val="0"/>
        <w:widowControl/>
        <w:suppressLineNumbers w:val="0"/>
        <w:jc w:val="left"/>
        <w:outlineLvl w:val="2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5" w:name="_Toc17193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5.1.2 表清单</w:t>
      </w:r>
      <w:bookmarkEnd w:id="35"/>
    </w:p>
    <w:p w14:paraId="0DA88406">
      <w:pPr>
        <w:pStyle w:val="5"/>
        <w:spacing w:line="293" w:lineRule="auto"/>
      </w:pPr>
    </w:p>
    <w:p w14:paraId="59D3D3A9">
      <w:pPr>
        <w:spacing w:before="68" w:line="221" w:lineRule="auto"/>
        <w:ind w:left="440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1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5.1-1 表清单</w:t>
      </w:r>
    </w:p>
    <w:p w14:paraId="3305CA20">
      <w:pPr>
        <w:spacing w:line="138" w:lineRule="exact"/>
      </w:pPr>
    </w:p>
    <w:tbl>
      <w:tblPr>
        <w:tblStyle w:val="16"/>
        <w:tblW w:w="9253" w:type="dxa"/>
        <w:tblInd w:w="27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1"/>
        <w:gridCol w:w="4472"/>
      </w:tblGrid>
      <w:tr w14:paraId="78F190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90" w:hRule="atLeast"/>
        </w:trPr>
        <w:tc>
          <w:tcPr>
            <w:tcW w:w="4781" w:type="dxa"/>
            <w:shd w:val="clear" w:color="auto" w:fill="BFBFBF"/>
            <w:vAlign w:val="top"/>
          </w:tcPr>
          <w:p w14:paraId="534BFB4E">
            <w:pPr>
              <w:spacing w:before="91" w:line="223" w:lineRule="auto"/>
              <w:ind w:left="21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名称</w:t>
            </w:r>
          </w:p>
        </w:tc>
        <w:tc>
          <w:tcPr>
            <w:tcW w:w="4472" w:type="dxa"/>
            <w:shd w:val="clear" w:color="auto" w:fill="BFBFBF"/>
            <w:vAlign w:val="top"/>
          </w:tcPr>
          <w:p w14:paraId="2388DA70">
            <w:pPr>
              <w:spacing w:before="91" w:line="221" w:lineRule="auto"/>
              <w:ind w:left="202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注释</w:t>
            </w:r>
          </w:p>
        </w:tc>
      </w:tr>
      <w:tr w14:paraId="01BCBA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781" w:type="dxa"/>
            <w:vAlign w:val="top"/>
          </w:tcPr>
          <w:p w14:paraId="066BED1D">
            <w:pPr>
              <w:spacing w:before="88" w:line="214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t_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4472" w:type="dxa"/>
            <w:vAlign w:val="top"/>
          </w:tcPr>
          <w:p w14:paraId="4F3DAD3C">
            <w:pPr>
              <w:spacing w:before="88" w:line="221" w:lineRule="auto"/>
              <w:ind w:left="12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用户表</w:t>
            </w:r>
          </w:p>
        </w:tc>
      </w:tr>
      <w:tr w14:paraId="0EE959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781" w:type="dxa"/>
            <w:vAlign w:val="top"/>
          </w:tcPr>
          <w:p w14:paraId="0855612A">
            <w:pPr>
              <w:spacing w:before="86" w:line="214" w:lineRule="auto"/>
              <w:ind w:left="12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t_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history</w:t>
            </w:r>
          </w:p>
        </w:tc>
        <w:tc>
          <w:tcPr>
            <w:tcW w:w="4472" w:type="dxa"/>
            <w:vAlign w:val="top"/>
          </w:tcPr>
          <w:p w14:paraId="0BAB5F11">
            <w:pPr>
              <w:spacing w:before="85" w:line="220" w:lineRule="auto"/>
              <w:ind w:left="14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1"/>
                <w:szCs w:val="21"/>
                <w:lang w:val="en-US" w:eastAsia="zh-CN"/>
              </w:rPr>
              <w:t>对话记录表</w:t>
            </w:r>
          </w:p>
        </w:tc>
      </w:tr>
    </w:tbl>
    <w:p w14:paraId="2D7A7874">
      <w:pPr>
        <w:keepNext w:val="0"/>
        <w:keepLines w:val="0"/>
        <w:widowControl/>
        <w:suppressLineNumbers w:val="0"/>
        <w:jc w:val="left"/>
        <w:outlineLvl w:val="3"/>
        <w:rPr>
          <w:rFonts w:hint="default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5.1.2.1 用户表&lt;t_user&gt;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1655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</w:tcPr>
          <w:p w14:paraId="1CC52A83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 w14:paraId="69D9226D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37CF0DF1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1907D441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 w14:paraId="1B06A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0C97433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 w14:paraId="238C86A7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 w14:paraId="097475FF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UUID, PK</w:t>
            </w:r>
          </w:p>
        </w:tc>
        <w:tc>
          <w:tcPr>
            <w:tcW w:w="2131" w:type="dxa"/>
          </w:tcPr>
          <w:p w14:paraId="41D46B21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 w14:paraId="2C5D1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0AA7373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 w14:paraId="75876CD3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 w14:paraId="5D19C902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null, unique</w:t>
            </w:r>
          </w:p>
        </w:tc>
        <w:tc>
          <w:tcPr>
            <w:tcW w:w="2131" w:type="dxa"/>
          </w:tcPr>
          <w:p w14:paraId="73FE8E0E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</w:tr>
      <w:tr w14:paraId="2B777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7F16AA8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 w14:paraId="05AA7110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 w14:paraId="219FA7EE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null, unique</w:t>
            </w:r>
          </w:p>
        </w:tc>
        <w:tc>
          <w:tcPr>
            <w:tcW w:w="2131" w:type="dxa"/>
          </w:tcPr>
          <w:p w14:paraId="4A8B56D1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</w:tr>
      <w:tr w14:paraId="1619F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8052045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 w14:paraId="342954E9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 w14:paraId="27B11202">
            <w:pPr>
              <w:spacing w:before="39" w:line="343" w:lineRule="auto"/>
              <w:ind w:right="82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1F595B2C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用户创建日期</w:t>
            </w:r>
          </w:p>
        </w:tc>
      </w:tr>
      <w:tr w14:paraId="18E08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C46803D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 w14:paraId="050B8318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 w14:paraId="7FCF3E6C">
            <w:pPr>
              <w:spacing w:before="39" w:line="343" w:lineRule="auto"/>
              <w:ind w:right="82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BB19399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用户更新日期</w:t>
            </w:r>
          </w:p>
        </w:tc>
      </w:tr>
    </w:tbl>
    <w:p w14:paraId="75B23283">
      <w:pPr>
        <w:spacing w:before="39" w:line="343" w:lineRule="auto"/>
        <w:ind w:right="82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7FCE6D5D">
      <w:pPr>
        <w:keepNext w:val="0"/>
        <w:keepLines w:val="0"/>
        <w:widowControl/>
        <w:suppressLineNumbers w:val="0"/>
        <w:jc w:val="left"/>
        <w:outlineLvl w:val="3"/>
        <w:rPr>
          <w:rFonts w:hint="default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5.1.2.2 对话记录表&lt;t_history&gt;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71B0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</w:tcPr>
          <w:p w14:paraId="07F403F0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 w14:paraId="1FA0B859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2300FB77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1DC19BE1">
            <w:pPr>
              <w:spacing w:before="39" w:line="343" w:lineRule="auto"/>
              <w:ind w:right="82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 w14:paraId="5B13E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6552652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 w14:paraId="698F828D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 w14:paraId="3CC099EF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UUID, PK</w:t>
            </w:r>
          </w:p>
        </w:tc>
        <w:tc>
          <w:tcPr>
            <w:tcW w:w="2131" w:type="dxa"/>
          </w:tcPr>
          <w:p w14:paraId="2C80B495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对话记录ID</w:t>
            </w:r>
          </w:p>
        </w:tc>
      </w:tr>
      <w:tr w14:paraId="71468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444F6DB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 w14:paraId="251E0734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 w14:paraId="6A76A5B8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 w14:paraId="2A1583C5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 w14:paraId="5287D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8C8322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 w14:paraId="591F9ADA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 w14:paraId="60177970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 w14:paraId="36461B7C">
            <w:pPr>
              <w:tabs>
                <w:tab w:val="center" w:pos="957"/>
              </w:tabs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对话标题</w:t>
            </w:r>
          </w:p>
        </w:tc>
      </w:tr>
      <w:tr w14:paraId="6CF0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C15C05B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histories</w:t>
            </w:r>
          </w:p>
        </w:tc>
        <w:tc>
          <w:tcPr>
            <w:tcW w:w="2130" w:type="dxa"/>
          </w:tcPr>
          <w:p w14:paraId="07E5592A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 w14:paraId="19D067C7">
            <w:pPr>
              <w:spacing w:before="39" w:line="343" w:lineRule="auto"/>
              <w:ind w:right="82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04882AC">
            <w:pPr>
              <w:spacing w:before="39" w:line="343" w:lineRule="auto"/>
              <w:ind w:right="82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历史对话记录</w:t>
            </w:r>
          </w:p>
        </w:tc>
      </w:tr>
      <w:tr w14:paraId="5059F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5E7E9445">
            <w:pPr>
              <w:spacing w:before="39" w:line="343" w:lineRule="auto"/>
              <w:ind w:right="82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 w14:paraId="6D286124">
            <w:pPr>
              <w:spacing w:before="39" w:line="343" w:lineRule="auto"/>
              <w:ind w:right="82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 w14:paraId="1AF8A648">
            <w:pPr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 w14:paraId="0870C1A5">
            <w:pPr>
              <w:spacing w:before="39" w:line="343" w:lineRule="auto"/>
              <w:ind w:right="82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用户创建日期</w:t>
            </w:r>
          </w:p>
        </w:tc>
      </w:tr>
      <w:tr w14:paraId="26305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6C4EA496">
            <w:pPr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 w14:paraId="447984FD">
            <w:pPr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 w14:paraId="362CC8ED">
            <w:pPr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 w14:paraId="765A24BB">
            <w:pPr>
              <w:spacing w:before="39" w:line="343" w:lineRule="auto"/>
              <w:ind w:right="82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用户更新日期</w:t>
            </w:r>
          </w:p>
        </w:tc>
      </w:tr>
    </w:tbl>
    <w:p w14:paraId="63F7C92F">
      <w:pPr>
        <w:spacing w:before="39" w:line="343" w:lineRule="auto"/>
        <w:ind w:right="82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3D06F699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6" w:name="_Toc13798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5.2 视图</w:t>
      </w:r>
      <w:bookmarkEnd w:id="36"/>
    </w:p>
    <w:p w14:paraId="6ACFE0AE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2BF66DED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4E23DD0E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7EA6A332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7" w:name="_Toc29125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5.3 存储过程</w:t>
      </w:r>
      <w:bookmarkEnd w:id="37"/>
    </w:p>
    <w:p w14:paraId="1A1F6D98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731CBC4E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7B2FDFD3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30915F66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8" w:name="_Toc25041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5.4 自定义函数</w:t>
      </w:r>
      <w:bookmarkEnd w:id="38"/>
    </w:p>
    <w:p w14:paraId="6A0B3FE8"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7A389708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09333EC8">
      <w:pPr>
        <w:spacing w:before="39" w:line="343" w:lineRule="auto"/>
        <w:ind w:left="45" w:right="82" w:firstLine="554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3F694BF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6F8E2E2D">
      <w:pPr>
        <w:keepNext w:val="0"/>
        <w:keepLines w:val="0"/>
        <w:widowControl/>
        <w:suppressLineNumbers w:val="0"/>
        <w:jc w:val="left"/>
        <w:outlineLvl w:val="1"/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  <w:bookmarkStart w:id="39" w:name="_Toc18142"/>
      <w:r>
        <w:rPr>
          <w:rFonts w:hint="eastAsia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  <w:t>5.5 触发器</w:t>
      </w:r>
      <w:bookmarkEnd w:id="39"/>
    </w:p>
    <w:p w14:paraId="127657EB"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bCs/>
          <w:snapToGrid w:val="0"/>
          <w:color w:val="000000"/>
          <w:kern w:val="0"/>
          <w:sz w:val="31"/>
          <w:szCs w:val="31"/>
          <w:lang w:val="en-US" w:eastAsia="zh-CN" w:bidi="ar"/>
        </w:rPr>
      </w:pPr>
    </w:p>
    <w:p w14:paraId="6E6222CC">
      <w:pPr>
        <w:spacing w:before="39" w:line="343" w:lineRule="auto"/>
        <w:ind w:left="45" w:right="82" w:firstLine="554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暂无</w:t>
      </w:r>
    </w:p>
    <w:p w14:paraId="1D821C4E">
      <w:pPr>
        <w:spacing w:before="51" w:line="346" w:lineRule="auto"/>
        <w:ind w:right="226"/>
        <w:rPr>
          <w:rFonts w:ascii="宋体" w:hAnsi="宋体" w:eastAsia="宋体" w:cs="宋体"/>
          <w:spacing w:val="-8"/>
          <w:sz w:val="28"/>
          <w:szCs w:val="28"/>
        </w:rPr>
      </w:pPr>
    </w:p>
    <w:p w14:paraId="6A0D9F5D">
      <w:pPr>
        <w:spacing w:before="207" w:line="299" w:lineRule="auto"/>
        <w:ind w:left="1027" w:right="7" w:hanging="418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</w:p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3A762">
    <w:pPr>
      <w:spacing w:line="177" w:lineRule="auto"/>
      <w:ind w:left="4861"/>
      <w:rPr>
        <w:rFonts w:hint="eastAsia" w:ascii="宋体" w:hAnsi="宋体" w:eastAsia="宋体" w:cs="宋体"/>
        <w:sz w:val="19"/>
        <w:szCs w:val="19"/>
        <w:lang w:val="en-US" w:eastAsia="zh-CN"/>
      </w:rPr>
    </w:pPr>
    <w:r>
      <w:rPr>
        <w:sz w:val="19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1D764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2mdhTeAgAAJg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L2mdhT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E1D764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F6D1E3">
    <w:pPr>
      <w:spacing w:line="177" w:lineRule="auto"/>
      <w:ind w:left="4863"/>
      <w:rPr>
        <w:rFonts w:ascii="宋体" w:hAnsi="宋体" w:eastAsia="宋体" w:cs="宋体"/>
        <w:sz w:val="19"/>
        <w:szCs w:val="19"/>
      </w:rPr>
    </w:pPr>
    <w:r>
      <w:rPr>
        <w:sz w:val="19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3C4D20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uZSL7eAgAAJg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OuZSL7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93C4D20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19"/>
        <w:szCs w:val="19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EE6D8">
    <w:pPr>
      <w:spacing w:line="176" w:lineRule="auto"/>
      <w:ind w:left="4863"/>
      <w:rPr>
        <w:rFonts w:ascii="宋体" w:hAnsi="宋体" w:eastAsia="宋体" w:cs="宋体"/>
        <w:sz w:val="19"/>
        <w:szCs w:val="19"/>
      </w:rPr>
    </w:pPr>
    <w:r>
      <w:rPr>
        <w:sz w:val="19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BC6616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spEF7e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MspEF7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BC6616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19"/>
        <w:szCs w:val="19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6FD1BC">
    <w:pPr>
      <w:spacing w:before="16" w:line="219" w:lineRule="auto"/>
      <w:jc w:val="center"/>
      <w:rPr>
        <w:rFonts w:hint="default" w:ascii="宋体" w:hAnsi="宋体" w:eastAsia="宋体" w:cs="宋体"/>
        <w:sz w:val="18"/>
        <w:szCs w:val="18"/>
        <w:lang w:val="en-US" w:eastAsia="zh-CN"/>
      </w:rPr>
    </w:pPr>
    <w:r>
      <w:rPr>
        <w:rFonts w:hint="default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688340</wp:posOffset>
              </wp:positionV>
              <wp:extent cx="6205855" cy="9525"/>
              <wp:effectExtent l="0" t="0" r="0" b="0"/>
              <wp:wrapNone/>
              <wp:docPr id="11" name="任意多边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585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72" h="15">
                            <a:moveTo>
                              <a:pt x="0" y="14"/>
                            </a:moveTo>
                            <a:lnTo>
                              <a:pt x="9772" y="14"/>
                            </a:lnTo>
                            <a:lnTo>
                              <a:pt x="9772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4.2pt;height:0.75pt;width:488.65pt;mso-position-horizontal-relative:page;mso-position-vertical-relative:page;z-index:251660288;mso-width-relative:page;mso-height-relative:page;" fillcolor="#000000" filled="t" stroked="f" coordsize="9772,15" o:allowincell="f" o:gfxdata="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tbRvWAAAADAEAAA8AAAAAAAAA&#10;AQAgAAAAIgAAAGRycy9kb3ducmV2LnhtbFBLAQIUABQAAAAIAIdO4kBOZseEEwIAAH4EAAAOAAAA&#10;AAAAAAEAIAAAACUBAABkcnMvZTJvRG9jLnhtbFBLBQYAAAAABgAGAFkBAACqBQAAAAA=&#10;" path="m0,14l9772,14,9772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hint="eastAsia" w:eastAsia="宋体"/>
        <w:lang w:val="en-US" w:eastAsia="zh-CN"/>
      </w:rPr>
      <w:t>东莞理工学院实训项目--RustChatGPT项目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41A151">
    <w:pPr>
      <w:spacing w:before="16" w:line="219" w:lineRule="auto"/>
      <w:ind w:left="3729"/>
      <w:rPr>
        <w:rFonts w:ascii="宋体" w:hAnsi="宋体" w:eastAsia="宋体" w:cs="宋体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688340</wp:posOffset>
              </wp:positionV>
              <wp:extent cx="6205855" cy="9525"/>
              <wp:effectExtent l="0" t="0" r="0" b="0"/>
              <wp:wrapNone/>
              <wp:docPr id="12" name="任意多边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585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72" h="15">
                            <a:moveTo>
                              <a:pt x="0" y="14"/>
                            </a:moveTo>
                            <a:lnTo>
                              <a:pt x="9772" y="14"/>
                            </a:lnTo>
                            <a:lnTo>
                              <a:pt x="9772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4.2pt;height:0.75pt;width:488.65pt;mso-position-horizontal-relative:page;mso-position-vertical-relative:page;z-index:251661312;mso-width-relative:page;mso-height-relative:page;" fillcolor="#000000" filled="t" stroked="f" coordsize="9772,15" o:allowincell="f" o:gfxdata="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tbRvWAAAADAEAAA8AAAAAAAAA&#10;AQAgAAAAIgAAAGRycy9kb3ducmV2LnhtbFBLAQIUABQAAAAIAIdO4kCs9er9EwIAAH4EAAAOAAAA&#10;AAAAAAEAIAAAACUBAABkcnMvZTJvRG9jLnhtbFBLBQYAAAAABgAGAFkBAACqBQAAAAA=&#10;" path="m0,14l9772,14,9772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ascii="宋体" w:hAnsi="宋体" w:eastAsia="宋体" w:cs="宋体"/>
        <w:spacing w:val="-1"/>
        <w:sz w:val="18"/>
        <w:szCs w:val="18"/>
      </w:rPr>
      <w:t>东莞市科协综合业务提升项目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39156">
    <w:pPr>
      <w:spacing w:before="16" w:line="219" w:lineRule="auto"/>
      <w:ind w:left="3729"/>
      <w:rPr>
        <w:rFonts w:ascii="宋体" w:hAnsi="宋体" w:eastAsia="宋体" w:cs="宋体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688340</wp:posOffset>
              </wp:positionV>
              <wp:extent cx="6205855" cy="9525"/>
              <wp:effectExtent l="0" t="0" r="0" b="0"/>
              <wp:wrapNone/>
              <wp:docPr id="5" name="任意多边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585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72" h="15">
                            <a:moveTo>
                              <a:pt x="0" y="14"/>
                            </a:moveTo>
                            <a:lnTo>
                              <a:pt x="9772" y="14"/>
                            </a:lnTo>
                            <a:lnTo>
                              <a:pt x="9772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4.2pt;height:0.75pt;width:488.65pt;mso-position-horizontal-relative:page;mso-position-vertical-relative:page;z-index:251661312;mso-width-relative:page;mso-height-relative:page;" fillcolor="#000000" filled="t" stroked="f" coordsize="9772,15" o:allowincell="f" o:gfxdata="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LtbRvWAAAADAEAAA8AAAAAAAAA&#10;AQAgAAAAIgAAAGRycy9kb3ducmV2LnhtbFBLAQIUABQAAAAIAIdO4kCOavafEwIAAHwEAAAOAAAA&#10;AAAAAAEAIAAAACUBAABkcnMvZTJvRG9jLnhtbFBLBQYAAAAABgAGAFkBAACqBQAAAAA=&#10;" path="m0,14l9772,14,9772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ascii="宋体" w:hAnsi="宋体" w:eastAsia="宋体" w:cs="宋体"/>
        <w:spacing w:val="-1"/>
        <w:sz w:val="18"/>
        <w:szCs w:val="18"/>
      </w:rPr>
      <w:t>东莞市科协综合业务提升项目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10264"/>
    <w:multiLevelType w:val="multilevel"/>
    <w:tmpl w:val="98110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5CB511A"/>
    <w:rsid w:val="2EBD507E"/>
    <w:rsid w:val="6EE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table" w:customStyle="1" w:styleId="1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2024-06-25T07:36:45Z</dcterms:created>
  <dc:creator>40376</dc:creator>
  <cp:lastModifiedBy>老派大星.</cp:lastModifiedBy>
  <dcterms:modified xsi:type="dcterms:W3CDTF">2024-06-25T08:39:32Z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2D588178027D452C8E4B25D6F21117FF_12</vt:lpwstr>
  </property>
</Properties>
</file>