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73EB5FE8" w:rsidR="004A7703" w:rsidRPr="00984575" w:rsidRDefault="004A7703" w:rsidP="00500964">
      <w:pPr>
        <w:pStyle w:val="AUH2"/>
      </w:pPr>
      <w:r w:rsidRPr="00984575">
        <w:t>Questions and</w:t>
      </w:r>
      <w:r w:rsidR="003130CD">
        <w:t>/or</w:t>
      </w:r>
      <w:r w:rsidRPr="00984575">
        <w:t xml:space="preserve"> Exercises to work out and turn in:</w:t>
      </w:r>
    </w:p>
    <w:p w14:paraId="377C8C1D" w14:textId="50FB0008" w:rsidR="004A7703" w:rsidRPr="00706329" w:rsidRDefault="004A7703" w:rsidP="00500964">
      <w:pPr>
        <w:pStyle w:val="AUH2"/>
      </w:pPr>
      <w:r w:rsidRPr="00706329">
        <w:t>Grading Guidelines</w:t>
      </w:r>
      <w:r w:rsidR="007B2101">
        <w:t xml:space="preserve"> (</w:t>
      </w:r>
      <w:r w:rsidR="007B2101" w:rsidRPr="007B2101">
        <w:rPr>
          <w:color w:val="FF0000"/>
        </w:rPr>
        <w:t>See Appendix</w:t>
      </w:r>
      <w:r w:rsidR="00612951">
        <w:rPr>
          <w:color w:val="FF0000"/>
        </w:rPr>
        <w:t xml:space="preserve"> About Getting Full Credit</w:t>
      </w:r>
      <w:r w:rsidR="007B2101">
        <w:t>)</w:t>
      </w:r>
      <w:r w:rsidRPr="00706329">
        <w:t>:</w:t>
      </w:r>
    </w:p>
    <w:p w14:paraId="14D6342E" w14:textId="77777777" w:rsidR="005A589C" w:rsidRPr="00706329" w:rsidRDefault="005A589C" w:rsidP="001E7208">
      <w:pPr>
        <w:pStyle w:val="AUBullets"/>
      </w:pPr>
      <w:r w:rsidRPr="00706329">
        <w:t>A right answer will get full credit when:</w:t>
      </w:r>
    </w:p>
    <w:p w14:paraId="789C760A" w14:textId="77777777" w:rsidR="005A589C" w:rsidRPr="00706329" w:rsidRDefault="005A589C" w:rsidP="001E7208">
      <w:pPr>
        <w:pStyle w:val="AUBullets"/>
        <w:numPr>
          <w:ilvl w:val="0"/>
          <w:numId w:val="24"/>
        </w:numPr>
      </w:pPr>
      <w:r w:rsidRPr="00706329">
        <w:t>It is right (worth 25%)</w:t>
      </w:r>
    </w:p>
    <w:p w14:paraId="256959B7" w14:textId="77777777" w:rsidR="005A589C" w:rsidRPr="00706329" w:rsidRDefault="005A589C" w:rsidP="001E7208">
      <w:pPr>
        <w:pStyle w:val="AUBullets"/>
        <w:numPr>
          <w:ilvl w:val="0"/>
          <w:numId w:val="24"/>
        </w:numPr>
      </w:pPr>
      <w:r w:rsidRPr="00706329">
        <w:t xml:space="preserve">It is right </w:t>
      </w:r>
      <w:r w:rsidRPr="00706329">
        <w:rPr>
          <w:b/>
        </w:rPr>
        <w:t>AND</w:t>
      </w:r>
      <w:r w:rsidRPr="00706329">
        <w:t xml:space="preserve"> neatly presented making it easy and pleasant to read. (worth </w:t>
      </w:r>
      <w:r>
        <w:t xml:space="preserve">an </w:t>
      </w:r>
      <w:r w:rsidRPr="0089122D">
        <w:rPr>
          <w:b/>
        </w:rPr>
        <w:t>extra</w:t>
      </w:r>
      <w:r>
        <w:t xml:space="preserve"> </w:t>
      </w:r>
      <w:r w:rsidRPr="00706329">
        <w:t>15%)</w:t>
      </w:r>
    </w:p>
    <w:p w14:paraId="55A39387" w14:textId="3E3C9BCB" w:rsidR="005A589C" w:rsidRPr="00706329" w:rsidRDefault="005A589C" w:rsidP="001E7208">
      <w:pPr>
        <w:pStyle w:val="AUBullets"/>
        <w:numPr>
          <w:ilvl w:val="0"/>
          <w:numId w:val="24"/>
        </w:numPr>
      </w:pPr>
      <w:r w:rsidRPr="00706329">
        <w:t xml:space="preserve">There is an </w:t>
      </w:r>
      <w:r w:rsidRPr="00706329">
        <w:rPr>
          <w:b/>
        </w:rPr>
        <w:t>obvious and clear link</w:t>
      </w:r>
      <w:r w:rsidR="00E3117B">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t xml:space="preserve">an </w:t>
      </w:r>
      <w:r w:rsidRPr="0089122D">
        <w:rPr>
          <w:b/>
        </w:rPr>
        <w:t>extra</w:t>
      </w:r>
      <w:r>
        <w:t xml:space="preserve"> </w:t>
      </w:r>
      <w:r w:rsidRPr="00706329">
        <w:t xml:space="preserve">60%). </w:t>
      </w:r>
    </w:p>
    <w:p w14:paraId="7F5F77E8" w14:textId="77777777" w:rsidR="005A589C" w:rsidRPr="00706329" w:rsidRDefault="005A589C" w:rsidP="001E7208">
      <w:pPr>
        <w:pStyle w:val="AUBullets"/>
        <w:numPr>
          <w:ilvl w:val="0"/>
          <w:numId w:val="24"/>
        </w:numPr>
      </w:pPr>
      <w:r w:rsidRPr="00706329">
        <w:t>Calculation mistakes will be minimally penalized (2 to 5% of full credit) while errors on units will be more heavily penalized.</w:t>
      </w:r>
    </w:p>
    <w:p w14:paraId="0C8805A2" w14:textId="77777777" w:rsidR="005A589C" w:rsidRPr="00706329" w:rsidRDefault="005A589C" w:rsidP="005A589C">
      <w:pPr>
        <w:spacing w:after="0"/>
        <w:rPr>
          <w:color w:val="000000" w:themeColor="text1"/>
          <w:sz w:val="20"/>
          <w:szCs w:val="20"/>
        </w:rPr>
      </w:pPr>
      <w:r w:rsidRPr="00706329">
        <w:rPr>
          <w:color w:val="000000" w:themeColor="text1"/>
          <w:sz w:val="20"/>
          <w:szCs w:val="20"/>
        </w:rPr>
        <w:tab/>
      </w:r>
    </w:p>
    <w:p w14:paraId="30BBD7CC" w14:textId="77777777" w:rsidR="00956675" w:rsidRPr="00706329" w:rsidRDefault="005A589C" w:rsidP="001E7208">
      <w:pPr>
        <w:pStyle w:val="AUBody"/>
      </w:pPr>
      <w:r w:rsidRPr="00706329">
        <w:t xml:space="preserve">You are welcome/encouraged to discuss exercises with other students or the instructor. But, ultimately, </w:t>
      </w:r>
      <w:r w:rsidRPr="00706329">
        <w:rPr>
          <w:b/>
        </w:rPr>
        <w:t>personal</w:t>
      </w:r>
      <w:r w:rsidRPr="00706329">
        <w:t xml:space="preserve"> writing is expected. </w:t>
      </w:r>
    </w:p>
    <w:p w14:paraId="31528AFF" w14:textId="77777777" w:rsidR="00956675" w:rsidRPr="00EF7DD5" w:rsidRDefault="00956675" w:rsidP="001E7208">
      <w:pPr>
        <w:pStyle w:val="AUBody"/>
      </w:pPr>
    </w:p>
    <w:p w14:paraId="2E693EC4" w14:textId="599FDC91" w:rsidR="00956675" w:rsidRPr="008A07F3" w:rsidRDefault="00956675" w:rsidP="001E7208">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w:t>
      </w:r>
      <w:r w:rsidR="002F62A3">
        <w:t xml:space="preserve">JUST </w:t>
      </w:r>
      <w:r w:rsidR="002F62A3" w:rsidRPr="00FD2F9C">
        <w:rPr>
          <w:b/>
        </w:rPr>
        <w:t>INSERT</w:t>
      </w:r>
      <w:r w:rsidR="002F62A3" w:rsidRPr="008A07F3">
        <w:t xml:space="preserve"> </w:t>
      </w:r>
      <w:r w:rsidR="002F62A3">
        <w:t>EACH</w:t>
      </w:r>
      <w:r w:rsidR="002F62A3" w:rsidRPr="008A07F3">
        <w:t xml:space="preserve"> ANSWER</w:t>
      </w:r>
      <w:r w:rsidR="002F62A3">
        <w:t xml:space="preserve"> </w:t>
      </w:r>
      <w:r w:rsidR="002F62A3"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Pr="008A07F3">
        <w:t>.</w:t>
      </w:r>
    </w:p>
    <w:p w14:paraId="1699A14C" w14:textId="77777777" w:rsidR="00956675" w:rsidRDefault="00956675" w:rsidP="001E7208">
      <w:pPr>
        <w:pStyle w:val="AUBody"/>
        <w:numPr>
          <w:ilvl w:val="0"/>
          <w:numId w:val="25"/>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1ECDAE03" w14:textId="77777777" w:rsidR="00956675" w:rsidRPr="006C675A" w:rsidRDefault="00956675" w:rsidP="001E7208">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7C3DCA25" w14:textId="58BEF4A2" w:rsidR="00C50FFD" w:rsidRPr="00C50FFD" w:rsidRDefault="00C50FFD" w:rsidP="001E7208">
      <w:pPr>
        <w:pStyle w:val="AUBody"/>
      </w:pPr>
    </w:p>
    <w:p w14:paraId="11FD37D7" w14:textId="0737D3E6" w:rsidR="002C6A7E" w:rsidRPr="00500964" w:rsidRDefault="002C6A7E" w:rsidP="00C50FFD">
      <w:pPr>
        <w:pStyle w:val="AUH3"/>
        <w:spacing w:before="0" w:after="0"/>
        <w:rPr>
          <w:color w:val="000000" w:themeColor="text1"/>
        </w:rPr>
      </w:pPr>
      <w:r w:rsidRPr="00500964">
        <w:t>Objectives of this assignment:</w:t>
      </w:r>
    </w:p>
    <w:p w14:paraId="42CF90A0" w14:textId="23615B63" w:rsidR="002C6A7E" w:rsidRPr="00500964" w:rsidRDefault="002C6A7E" w:rsidP="001E7208">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2351B66A" w:rsidR="00480FDF" w:rsidRPr="00500964" w:rsidRDefault="00B20EFC" w:rsidP="001E7208">
      <w:pPr>
        <w:pStyle w:val="AUBullets"/>
      </w:pPr>
      <w:r>
        <w:t xml:space="preserve">to use and manipulate the definitions of O(g(n)), </w:t>
      </w:r>
      <w:r w:rsidRPr="00B20EFC">
        <w:rPr>
          <w:rFonts w:ascii="Calibri" w:hAnsi="Calibri" w:cs="Calibri"/>
        </w:rPr>
        <w:t>Ω</w:t>
      </w:r>
      <w:r>
        <w:t xml:space="preserve">(g(n)), and </w:t>
      </w:r>
      <w:r w:rsidRPr="00B20EFC">
        <w:rPr>
          <w:rFonts w:ascii="Calibri" w:hAnsi="Calibri" w:cs="Calibri"/>
        </w:rPr>
        <w:t>Θ</w:t>
      </w:r>
      <w:r>
        <w:t>(g(n))</w:t>
      </w:r>
    </w:p>
    <w:p w14:paraId="18924786" w14:textId="12FAA507" w:rsidR="00480FDF" w:rsidRPr="00500964" w:rsidRDefault="00A05FFE" w:rsidP="001E7208">
      <w:pPr>
        <w:pStyle w:val="AUBullets"/>
      </w:pPr>
      <w:r>
        <w:t>to</w:t>
      </w:r>
      <w:r w:rsidR="00B20EFC">
        <w:t xml:space="preserve"> get familiar with the “order” of usual functions: polynomials, square root, logarithms, </w:t>
      </w:r>
      <w:proofErr w:type="spellStart"/>
      <w:r w:rsidR="00B20EFC">
        <w:t>exponentiatl</w:t>
      </w:r>
      <w:proofErr w:type="spellEnd"/>
      <w:r w:rsidR="00B20EFC">
        <w:t>..</w:t>
      </w:r>
      <w:r>
        <w:t>.</w:t>
      </w:r>
    </w:p>
    <w:p w14:paraId="36099DC7" w14:textId="77777777" w:rsidR="00A05FFE" w:rsidRPr="00500964" w:rsidRDefault="00A05FFE" w:rsidP="001E7208">
      <w:pPr>
        <w:pStyle w:val="AUBullets"/>
      </w:pP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57E91EA" w14:textId="3E79AFF6" w:rsidR="00706329" w:rsidRPr="00500964" w:rsidRDefault="004A7703" w:rsidP="00FC7AF6">
      <w:pPr>
        <w:pStyle w:val="AUH4"/>
        <w:spacing w:after="0"/>
        <w:ind w:left="1080"/>
        <w:jc w:val="both"/>
        <w:rPr>
          <w:rFonts w:asciiTheme="minorHAnsi" w:hAnsiTheme="minorHAnsi" w:cstheme="minorHAnsi"/>
          <w:b w:val="0"/>
          <w:color w:val="000000" w:themeColor="text1"/>
        </w:rPr>
      </w:pPr>
      <w:r w:rsidRPr="00500964">
        <w:rPr>
          <w:rFonts w:asciiTheme="minorHAnsi" w:hAnsiTheme="minorHAnsi" w:cstheme="minorHAnsi"/>
          <w:b w:val="0"/>
          <w:color w:val="000000" w:themeColor="text1"/>
        </w:rPr>
        <w:t xml:space="preserve"> </w:t>
      </w:r>
    </w:p>
    <w:p w14:paraId="1872B428" w14:textId="77777777" w:rsidR="004F746F" w:rsidRDefault="004F746F">
      <w:pPr>
        <w:rPr>
          <w:rFonts w:ascii="Gill Sans MT" w:eastAsia="Arial" w:hAnsi="Gill Sans MT" w:cs="Times New Roman"/>
          <w:b/>
          <w:bCs/>
          <w:color w:val="03244D"/>
          <w:sz w:val="24"/>
          <w:szCs w:val="28"/>
        </w:rPr>
      </w:pPr>
      <w:r>
        <w:br w:type="page"/>
      </w:r>
    </w:p>
    <w:p w14:paraId="6602BC6B" w14:textId="4D103247" w:rsidR="0041124D" w:rsidRPr="00321273" w:rsidRDefault="00921413" w:rsidP="0049777F">
      <w:pPr>
        <w:pStyle w:val="AUH4"/>
        <w:spacing w:before="0" w:after="0"/>
        <w:rPr>
          <w:color w:val="7F7F7F" w:themeColor="text1" w:themeTint="80"/>
        </w:rPr>
      </w:pPr>
      <w:r>
        <w:lastRenderedPageBreak/>
        <w:t>Exercise 1 (</w:t>
      </w:r>
      <w:r w:rsidR="004F746F">
        <w:t>25</w:t>
      </w:r>
      <w:r w:rsidR="00C96D07" w:rsidRPr="00500964">
        <w:t xml:space="preserve"> points) </w:t>
      </w:r>
      <w:r w:rsidR="00612951" w:rsidRPr="00321273">
        <w:rPr>
          <w:color w:val="7F7F7F" w:themeColor="text1" w:themeTint="80"/>
        </w:rPr>
        <w:t>(See Appendix...)</w:t>
      </w:r>
    </w:p>
    <w:p w14:paraId="2CEB7D36" w14:textId="65C1ECF2" w:rsidR="003D6726" w:rsidRPr="00321273" w:rsidRDefault="0041124D" w:rsidP="001E7208">
      <w:pPr>
        <w:pStyle w:val="AUBody"/>
      </w:pPr>
      <w:r w:rsidRPr="00321273">
        <w:tab/>
      </w:r>
      <w:r w:rsidR="003D6726" w:rsidRPr="00321273">
        <w:t>Consider two algorithms A</w:t>
      </w:r>
      <w:r w:rsidR="003D6726" w:rsidRPr="00321273">
        <w:rPr>
          <w:vertAlign w:val="subscript"/>
        </w:rPr>
        <w:t>1</w:t>
      </w:r>
      <w:r w:rsidR="003D6726" w:rsidRPr="00321273">
        <w:t xml:space="preserve"> and A</w:t>
      </w:r>
      <w:r w:rsidR="003D6726" w:rsidRPr="00321273">
        <w:rPr>
          <w:vertAlign w:val="subscript"/>
        </w:rPr>
        <w:t>2</w:t>
      </w:r>
      <w:r w:rsidR="003D6726" w:rsidRPr="00321273">
        <w:t xml:space="preserve"> that have the running times T</w:t>
      </w:r>
      <w:r w:rsidR="003D6726" w:rsidRPr="00321273">
        <w:rPr>
          <w:vertAlign w:val="subscript"/>
        </w:rPr>
        <w:t>1</w:t>
      </w:r>
      <w:r w:rsidR="003D6726" w:rsidRPr="00321273">
        <w:t>(n) and T</w:t>
      </w:r>
      <w:r w:rsidR="003D6726" w:rsidRPr="00321273">
        <w:rPr>
          <w:vertAlign w:val="subscript"/>
        </w:rPr>
        <w:t>2</w:t>
      </w:r>
      <w:r w:rsidR="003D6726" w:rsidRPr="00321273">
        <w:t xml:space="preserve">(n), respectively. </w:t>
      </w:r>
    </w:p>
    <w:p w14:paraId="19DB2855" w14:textId="44F49598" w:rsidR="003D6726" w:rsidRPr="00321273" w:rsidRDefault="003D6726" w:rsidP="001E7208">
      <w:pPr>
        <w:pStyle w:val="AUBody"/>
      </w:pPr>
      <w:r w:rsidRPr="00321273">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 = 200</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+200</m:t>
        </m:r>
        <m:r>
          <w:rPr>
            <w:rFonts w:ascii="Cambria Math" w:hAnsi="Cambria Math"/>
          </w:rPr>
          <m:t>nlg</m:t>
        </m:r>
        <m:r>
          <m:rPr>
            <m:sty m:val="p"/>
          </m:rPr>
          <w:rPr>
            <w:rFonts w:ascii="Cambria Math" w:hAnsi="Cambria Math"/>
          </w:rPr>
          <m:t>(</m:t>
        </m:r>
        <m:r>
          <w:rPr>
            <w:rFonts w:ascii="Cambria Math" w:hAnsi="Cambria Math"/>
          </w:rPr>
          <m:t>n</m:t>
        </m:r>
        <m:r>
          <m:rPr>
            <m:sty m:val="p"/>
          </m:rPr>
          <w:rPr>
            <w:rFonts w:ascii="Cambria Math" w:hAnsi="Cambria Math"/>
          </w:rPr>
          <m:t>)</m:t>
        </m:r>
      </m:oMath>
      <w:r w:rsidRPr="00321273">
        <w:t xml:space="preserve"> and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 = 4</m:t>
        </m:r>
        <m:sSup>
          <m:sSupPr>
            <m:ctrlPr>
              <w:rPr>
                <w:rFonts w:ascii="Cambria Math" w:hAnsi="Cambria Math"/>
              </w:rPr>
            </m:ctrlPr>
          </m:sSupPr>
          <m:e>
            <m:r>
              <w:rPr>
                <w:rFonts w:ascii="Cambria Math" w:hAnsi="Cambria Math"/>
              </w:rPr>
              <m:t>n</m:t>
            </m:r>
          </m:e>
          <m:sup>
            <m:r>
              <m:rPr>
                <m:sty m:val="p"/>
              </m:rPr>
              <w:rPr>
                <w:rFonts w:ascii="Cambria Math" w:hAnsi="Cambria Math"/>
              </w:rPr>
              <m:t>4</m:t>
            </m:r>
          </m:sup>
        </m:sSup>
        <m:r>
          <m:rPr>
            <m:sty m:val="p"/>
          </m:rPr>
          <w:rPr>
            <w:rFonts w:ascii="Cambria Math" w:hAnsi="Cambria Math"/>
          </w:rPr>
          <m:t>+4</m:t>
        </m:r>
        <m:r>
          <w:rPr>
            <w:rFonts w:ascii="Cambria Math" w:hAnsi="Cambria Math"/>
          </w:rPr>
          <m:t>nlg</m:t>
        </m:r>
        <m:r>
          <m:rPr>
            <m:sty m:val="p"/>
          </m:rPr>
          <w:rPr>
            <w:rFonts w:ascii="Cambria Math" w:hAnsi="Cambria Math"/>
          </w:rPr>
          <m:t>(</m:t>
        </m:r>
        <m:r>
          <w:rPr>
            <w:rFonts w:ascii="Cambria Math" w:hAnsi="Cambria Math"/>
          </w:rPr>
          <m:t>n</m:t>
        </m:r>
        <m:r>
          <m:rPr>
            <m:sty m:val="p"/>
          </m:rPr>
          <w:rPr>
            <w:rFonts w:ascii="Cambria Math" w:hAnsi="Cambria Math"/>
          </w:rPr>
          <m:t>)</m:t>
        </m:r>
      </m:oMath>
      <w:r w:rsidR="00440247" w:rsidRPr="00321273">
        <w:t xml:space="preserve">    </w:t>
      </w:r>
      <w:r w:rsidRPr="00321273">
        <w:t xml:space="preserve">     </w:t>
      </w:r>
    </w:p>
    <w:p w14:paraId="04D6EB75" w14:textId="77777777" w:rsidR="00E4144A" w:rsidRPr="00321273" w:rsidRDefault="005A589C" w:rsidP="001E7208">
      <w:pPr>
        <w:pStyle w:val="AUBody"/>
      </w:pPr>
      <w:r w:rsidRPr="00321273">
        <w:tab/>
      </w:r>
    </w:p>
    <w:p w14:paraId="3F1941C3" w14:textId="5A1A6366" w:rsidR="00E4144A" w:rsidRDefault="003D6726" w:rsidP="001E7208">
      <w:pPr>
        <w:pStyle w:val="AUBody"/>
        <w:numPr>
          <w:ilvl w:val="0"/>
          <w:numId w:val="26"/>
        </w:numPr>
      </w:pPr>
      <w:r w:rsidRPr="00321273">
        <w:rPr>
          <w14:textFill>
            <w14:solidFill>
              <w14:schemeClr w14:val="tx1">
                <w14:lumMod w14:val="50000"/>
                <w14:lumOff w14:val="50000"/>
                <w14:lumMod w14:val="65000"/>
                <w14:lumOff w14:val="35000"/>
                <w14:lumMod w14:val="75000"/>
              </w14:schemeClr>
            </w14:solidFill>
          </w14:textFill>
        </w:rPr>
        <w:t>(</w:t>
      </w:r>
      <w:r w:rsidR="004F746F" w:rsidRPr="00321273">
        <w:rPr>
          <w14:textFill>
            <w14:solidFill>
              <w14:schemeClr w14:val="tx1">
                <w14:lumMod w14:val="50000"/>
                <w14:lumOff w14:val="50000"/>
                <w14:lumMod w14:val="65000"/>
                <w14:lumOff w14:val="35000"/>
                <w14:lumMod w14:val="75000"/>
              </w14:schemeClr>
            </w14:solidFill>
          </w14:textFill>
        </w:rPr>
        <w:t>24</w:t>
      </w:r>
      <w:r w:rsidR="00A05FFE" w:rsidRPr="00321273">
        <w:rPr>
          <w14:textFill>
            <w14:solidFill>
              <w14:schemeClr w14:val="tx1">
                <w14:lumMod w14:val="50000"/>
                <w14:lumOff w14:val="50000"/>
                <w14:lumMod w14:val="65000"/>
                <w14:lumOff w14:val="35000"/>
                <w14:lumMod w14:val="75000"/>
              </w14:schemeClr>
            </w14:solidFill>
          </w14:textFill>
        </w:rPr>
        <w:t xml:space="preserve"> points) </w:t>
      </w:r>
      <w:r w:rsidRPr="00321273">
        <w:rPr>
          <w:b/>
          <w14:textFill>
            <w14:solidFill>
              <w14:schemeClr w14:val="tx1">
                <w14:lumMod w14:val="50000"/>
                <w14:lumOff w14:val="50000"/>
                <w14:lumMod w14:val="65000"/>
                <w14:lumOff w14:val="35000"/>
                <w14:lumMod w14:val="75000"/>
              </w14:schemeClr>
            </w14:solidFill>
          </w14:textFill>
        </w:rPr>
        <w:t>Use the definition</w:t>
      </w:r>
      <w:r w:rsidRPr="00321273">
        <w:rPr>
          <w14:textFill>
            <w14:solidFill>
              <w14:schemeClr w14:val="tx1">
                <w14:lumMod w14:val="50000"/>
                <w14:lumOff w14:val="50000"/>
                <w14:lumMod w14:val="65000"/>
                <w14:lumOff w14:val="35000"/>
                <w14:lumMod w14:val="75000"/>
              </w14:schemeClr>
            </w14:solidFill>
          </w14:textFill>
        </w:rPr>
        <w:t xml:space="preserve"> </w:t>
      </w:r>
      <w:r w:rsidRPr="00321273">
        <w:rPr>
          <w:b/>
          <w14:textFill>
            <w14:solidFill>
              <w14:schemeClr w14:val="tx1">
                <w14:lumMod w14:val="50000"/>
                <w14:lumOff w14:val="50000"/>
                <w14:lumMod w14:val="65000"/>
                <w14:lumOff w14:val="35000"/>
                <w14:lumMod w14:val="75000"/>
              </w14:schemeClr>
            </w14:solidFill>
          </w14:textFill>
        </w:rPr>
        <w:t>of O()</w:t>
      </w:r>
      <w:r w:rsidRPr="00321273">
        <w:rPr>
          <w14:textFill>
            <w14:solidFill>
              <w14:schemeClr w14:val="tx1">
                <w14:lumMod w14:val="50000"/>
                <w14:lumOff w14:val="50000"/>
                <w14:lumMod w14:val="65000"/>
                <w14:lumOff w14:val="35000"/>
                <w14:lumMod w14:val="75000"/>
              </w14:schemeClr>
            </w14:solidFill>
          </w14:textFill>
        </w:rPr>
        <w:t xml:space="preserve"> </w:t>
      </w:r>
      <w:r w:rsidR="00DE0D84" w:rsidRPr="00321273">
        <w:rPr>
          <w14:textFill>
            <w14:solidFill>
              <w14:schemeClr w14:val="tx1">
                <w14:lumMod w14:val="50000"/>
                <w14:lumOff w14:val="50000"/>
                <w14:lumMod w14:val="65000"/>
                <w14:lumOff w14:val="35000"/>
                <w14:lumMod w14:val="75000"/>
              </w14:schemeClr>
            </w14:solidFill>
          </w14:textFill>
        </w:rPr>
        <w:t xml:space="preserve">used in this course (textbook) </w:t>
      </w:r>
      <w:r w:rsidRPr="00321273">
        <w:rPr>
          <w14:textFill>
            <w14:solidFill>
              <w14:schemeClr w14:val="tx1">
                <w14:lumMod w14:val="50000"/>
                <w14:lumOff w14:val="50000"/>
                <w14:lumMod w14:val="65000"/>
                <w14:lumOff w14:val="35000"/>
                <w14:lumMod w14:val="75000"/>
              </w14:schemeClr>
            </w14:solidFill>
          </w14:textFill>
        </w:rPr>
        <w:t xml:space="preserve">to show </w:t>
      </w:r>
      <w:r>
        <w:t>that T</w:t>
      </w:r>
      <w:r w:rsidR="005754B1">
        <w:rPr>
          <w:vertAlign w:val="subscript"/>
        </w:rPr>
        <w:t>2</w:t>
      </w:r>
      <w:r>
        <w:t>(n)</w:t>
      </w:r>
      <w:r w:rsidR="00CF5590">
        <w:t xml:space="preserve"> </w:t>
      </w:r>
      <m:oMath>
        <m:r>
          <w:rPr>
            <w:rFonts w:ascii="Cambria Math" w:hAnsi="Cambria Math"/>
          </w:rPr>
          <m:t>∈</m:t>
        </m:r>
      </m:oMath>
      <w:r w:rsidR="00F25E11">
        <w:t xml:space="preserve"> </w:t>
      </w:r>
      <w:r>
        <w:t>O(T</w:t>
      </w:r>
      <w:r w:rsidR="005754B1">
        <w:rPr>
          <w:vertAlign w:val="subscript"/>
        </w:rPr>
        <w:t>1</w:t>
      </w:r>
      <w:r>
        <w:t>(n))</w:t>
      </w:r>
      <w:r w:rsidR="00F25E11">
        <w:t xml:space="preserve">. </w:t>
      </w:r>
      <w:r w:rsidR="00DE0D84" w:rsidRPr="00E3117B">
        <w:rPr>
          <w:b/>
          <w:color w:val="4472C4" w:themeColor="accent5"/>
          <w14:textFill>
            <w14:solidFill>
              <w14:schemeClr w14:val="accent5">
                <w14:lumMod w14:val="65000"/>
                <w14:lumOff w14:val="35000"/>
                <w14:lumMod w14:val="75000"/>
                <w14:lumOff w14:val="25000"/>
                <w14:lumMod w14:val="65000"/>
              </w14:schemeClr>
            </w14:solidFill>
          </w14:textFill>
        </w:rPr>
        <w:t>Hint</w:t>
      </w:r>
      <w:r w:rsidR="00DE0D84">
        <w:t>: See Slide 28 or Textbook Pages 44-49. You will have to find/exhibit</w:t>
      </w:r>
      <w:r w:rsidR="00321273">
        <w:t>/provide</w:t>
      </w:r>
      <w:r w:rsidR="00DE0D84">
        <w:t xml:space="preserve"> the numbers </w:t>
      </w:r>
      <m:oMath>
        <m:r>
          <m:rPr>
            <m:sty m:val="bi"/>
          </m:rPr>
          <w:rPr>
            <w:rFonts w:ascii="Cambria Math" w:hAnsi="Cambria Math"/>
            <w:color w:val="4472C4" w:themeColor="accent5"/>
            <w14:textFill>
              <w14:solidFill>
                <w14:schemeClr w14:val="accent5">
                  <w14:lumMod w14:val="65000"/>
                  <w14:lumOff w14:val="35000"/>
                  <w14:lumMod w14:val="75000"/>
                  <w14:lumOff w14:val="25000"/>
                  <w14:lumMod w14:val="65000"/>
                </w14:schemeClr>
              </w14:solidFill>
            </w14:textFill>
          </w:rPr>
          <m:t>c</m:t>
        </m:r>
      </m:oMath>
      <w:r w:rsidR="00DE0D84">
        <w:rPr>
          <w:rFonts w:eastAsiaTheme="minorEastAsia"/>
        </w:rPr>
        <w:t xml:space="preserve"> and </w:t>
      </w:r>
      <m:oMath>
        <m:sSub>
          <m:sSubPr>
            <m:ctrlPr>
              <w:rPr>
                <w:rFonts w:ascii="Cambria Math" w:eastAsiaTheme="minorEastAsia" w:hAnsi="Cambria Math"/>
                <w:b/>
                <w:i/>
                <w:color w:val="4472C4" w:themeColor="accent5"/>
                <w14:textFill>
                  <w14:solidFill>
                    <w14:schemeClr w14:val="accent5">
                      <w14:lumMod w14:val="65000"/>
                      <w14:lumOff w14:val="35000"/>
                      <w14:lumMod w14:val="75000"/>
                      <w14:lumOff w14:val="25000"/>
                      <w14:lumMod w14:val="65000"/>
                    </w14:schemeClr>
                  </w14:solidFill>
                </w14:textFill>
              </w:rPr>
            </m:ctrlPr>
          </m:sSubPr>
          <m:e>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n</m:t>
            </m:r>
          </m:e>
          <m:sub>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0</m:t>
            </m:r>
          </m:sub>
        </m:sSub>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m:t>
        </m:r>
      </m:oMath>
      <w:r w:rsidR="00DE0D84">
        <w:t xml:space="preserve"> </w:t>
      </w:r>
    </w:p>
    <w:p w14:paraId="6B8D2EFE" w14:textId="2A802ED7" w:rsidR="005D18F4" w:rsidRPr="009157D3" w:rsidRDefault="005D18F4" w:rsidP="001E7208">
      <w:pPr>
        <w:pStyle w:val="AUBody"/>
      </w:pPr>
      <w:r w:rsidRPr="009157D3">
        <w:rPr>
          <w:highlight w:val="yellow"/>
        </w:rPr>
        <w:t>One of the first observations when looking at T</w:t>
      </w:r>
      <w:r w:rsidRPr="009157D3">
        <w:rPr>
          <w:highlight w:val="yellow"/>
          <w:vertAlign w:val="subscript"/>
        </w:rPr>
        <w:t>1</w:t>
      </w:r>
      <w:r w:rsidRPr="009157D3">
        <w:rPr>
          <w:highlight w:val="yellow"/>
        </w:rPr>
        <w:t xml:space="preserve">(n) and </w:t>
      </w:r>
      <w:r w:rsidRPr="009157D3">
        <w:rPr>
          <w:highlight w:val="yellow"/>
        </w:rPr>
        <w:t>T</w:t>
      </w:r>
      <w:r w:rsidRPr="009157D3">
        <w:rPr>
          <w:highlight w:val="yellow"/>
          <w:vertAlign w:val="subscript"/>
        </w:rPr>
        <w:t>2</w:t>
      </w:r>
      <w:r w:rsidRPr="009157D3">
        <w:rPr>
          <w:highlight w:val="yellow"/>
        </w:rPr>
        <w:t>(n)</w:t>
      </w:r>
      <w:r w:rsidRPr="009157D3">
        <w:rPr>
          <w:highlight w:val="yellow"/>
        </w:rPr>
        <w:t xml:space="preserve"> is how close they resemble each other, with exception to the leading coefficients from each formula. </w:t>
      </w:r>
      <w:r w:rsidRPr="009157D3">
        <w:rPr>
          <w:highlight w:val="yellow"/>
        </w:rPr>
        <w:t>T</w:t>
      </w:r>
      <w:r w:rsidRPr="009157D3">
        <w:rPr>
          <w:highlight w:val="yellow"/>
          <w:vertAlign w:val="subscript"/>
        </w:rPr>
        <w:t>1</w:t>
      </w:r>
      <w:r w:rsidRPr="009157D3">
        <w:rPr>
          <w:highlight w:val="yellow"/>
        </w:rPr>
        <w:t>(n)</w:t>
      </w:r>
      <w:r w:rsidRPr="009157D3">
        <w:rPr>
          <w:highlight w:val="yellow"/>
        </w:rPr>
        <w:t xml:space="preserve"> is exactly 1/50</w:t>
      </w:r>
      <w:r w:rsidRPr="009157D3">
        <w:rPr>
          <w:highlight w:val="yellow"/>
          <w:vertAlign w:val="superscript"/>
        </w:rPr>
        <w:t>th</w:t>
      </w:r>
      <w:r w:rsidRPr="009157D3">
        <w:rPr>
          <w:highlight w:val="yellow"/>
        </w:rPr>
        <w:t xml:space="preserve"> in scale for any value of n for </w:t>
      </w:r>
      <w:r w:rsidRPr="009157D3">
        <w:rPr>
          <w:highlight w:val="yellow"/>
        </w:rPr>
        <w:t>T</w:t>
      </w:r>
      <w:r w:rsidRPr="009157D3">
        <w:rPr>
          <w:highlight w:val="yellow"/>
          <w:vertAlign w:val="subscript"/>
        </w:rPr>
        <w:t>2</w:t>
      </w:r>
      <w:r w:rsidRPr="009157D3">
        <w:rPr>
          <w:highlight w:val="yellow"/>
        </w:rPr>
        <w:t>(n)</w:t>
      </w:r>
      <w:r w:rsidRPr="009157D3">
        <w:rPr>
          <w:highlight w:val="yellow"/>
        </w:rPr>
        <w:t xml:space="preserve">. This is due to dividing the leading coefficients from each formula which is 200/4. This gives a value of 50 with this being the scaled-up factor of </w:t>
      </w:r>
      <w:r w:rsidRPr="009157D3">
        <w:rPr>
          <w:highlight w:val="yellow"/>
        </w:rPr>
        <w:t>T</w:t>
      </w:r>
      <w:r w:rsidRPr="009157D3">
        <w:rPr>
          <w:highlight w:val="yellow"/>
          <w:vertAlign w:val="subscript"/>
        </w:rPr>
        <w:t>1</w:t>
      </w:r>
      <w:r w:rsidRPr="009157D3">
        <w:rPr>
          <w:highlight w:val="yellow"/>
        </w:rPr>
        <w:t>(n)</w:t>
      </w:r>
      <w:r w:rsidRPr="009157D3">
        <w:rPr>
          <w:highlight w:val="yellow"/>
        </w:rPr>
        <w:t xml:space="preserve">. We need </w:t>
      </w:r>
      <w:r w:rsidRPr="009157D3">
        <w:rPr>
          <w:highlight w:val="yellow"/>
        </w:rPr>
        <w:t>T</w:t>
      </w:r>
      <w:r w:rsidRPr="009157D3">
        <w:rPr>
          <w:highlight w:val="yellow"/>
          <w:vertAlign w:val="subscript"/>
        </w:rPr>
        <w:t>2</w:t>
      </w:r>
      <w:r w:rsidRPr="009157D3">
        <w:rPr>
          <w:highlight w:val="yellow"/>
        </w:rPr>
        <w:t>(n)</w:t>
      </w:r>
      <w:r w:rsidRPr="009157D3">
        <w:rPr>
          <w:highlight w:val="yellow"/>
        </w:rPr>
        <w:t xml:space="preserve"> to be less than or equal to the value we choose for c times </w:t>
      </w:r>
      <w:r w:rsidRPr="009157D3">
        <w:rPr>
          <w:highlight w:val="yellow"/>
        </w:rPr>
        <w:t>T</w:t>
      </w:r>
      <w:r w:rsidRPr="009157D3">
        <w:rPr>
          <w:highlight w:val="yellow"/>
          <w:vertAlign w:val="subscript"/>
        </w:rPr>
        <w:t>1</w:t>
      </w:r>
      <w:r w:rsidRPr="009157D3">
        <w:rPr>
          <w:highlight w:val="yellow"/>
        </w:rPr>
        <w:t>(n)</w:t>
      </w:r>
      <w:r w:rsidRPr="009157D3">
        <w:rPr>
          <w:highlight w:val="yellow"/>
        </w:rPr>
        <w:t xml:space="preserve">. </w:t>
      </w:r>
      <w:r w:rsidR="009127E6" w:rsidRPr="009157D3">
        <w:rPr>
          <w:highlight w:val="yellow"/>
        </w:rPr>
        <w:t>For c = 1 and n</w:t>
      </w:r>
      <w:r w:rsidR="009127E6" w:rsidRPr="009157D3">
        <w:rPr>
          <w:highlight w:val="yellow"/>
          <w:vertAlign w:val="subscript"/>
        </w:rPr>
        <w:t>0</w:t>
      </w:r>
      <w:r w:rsidR="009127E6" w:rsidRPr="009157D3">
        <w:rPr>
          <w:highlight w:val="yellow"/>
        </w:rPr>
        <w:t xml:space="preserve"> = 1</w:t>
      </w:r>
      <w:r w:rsidR="009157D3" w:rsidRPr="009157D3">
        <w:rPr>
          <w:highlight w:val="yellow"/>
        </w:rPr>
        <w:t>,</w:t>
      </w:r>
      <w:r w:rsidR="009127E6" w:rsidRPr="009157D3">
        <w:rPr>
          <w:highlight w:val="yellow"/>
        </w:rPr>
        <w:t xml:space="preserve"> </w:t>
      </w:r>
      <w:proofErr w:type="gramStart"/>
      <w:r w:rsidR="009127E6" w:rsidRPr="009157D3">
        <w:rPr>
          <w:highlight w:val="yellow"/>
        </w:rPr>
        <w:t xml:space="preserve">it is clear that </w:t>
      </w:r>
      <w:r w:rsidR="009127E6" w:rsidRPr="009157D3">
        <w:rPr>
          <w:highlight w:val="yellow"/>
        </w:rPr>
        <w:t>T</w:t>
      </w:r>
      <w:r w:rsidR="009127E6" w:rsidRPr="009157D3">
        <w:rPr>
          <w:highlight w:val="yellow"/>
          <w:vertAlign w:val="subscript"/>
        </w:rPr>
        <w:t>2</w:t>
      </w:r>
      <w:proofErr w:type="gramEnd"/>
      <w:r w:rsidR="009127E6" w:rsidRPr="009157D3">
        <w:rPr>
          <w:highlight w:val="yellow"/>
        </w:rPr>
        <w:t>(n)</w:t>
      </w:r>
      <w:r w:rsidR="009127E6" w:rsidRPr="009157D3">
        <w:rPr>
          <w:highlight w:val="yellow"/>
        </w:rPr>
        <w:t xml:space="preserve"> satisfies both</w:t>
      </w:r>
      <w:r w:rsidR="001E7208" w:rsidRPr="009157D3">
        <w:rPr>
          <w:highlight w:val="yellow"/>
        </w:rPr>
        <w:t xml:space="preserve"> and is</w:t>
      </w:r>
      <w:r w:rsidR="009127E6" w:rsidRPr="009157D3">
        <w:rPr>
          <w:highlight w:val="yellow"/>
        </w:rPr>
        <w:t xml:space="preserve"> always being greater than 0 and then always being less than or equal to </w:t>
      </w:r>
      <w:r w:rsidR="009127E6" w:rsidRPr="009157D3">
        <w:rPr>
          <w:highlight w:val="yellow"/>
        </w:rPr>
        <w:t>T</w:t>
      </w:r>
      <w:r w:rsidR="009127E6" w:rsidRPr="009157D3">
        <w:rPr>
          <w:highlight w:val="yellow"/>
          <w:vertAlign w:val="subscript"/>
        </w:rPr>
        <w:t>1</w:t>
      </w:r>
      <w:r w:rsidR="009127E6" w:rsidRPr="009157D3">
        <w:rPr>
          <w:highlight w:val="yellow"/>
        </w:rPr>
        <w:t>(n)</w:t>
      </w:r>
      <w:r w:rsidR="009127E6" w:rsidRPr="009157D3">
        <w:rPr>
          <w:highlight w:val="yellow"/>
        </w:rPr>
        <w:t xml:space="preserve"> for all values of n that are greater than or equal to n</w:t>
      </w:r>
      <w:r w:rsidR="009127E6" w:rsidRPr="009157D3">
        <w:rPr>
          <w:highlight w:val="yellow"/>
          <w:vertAlign w:val="subscript"/>
        </w:rPr>
        <w:t>0</w:t>
      </w:r>
      <w:r w:rsidR="009127E6" w:rsidRPr="009157D3">
        <w:rPr>
          <w:highlight w:val="yellow"/>
        </w:rPr>
        <w:t>.</w:t>
      </w:r>
      <w:r w:rsidR="009157D3" w:rsidRPr="009157D3">
        <w:rPr>
          <w:highlight w:val="yellow"/>
        </w:rPr>
        <w:t xml:space="preserve"> Therefore, it can also conclusively demonstrate that </w:t>
      </w:r>
      <w:r w:rsidR="009157D3" w:rsidRPr="009157D3">
        <w:rPr>
          <w:highlight w:val="yellow"/>
        </w:rPr>
        <w:t>T</w:t>
      </w:r>
      <w:r w:rsidR="009157D3" w:rsidRPr="009157D3">
        <w:rPr>
          <w:highlight w:val="yellow"/>
          <w:vertAlign w:val="subscript"/>
        </w:rPr>
        <w:t>2</w:t>
      </w:r>
      <w:r w:rsidR="009157D3" w:rsidRPr="009157D3">
        <w:rPr>
          <w:highlight w:val="yellow"/>
        </w:rPr>
        <w:t>(n)</w:t>
      </w:r>
      <w:r w:rsidR="009157D3" w:rsidRPr="009157D3">
        <w:rPr>
          <w:highlight w:val="yellow"/>
        </w:rPr>
        <w:t xml:space="preserve"> is in O(</w:t>
      </w:r>
      <w:r w:rsidR="009157D3" w:rsidRPr="009157D3">
        <w:rPr>
          <w:highlight w:val="yellow"/>
        </w:rPr>
        <w:t>T</w:t>
      </w:r>
      <w:r w:rsidR="009157D3" w:rsidRPr="009157D3">
        <w:rPr>
          <w:highlight w:val="yellow"/>
          <w:vertAlign w:val="subscript"/>
        </w:rPr>
        <w:t>1</w:t>
      </w:r>
      <w:r w:rsidR="009157D3" w:rsidRPr="009157D3">
        <w:rPr>
          <w:highlight w:val="yellow"/>
        </w:rPr>
        <w:t>(n)</w:t>
      </w:r>
      <w:r w:rsidR="009157D3" w:rsidRPr="009157D3">
        <w:rPr>
          <w:highlight w:val="yellow"/>
        </w:rPr>
        <w:t>) by satisfying the necessary conditions for the constants c and n</w:t>
      </w:r>
      <w:r w:rsidR="009157D3" w:rsidRPr="009157D3">
        <w:rPr>
          <w:highlight w:val="yellow"/>
          <w:vertAlign w:val="subscript"/>
        </w:rPr>
        <w:t>0</w:t>
      </w:r>
      <w:r w:rsidR="009157D3" w:rsidRPr="009157D3">
        <w:rPr>
          <w:highlight w:val="yellow"/>
        </w:rPr>
        <w:t>, proving the upper bound relationship.</w:t>
      </w:r>
    </w:p>
    <w:p w14:paraId="55281BC0" w14:textId="77777777" w:rsidR="004F746F" w:rsidRDefault="003D6726" w:rsidP="001E7208">
      <w:pPr>
        <w:pStyle w:val="AUBody"/>
        <w:numPr>
          <w:ilvl w:val="0"/>
          <w:numId w:val="26"/>
        </w:numPr>
      </w:pPr>
      <w:r>
        <w:t>(</w:t>
      </w:r>
      <w:r w:rsidR="00E3117B">
        <w:t>1</w:t>
      </w:r>
      <w:r>
        <w:t xml:space="preserve"> </w:t>
      </w:r>
      <w:proofErr w:type="gramStart"/>
      <w:r w:rsidR="00F74537">
        <w:t>points</w:t>
      </w:r>
      <w:proofErr w:type="gramEnd"/>
      <w:r w:rsidR="00F74537">
        <w:t xml:space="preserve">) </w:t>
      </w:r>
      <w:r>
        <w:t>Which algorithm should you use? A</w:t>
      </w:r>
      <w:r>
        <w:rPr>
          <w:vertAlign w:val="subscript"/>
        </w:rPr>
        <w:t>1</w:t>
      </w:r>
      <w:r>
        <w:t xml:space="preserve"> or A</w:t>
      </w:r>
      <w:r w:rsidRPr="003D6726">
        <w:rPr>
          <w:vertAlign w:val="subscript"/>
        </w:rPr>
        <w:t>2</w:t>
      </w:r>
      <w:r>
        <w:t xml:space="preserve">? </w:t>
      </w:r>
      <w:r w:rsidR="005A589C">
        <w:tab/>
      </w:r>
    </w:p>
    <w:p w14:paraId="4459A7C0" w14:textId="432061BA" w:rsidR="004F746F" w:rsidRPr="009157D3" w:rsidRDefault="009157D3" w:rsidP="001E7208">
      <w:pPr>
        <w:pStyle w:val="AUBody"/>
      </w:pPr>
      <w:r w:rsidRPr="009157D3">
        <w:rPr>
          <w:highlight w:val="yellow"/>
        </w:rPr>
        <w:t xml:space="preserve">This first exercise is meant to be a very simple form of proving this relationship. Since the only thing we are worried about is the coefficients to a certain extent, since these are the only values in either formula that differ. </w:t>
      </w:r>
      <w:proofErr w:type="gramStart"/>
      <w:r w:rsidRPr="009157D3">
        <w:rPr>
          <w:highlight w:val="yellow"/>
        </w:rPr>
        <w:t>So</w:t>
      </w:r>
      <w:proofErr w:type="gramEnd"/>
      <w:r w:rsidRPr="009157D3">
        <w:rPr>
          <w:highlight w:val="yellow"/>
        </w:rPr>
        <w:t xml:space="preserve"> since A</w:t>
      </w:r>
      <w:r w:rsidRPr="009157D3">
        <w:rPr>
          <w:highlight w:val="yellow"/>
          <w:vertAlign w:val="subscript"/>
        </w:rPr>
        <w:t>2</w:t>
      </w:r>
      <w:r w:rsidRPr="009157D3">
        <w:rPr>
          <w:highlight w:val="yellow"/>
        </w:rPr>
        <w:t xml:space="preserve"> will always have a better run time for any positive value over A</w:t>
      </w:r>
      <w:r w:rsidRPr="009157D3">
        <w:rPr>
          <w:highlight w:val="yellow"/>
          <w:vertAlign w:val="subscript"/>
        </w:rPr>
        <w:t>1</w:t>
      </w:r>
      <w:r w:rsidRPr="009157D3">
        <w:rPr>
          <w:highlight w:val="yellow"/>
        </w:rPr>
        <w:t xml:space="preserve"> it </w:t>
      </w:r>
      <w:proofErr w:type="gramStart"/>
      <w:r w:rsidRPr="009157D3">
        <w:rPr>
          <w:highlight w:val="yellow"/>
        </w:rPr>
        <w:t>would</w:t>
      </w:r>
      <w:proofErr w:type="gramEnd"/>
      <w:r w:rsidRPr="009157D3">
        <w:rPr>
          <w:highlight w:val="yellow"/>
        </w:rPr>
        <w:t xml:space="preserve"> always be the better and more efficient formula. </w:t>
      </w:r>
      <w:proofErr w:type="gramStart"/>
      <w:r w:rsidRPr="009157D3">
        <w:rPr>
          <w:highlight w:val="yellow"/>
        </w:rPr>
        <w:t>Again</w:t>
      </w:r>
      <w:proofErr w:type="gramEnd"/>
      <w:r w:rsidRPr="009157D3">
        <w:rPr>
          <w:highlight w:val="yellow"/>
        </w:rPr>
        <w:t xml:space="preserve"> this is even with the base value of c = 1 and n</w:t>
      </w:r>
      <w:r w:rsidRPr="009157D3">
        <w:rPr>
          <w:highlight w:val="yellow"/>
          <w:vertAlign w:val="subscript"/>
        </w:rPr>
        <w:t>0</w:t>
      </w:r>
      <w:r w:rsidRPr="009157D3">
        <w:rPr>
          <w:highlight w:val="yellow"/>
        </w:rPr>
        <w:t xml:space="preserve"> = 1.</w:t>
      </w:r>
    </w:p>
    <w:p w14:paraId="1C853DC5" w14:textId="1D1C35EC" w:rsidR="004F746F" w:rsidRDefault="004F746F" w:rsidP="001E7208">
      <w:pPr>
        <w:pStyle w:val="AUBody"/>
      </w:pPr>
    </w:p>
    <w:p w14:paraId="50257DC6" w14:textId="77777777" w:rsidR="00FC7611" w:rsidRDefault="00FC7611" w:rsidP="001E7208">
      <w:pPr>
        <w:pStyle w:val="AUBody"/>
      </w:pPr>
    </w:p>
    <w:p w14:paraId="25696061" w14:textId="77777777" w:rsidR="00FC7611" w:rsidRDefault="00FC7611" w:rsidP="001E7208">
      <w:pPr>
        <w:pStyle w:val="AUBody"/>
      </w:pPr>
    </w:p>
    <w:p w14:paraId="4FAA6F70" w14:textId="77777777" w:rsidR="00FC7611" w:rsidRDefault="00FC7611" w:rsidP="001E7208">
      <w:pPr>
        <w:pStyle w:val="AUBody"/>
      </w:pPr>
    </w:p>
    <w:p w14:paraId="0DF6FF3C" w14:textId="77777777" w:rsidR="00FC7611" w:rsidRDefault="00FC7611" w:rsidP="001E7208">
      <w:pPr>
        <w:pStyle w:val="AUBody"/>
      </w:pPr>
    </w:p>
    <w:p w14:paraId="3C3095F2" w14:textId="77777777" w:rsidR="00FC7611" w:rsidRDefault="00FC7611" w:rsidP="001E7208">
      <w:pPr>
        <w:pStyle w:val="AUBody"/>
      </w:pPr>
    </w:p>
    <w:p w14:paraId="137AAC82" w14:textId="77777777" w:rsidR="00FC7611" w:rsidRDefault="00FC7611" w:rsidP="001E7208">
      <w:pPr>
        <w:pStyle w:val="AUBody"/>
      </w:pPr>
    </w:p>
    <w:p w14:paraId="70B9A1DD" w14:textId="77777777" w:rsidR="00FC7611" w:rsidRDefault="00FC7611" w:rsidP="001E7208">
      <w:pPr>
        <w:pStyle w:val="AUBody"/>
      </w:pPr>
    </w:p>
    <w:p w14:paraId="0091D4EB" w14:textId="77777777" w:rsidR="00FC7611" w:rsidRDefault="00FC7611" w:rsidP="001E7208">
      <w:pPr>
        <w:pStyle w:val="AUBody"/>
      </w:pPr>
    </w:p>
    <w:p w14:paraId="6137E249" w14:textId="77777777" w:rsidR="00FC7611" w:rsidRDefault="00FC7611" w:rsidP="001E7208">
      <w:pPr>
        <w:pStyle w:val="AUBody"/>
      </w:pPr>
    </w:p>
    <w:p w14:paraId="3415B9D0" w14:textId="77777777" w:rsidR="00FC7611" w:rsidRDefault="00FC7611" w:rsidP="001E7208">
      <w:pPr>
        <w:pStyle w:val="AUBody"/>
      </w:pPr>
    </w:p>
    <w:p w14:paraId="76EEA4EF" w14:textId="77777777" w:rsidR="00FC7611" w:rsidRDefault="00FC7611" w:rsidP="001E7208">
      <w:pPr>
        <w:pStyle w:val="AUBody"/>
      </w:pPr>
    </w:p>
    <w:p w14:paraId="262E9BB5" w14:textId="77777777" w:rsidR="00FC7611" w:rsidRDefault="00FC7611" w:rsidP="001E7208">
      <w:pPr>
        <w:pStyle w:val="AUBody"/>
      </w:pPr>
    </w:p>
    <w:p w14:paraId="6CAC0329" w14:textId="77777777" w:rsidR="00FC7611" w:rsidRDefault="00FC7611" w:rsidP="001E7208">
      <w:pPr>
        <w:pStyle w:val="AUBody"/>
      </w:pPr>
    </w:p>
    <w:p w14:paraId="53A660D6" w14:textId="77777777" w:rsidR="00FC7611" w:rsidRDefault="00FC7611" w:rsidP="001E7208">
      <w:pPr>
        <w:pStyle w:val="AUBody"/>
      </w:pPr>
    </w:p>
    <w:p w14:paraId="479B8784" w14:textId="77777777" w:rsidR="00FC7611" w:rsidRDefault="00FC7611" w:rsidP="001E7208">
      <w:pPr>
        <w:pStyle w:val="AUBody"/>
      </w:pPr>
    </w:p>
    <w:p w14:paraId="3E9F6531" w14:textId="7DAFA914" w:rsidR="004F746F" w:rsidRPr="00321273" w:rsidRDefault="004F746F" w:rsidP="004F746F">
      <w:pPr>
        <w:pStyle w:val="AUH4"/>
        <w:spacing w:before="0" w:after="0"/>
        <w:rPr>
          <w:color w:val="7F7F7F" w:themeColor="text1" w:themeTint="80"/>
        </w:rPr>
      </w:pPr>
      <w:r>
        <w:t>Exercise 2 (20</w:t>
      </w:r>
      <w:r w:rsidRPr="00500964">
        <w:t xml:space="preserve"> points) </w:t>
      </w:r>
      <w:r w:rsidR="00612951" w:rsidRPr="00321273">
        <w:rPr>
          <w:color w:val="7F7F7F" w:themeColor="text1" w:themeTint="80"/>
        </w:rPr>
        <w:t>(See Appendix...)</w:t>
      </w:r>
    </w:p>
    <w:p w14:paraId="7F16D9E6" w14:textId="77777777" w:rsidR="00440247" w:rsidRPr="00321273" w:rsidRDefault="003D6726" w:rsidP="001E7208">
      <w:pPr>
        <w:pStyle w:val="AUBody"/>
      </w:pPr>
      <w:r w:rsidRPr="00321273">
        <w:tab/>
      </w:r>
      <w:r w:rsidR="00440247" w:rsidRPr="00321273">
        <w:t>Consider two algorithms A</w:t>
      </w:r>
      <w:r w:rsidR="00440247" w:rsidRPr="00321273">
        <w:rPr>
          <w:vertAlign w:val="subscript"/>
        </w:rPr>
        <w:t>1</w:t>
      </w:r>
      <w:r w:rsidR="00440247" w:rsidRPr="00321273">
        <w:t xml:space="preserve"> and A</w:t>
      </w:r>
      <w:r w:rsidR="00440247" w:rsidRPr="00321273">
        <w:rPr>
          <w:vertAlign w:val="subscript"/>
        </w:rPr>
        <w:t>2</w:t>
      </w:r>
      <w:r w:rsidR="00440247" w:rsidRPr="00321273">
        <w:t xml:space="preserve"> that have the running times T</w:t>
      </w:r>
      <w:r w:rsidR="00440247" w:rsidRPr="00321273">
        <w:rPr>
          <w:vertAlign w:val="subscript"/>
        </w:rPr>
        <w:t>1</w:t>
      </w:r>
      <w:r w:rsidR="00440247" w:rsidRPr="00321273">
        <w:t>(n) and T</w:t>
      </w:r>
      <w:r w:rsidR="00440247" w:rsidRPr="00321273">
        <w:rPr>
          <w:vertAlign w:val="subscript"/>
        </w:rPr>
        <w:t>2</w:t>
      </w:r>
      <w:r w:rsidR="00440247" w:rsidRPr="00321273">
        <w:t xml:space="preserve">(n), respectively. </w:t>
      </w:r>
    </w:p>
    <w:p w14:paraId="6BFD7C65" w14:textId="36999DA8" w:rsidR="003D6726" w:rsidRPr="00321273" w:rsidRDefault="006A1F4D" w:rsidP="001E7208">
      <w:pPr>
        <w:pStyle w:val="AUBody"/>
      </w:pPr>
      <w:r w:rsidRPr="00321273">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w:r w:rsidRPr="00321273">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(n) </m:t>
        </m:r>
      </m:oMath>
      <w:r w:rsidRPr="00321273">
        <w:t xml:space="preserve"> </w:t>
      </w:r>
      <w:r w:rsidR="00321273">
        <w:t>are as defined in Exercise 1</w:t>
      </w:r>
    </w:p>
    <w:p w14:paraId="14285764" w14:textId="60630E97" w:rsidR="003D6726" w:rsidRDefault="003D6726" w:rsidP="001E7208">
      <w:pPr>
        <w:pStyle w:val="AUBody"/>
        <w:numPr>
          <w:ilvl w:val="0"/>
          <w:numId w:val="32"/>
        </w:numPr>
      </w:pPr>
      <w:r w:rsidRPr="00321273">
        <w:rPr>
          <w14:textFill>
            <w14:solidFill>
              <w14:schemeClr w14:val="tx1">
                <w14:lumMod w14:val="50000"/>
                <w14:lumOff w14:val="50000"/>
                <w14:lumMod w14:val="65000"/>
                <w14:lumOff w14:val="35000"/>
                <w14:lumMod w14:val="75000"/>
              </w14:schemeClr>
            </w14:solidFill>
          </w14:textFill>
        </w:rPr>
        <w:t>(</w:t>
      </w:r>
      <w:r w:rsidR="004F746F" w:rsidRPr="00321273">
        <w:rPr>
          <w14:textFill>
            <w14:solidFill>
              <w14:schemeClr w14:val="tx1">
                <w14:lumMod w14:val="50000"/>
                <w14:lumOff w14:val="50000"/>
                <w14:lumMod w14:val="65000"/>
                <w14:lumOff w14:val="35000"/>
                <w14:lumMod w14:val="75000"/>
              </w14:schemeClr>
            </w14:solidFill>
          </w14:textFill>
        </w:rPr>
        <w:t>15</w:t>
      </w:r>
      <w:r w:rsidRPr="00321273">
        <w:rPr>
          <w14:textFill>
            <w14:solidFill>
              <w14:schemeClr w14:val="tx1">
                <w14:lumMod w14:val="50000"/>
                <w14:lumOff w14:val="50000"/>
                <w14:lumMod w14:val="65000"/>
                <w14:lumOff w14:val="35000"/>
                <w14:lumMod w14:val="75000"/>
              </w14:schemeClr>
            </w14:solidFill>
          </w14:textFill>
        </w:rPr>
        <w:t xml:space="preserve"> points) </w:t>
      </w:r>
      <w:r w:rsidRPr="00321273">
        <w:rPr>
          <w:b/>
          <w14:textFill>
            <w14:solidFill>
              <w14:schemeClr w14:val="tx1">
                <w14:lumMod w14:val="50000"/>
                <w14:lumOff w14:val="50000"/>
                <w14:lumMod w14:val="65000"/>
                <w14:lumOff w14:val="35000"/>
                <w14:lumMod w14:val="75000"/>
              </w14:schemeClr>
            </w14:solidFill>
          </w14:textFill>
        </w:rPr>
        <w:t xml:space="preserve">Use the definition of </w:t>
      </w:r>
      <w:r w:rsidR="00CF5590" w:rsidRPr="00321273">
        <w:rPr>
          <w:rFonts w:ascii="Calibri" w:hAnsi="Calibri" w:cs="Calibri"/>
          <w:b/>
          <w14:textFill>
            <w14:solidFill>
              <w14:schemeClr w14:val="tx1">
                <w14:lumMod w14:val="50000"/>
                <w14:lumOff w14:val="50000"/>
                <w14:lumMod w14:val="65000"/>
                <w14:lumOff w14:val="35000"/>
                <w14:lumMod w14:val="75000"/>
              </w14:schemeClr>
            </w14:solidFill>
          </w14:textFill>
        </w:rPr>
        <w:t>Ω</w:t>
      </w:r>
      <w:r w:rsidRPr="00321273">
        <w:rPr>
          <w:b/>
          <w14:textFill>
            <w14:solidFill>
              <w14:schemeClr w14:val="tx1">
                <w14:lumMod w14:val="50000"/>
                <w14:lumOff w14:val="50000"/>
                <w14:lumMod w14:val="65000"/>
                <w14:lumOff w14:val="35000"/>
                <w14:lumMod w14:val="75000"/>
              </w14:schemeClr>
            </w14:solidFill>
          </w14:textFill>
        </w:rPr>
        <w:t>()</w:t>
      </w:r>
      <w:r w:rsidRPr="00321273">
        <w:rPr>
          <w14:textFill>
            <w14:solidFill>
              <w14:schemeClr w14:val="tx1">
                <w14:lumMod w14:val="50000"/>
                <w14:lumOff w14:val="50000"/>
                <w14:lumMod w14:val="65000"/>
                <w14:lumOff w14:val="35000"/>
                <w14:lumMod w14:val="75000"/>
              </w14:schemeClr>
            </w14:solidFill>
          </w14:textFill>
        </w:rPr>
        <w:t xml:space="preserve"> </w:t>
      </w:r>
      <w:r w:rsidR="00DE0D84" w:rsidRPr="00321273">
        <w:rPr>
          <w14:textFill>
            <w14:solidFill>
              <w14:schemeClr w14:val="tx1">
                <w14:lumMod w14:val="50000"/>
                <w14:lumOff w14:val="50000"/>
                <w14:lumMod w14:val="65000"/>
                <w14:lumOff w14:val="35000"/>
                <w14:lumMod w14:val="75000"/>
              </w14:schemeClr>
            </w14:solidFill>
          </w14:textFill>
        </w:rPr>
        <w:t xml:space="preserve">used in this course (textbook) </w:t>
      </w:r>
      <w:r w:rsidRPr="00321273">
        <w:rPr>
          <w14:textFill>
            <w14:solidFill>
              <w14:schemeClr w14:val="tx1">
                <w14:lumMod w14:val="50000"/>
                <w14:lumOff w14:val="50000"/>
                <w14:lumMod w14:val="65000"/>
                <w14:lumOff w14:val="35000"/>
                <w14:lumMod w14:val="75000"/>
              </w14:schemeClr>
            </w14:solidFill>
          </w14:textFill>
        </w:rPr>
        <w:t xml:space="preserve">to </w:t>
      </w:r>
      <w:r>
        <w:t>show that T</w:t>
      </w:r>
      <w:r w:rsidR="005754B1">
        <w:rPr>
          <w:vertAlign w:val="subscript"/>
        </w:rPr>
        <w:t>2</w:t>
      </w:r>
      <w:r>
        <w:t>(n)</w:t>
      </w:r>
      <w:r w:rsidR="00CF5590">
        <w:t xml:space="preserve"> </w:t>
      </w:r>
      <m:oMath>
        <m:r>
          <w:rPr>
            <w:rFonts w:ascii="Cambria Math" w:hAnsi="Cambria Math"/>
          </w:rPr>
          <m:t>∈</m:t>
        </m:r>
      </m:oMath>
      <w:r w:rsidR="00F25E11">
        <w:t xml:space="preserve"> </w:t>
      </w:r>
      <w:r w:rsidR="00CF5590" w:rsidRPr="00CF5590">
        <w:rPr>
          <w:rFonts w:ascii="Calibri" w:hAnsi="Calibri" w:cs="Calibri"/>
        </w:rPr>
        <w:t>Ω</w:t>
      </w:r>
      <w:r>
        <w:t>(T</w:t>
      </w:r>
      <w:r w:rsidR="005754B1">
        <w:rPr>
          <w:vertAlign w:val="subscript"/>
        </w:rPr>
        <w:t>1</w:t>
      </w:r>
      <w:r>
        <w:t>(n))</w:t>
      </w:r>
      <w:r w:rsidR="00440247">
        <w:t>.</w:t>
      </w:r>
      <w:r>
        <w:t xml:space="preserve"> </w:t>
      </w:r>
      <w:r w:rsidR="00DE0D84" w:rsidRPr="00E3117B">
        <w:rPr>
          <w:b/>
          <w:color w:val="4472C4" w:themeColor="accent5"/>
          <w14:textFill>
            <w14:solidFill>
              <w14:schemeClr w14:val="accent5">
                <w14:lumMod w14:val="65000"/>
                <w14:lumOff w14:val="35000"/>
                <w14:lumMod w14:val="75000"/>
                <w14:lumOff w14:val="25000"/>
                <w14:lumMod w14:val="65000"/>
              </w14:schemeClr>
            </w14:solidFill>
          </w14:textFill>
        </w:rPr>
        <w:t>Hint</w:t>
      </w:r>
      <w:r w:rsidR="00DE0D84">
        <w:t xml:space="preserve">: See Slide 28 or Textbook Pages 44-49. You will have to find/exhibit the numbers </w:t>
      </w:r>
      <m:oMath>
        <m:r>
          <m:rPr>
            <m:sty m:val="bi"/>
          </m:rPr>
          <w:rPr>
            <w:rFonts w:ascii="Cambria Math" w:hAnsi="Cambria Math"/>
            <w:color w:val="4472C4" w:themeColor="accent5"/>
            <w14:textFill>
              <w14:solidFill>
                <w14:schemeClr w14:val="accent5">
                  <w14:lumMod w14:val="65000"/>
                  <w14:lumOff w14:val="35000"/>
                  <w14:lumMod w14:val="75000"/>
                  <w14:lumOff w14:val="25000"/>
                  <w14:lumMod w14:val="65000"/>
                </w14:schemeClr>
              </w14:solidFill>
            </w14:textFill>
          </w:rPr>
          <m:t>c</m:t>
        </m:r>
      </m:oMath>
      <w:r w:rsidR="00DE0D84">
        <w:rPr>
          <w:rFonts w:eastAsiaTheme="minorEastAsia"/>
        </w:rPr>
        <w:t xml:space="preserve"> and </w:t>
      </w:r>
      <m:oMath>
        <m:sSub>
          <m:sSubPr>
            <m:ctrlPr>
              <w:rPr>
                <w:rFonts w:ascii="Cambria Math" w:eastAsiaTheme="minorEastAsia" w:hAnsi="Cambria Math"/>
                <w:b/>
                <w:i/>
                <w:color w:val="4472C4" w:themeColor="accent5"/>
                <w14:textFill>
                  <w14:solidFill>
                    <w14:schemeClr w14:val="accent5">
                      <w14:lumMod w14:val="65000"/>
                      <w14:lumOff w14:val="35000"/>
                      <w14:lumMod w14:val="75000"/>
                      <w14:lumOff w14:val="25000"/>
                      <w14:lumMod w14:val="65000"/>
                    </w14:schemeClr>
                  </w14:solidFill>
                </w14:textFill>
              </w:rPr>
            </m:ctrlPr>
          </m:sSubPr>
          <m:e>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n</m:t>
            </m:r>
          </m:e>
          <m:sub>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0</m:t>
            </m:r>
          </m:sub>
        </m:sSub>
        <m:r>
          <m:rPr>
            <m:sty m:val="bi"/>
          </m:rPr>
          <w:rPr>
            <w:rFonts w:ascii="Cambria Math" w:eastAsiaTheme="minorEastAsia" w:hAnsi="Cambria Math"/>
            <w:color w:val="4472C4" w:themeColor="accent5"/>
            <w14:textFill>
              <w14:solidFill>
                <w14:schemeClr w14:val="accent5">
                  <w14:lumMod w14:val="65000"/>
                  <w14:lumOff w14:val="35000"/>
                  <w14:lumMod w14:val="75000"/>
                  <w14:lumOff w14:val="25000"/>
                  <w14:lumMod w14:val="65000"/>
                </w14:schemeClr>
              </w14:solidFill>
            </w14:textFill>
          </w:rPr>
          <m:t>.</m:t>
        </m:r>
      </m:oMath>
      <w:r w:rsidR="00DE0D84">
        <w:t xml:space="preserve"> </w:t>
      </w:r>
      <w:r>
        <w:t xml:space="preserve">  </w:t>
      </w:r>
    </w:p>
    <w:p w14:paraId="3F297FD4" w14:textId="29EBA08B" w:rsidR="00FC7611" w:rsidRDefault="00FC7611" w:rsidP="00FC7611">
      <w:pPr>
        <w:pStyle w:val="AUBody"/>
      </w:pPr>
      <w:r w:rsidRPr="00FC7611">
        <w:rPr>
          <w:highlight w:val="yellow"/>
        </w:rPr>
        <w:t>By examining the growth rates of the two algorithms, A1 and A2, with their respective running times, we find that A2's running time maintains a consistent proportionality to A1's running time, which allows us to demonstrate that A2's running time is in the omega of A1's running time. Choosing a constant</w:t>
      </w:r>
      <w:r w:rsidRPr="00FC7611">
        <w:rPr>
          <w:highlight w:val="yellow"/>
        </w:rPr>
        <w:t xml:space="preserve"> </w:t>
      </w:r>
      <w:r w:rsidRPr="00FC7611">
        <w:rPr>
          <w:highlight w:val="yellow"/>
        </w:rPr>
        <w:t>c as 1/50 effectively scales A1's running time to a level where it's always less than or equal to A2's running time for all n greater than or equal to 1</w:t>
      </w:r>
      <w:r w:rsidRPr="00FC7611">
        <w:rPr>
          <w:highlight w:val="yellow"/>
        </w:rPr>
        <w:t>.</w:t>
      </w:r>
      <w:r w:rsidRPr="00FC7611">
        <w:rPr>
          <w:highlight w:val="yellow"/>
        </w:rPr>
        <w:t xml:space="preserve"> This comparison directly adheres to the omega notation's definition, showing that for all sufficiently large n, A2's running time is at least a constant factor of A1's running time, thereby establishing the required to prove that T2(n) is in the omega of T1(n).</w:t>
      </w:r>
    </w:p>
    <w:p w14:paraId="6AAD464E" w14:textId="347D1A0A" w:rsidR="003D6726" w:rsidRDefault="003D6726" w:rsidP="001E7208">
      <w:pPr>
        <w:pStyle w:val="AUBody"/>
        <w:numPr>
          <w:ilvl w:val="0"/>
          <w:numId w:val="32"/>
        </w:numPr>
      </w:pPr>
      <w:r>
        <w:t>(</w:t>
      </w:r>
      <w:r w:rsidR="00E3117B">
        <w:t>5</w:t>
      </w:r>
      <w:r>
        <w:t xml:space="preserve"> points) </w:t>
      </w:r>
      <w:r w:rsidR="00440247" w:rsidRPr="00E3117B">
        <w:rPr>
          <w:b/>
        </w:rPr>
        <w:t>Show</w:t>
      </w:r>
      <w:r w:rsidR="00440247">
        <w:t xml:space="preserve"> that T</w:t>
      </w:r>
      <w:r w:rsidR="00440247">
        <w:rPr>
          <w:vertAlign w:val="subscript"/>
        </w:rPr>
        <w:t>1</w:t>
      </w:r>
      <w:r w:rsidR="00440247">
        <w:t xml:space="preserve">(n) </w:t>
      </w:r>
      <m:oMath>
        <m:r>
          <w:rPr>
            <w:rFonts w:ascii="Cambria Math" w:hAnsi="Cambria Math"/>
          </w:rPr>
          <m:t>∈</m:t>
        </m:r>
      </m:oMath>
      <w:r w:rsidR="00440247">
        <w:t xml:space="preserve"> </w:t>
      </w:r>
      <m:oMath>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(n))</m:t>
        </m:r>
      </m:oMath>
      <w:r w:rsidR="00F32815">
        <w:t xml:space="preserve"> using the most compelling and </w:t>
      </w:r>
      <w:r w:rsidR="00F32815" w:rsidRPr="00F32815">
        <w:rPr>
          <w:b/>
          <w:color w:val="00B0F0"/>
          <w14:textFill>
            <w14:solidFill>
              <w14:srgbClr w14:val="00B0F0">
                <w14:lumMod w14:val="65000"/>
                <w14:lumOff w14:val="35000"/>
                <w14:lumMod w14:val="75000"/>
                <w14:lumOff w14:val="25000"/>
                <w14:lumMod w14:val="65000"/>
              </w14:srgbClr>
            </w14:solidFill>
          </w14:textFill>
        </w:rPr>
        <w:t>concise</w:t>
      </w:r>
      <w:r w:rsidR="00F32815" w:rsidRPr="00F32815">
        <w:rPr>
          <w:color w:val="00B0F0"/>
          <w14:textFill>
            <w14:solidFill>
              <w14:srgbClr w14:val="00B0F0">
                <w14:lumMod w14:val="65000"/>
                <w14:lumOff w14:val="35000"/>
                <w14:lumMod w14:val="75000"/>
                <w14:lumOff w14:val="25000"/>
                <w14:lumMod w14:val="65000"/>
              </w14:srgbClr>
            </w14:solidFill>
          </w14:textFill>
        </w:rPr>
        <w:t xml:space="preserve"> </w:t>
      </w:r>
      <w:r w:rsidR="00F32815">
        <w:t>arguments.</w:t>
      </w:r>
      <w:r w:rsidR="00440247">
        <w:t xml:space="preserve"> </w:t>
      </w:r>
      <w:r w:rsidR="00E3117B" w:rsidRPr="00F32815">
        <w:rPr>
          <w:b/>
        </w:rPr>
        <w:t>Hint</w:t>
      </w:r>
      <w:r w:rsidR="00E3117B">
        <w:t>: use what you already established in this exercise and the previous exercise.</w:t>
      </w:r>
      <w:r w:rsidR="00440247">
        <w:t xml:space="preserve"> </w:t>
      </w:r>
    </w:p>
    <w:p w14:paraId="5DE7F67D" w14:textId="3D35676C" w:rsidR="002F5A12" w:rsidRDefault="002F5A12" w:rsidP="002F5A12">
      <w:pPr>
        <w:pStyle w:val="AUBody"/>
        <w:ind w:firstLine="0"/>
      </w:pPr>
      <w:r w:rsidRPr="002F5A12">
        <w:rPr>
          <w:rFonts w:ascii="Segoe UI" w:hAnsi="Segoe UI" w:cs="Segoe UI"/>
          <w:color w:val="0D0D0D"/>
          <w:highlight w:val="yellow"/>
          <w:shd w:val="clear" w:color="auto" w:fill="FFFFFF"/>
          <w14:textFill>
            <w14:solidFill>
              <w14:srgbClr w14:val="0D0D0D">
                <w14:lumMod w14:val="65000"/>
                <w14:lumOff w14:val="35000"/>
                <w14:lumMod w14:val="75000"/>
                <w14:lumOff w14:val="25000"/>
                <w14:lumMod w14:val="65000"/>
              </w14:srgbClr>
            </w14:solidFill>
          </w14:textFill>
        </w:rPr>
        <w:t>T</w:t>
      </w:r>
      <w:r w:rsidRPr="002F5A12">
        <w:rPr>
          <w:rFonts w:ascii="Segoe UI" w:hAnsi="Segoe UI" w:cs="Segoe UI"/>
          <w:color w:val="0D0D0D"/>
          <w:highlight w:val="yellow"/>
          <w:shd w:val="clear" w:color="auto" w:fill="FFFFFF"/>
          <w14:textFill>
            <w14:solidFill>
              <w14:srgbClr w14:val="0D0D0D">
                <w14:lumMod w14:val="65000"/>
                <w14:lumOff w14:val="35000"/>
                <w14:lumMod w14:val="75000"/>
                <w14:lumOff w14:val="25000"/>
                <w14:lumMod w14:val="65000"/>
              </w14:srgbClr>
            </w14:solidFill>
          </w14:textFill>
        </w:rPr>
        <w:t xml:space="preserve">he relationship between the first and the second algorithms' running times can be understood through their growth rates, which are dictated by the same highest order terms, albeit with different coefficients. Since we've already established that the second algorithm's running time forms a lower bound to the first, and given their identical order of growth, it's clear that the first algorithm's running time also forms an upper bound to the second. This symmetry in their growth rates demonstrates that the running times of the two algorithms are tightly bound to each other, indicating a </w:t>
      </w:r>
      <w:r w:rsidRPr="002F5A12">
        <w:rPr>
          <w:rStyle w:val="katex-mathml"/>
          <w:rFonts w:ascii="Calibri" w:hAnsi="Calibri" w:cs="Calibri"/>
          <w:color w:val="0D0D0D"/>
          <w:sz w:val="29"/>
          <w:szCs w:val="29"/>
          <w:highlight w:val="yellow"/>
          <w:bdr w:val="none" w:sz="0" w:space="0" w:color="auto" w:frame="1"/>
          <w:shd w:val="clear" w:color="auto" w:fill="FFFFFF"/>
          <w14:textFill>
            <w14:solidFill>
              <w14:srgbClr w14:val="0D0D0D">
                <w14:lumMod w14:val="65000"/>
                <w14:lumOff w14:val="35000"/>
                <w14:lumMod w14:val="75000"/>
                <w14:lumOff w14:val="25000"/>
                <w14:lumMod w14:val="65000"/>
              </w14:srgbClr>
            </w14:solidFill>
          </w14:textFill>
        </w:rPr>
        <w:t>Θ</w:t>
      </w:r>
      <w:r w:rsidRPr="002F5A12">
        <w:rPr>
          <w:rStyle w:val="mord"/>
          <w:rFonts w:ascii="Calibri" w:hAnsi="Calibri" w:cs="Calibri"/>
          <w:color w:val="0D0D0D"/>
          <w:sz w:val="29"/>
          <w:szCs w:val="29"/>
          <w:highlight w:val="yellow"/>
          <w:bdr w:val="single" w:sz="2" w:space="0" w:color="E3E3E3" w:frame="1"/>
          <w:shd w:val="clear" w:color="auto" w:fill="FFFFFF"/>
          <w14:textFill>
            <w14:solidFill>
              <w14:srgbClr w14:val="0D0D0D">
                <w14:lumMod w14:val="65000"/>
                <w14:lumOff w14:val="35000"/>
                <w14:lumMod w14:val="75000"/>
                <w14:lumOff w14:val="25000"/>
                <w14:lumMod w14:val="65000"/>
              </w14:srgbClr>
            </w14:solidFill>
          </w14:textFill>
        </w:rPr>
        <w:t xml:space="preserve"> </w:t>
      </w:r>
      <w:r w:rsidRPr="002F5A12">
        <w:rPr>
          <w:rFonts w:ascii="Segoe UI" w:hAnsi="Segoe UI" w:cs="Segoe UI"/>
          <w:color w:val="0D0D0D"/>
          <w:highlight w:val="yellow"/>
          <w:shd w:val="clear" w:color="auto" w:fill="FFFFFF"/>
          <w14:textFill>
            <w14:solidFill>
              <w14:srgbClr w14:val="0D0D0D">
                <w14:lumMod w14:val="65000"/>
                <w14:lumOff w14:val="35000"/>
                <w14:lumMod w14:val="75000"/>
                <w14:lumOff w14:val="25000"/>
                <w14:lumMod w14:val="65000"/>
              </w14:srgbClr>
            </w14:solidFill>
          </w14:textFill>
        </w:rPr>
        <w:t>relationship</w:t>
      </w:r>
      <w:r w:rsidRPr="002F5A12">
        <w:rPr>
          <w:rFonts w:ascii="Segoe UI" w:hAnsi="Segoe UI" w:cs="Segoe UI"/>
          <w:color w:val="0D0D0D"/>
          <w:highlight w:val="yellow"/>
          <w:shd w:val="clear" w:color="auto" w:fill="FFFFFF"/>
          <w14:textFill>
            <w14:solidFill>
              <w14:srgbClr w14:val="0D0D0D">
                <w14:lumMod w14:val="65000"/>
                <w14:lumOff w14:val="35000"/>
                <w14:lumMod w14:val="75000"/>
                <w14:lumOff w14:val="25000"/>
                <w14:lumMod w14:val="65000"/>
              </w14:srgbClr>
            </w14:solidFill>
          </w14:textFill>
        </w:rPr>
        <w:t>.</w:t>
      </w:r>
    </w:p>
    <w:p w14:paraId="7740F99D" w14:textId="77777777" w:rsidR="00921413" w:rsidRPr="00921413" w:rsidRDefault="00921413" w:rsidP="00831749">
      <w:pPr>
        <w:pStyle w:val="AUH4"/>
        <w:rPr>
          <w:b w:val="0"/>
        </w:rPr>
      </w:pPr>
    </w:p>
    <w:p w14:paraId="5ECFE56B" w14:textId="77777777" w:rsidR="00821A98" w:rsidRDefault="00821A98" w:rsidP="00F730C4">
      <w:pPr>
        <w:pStyle w:val="AUH4"/>
      </w:pPr>
    </w:p>
    <w:p w14:paraId="08892741" w14:textId="77777777" w:rsidR="00821A98" w:rsidRDefault="00821A98" w:rsidP="00F730C4">
      <w:pPr>
        <w:pStyle w:val="AUH4"/>
      </w:pPr>
    </w:p>
    <w:p w14:paraId="141B0941" w14:textId="77777777" w:rsidR="00FC7611" w:rsidRDefault="00FC7611" w:rsidP="00F730C4">
      <w:pPr>
        <w:pStyle w:val="AUH4"/>
      </w:pPr>
    </w:p>
    <w:p w14:paraId="40155CE9" w14:textId="77777777" w:rsidR="00FC7611" w:rsidRDefault="00FC7611" w:rsidP="00F730C4">
      <w:pPr>
        <w:pStyle w:val="AUH4"/>
      </w:pPr>
    </w:p>
    <w:p w14:paraId="715D25BB" w14:textId="68A12158" w:rsidR="00F730C4" w:rsidRDefault="00F730C4" w:rsidP="00F730C4">
      <w:pPr>
        <w:pStyle w:val="AUH4"/>
      </w:pPr>
      <w:r>
        <w:t xml:space="preserve">Exercise </w:t>
      </w:r>
      <w:r w:rsidR="004F746F">
        <w:t>3</w:t>
      </w:r>
      <w:r w:rsidR="00921413">
        <w:t xml:space="preserve">  (2</w:t>
      </w:r>
      <w:r w:rsidR="003C5871">
        <w:t>0</w:t>
      </w:r>
      <w:r w:rsidRPr="00500964">
        <w:t xml:space="preserve"> points) </w:t>
      </w:r>
    </w:p>
    <w:p w14:paraId="0B9A6AF1" w14:textId="7695EF97" w:rsidR="00921413" w:rsidRPr="005716EF" w:rsidRDefault="00F730C4" w:rsidP="00921413">
      <w:pPr>
        <w:pStyle w:val="AUH4"/>
        <w:rPr>
          <w:b w:val="0"/>
        </w:rPr>
      </w:pPr>
      <w:r>
        <w:tab/>
      </w:r>
      <w:r w:rsidR="00921413">
        <w:rPr>
          <w:b w:val="0"/>
        </w:rPr>
        <w:t>List all the functions below from the lowest to the highest order</w:t>
      </w:r>
      <w:r w:rsidR="00F25E11">
        <w:rPr>
          <w:b w:val="0"/>
        </w:rPr>
        <w:t xml:space="preserve"> (in terms of growth)</w:t>
      </w:r>
      <w:r w:rsidR="00440247">
        <w:rPr>
          <w:b w:val="0"/>
        </w:rPr>
        <w:t>.</w:t>
      </w:r>
      <w:r w:rsidR="007B2BBE">
        <w:rPr>
          <w:b w:val="0"/>
        </w:rPr>
        <w:t xml:space="preserve"> F</w:t>
      </w:r>
      <w:r w:rsidR="00E3117B">
        <w:rPr>
          <w:b w:val="0"/>
        </w:rPr>
        <w:t xml:space="preserve">unctions </w:t>
      </w:r>
      <w:r w:rsidR="007B2BBE">
        <w:rPr>
          <w:b w:val="0"/>
        </w:rPr>
        <w:t>with</w:t>
      </w:r>
      <w:r w:rsidR="00E3117B">
        <w:rPr>
          <w:b w:val="0"/>
        </w:rPr>
        <w:t xml:space="preserve"> similar growth </w:t>
      </w:r>
      <m:oMath>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sidR="007B2BBE">
        <w:rPr>
          <w:b w:val="0"/>
        </w:rPr>
        <w:t xml:space="preserve"> must be</w:t>
      </w:r>
      <w:r w:rsidR="00E3117B">
        <w:rPr>
          <w:b w:val="0"/>
        </w:rPr>
        <w:t xml:space="preserve"> group</w:t>
      </w:r>
      <w:r w:rsidR="007B2BBE">
        <w:rPr>
          <w:b w:val="0"/>
        </w:rPr>
        <w:t>ed</w:t>
      </w:r>
      <w:r w:rsidR="00E3117B">
        <w:rPr>
          <w:b w:val="0"/>
        </w:rPr>
        <w:t xml:space="preserve"> between brackets ([]). </w:t>
      </w:r>
      <w:r w:rsidR="00E3117B" w:rsidRPr="00612951">
        <w:rPr>
          <w:b w:val="0"/>
          <w:color w:val="FF0000"/>
        </w:rPr>
        <w:t>Brief justifications are ok.</w:t>
      </w:r>
    </w:p>
    <w:p w14:paraId="270EC02D" w14:textId="24E76129" w:rsidR="002C6A7E" w:rsidRDefault="00A55BFF" w:rsidP="00921413">
      <w:pPr>
        <w:pStyle w:val="AUH4"/>
        <w:rPr>
          <w:b w:val="0"/>
        </w:rPr>
      </w:pPr>
      <w:r>
        <w:rPr>
          <w:b w:val="0"/>
        </w:rPr>
        <w:lastRenderedPageBreak/>
        <w:t>5*</w:t>
      </w:r>
      <w:r w:rsidR="00321273">
        <w:rPr>
          <w:b w:val="0"/>
        </w:rPr>
        <w:t>e</w:t>
      </w:r>
      <w:r w:rsidR="00321273" w:rsidRPr="00921413">
        <w:rPr>
          <w:b w:val="0"/>
          <w:vertAlign w:val="superscript"/>
        </w:rPr>
        <w:t>n</w:t>
      </w:r>
      <w:r w:rsidR="00321273">
        <w:rPr>
          <w:b w:val="0"/>
          <w:vertAlign w:val="superscript"/>
        </w:rPr>
        <w:t>+1</w:t>
      </w:r>
      <w:r w:rsidR="00321273">
        <w:rPr>
          <w:b w:val="0"/>
        </w:rPr>
        <w:t xml:space="preserve">     </w:t>
      </w:r>
      <w:r>
        <w:rPr>
          <w:b w:val="0"/>
        </w:rPr>
        <w:t>100</w:t>
      </w:r>
      <w:r w:rsidR="00921413">
        <w:rPr>
          <w:b w:val="0"/>
        </w:rPr>
        <w:t xml:space="preserve">n </w:t>
      </w:r>
      <w:r w:rsidR="00921413">
        <w:rPr>
          <w:b w:val="0"/>
        </w:rPr>
        <w:tab/>
      </w:r>
      <w:r>
        <w:rPr>
          <w:b w:val="0"/>
        </w:rPr>
        <w:t>10*</w:t>
      </w:r>
      <w:r w:rsidR="00321273">
        <w:rPr>
          <w:b w:val="0"/>
        </w:rPr>
        <w:t>7</w:t>
      </w:r>
      <w:r w:rsidR="00921413" w:rsidRPr="00921413">
        <w:rPr>
          <w:b w:val="0"/>
          <w:vertAlign w:val="superscript"/>
        </w:rPr>
        <w:t>n</w:t>
      </w:r>
      <w:r w:rsidR="00921413">
        <w:rPr>
          <w:b w:val="0"/>
        </w:rPr>
        <w:tab/>
        <w:t>n</w:t>
      </w:r>
      <w:r w:rsidR="005754B1" w:rsidRPr="005754B1">
        <w:rPr>
          <w:b w:val="0"/>
          <w:vertAlign w:val="superscript"/>
        </w:rPr>
        <w:t>2</w:t>
      </w:r>
      <w:r w:rsidR="00921413">
        <w:rPr>
          <w:b w:val="0"/>
        </w:rPr>
        <w:t>lg(n)</w:t>
      </w:r>
      <w:r w:rsidR="00921413">
        <w:rPr>
          <w:b w:val="0"/>
        </w:rPr>
        <w:tab/>
      </w:r>
      <w:r w:rsidR="005754B1">
        <w:rPr>
          <w:b w:val="0"/>
        </w:rPr>
        <w:t>(</w:t>
      </w:r>
      <w:proofErr w:type="spellStart"/>
      <w:r w:rsidR="00321273">
        <w:rPr>
          <w:b w:val="0"/>
        </w:rPr>
        <w:t>n</w:t>
      </w:r>
      <w:r w:rsidR="00921413">
        <w:rPr>
          <w:b w:val="0"/>
        </w:rPr>
        <w:t>ln</w:t>
      </w:r>
      <w:proofErr w:type="spellEnd"/>
      <w:r w:rsidR="00921413">
        <w:rPr>
          <w:b w:val="0"/>
        </w:rPr>
        <w:t>(n)</w:t>
      </w:r>
      <w:r w:rsidR="005754B1">
        <w:rPr>
          <w:b w:val="0"/>
        </w:rPr>
        <w:t>)</w:t>
      </w:r>
      <w:r w:rsidR="005754B1" w:rsidRPr="005754B1">
        <w:rPr>
          <w:b w:val="0"/>
          <w:vertAlign w:val="superscript"/>
        </w:rPr>
        <w:t>2</w:t>
      </w:r>
      <w:r w:rsidR="00321273">
        <w:rPr>
          <w:b w:val="0"/>
        </w:rPr>
        <w:t xml:space="preserve">   </w:t>
      </w:r>
      <w:r w:rsidR="00831749">
        <w:rPr>
          <w:b w:val="0"/>
        </w:rPr>
        <w:t xml:space="preserve"> lg(n)     </w:t>
      </w:r>
      <m:oMath>
        <m:rad>
          <m:radPr>
            <m:degHide m:val="1"/>
            <m:ctrlPr>
              <w:rPr>
                <w:rFonts w:ascii="Cambria Math" w:hAnsi="Cambria Math"/>
                <w:b w:val="0"/>
                <w:i/>
              </w:rPr>
            </m:ctrlPr>
          </m:radPr>
          <m:deg/>
          <m:e>
            <m:r>
              <m:rPr>
                <m:sty m:val="bi"/>
              </m:rPr>
              <w:rPr>
                <w:rFonts w:ascii="Cambria Math" w:hAnsi="Cambria Math"/>
              </w:rPr>
              <m:t>n</m:t>
            </m:r>
          </m:e>
        </m:rad>
      </m:oMath>
      <w:r w:rsidR="00831749">
        <w:rPr>
          <w:b w:val="0"/>
        </w:rPr>
        <w:tab/>
      </w:r>
      <w:r w:rsidR="00F32815">
        <w:rPr>
          <w:b w:val="0"/>
        </w:rPr>
        <w:t xml:space="preserve">           </w:t>
      </w:r>
      <w:r w:rsidR="00831749">
        <w:rPr>
          <w:b w:val="0"/>
        </w:rPr>
        <w:t>n</w:t>
      </w:r>
      <w:r w:rsidR="003418F6">
        <w:rPr>
          <w:b w:val="0"/>
          <w:vertAlign w:val="superscript"/>
        </w:rPr>
        <w:t>4</w:t>
      </w:r>
    </w:p>
    <w:p w14:paraId="03C37663" w14:textId="32E0CC20" w:rsidR="00921413" w:rsidRDefault="00831749" w:rsidP="00921413">
      <w:pPr>
        <w:pStyle w:val="AUH4"/>
        <w:rPr>
          <w:b w:val="0"/>
          <w:vertAlign w:val="superscript"/>
        </w:rPr>
      </w:pPr>
      <w:proofErr w:type="spellStart"/>
      <w:r>
        <w:rPr>
          <w:b w:val="0"/>
        </w:rPr>
        <w:t>e</w:t>
      </w:r>
      <w:r w:rsidRPr="00921413">
        <w:rPr>
          <w:b w:val="0"/>
          <w:vertAlign w:val="superscript"/>
        </w:rPr>
        <w:t>n</w:t>
      </w:r>
      <w:proofErr w:type="spellEnd"/>
      <w:r w:rsidR="00921413">
        <w:rPr>
          <w:b w:val="0"/>
        </w:rPr>
        <w:tab/>
      </w:r>
      <w:r>
        <w:rPr>
          <w:b w:val="0"/>
        </w:rPr>
        <w:t>n</w:t>
      </w:r>
      <w:r w:rsidRPr="00831749">
        <w:rPr>
          <w:b w:val="0"/>
          <w:vertAlign w:val="superscript"/>
        </w:rPr>
        <w:t>2</w:t>
      </w:r>
      <w:r>
        <w:rPr>
          <w:b w:val="0"/>
        </w:rPr>
        <w:tab/>
      </w:r>
      <w:r w:rsidR="00321273">
        <w:rPr>
          <w:b w:val="0"/>
        </w:rPr>
        <w:t>7</w:t>
      </w:r>
      <w:r w:rsidRPr="00831749">
        <w:rPr>
          <w:b w:val="0"/>
          <w:vertAlign w:val="superscript"/>
        </w:rPr>
        <w:t>n-1</w:t>
      </w:r>
      <w:r>
        <w:rPr>
          <w:b w:val="0"/>
        </w:rPr>
        <w:tab/>
        <w:t xml:space="preserve">lg(lg(n))     </w:t>
      </w:r>
      <w:r w:rsidR="00F32815">
        <w:rPr>
          <w:b w:val="0"/>
        </w:rPr>
        <w:t>n</w:t>
      </w:r>
      <m:oMath>
        <m:rad>
          <m:radPr>
            <m:degHide m:val="1"/>
            <m:ctrlPr>
              <w:rPr>
                <w:rFonts w:ascii="Cambria Math" w:hAnsi="Cambria Math"/>
                <w:b w:val="0"/>
                <w:i/>
              </w:rPr>
            </m:ctrlPr>
          </m:radPr>
          <m:deg/>
          <m:e>
            <m:r>
              <m:rPr>
                <m:sty m:val="bi"/>
              </m:rPr>
              <w:rPr>
                <w:rFonts w:ascii="Cambria Math" w:hAnsi="Cambria Math"/>
              </w:rPr>
              <m:t>n</m:t>
            </m:r>
          </m:e>
        </m:rad>
      </m:oMath>
      <w:r>
        <w:rPr>
          <w:b w:val="0"/>
        </w:rPr>
        <w:tab/>
        <w:t xml:space="preserve">     (lg(n))</w:t>
      </w:r>
      <w:r w:rsidRPr="00831749">
        <w:rPr>
          <w:b w:val="0"/>
          <w:vertAlign w:val="superscript"/>
        </w:rPr>
        <w:t>2</w:t>
      </w:r>
      <w:r>
        <w:rPr>
          <w:b w:val="0"/>
        </w:rPr>
        <w:tab/>
        <w:t>n!</w:t>
      </w:r>
      <w:r>
        <w:rPr>
          <w:b w:val="0"/>
        </w:rPr>
        <w:tab/>
        <w:t>n – n</w:t>
      </w:r>
      <w:r w:rsidR="00440247">
        <w:rPr>
          <w:b w:val="0"/>
          <w:vertAlign w:val="superscript"/>
        </w:rPr>
        <w:t>4</w:t>
      </w:r>
      <w:r>
        <w:rPr>
          <w:b w:val="0"/>
        </w:rPr>
        <w:t xml:space="preserve"> + 7n</w:t>
      </w:r>
      <w:r w:rsidR="00321273">
        <w:rPr>
          <w:b w:val="0"/>
          <w:vertAlign w:val="superscript"/>
        </w:rPr>
        <w:t>6</w:t>
      </w:r>
    </w:p>
    <w:p w14:paraId="63BD8037" w14:textId="20641378" w:rsidR="00F9480F" w:rsidRPr="00452700" w:rsidRDefault="00F9480F" w:rsidP="00452700">
      <w:pPr>
        <w:pStyle w:val="AUH4"/>
        <w:rPr>
          <w:b w:val="0"/>
        </w:rPr>
      </w:pPr>
    </w:p>
    <w:p w14:paraId="4C0773C3" w14:textId="78743DD0" w:rsidR="00F9480F" w:rsidRPr="000A1B4F" w:rsidRDefault="0089352E">
      <w:pPr>
        <w:rPr>
          <w:highlight w:val="yellow"/>
        </w:rPr>
      </w:pPr>
      <w:r w:rsidRPr="0089352E">
        <w:rPr>
          <w:highlight w:val="yellow"/>
        </w:rPr>
        <w:t xml:space="preserve">One thing to remember when these have been classified below is if there is a higher order of growth included in the function, like if there is both a polynomial and an exponential in the same function, this function would </w:t>
      </w:r>
      <w:r w:rsidRPr="000A1B4F">
        <w:rPr>
          <w:highlight w:val="yellow"/>
        </w:rPr>
        <w:t>still show exponential growth overall, as it would still dominate the polynomial.</w:t>
      </w:r>
    </w:p>
    <w:p w14:paraId="242B16D0" w14:textId="4FCD4139" w:rsidR="00F9480F" w:rsidRPr="000A1B4F" w:rsidRDefault="00F9480F">
      <w:pPr>
        <w:rPr>
          <w:highlight w:val="yellow"/>
        </w:rPr>
      </w:pPr>
      <w:r w:rsidRPr="000A1B4F">
        <w:rPr>
          <w:b/>
          <w:bCs/>
          <w:highlight w:val="yellow"/>
        </w:rPr>
        <w:t xml:space="preserve">Logarithmic Growth – </w:t>
      </w:r>
      <w:r w:rsidRPr="000A1B4F">
        <w:rPr>
          <w:highlight w:val="yellow"/>
        </w:rPr>
        <w:t>These three functions grow in similar growth patterns based on their logarithmic function. These functions will grow the slowest out of all the listed functions.</w:t>
      </w:r>
      <w:r w:rsidR="000A1B4F">
        <w:rPr>
          <w:highlight w:val="yellow"/>
        </w:rPr>
        <w:t xml:space="preserve"> They are also listed in the order from lowest to fastest within logarithmic growth patterns.</w:t>
      </w:r>
    </w:p>
    <w:p w14:paraId="1F6C34CD" w14:textId="3A81683B" w:rsidR="00F9480F" w:rsidRPr="000A1B4F" w:rsidRDefault="00F9480F">
      <w:pPr>
        <w:rPr>
          <w:b/>
          <w:bCs/>
          <w:highlight w:val="yellow"/>
        </w:rPr>
      </w:pPr>
      <w:r w:rsidRPr="000A1B4F">
        <w:rPr>
          <w:highlight w:val="yellow"/>
        </w:rPr>
        <w:tab/>
      </w:r>
      <w:r w:rsidRPr="000A1B4F">
        <w:rPr>
          <w:b/>
          <w:bCs/>
          <w:highlight w:val="yellow"/>
        </w:rPr>
        <w:t xml:space="preserve">( </w:t>
      </w:r>
      <w:r w:rsidRPr="000A1B4F">
        <w:rPr>
          <w:b/>
          <w:bCs/>
          <w:highlight w:val="yellow"/>
        </w:rPr>
        <w:t>lg(lg(n))</w:t>
      </w:r>
      <w:r w:rsidR="0089352E" w:rsidRPr="000A1B4F">
        <w:rPr>
          <w:b/>
          <w:bCs/>
          <w:highlight w:val="yellow"/>
        </w:rPr>
        <w:t>,</w:t>
      </w:r>
      <w:r w:rsidRPr="000A1B4F">
        <w:rPr>
          <w:b/>
          <w:bCs/>
          <w:highlight w:val="yellow"/>
        </w:rPr>
        <w:t xml:space="preserve">   </w:t>
      </w:r>
      <w:r w:rsidR="000A1B4F" w:rsidRPr="000A1B4F">
        <w:rPr>
          <w:b/>
          <w:bCs/>
          <w:highlight w:val="yellow"/>
        </w:rPr>
        <w:t xml:space="preserve">lg(n),   </w:t>
      </w:r>
      <w:r w:rsidRPr="000A1B4F">
        <w:rPr>
          <w:b/>
          <w:bCs/>
          <w:highlight w:val="yellow"/>
        </w:rPr>
        <w:t>(lg(n))</w:t>
      </w:r>
      <w:r w:rsidRPr="000A1B4F">
        <w:rPr>
          <w:b/>
          <w:bCs/>
          <w:highlight w:val="yellow"/>
          <w:vertAlign w:val="superscript"/>
        </w:rPr>
        <w:t>2</w:t>
      </w:r>
      <w:r w:rsidRPr="000A1B4F">
        <w:rPr>
          <w:b/>
          <w:bCs/>
          <w:highlight w:val="yellow"/>
          <w:vertAlign w:val="superscript"/>
        </w:rPr>
        <w:t xml:space="preserve"> </w:t>
      </w:r>
      <w:r w:rsidRPr="000A1B4F">
        <w:rPr>
          <w:b/>
          <w:bCs/>
          <w:highlight w:val="yellow"/>
        </w:rPr>
        <w:t>)</w:t>
      </w:r>
    </w:p>
    <w:p w14:paraId="52394279" w14:textId="4292E590" w:rsidR="00F9480F" w:rsidRPr="000A1B4F" w:rsidRDefault="00F9480F">
      <w:pPr>
        <w:rPr>
          <w:highlight w:val="yellow"/>
        </w:rPr>
      </w:pPr>
      <w:r w:rsidRPr="000A1B4F">
        <w:rPr>
          <w:b/>
          <w:bCs/>
          <w:highlight w:val="yellow"/>
        </w:rPr>
        <w:t xml:space="preserve">Linear Growth </w:t>
      </w:r>
      <w:r w:rsidR="000A1B4F">
        <w:rPr>
          <w:b/>
          <w:bCs/>
          <w:highlight w:val="yellow"/>
        </w:rPr>
        <w:t>–</w:t>
      </w:r>
      <w:r w:rsidRPr="000A1B4F">
        <w:rPr>
          <w:b/>
          <w:bCs/>
          <w:highlight w:val="yellow"/>
        </w:rPr>
        <w:t xml:space="preserve"> </w:t>
      </w:r>
      <w:r w:rsidR="000A1B4F">
        <w:rPr>
          <w:highlight w:val="yellow"/>
        </w:rPr>
        <w:t xml:space="preserve">This is technically the </w:t>
      </w:r>
      <w:proofErr w:type="gramStart"/>
      <w:r w:rsidR="000A1B4F">
        <w:rPr>
          <w:highlight w:val="yellow"/>
        </w:rPr>
        <w:t>only listed</w:t>
      </w:r>
      <w:proofErr w:type="gramEnd"/>
      <w:r w:rsidR="000A1B4F">
        <w:rPr>
          <w:highlight w:val="yellow"/>
        </w:rPr>
        <w:t xml:space="preserve"> pure linear growth pattern listed and will grow faster than logarithmic functions above but slower than the polynomial functions listed below it.</w:t>
      </w:r>
    </w:p>
    <w:p w14:paraId="21E75E93" w14:textId="2FFF8B2C" w:rsidR="00F9480F" w:rsidRPr="000A1B4F" w:rsidRDefault="0089352E">
      <w:pPr>
        <w:rPr>
          <w:b/>
          <w:bCs/>
          <w:highlight w:val="yellow"/>
        </w:rPr>
      </w:pPr>
      <w:r w:rsidRPr="000A1B4F">
        <w:rPr>
          <w:highlight w:val="yellow"/>
        </w:rPr>
        <w:tab/>
      </w:r>
      <w:r w:rsidRPr="000A1B4F">
        <w:rPr>
          <w:b/>
          <w:bCs/>
          <w:highlight w:val="yellow"/>
        </w:rPr>
        <w:t>( 100n  )</w:t>
      </w:r>
    </w:p>
    <w:p w14:paraId="6D420E2A" w14:textId="58C72C19" w:rsidR="00F9480F" w:rsidRPr="00452700" w:rsidRDefault="00F9480F">
      <w:pPr>
        <w:rPr>
          <w:highlight w:val="yellow"/>
        </w:rPr>
      </w:pPr>
      <w:r w:rsidRPr="000A1B4F">
        <w:rPr>
          <w:b/>
          <w:bCs/>
          <w:highlight w:val="yellow"/>
        </w:rPr>
        <w:t>Polynomial Growth</w:t>
      </w:r>
      <w:r w:rsidR="000A1B4F">
        <w:rPr>
          <w:b/>
          <w:bCs/>
          <w:highlight w:val="yellow"/>
        </w:rPr>
        <w:t xml:space="preserve"> </w:t>
      </w:r>
      <w:r w:rsidR="00452700">
        <w:rPr>
          <w:b/>
          <w:bCs/>
          <w:highlight w:val="yellow"/>
        </w:rPr>
        <w:t>–</w:t>
      </w:r>
      <w:r w:rsidR="000A1B4F">
        <w:rPr>
          <w:b/>
          <w:bCs/>
          <w:highlight w:val="yellow"/>
        </w:rPr>
        <w:t xml:space="preserve"> </w:t>
      </w:r>
      <w:r w:rsidR="00452700">
        <w:rPr>
          <w:highlight w:val="yellow"/>
        </w:rPr>
        <w:t>These functions will grow faster than both logarithmic and linear functions but not faster than exponential or factorial functions.</w:t>
      </w:r>
    </w:p>
    <w:p w14:paraId="5C1C3240" w14:textId="652E727C" w:rsidR="000A1B4F" w:rsidRPr="00452700" w:rsidRDefault="0089352E">
      <w:pPr>
        <w:rPr>
          <w:b/>
          <w:bCs/>
          <w:highlight w:val="yellow"/>
        </w:rPr>
      </w:pPr>
      <w:r w:rsidRPr="000A1B4F">
        <w:rPr>
          <w:highlight w:val="yellow"/>
        </w:rPr>
        <w:tab/>
      </w:r>
      <w:r w:rsidRPr="00452700">
        <w:rPr>
          <w:b/>
          <w:bCs/>
          <w:highlight w:val="yellow"/>
        </w:rPr>
        <w:t xml:space="preserve">(  </w:t>
      </w:r>
      <w:r w:rsidRPr="00452700">
        <w:rPr>
          <w:b/>
          <w:bCs/>
          <w:highlight w:val="yellow"/>
        </w:rPr>
        <w:t>n</w:t>
      </w:r>
      <w:r w:rsidRPr="00452700">
        <w:rPr>
          <w:b/>
          <w:bCs/>
          <w:highlight w:val="yellow"/>
          <w:vertAlign w:val="superscript"/>
        </w:rPr>
        <w:t>2</w:t>
      </w:r>
      <w:r w:rsidRPr="00452700">
        <w:rPr>
          <w:b/>
          <w:bCs/>
          <w:highlight w:val="yellow"/>
        </w:rPr>
        <w:t>lg(n)</w:t>
      </w:r>
      <w:r w:rsidRPr="00452700">
        <w:rPr>
          <w:b/>
          <w:bCs/>
          <w:highlight w:val="yellow"/>
        </w:rPr>
        <w:t xml:space="preserve">,   </w:t>
      </w:r>
      <w:r w:rsidRPr="00452700">
        <w:rPr>
          <w:b/>
          <w:bCs/>
          <w:highlight w:val="yellow"/>
        </w:rPr>
        <w:t>(</w:t>
      </w:r>
      <w:proofErr w:type="spellStart"/>
      <w:r w:rsidRPr="00452700">
        <w:rPr>
          <w:b/>
          <w:bCs/>
          <w:highlight w:val="yellow"/>
        </w:rPr>
        <w:t>nln</w:t>
      </w:r>
      <w:proofErr w:type="spellEnd"/>
      <w:r w:rsidRPr="00452700">
        <w:rPr>
          <w:b/>
          <w:bCs/>
          <w:highlight w:val="yellow"/>
        </w:rPr>
        <w:t>(n))</w:t>
      </w:r>
      <w:r w:rsidRPr="00452700">
        <w:rPr>
          <w:b/>
          <w:bCs/>
          <w:highlight w:val="yellow"/>
          <w:vertAlign w:val="superscript"/>
        </w:rPr>
        <w:t>2</w:t>
      </w:r>
      <w:r w:rsidRPr="00452700">
        <w:rPr>
          <w:b/>
          <w:bCs/>
          <w:highlight w:val="yellow"/>
        </w:rPr>
        <w:t xml:space="preserve">,  </w:t>
      </w:r>
      <m:oMath>
        <m:rad>
          <m:radPr>
            <m:degHide m:val="1"/>
            <m:ctrlPr>
              <w:rPr>
                <w:rFonts w:ascii="Cambria Math" w:hAnsi="Cambria Math"/>
                <w:b/>
                <w:bCs/>
                <w:i/>
                <w:highlight w:val="yellow"/>
              </w:rPr>
            </m:ctrlPr>
          </m:radPr>
          <m:deg/>
          <m:e>
            <m:r>
              <m:rPr>
                <m:sty m:val="bi"/>
              </m:rPr>
              <w:rPr>
                <w:rFonts w:ascii="Cambria Math" w:hAnsi="Cambria Math"/>
                <w:highlight w:val="yellow"/>
              </w:rPr>
              <m:t>n</m:t>
            </m:r>
          </m:e>
        </m:rad>
      </m:oMath>
      <w:r w:rsidRPr="00452700">
        <w:rPr>
          <w:b/>
          <w:bCs/>
          <w:highlight w:val="yellow"/>
        </w:rPr>
        <w:t xml:space="preserve"> ,   </w:t>
      </w:r>
      <w:r w:rsidR="000A1B4F" w:rsidRPr="00452700">
        <w:rPr>
          <w:b/>
          <w:bCs/>
          <w:highlight w:val="yellow"/>
        </w:rPr>
        <w:t>n</w:t>
      </w:r>
      <m:oMath>
        <m:rad>
          <m:radPr>
            <m:degHide m:val="1"/>
            <m:ctrlPr>
              <w:rPr>
                <w:rFonts w:ascii="Cambria Math" w:hAnsi="Cambria Math"/>
                <w:b/>
                <w:bCs/>
                <w:i/>
                <w:highlight w:val="yellow"/>
              </w:rPr>
            </m:ctrlPr>
          </m:radPr>
          <m:deg/>
          <m:e>
            <m:r>
              <m:rPr>
                <m:sty m:val="bi"/>
              </m:rPr>
              <w:rPr>
                <w:rFonts w:ascii="Cambria Math" w:hAnsi="Cambria Math"/>
                <w:highlight w:val="yellow"/>
              </w:rPr>
              <m:t>n</m:t>
            </m:r>
          </m:e>
        </m:rad>
      </m:oMath>
      <w:r w:rsidR="000A1B4F" w:rsidRPr="00452700">
        <w:rPr>
          <w:b/>
          <w:bCs/>
          <w:highlight w:val="yellow"/>
        </w:rPr>
        <w:t xml:space="preserve">,   </w:t>
      </w:r>
      <w:r w:rsidR="000A1B4F" w:rsidRPr="00452700">
        <w:rPr>
          <w:b/>
          <w:bCs/>
          <w:highlight w:val="yellow"/>
        </w:rPr>
        <w:t>n – n</w:t>
      </w:r>
      <w:r w:rsidR="000A1B4F" w:rsidRPr="00452700">
        <w:rPr>
          <w:b/>
          <w:bCs/>
          <w:highlight w:val="yellow"/>
          <w:vertAlign w:val="superscript"/>
        </w:rPr>
        <w:t>4</w:t>
      </w:r>
      <w:r w:rsidR="000A1B4F" w:rsidRPr="00452700">
        <w:rPr>
          <w:b/>
          <w:bCs/>
          <w:highlight w:val="yellow"/>
        </w:rPr>
        <w:t xml:space="preserve"> + 7n</w:t>
      </w:r>
      <w:r w:rsidR="000A1B4F" w:rsidRPr="00452700">
        <w:rPr>
          <w:b/>
          <w:bCs/>
          <w:highlight w:val="yellow"/>
          <w:vertAlign w:val="superscript"/>
        </w:rPr>
        <w:t>6</w:t>
      </w:r>
      <w:r w:rsidR="000A1B4F" w:rsidRPr="00452700">
        <w:rPr>
          <w:b/>
          <w:bCs/>
          <w:highlight w:val="yellow"/>
        </w:rPr>
        <w:t xml:space="preserve"> )</w:t>
      </w:r>
    </w:p>
    <w:p w14:paraId="2C48142E" w14:textId="573FD03C" w:rsidR="00F9480F" w:rsidRPr="00452700" w:rsidRDefault="00F9480F">
      <w:pPr>
        <w:rPr>
          <w:highlight w:val="yellow"/>
        </w:rPr>
      </w:pPr>
      <w:r w:rsidRPr="000A1B4F">
        <w:rPr>
          <w:b/>
          <w:bCs/>
          <w:highlight w:val="yellow"/>
        </w:rPr>
        <w:t>Exponential Growth</w:t>
      </w:r>
      <w:r w:rsidR="00452700">
        <w:rPr>
          <w:b/>
          <w:bCs/>
          <w:highlight w:val="yellow"/>
        </w:rPr>
        <w:t xml:space="preserve"> – </w:t>
      </w:r>
      <w:r w:rsidR="00452700">
        <w:rPr>
          <w:highlight w:val="yellow"/>
        </w:rPr>
        <w:t>These functions will grow faster than most all functions except factorial growth of related functions. When looking at this type of growth it is important to pay attention to the power at which the exponent is.</w:t>
      </w:r>
    </w:p>
    <w:p w14:paraId="45E39825" w14:textId="18430E12" w:rsidR="00F9480F" w:rsidRPr="000A1B4F" w:rsidRDefault="0089352E">
      <w:pPr>
        <w:rPr>
          <w:highlight w:val="yellow"/>
        </w:rPr>
      </w:pPr>
      <w:r w:rsidRPr="000A1B4F">
        <w:rPr>
          <w:highlight w:val="yellow"/>
        </w:rPr>
        <w:tab/>
        <w:t xml:space="preserve">(  </w:t>
      </w:r>
      <w:r w:rsidRPr="000A1B4F">
        <w:rPr>
          <w:highlight w:val="yellow"/>
        </w:rPr>
        <w:t>5*e</w:t>
      </w:r>
      <w:r w:rsidRPr="000A1B4F">
        <w:rPr>
          <w:highlight w:val="yellow"/>
          <w:vertAlign w:val="superscript"/>
        </w:rPr>
        <w:t>n+1</w:t>
      </w:r>
      <w:r w:rsidRPr="000A1B4F">
        <w:rPr>
          <w:highlight w:val="yellow"/>
        </w:rPr>
        <w:t xml:space="preserve">,   </w:t>
      </w:r>
      <w:r w:rsidRPr="000A1B4F">
        <w:rPr>
          <w:highlight w:val="yellow"/>
        </w:rPr>
        <w:t>10*7</w:t>
      </w:r>
      <w:r w:rsidRPr="000A1B4F">
        <w:rPr>
          <w:highlight w:val="yellow"/>
          <w:vertAlign w:val="superscript"/>
        </w:rPr>
        <w:t>n</w:t>
      </w:r>
      <w:r w:rsidRPr="000A1B4F">
        <w:rPr>
          <w:highlight w:val="yellow"/>
        </w:rPr>
        <w:t xml:space="preserve"> </w:t>
      </w:r>
      <w:r w:rsidRPr="000A1B4F">
        <w:rPr>
          <w:highlight w:val="yellow"/>
        </w:rPr>
        <w:t xml:space="preserve">,   </w:t>
      </w:r>
      <w:r w:rsidRPr="000A1B4F">
        <w:rPr>
          <w:highlight w:val="yellow"/>
        </w:rPr>
        <w:t xml:space="preserve">  n</w:t>
      </w:r>
      <w:r w:rsidRPr="000A1B4F">
        <w:rPr>
          <w:highlight w:val="yellow"/>
          <w:vertAlign w:val="superscript"/>
        </w:rPr>
        <w:t>4</w:t>
      </w:r>
      <w:r w:rsidR="000A1B4F" w:rsidRPr="000A1B4F">
        <w:rPr>
          <w:highlight w:val="yellow"/>
        </w:rPr>
        <w:t xml:space="preserve">,   </w:t>
      </w:r>
      <w:r w:rsidR="000A1B4F" w:rsidRPr="000A1B4F">
        <w:rPr>
          <w:highlight w:val="yellow"/>
        </w:rPr>
        <w:t>n</w:t>
      </w:r>
      <w:r w:rsidR="000A1B4F" w:rsidRPr="000A1B4F">
        <w:rPr>
          <w:highlight w:val="yellow"/>
          <w:vertAlign w:val="superscript"/>
        </w:rPr>
        <w:t>2</w:t>
      </w:r>
      <w:r w:rsidR="000A1B4F" w:rsidRPr="000A1B4F">
        <w:rPr>
          <w:highlight w:val="yellow"/>
        </w:rPr>
        <w:t xml:space="preserve">,   </w:t>
      </w:r>
      <w:proofErr w:type="spellStart"/>
      <w:r w:rsidR="000A1B4F" w:rsidRPr="000A1B4F">
        <w:rPr>
          <w:highlight w:val="yellow"/>
        </w:rPr>
        <w:t>e</w:t>
      </w:r>
      <w:r w:rsidR="000A1B4F" w:rsidRPr="000A1B4F">
        <w:rPr>
          <w:highlight w:val="yellow"/>
          <w:vertAlign w:val="superscript"/>
        </w:rPr>
        <w:t>n</w:t>
      </w:r>
      <w:proofErr w:type="spellEnd"/>
      <w:r w:rsidR="000A1B4F" w:rsidRPr="000A1B4F">
        <w:rPr>
          <w:highlight w:val="yellow"/>
        </w:rPr>
        <w:t>)</w:t>
      </w:r>
    </w:p>
    <w:p w14:paraId="5F75F35B" w14:textId="49847F00" w:rsidR="000A1B4F" w:rsidRPr="00452700" w:rsidRDefault="00F9480F">
      <w:pPr>
        <w:rPr>
          <w:highlight w:val="yellow"/>
        </w:rPr>
      </w:pPr>
      <w:r w:rsidRPr="000A1B4F">
        <w:rPr>
          <w:b/>
          <w:bCs/>
          <w:highlight w:val="yellow"/>
        </w:rPr>
        <w:t>Factorial Growth</w:t>
      </w:r>
      <w:r w:rsidR="000A1B4F" w:rsidRPr="000A1B4F">
        <w:rPr>
          <w:b/>
          <w:bCs/>
          <w:highlight w:val="yellow"/>
        </w:rPr>
        <w:t xml:space="preserve"> – </w:t>
      </w:r>
      <w:r w:rsidR="00452700">
        <w:rPr>
          <w:highlight w:val="yellow"/>
        </w:rPr>
        <w:t xml:space="preserve">These are considered some of the </w:t>
      </w:r>
      <w:proofErr w:type="gramStart"/>
      <w:r w:rsidR="00452700">
        <w:rPr>
          <w:highlight w:val="yellow"/>
        </w:rPr>
        <w:t>most fastest</w:t>
      </w:r>
      <w:proofErr w:type="gramEnd"/>
      <w:r w:rsidR="00452700">
        <w:rPr>
          <w:highlight w:val="yellow"/>
        </w:rPr>
        <w:t xml:space="preserve"> growing functions over all the other types. As the number for n grows so does how much growth can be shown.</w:t>
      </w:r>
    </w:p>
    <w:p w14:paraId="4B7BDB92" w14:textId="6FF4C86A" w:rsidR="00612951" w:rsidRPr="00F9480F" w:rsidRDefault="000A1B4F">
      <w:pPr>
        <w:rPr>
          <w:rFonts w:ascii="Gill Sans MT" w:eastAsia="Arial" w:hAnsi="Gill Sans MT" w:cs="Times New Roman"/>
          <w:b/>
          <w:bCs/>
          <w:color w:val="03244D"/>
          <w:sz w:val="24"/>
          <w:szCs w:val="28"/>
        </w:rPr>
      </w:pPr>
      <w:r w:rsidRPr="000A1B4F">
        <w:rPr>
          <w:highlight w:val="yellow"/>
        </w:rPr>
        <w:tab/>
        <w:t xml:space="preserve">( </w:t>
      </w:r>
      <w:r w:rsidRPr="000A1B4F">
        <w:rPr>
          <w:highlight w:val="yellow"/>
        </w:rPr>
        <w:t>n!</w:t>
      </w:r>
      <w:r w:rsidRPr="000A1B4F">
        <w:rPr>
          <w:highlight w:val="yellow"/>
        </w:rPr>
        <w:t>)</w:t>
      </w:r>
      <w:r w:rsidR="00612951" w:rsidRPr="00F9480F">
        <w:rPr>
          <w:b/>
          <w:bCs/>
        </w:rPr>
        <w:br w:type="page"/>
      </w:r>
    </w:p>
    <w:p w14:paraId="7EA91C4F" w14:textId="429382B5" w:rsidR="00831749" w:rsidRDefault="00831749" w:rsidP="00921413">
      <w:pPr>
        <w:pStyle w:val="AUH4"/>
      </w:pPr>
      <w:r>
        <w:lastRenderedPageBreak/>
        <w:t xml:space="preserve">Exercise </w:t>
      </w:r>
      <w:r w:rsidR="004F746F">
        <w:t>4</w:t>
      </w:r>
      <w:r w:rsidR="00EB35F4">
        <w:t xml:space="preserve"> </w:t>
      </w:r>
      <w:r>
        <w:t>(</w:t>
      </w:r>
      <w:r w:rsidR="004F746F">
        <w:t>3</w:t>
      </w:r>
      <w:r w:rsidR="003C5871">
        <w:t>5</w:t>
      </w:r>
      <w:r w:rsidRPr="00500964">
        <w:t xml:space="preserve"> points)</w:t>
      </w:r>
      <w:r w:rsidR="00612951">
        <w:t xml:space="preserve"> </w:t>
      </w:r>
      <w:r w:rsidR="00612951" w:rsidRPr="00612951">
        <w:rPr>
          <w:color w:val="FF0000"/>
        </w:rPr>
        <w:t>(See Appendix...)</w:t>
      </w:r>
    </w:p>
    <w:p w14:paraId="37FFF81B" w14:textId="30B97F2C" w:rsidR="003C5871" w:rsidRPr="003C5871" w:rsidRDefault="00831749" w:rsidP="00612951">
      <w:pPr>
        <w:pStyle w:val="AUH4"/>
        <w:spacing w:before="0" w:after="0"/>
        <w:rPr>
          <w:b w:val="0"/>
          <w:color w:val="7F7F7F" w:themeColor="text1" w:themeTint="80"/>
        </w:rPr>
      </w:pPr>
      <w:r>
        <w:tab/>
      </w:r>
      <w:r w:rsidR="003C5871" w:rsidRPr="003C5871">
        <w:rPr>
          <w:b w:val="0"/>
          <w:color w:val="7F7F7F" w:themeColor="text1" w:themeTint="80"/>
        </w:rPr>
        <w:t>Consider the algorithm</w:t>
      </w:r>
      <w:r w:rsidR="003C5871">
        <w:rPr>
          <w:b w:val="0"/>
        </w:rPr>
        <w:t xml:space="preserve"> </w:t>
      </w:r>
      <w:proofErr w:type="spellStart"/>
      <w:r w:rsidR="005754B1">
        <w:rPr>
          <w:b w:val="0"/>
          <w:i/>
          <w:color w:val="00B0F0"/>
        </w:rPr>
        <w:t>getIndexMaximum</w:t>
      </w:r>
      <w:proofErr w:type="spellEnd"/>
      <w:r w:rsidR="003C5871" w:rsidRPr="00251D33">
        <w:rPr>
          <w:b w:val="0"/>
          <w:i/>
          <w:color w:val="00B0F0"/>
        </w:rPr>
        <w:t>(</w:t>
      </w:r>
      <w:proofErr w:type="spellStart"/>
      <w:r w:rsidR="003C5871" w:rsidRPr="00251D33">
        <w:rPr>
          <w:b w:val="0"/>
          <w:i/>
          <w:color w:val="00B0F0"/>
        </w:rPr>
        <w:t>A</w:t>
      </w:r>
      <w:r w:rsidR="003C5871">
        <w:rPr>
          <w:b w:val="0"/>
          <w:i/>
          <w:color w:val="00B0F0"/>
        </w:rPr>
        <w:t>,k</w:t>
      </w:r>
      <w:proofErr w:type="spellEnd"/>
      <w:r w:rsidR="003C5871" w:rsidRPr="00251D33">
        <w:rPr>
          <w:b w:val="0"/>
          <w:i/>
          <w:color w:val="00B0F0"/>
        </w:rPr>
        <w:t>)</w:t>
      </w:r>
      <w:r w:rsidR="003C5871">
        <w:rPr>
          <w:b w:val="0"/>
        </w:rPr>
        <w:t xml:space="preserve"> </w:t>
      </w:r>
      <w:r w:rsidR="003C5871" w:rsidRPr="003C5871">
        <w:rPr>
          <w:b w:val="0"/>
          <w:color w:val="7F7F7F" w:themeColor="text1" w:themeTint="80"/>
        </w:rPr>
        <w:t xml:space="preserve">that takes a sequence A as an input and returns the index of the </w:t>
      </w:r>
      <w:r w:rsidR="005754B1">
        <w:rPr>
          <w:b w:val="0"/>
          <w:color w:val="7F7F7F" w:themeColor="text1" w:themeTint="80"/>
        </w:rPr>
        <w:t>largest</w:t>
      </w:r>
      <w:r w:rsidR="003C5871" w:rsidRPr="003C5871">
        <w:rPr>
          <w:b w:val="0"/>
          <w:color w:val="7F7F7F" w:themeColor="text1" w:themeTint="80"/>
        </w:rPr>
        <w:t xml:space="preserve"> number (</w:t>
      </w:r>
      <w:r w:rsidR="005754B1">
        <w:rPr>
          <w:b w:val="0"/>
          <w:color w:val="7F7F7F" w:themeColor="text1" w:themeTint="80"/>
        </w:rPr>
        <w:t>maximum</w:t>
      </w:r>
      <w:r w:rsidR="003C5871" w:rsidRPr="003C5871">
        <w:rPr>
          <w:b w:val="0"/>
          <w:color w:val="7F7F7F" w:themeColor="text1" w:themeTint="80"/>
        </w:rPr>
        <w:t>) in the range [k-</w:t>
      </w:r>
      <w:proofErr w:type="spellStart"/>
      <w:r w:rsidR="003C5871" w:rsidRPr="003C5871">
        <w:rPr>
          <w:b w:val="0"/>
          <w:color w:val="7F7F7F" w:themeColor="text1" w:themeTint="80"/>
        </w:rPr>
        <w:t>A.length</w:t>
      </w:r>
      <w:proofErr w:type="spellEnd"/>
      <w:r w:rsidR="003C5871" w:rsidRPr="003C5871">
        <w:rPr>
          <w:b w:val="0"/>
          <w:color w:val="7F7F7F" w:themeColor="text1" w:themeTint="80"/>
        </w:rPr>
        <w:t xml:space="preserve">] in Sequence A. </w:t>
      </w:r>
    </w:p>
    <w:p w14:paraId="3666E97B" w14:textId="09FE512E" w:rsidR="003C5871" w:rsidRPr="003C5871" w:rsidRDefault="003C5871" w:rsidP="00612951">
      <w:pPr>
        <w:pStyle w:val="AUH4"/>
        <w:spacing w:before="0" w:after="0"/>
        <w:rPr>
          <w:b w:val="0"/>
          <w:i/>
          <w:color w:val="7F7F7F" w:themeColor="text1" w:themeTint="80"/>
        </w:rPr>
      </w:pPr>
      <w:r w:rsidRPr="003C5871">
        <w:rPr>
          <w:b w:val="0"/>
          <w:color w:val="7F7F7F" w:themeColor="text1" w:themeTint="80"/>
        </w:rPr>
        <w:tab/>
        <w:t>For example, let A ={100, 2, 14, 5, 22, 7}.</w:t>
      </w:r>
      <w:r>
        <w:rPr>
          <w:b w:val="0"/>
        </w:rPr>
        <w:t xml:space="preserve"> </w:t>
      </w:r>
      <w:proofErr w:type="spellStart"/>
      <w:r w:rsidR="005754B1">
        <w:rPr>
          <w:b w:val="0"/>
          <w:i/>
          <w:color w:val="00B0F0"/>
        </w:rPr>
        <w:t>getIndexMaximum</w:t>
      </w:r>
      <w:proofErr w:type="spellEnd"/>
      <w:r w:rsidRPr="00251D33">
        <w:rPr>
          <w:b w:val="0"/>
          <w:i/>
          <w:color w:val="00B0F0"/>
        </w:rPr>
        <w:t>(A</w:t>
      </w:r>
      <w:r>
        <w:rPr>
          <w:b w:val="0"/>
          <w:i/>
          <w:color w:val="00B0F0"/>
        </w:rPr>
        <w:t>,3</w:t>
      </w:r>
      <w:r w:rsidRPr="00251D33">
        <w:rPr>
          <w:b w:val="0"/>
          <w:i/>
          <w:color w:val="00B0F0"/>
        </w:rPr>
        <w:t>)</w:t>
      </w:r>
      <w:r>
        <w:rPr>
          <w:b w:val="0"/>
          <w:i/>
          <w:color w:val="00B0F0"/>
        </w:rPr>
        <w:t xml:space="preserve"> </w:t>
      </w:r>
      <w:r w:rsidRPr="003C5871">
        <w:rPr>
          <w:b w:val="0"/>
          <w:i/>
          <w:color w:val="7F7F7F" w:themeColor="text1" w:themeTint="80"/>
        </w:rPr>
        <w:t xml:space="preserve">will return </w:t>
      </w:r>
      <w:r w:rsidR="005754B1">
        <w:rPr>
          <w:b w:val="0"/>
          <w:i/>
          <w:color w:val="7F7F7F" w:themeColor="text1" w:themeTint="80"/>
        </w:rPr>
        <w:t>5</w:t>
      </w:r>
      <w:r w:rsidRPr="003C5871">
        <w:rPr>
          <w:b w:val="0"/>
          <w:i/>
          <w:color w:val="7F7F7F" w:themeColor="text1" w:themeTint="80"/>
        </w:rPr>
        <w:t xml:space="preserve"> because </w:t>
      </w:r>
      <w:r w:rsidR="005754B1">
        <w:rPr>
          <w:b w:val="0"/>
          <w:i/>
          <w:color w:val="7F7F7F" w:themeColor="text1" w:themeTint="80"/>
        </w:rPr>
        <w:t>5</w:t>
      </w:r>
      <w:r w:rsidRPr="003C5871">
        <w:rPr>
          <w:b w:val="0"/>
          <w:i/>
          <w:color w:val="7F7F7F" w:themeColor="text1" w:themeTint="80"/>
        </w:rPr>
        <w:t xml:space="preserve"> is the index of the element</w:t>
      </w:r>
      <w:r w:rsidR="005754B1">
        <w:rPr>
          <w:b w:val="0"/>
          <w:i/>
          <w:color w:val="7F7F7F" w:themeColor="text1" w:themeTint="80"/>
        </w:rPr>
        <w:t xml:space="preserve"> 22</w:t>
      </w:r>
      <w:r w:rsidRPr="003C5871">
        <w:rPr>
          <w:b w:val="0"/>
          <w:i/>
          <w:color w:val="7F7F7F" w:themeColor="text1" w:themeTint="80"/>
        </w:rPr>
        <w:t xml:space="preserve"> and </w:t>
      </w:r>
      <w:r w:rsidR="005754B1">
        <w:rPr>
          <w:b w:val="0"/>
          <w:i/>
          <w:color w:val="7F7F7F" w:themeColor="text1" w:themeTint="80"/>
        </w:rPr>
        <w:t>22</w:t>
      </w:r>
      <w:r w:rsidRPr="003C5871">
        <w:rPr>
          <w:b w:val="0"/>
          <w:i/>
          <w:color w:val="7F7F7F" w:themeColor="text1" w:themeTint="80"/>
        </w:rPr>
        <w:t xml:space="preserve"> is the </w:t>
      </w:r>
      <w:r w:rsidR="005754B1">
        <w:rPr>
          <w:b w:val="0"/>
          <w:i/>
          <w:color w:val="7F7F7F" w:themeColor="text1" w:themeTint="80"/>
        </w:rPr>
        <w:t>;</w:t>
      </w:r>
      <w:proofErr w:type="spellStart"/>
      <w:r w:rsidR="005754B1">
        <w:rPr>
          <w:b w:val="0"/>
          <w:i/>
          <w:color w:val="7F7F7F" w:themeColor="text1" w:themeTint="80"/>
        </w:rPr>
        <w:t>argest</w:t>
      </w:r>
      <w:proofErr w:type="spellEnd"/>
      <w:r w:rsidRPr="003C5871">
        <w:rPr>
          <w:b w:val="0"/>
          <w:i/>
          <w:color w:val="7F7F7F" w:themeColor="text1" w:themeTint="80"/>
        </w:rPr>
        <w:t xml:space="preserve"> number in A in the range [3-6]. </w:t>
      </w:r>
    </w:p>
    <w:p w14:paraId="71DE0211" w14:textId="69BB9EA1" w:rsidR="003C5871" w:rsidRPr="003C5871" w:rsidRDefault="003C5871" w:rsidP="003C5871">
      <w:pPr>
        <w:pStyle w:val="AUH4"/>
        <w:rPr>
          <w:b w:val="0"/>
          <w:color w:val="7F7F7F" w:themeColor="text1" w:themeTint="80"/>
        </w:rPr>
      </w:pPr>
      <w:r w:rsidRPr="003C5871">
        <w:rPr>
          <w:b w:val="0"/>
          <w:i/>
          <w:color w:val="7F7F7F" w:themeColor="text1" w:themeTint="80"/>
        </w:rPr>
        <w:tab/>
      </w:r>
      <w:r w:rsidRPr="003C5871">
        <w:rPr>
          <w:color w:val="FF0000"/>
        </w:rPr>
        <w:t xml:space="preserve">We assume that </w:t>
      </w:r>
      <w:proofErr w:type="spellStart"/>
      <w:r w:rsidR="005754B1">
        <w:rPr>
          <w:i/>
          <w:color w:val="00B0F0"/>
        </w:rPr>
        <w:t>getIndexMaximum</w:t>
      </w:r>
      <w:proofErr w:type="spellEnd"/>
      <w:r w:rsidR="004F1E9A" w:rsidRPr="004F1E9A">
        <w:rPr>
          <w:i/>
          <w:color w:val="00B0F0"/>
        </w:rPr>
        <w:t>(</w:t>
      </w:r>
      <w:proofErr w:type="spellStart"/>
      <w:r w:rsidR="004F1E9A" w:rsidRPr="004F1E9A">
        <w:rPr>
          <w:i/>
          <w:color w:val="00B0F0"/>
        </w:rPr>
        <w:t>A,k</w:t>
      </w:r>
      <w:proofErr w:type="spellEnd"/>
      <w:r w:rsidR="004F1E9A" w:rsidRPr="004F1E9A">
        <w:rPr>
          <w:i/>
          <w:color w:val="00B0F0"/>
        </w:rPr>
        <w:t>)</w:t>
      </w:r>
      <w:r w:rsidR="004F1E9A" w:rsidRPr="003C5871">
        <w:rPr>
          <w:color w:val="FF0000"/>
        </w:rPr>
        <w:t xml:space="preserve"> </w:t>
      </w:r>
      <w:r w:rsidR="005754B1">
        <w:rPr>
          <w:color w:val="FF0000"/>
        </w:rPr>
        <w:t>performs</w:t>
      </w:r>
      <w:r w:rsidRPr="003C5871">
        <w:rPr>
          <w:color w:val="FF0000"/>
        </w:rPr>
        <w:t xml:space="preserve"> </w:t>
      </w:r>
      <w:r w:rsidR="00A55BFF">
        <w:rPr>
          <w:color w:val="FF0000"/>
        </w:rPr>
        <w:t>2</w:t>
      </w:r>
      <w:r>
        <w:rPr>
          <w:color w:val="FF0000"/>
        </w:rPr>
        <w:t>(</w:t>
      </w:r>
      <w:r w:rsidRPr="003C5871">
        <w:rPr>
          <w:color w:val="FF0000"/>
        </w:rPr>
        <w:t>n-k</w:t>
      </w:r>
      <w:r>
        <w:rPr>
          <w:color w:val="FF0000"/>
        </w:rPr>
        <w:t>)+</w:t>
      </w:r>
      <w:r w:rsidR="00321273">
        <w:rPr>
          <w:color w:val="FF0000"/>
        </w:rPr>
        <w:t>2</w:t>
      </w:r>
      <w:r w:rsidRPr="003C5871">
        <w:rPr>
          <w:color w:val="FF0000"/>
        </w:rPr>
        <w:t xml:space="preserve"> comparisons where n = </w:t>
      </w:r>
      <w:proofErr w:type="spellStart"/>
      <w:r w:rsidRPr="003C5871">
        <w:rPr>
          <w:color w:val="FF0000"/>
        </w:rPr>
        <w:t>A.length</w:t>
      </w:r>
      <w:proofErr w:type="spellEnd"/>
      <w:r w:rsidR="00321273">
        <w:rPr>
          <w:b w:val="0"/>
          <w:color w:val="7F7F7F" w:themeColor="text1" w:themeTint="80"/>
        </w:rPr>
        <w:t xml:space="preserve"> (it seems that </w:t>
      </w:r>
      <w:proofErr w:type="spellStart"/>
      <w:r w:rsidR="00321273">
        <w:rPr>
          <w:i/>
          <w:color w:val="00B0F0"/>
        </w:rPr>
        <w:t>getIndexMaximum</w:t>
      </w:r>
      <w:proofErr w:type="spellEnd"/>
      <w:r w:rsidR="00321273" w:rsidRPr="004F1E9A">
        <w:rPr>
          <w:i/>
          <w:color w:val="00B0F0"/>
        </w:rPr>
        <w:t>(</w:t>
      </w:r>
      <w:proofErr w:type="spellStart"/>
      <w:r w:rsidR="00321273" w:rsidRPr="004F1E9A">
        <w:rPr>
          <w:i/>
          <w:color w:val="00B0F0"/>
        </w:rPr>
        <w:t>A,k</w:t>
      </w:r>
      <w:proofErr w:type="spellEnd"/>
      <w:r w:rsidR="00321273" w:rsidRPr="004F1E9A">
        <w:rPr>
          <w:i/>
          <w:color w:val="00B0F0"/>
        </w:rPr>
        <w:t>)</w:t>
      </w:r>
      <w:r w:rsidR="00321273" w:rsidRPr="003C5871">
        <w:rPr>
          <w:color w:val="FF0000"/>
        </w:rPr>
        <w:t xml:space="preserve"> </w:t>
      </w:r>
      <w:r w:rsidR="00321273">
        <w:rPr>
          <w:b w:val="0"/>
          <w:color w:val="7F7F7F" w:themeColor="text1" w:themeTint="80"/>
        </w:rPr>
        <w:t xml:space="preserve"> is not efficient). </w:t>
      </w:r>
    </w:p>
    <w:p w14:paraId="6D023358" w14:textId="69044626" w:rsidR="003C5871" w:rsidRPr="003C5871" w:rsidRDefault="003C5871" w:rsidP="003C5871">
      <w:pPr>
        <w:pStyle w:val="AUH4"/>
        <w:rPr>
          <w:b w:val="0"/>
          <w:color w:val="7F7F7F" w:themeColor="text1" w:themeTint="80"/>
        </w:rPr>
      </w:pPr>
      <w:r w:rsidRPr="003C5871">
        <w:rPr>
          <w:b w:val="0"/>
          <w:color w:val="7F7F7F" w:themeColor="text1" w:themeTint="80"/>
        </w:rPr>
        <w:tab/>
        <w:t>Consider the following sorting algorithm that sorts a sequence A in</w:t>
      </w:r>
      <w:r>
        <w:rPr>
          <w:b w:val="0"/>
        </w:rPr>
        <w:t xml:space="preserve"> </w:t>
      </w:r>
      <w:r w:rsidR="005754B1">
        <w:rPr>
          <w:color w:val="FF0000"/>
        </w:rPr>
        <w:t>de</w:t>
      </w:r>
      <w:r w:rsidRPr="00C95273">
        <w:rPr>
          <w:color w:val="FF0000"/>
        </w:rPr>
        <w:t>creasing</w:t>
      </w:r>
      <w:r w:rsidRPr="00C95273">
        <w:rPr>
          <w:b w:val="0"/>
          <w:color w:val="FF0000"/>
        </w:rPr>
        <w:t xml:space="preserve"> </w:t>
      </w:r>
      <w:r w:rsidRPr="003C5871">
        <w:rPr>
          <w:b w:val="0"/>
          <w:color w:val="7F7F7F" w:themeColor="text1" w:themeTint="80"/>
        </w:rPr>
        <w:t>order:</w:t>
      </w:r>
    </w:p>
    <w:p w14:paraId="0878A9D6" w14:textId="4EB59101" w:rsidR="003C5871" w:rsidRDefault="003C5871" w:rsidP="003C5871">
      <w:pPr>
        <w:pStyle w:val="AUH4"/>
        <w:spacing w:before="0" w:after="0"/>
        <w:ind w:firstLine="720"/>
        <w:rPr>
          <w:rFonts w:ascii="Courier New" w:hAnsi="Courier New" w:cs="Courier New"/>
          <w:b w:val="0"/>
        </w:rPr>
      </w:pPr>
      <w:r w:rsidRPr="004B5C0D">
        <w:rPr>
          <w:rFonts w:ascii="Courier New" w:hAnsi="Courier New" w:cs="Courier New"/>
          <w:color w:val="3366FF"/>
        </w:rPr>
        <w:t>Sort-Array(A</w:t>
      </w:r>
      <w:r w:rsidRPr="00F730C4">
        <w:rPr>
          <w:rFonts w:ascii="Courier New" w:hAnsi="Courier New" w:cs="Courier New"/>
          <w:b w:val="0"/>
        </w:rPr>
        <w:t>)</w:t>
      </w:r>
    </w:p>
    <w:p w14:paraId="2688B453" w14:textId="11C2F038" w:rsidR="004F1E9A" w:rsidRPr="004F1E9A" w:rsidRDefault="004F1E9A" w:rsidP="003C5871">
      <w:pPr>
        <w:pStyle w:val="AUH4"/>
        <w:spacing w:before="0" w:after="0"/>
        <w:ind w:firstLine="720"/>
        <w:rPr>
          <w:rFonts w:ascii="Courier New" w:hAnsi="Courier New" w:cs="Courier New"/>
          <w:b w:val="0"/>
          <w:color w:val="00B0F0"/>
        </w:rPr>
      </w:pPr>
      <w:r>
        <w:rPr>
          <w:rFonts w:ascii="Courier New" w:hAnsi="Courier New" w:cs="Courier New"/>
          <w:b w:val="0"/>
        </w:rPr>
        <w:tab/>
      </w:r>
      <w:r w:rsidRPr="004F1E9A">
        <w:rPr>
          <w:rFonts w:ascii="Courier New" w:hAnsi="Courier New" w:cs="Courier New"/>
          <w:b w:val="0"/>
          <w:color w:val="00B0F0"/>
        </w:rPr>
        <w:t xml:space="preserve">0: n = </w:t>
      </w:r>
      <w:proofErr w:type="spellStart"/>
      <w:r w:rsidRPr="004F1E9A">
        <w:rPr>
          <w:rFonts w:ascii="Courier New" w:hAnsi="Courier New" w:cs="Courier New"/>
          <w:b w:val="0"/>
          <w:color w:val="00B0F0"/>
        </w:rPr>
        <w:t>A.length</w:t>
      </w:r>
      <w:proofErr w:type="spellEnd"/>
    </w:p>
    <w:p w14:paraId="18183BC1" w14:textId="4539A403" w:rsidR="003C5871" w:rsidRPr="004F1E9A" w:rsidRDefault="003C5871" w:rsidP="003C5871">
      <w:pPr>
        <w:pStyle w:val="AUH4"/>
        <w:spacing w:before="0" w:after="0"/>
        <w:rPr>
          <w:rFonts w:ascii="Courier New" w:hAnsi="Courier New" w:cs="Courier New"/>
          <w:b w:val="0"/>
          <w:color w:val="00B0F0"/>
        </w:rPr>
      </w:pPr>
      <w:r w:rsidRPr="004F1E9A">
        <w:rPr>
          <w:rFonts w:ascii="Courier New" w:hAnsi="Courier New" w:cs="Courier New"/>
          <w:b w:val="0"/>
          <w:color w:val="00B0F0"/>
        </w:rPr>
        <w:tab/>
      </w:r>
      <w:r w:rsidRPr="004F1E9A">
        <w:rPr>
          <w:rFonts w:ascii="Courier New" w:hAnsi="Courier New" w:cs="Courier New"/>
          <w:b w:val="0"/>
          <w:color w:val="00B0F0"/>
        </w:rPr>
        <w:tab/>
      </w:r>
      <w:r w:rsidR="004F1E9A" w:rsidRPr="004F1E9A">
        <w:rPr>
          <w:rFonts w:ascii="Courier New" w:hAnsi="Courier New" w:cs="Courier New"/>
          <w:b w:val="0"/>
          <w:color w:val="00B0F0"/>
        </w:rPr>
        <w:t xml:space="preserve">1: </w:t>
      </w:r>
      <w:r w:rsidRPr="004F1E9A">
        <w:rPr>
          <w:rFonts w:ascii="Courier New" w:hAnsi="Courier New" w:cs="Courier New"/>
          <w:b w:val="0"/>
          <w:color w:val="00B0F0"/>
        </w:rPr>
        <w:t xml:space="preserve">for </w:t>
      </w:r>
      <w:proofErr w:type="spellStart"/>
      <w:r w:rsidR="006A1F4D">
        <w:rPr>
          <w:rFonts w:ascii="Courier New" w:hAnsi="Courier New" w:cs="Courier New"/>
          <w:b w:val="0"/>
          <w:color w:val="00B0F0"/>
        </w:rPr>
        <w:t>i</w:t>
      </w:r>
      <w:proofErr w:type="spellEnd"/>
      <w:r w:rsidRPr="004F1E9A">
        <w:rPr>
          <w:rFonts w:ascii="Courier New" w:hAnsi="Courier New" w:cs="Courier New"/>
          <w:b w:val="0"/>
          <w:color w:val="00B0F0"/>
        </w:rPr>
        <w:t xml:space="preserve"> = 1 to </w:t>
      </w:r>
      <w:r w:rsidR="004F1E9A">
        <w:rPr>
          <w:rFonts w:ascii="Courier New" w:hAnsi="Courier New" w:cs="Courier New"/>
          <w:b w:val="0"/>
          <w:color w:val="00B0F0"/>
        </w:rPr>
        <w:t>n</w:t>
      </w:r>
    </w:p>
    <w:p w14:paraId="74B919C0" w14:textId="2BB446DE" w:rsidR="003C5871" w:rsidRPr="00E64FEF" w:rsidRDefault="003C5871" w:rsidP="003C5871">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004F1E9A">
        <w:rPr>
          <w:rFonts w:ascii="Courier New" w:hAnsi="Courier New" w:cs="Courier New"/>
          <w:b w:val="0"/>
          <w:color w:val="00B0F0"/>
        </w:rPr>
        <w:t>2:</w:t>
      </w:r>
      <w:r w:rsidRPr="00E64FEF">
        <w:rPr>
          <w:rFonts w:ascii="Courier New" w:hAnsi="Courier New" w:cs="Courier New"/>
          <w:b w:val="0"/>
          <w:color w:val="00B0F0"/>
        </w:rPr>
        <w:tab/>
      </w:r>
      <w:proofErr w:type="spellStart"/>
      <w:r w:rsidRPr="00E64FEF">
        <w:rPr>
          <w:rFonts w:ascii="Courier New" w:hAnsi="Courier New" w:cs="Courier New"/>
          <w:b w:val="0"/>
          <w:color w:val="00B0F0"/>
        </w:rPr>
        <w:t>IndexM</w:t>
      </w:r>
      <w:r w:rsidR="005754B1">
        <w:rPr>
          <w:rFonts w:ascii="Courier New" w:hAnsi="Courier New" w:cs="Courier New"/>
          <w:b w:val="0"/>
          <w:color w:val="00B0F0"/>
        </w:rPr>
        <w:t>ax</w:t>
      </w:r>
      <w:proofErr w:type="spellEnd"/>
      <w:r w:rsidRPr="00E64FEF">
        <w:rPr>
          <w:rFonts w:ascii="Courier New" w:hAnsi="Courier New" w:cs="Courier New"/>
          <w:b w:val="0"/>
          <w:color w:val="00B0F0"/>
        </w:rPr>
        <w:t xml:space="preserve"> = </w:t>
      </w:r>
      <w:proofErr w:type="spellStart"/>
      <w:r w:rsidR="005754B1">
        <w:rPr>
          <w:rFonts w:ascii="Courier New" w:hAnsi="Courier New" w:cs="Courier New"/>
          <w:b w:val="0"/>
          <w:color w:val="00B0F0"/>
        </w:rPr>
        <w:t>getIndexMaximum</w:t>
      </w:r>
      <w:proofErr w:type="spellEnd"/>
      <w:r w:rsidRPr="00E64FEF">
        <w:rPr>
          <w:rFonts w:ascii="Courier New" w:hAnsi="Courier New" w:cs="Courier New"/>
          <w:b w:val="0"/>
          <w:color w:val="00B0F0"/>
        </w:rPr>
        <w:t>(</w:t>
      </w:r>
      <w:proofErr w:type="spellStart"/>
      <w:r w:rsidRPr="00E64FEF">
        <w:rPr>
          <w:rFonts w:ascii="Courier New" w:hAnsi="Courier New" w:cs="Courier New"/>
          <w:b w:val="0"/>
          <w:color w:val="00B0F0"/>
        </w:rPr>
        <w:t>A</w:t>
      </w:r>
      <w:r>
        <w:rPr>
          <w:rFonts w:ascii="Courier New" w:hAnsi="Courier New" w:cs="Courier New"/>
          <w:b w:val="0"/>
          <w:color w:val="00B0F0"/>
        </w:rPr>
        <w:t>,</w:t>
      </w:r>
      <w:r w:rsidR="006A1F4D">
        <w:rPr>
          <w:rFonts w:ascii="Courier New" w:hAnsi="Courier New" w:cs="Courier New"/>
          <w:b w:val="0"/>
          <w:color w:val="00B0F0"/>
        </w:rPr>
        <w:t>i</w:t>
      </w:r>
      <w:proofErr w:type="spellEnd"/>
      <w:r w:rsidRPr="00E64FEF">
        <w:rPr>
          <w:rFonts w:ascii="Courier New" w:hAnsi="Courier New" w:cs="Courier New"/>
          <w:b w:val="0"/>
          <w:color w:val="00B0F0"/>
        </w:rPr>
        <w:t>)</w:t>
      </w:r>
    </w:p>
    <w:p w14:paraId="7C1DD541" w14:textId="162D026B" w:rsidR="003C5871" w:rsidRPr="00E64FEF" w:rsidRDefault="003C5871" w:rsidP="003C5871">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t>// swap A[</w:t>
      </w:r>
      <w:proofErr w:type="spellStart"/>
      <w:r w:rsidR="006A1F4D">
        <w:rPr>
          <w:rFonts w:ascii="Courier New" w:hAnsi="Courier New" w:cs="Courier New"/>
          <w:b w:val="0"/>
          <w:color w:val="00B0F0"/>
        </w:rPr>
        <w:t>i</w:t>
      </w:r>
      <w:proofErr w:type="spellEnd"/>
      <w:r w:rsidRPr="00E64FEF">
        <w:rPr>
          <w:rFonts w:ascii="Courier New" w:hAnsi="Courier New" w:cs="Courier New"/>
          <w:b w:val="0"/>
          <w:color w:val="00B0F0"/>
        </w:rPr>
        <w:t>] and A[</w:t>
      </w:r>
      <w:proofErr w:type="spellStart"/>
      <w:r>
        <w:rPr>
          <w:rFonts w:ascii="Courier New" w:hAnsi="Courier New" w:cs="Courier New"/>
          <w:b w:val="0"/>
          <w:color w:val="00B0F0"/>
        </w:rPr>
        <w:t>IndexM</w:t>
      </w:r>
      <w:r w:rsidR="006A1F4D">
        <w:rPr>
          <w:rFonts w:ascii="Courier New" w:hAnsi="Courier New" w:cs="Courier New"/>
          <w:b w:val="0"/>
          <w:color w:val="00B0F0"/>
        </w:rPr>
        <w:t>ax</w:t>
      </w:r>
      <w:proofErr w:type="spellEnd"/>
      <w:r w:rsidRPr="00E64FEF">
        <w:rPr>
          <w:rFonts w:ascii="Courier New" w:hAnsi="Courier New" w:cs="Courier New"/>
          <w:b w:val="0"/>
          <w:color w:val="00B0F0"/>
        </w:rPr>
        <w:t>]</w:t>
      </w:r>
    </w:p>
    <w:p w14:paraId="1F8B1E38" w14:textId="2A6AEBA4" w:rsidR="003C5871" w:rsidRPr="00E64FEF" w:rsidRDefault="003C5871" w:rsidP="003C5871">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004F1E9A">
        <w:rPr>
          <w:rFonts w:ascii="Courier New" w:hAnsi="Courier New" w:cs="Courier New"/>
          <w:b w:val="0"/>
          <w:color w:val="00B0F0"/>
        </w:rPr>
        <w:t>3:</w:t>
      </w:r>
      <w:r w:rsidRPr="00E64FEF">
        <w:rPr>
          <w:rFonts w:ascii="Courier New" w:hAnsi="Courier New" w:cs="Courier New"/>
          <w:b w:val="0"/>
          <w:color w:val="00B0F0"/>
        </w:rPr>
        <w:tab/>
        <w:t>buffer = A[</w:t>
      </w:r>
      <w:proofErr w:type="spellStart"/>
      <w:r>
        <w:rPr>
          <w:rFonts w:ascii="Courier New" w:hAnsi="Courier New" w:cs="Courier New"/>
          <w:b w:val="0"/>
          <w:color w:val="00B0F0"/>
        </w:rPr>
        <w:t>IndexM</w:t>
      </w:r>
      <w:r w:rsidR="005754B1">
        <w:rPr>
          <w:rFonts w:ascii="Courier New" w:hAnsi="Courier New" w:cs="Courier New"/>
          <w:b w:val="0"/>
          <w:color w:val="00B0F0"/>
        </w:rPr>
        <w:t>ax</w:t>
      </w:r>
      <w:proofErr w:type="spellEnd"/>
      <w:r w:rsidRPr="00E64FEF">
        <w:rPr>
          <w:rFonts w:ascii="Courier New" w:hAnsi="Courier New" w:cs="Courier New"/>
          <w:b w:val="0"/>
          <w:color w:val="00B0F0"/>
        </w:rPr>
        <w:t>]</w:t>
      </w:r>
    </w:p>
    <w:p w14:paraId="37130AB5" w14:textId="37A8481B" w:rsidR="003C5871" w:rsidRPr="00E64FEF" w:rsidRDefault="003C5871" w:rsidP="003C5871">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004F1E9A">
        <w:rPr>
          <w:rFonts w:ascii="Courier New" w:hAnsi="Courier New" w:cs="Courier New"/>
          <w:b w:val="0"/>
          <w:color w:val="00B0F0"/>
        </w:rPr>
        <w:t>4:</w:t>
      </w:r>
      <w:r w:rsidRPr="00E64FEF">
        <w:rPr>
          <w:rFonts w:ascii="Courier New" w:hAnsi="Courier New" w:cs="Courier New"/>
          <w:b w:val="0"/>
          <w:color w:val="00B0F0"/>
        </w:rPr>
        <w:tab/>
        <w:t>A[</w:t>
      </w:r>
      <w:proofErr w:type="spellStart"/>
      <w:r>
        <w:rPr>
          <w:rFonts w:ascii="Courier New" w:hAnsi="Courier New" w:cs="Courier New"/>
          <w:b w:val="0"/>
          <w:color w:val="00B0F0"/>
        </w:rPr>
        <w:t>IndexM</w:t>
      </w:r>
      <w:r w:rsidR="005754B1">
        <w:rPr>
          <w:rFonts w:ascii="Courier New" w:hAnsi="Courier New" w:cs="Courier New"/>
          <w:b w:val="0"/>
          <w:color w:val="00B0F0"/>
        </w:rPr>
        <w:t>ax</w:t>
      </w:r>
      <w:proofErr w:type="spellEnd"/>
      <w:r w:rsidRPr="00E64FEF">
        <w:rPr>
          <w:rFonts w:ascii="Courier New" w:hAnsi="Courier New" w:cs="Courier New"/>
          <w:b w:val="0"/>
          <w:color w:val="00B0F0"/>
        </w:rPr>
        <w:t>] = A[</w:t>
      </w:r>
      <w:proofErr w:type="spellStart"/>
      <w:r w:rsidR="006A1F4D">
        <w:rPr>
          <w:rFonts w:ascii="Courier New" w:hAnsi="Courier New" w:cs="Courier New"/>
          <w:b w:val="0"/>
          <w:color w:val="00B0F0"/>
        </w:rPr>
        <w:t>i</w:t>
      </w:r>
      <w:proofErr w:type="spellEnd"/>
      <w:r w:rsidRPr="00E64FEF">
        <w:rPr>
          <w:rFonts w:ascii="Courier New" w:hAnsi="Courier New" w:cs="Courier New"/>
          <w:b w:val="0"/>
          <w:color w:val="00B0F0"/>
        </w:rPr>
        <w:t>]</w:t>
      </w:r>
    </w:p>
    <w:p w14:paraId="22CB1D64" w14:textId="1B500250" w:rsidR="00831749" w:rsidRPr="00612951" w:rsidRDefault="003C5871" w:rsidP="00612951">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004F1E9A">
        <w:rPr>
          <w:rFonts w:ascii="Courier New" w:hAnsi="Courier New" w:cs="Courier New"/>
          <w:b w:val="0"/>
          <w:color w:val="00B0F0"/>
        </w:rPr>
        <w:t>5:</w:t>
      </w:r>
      <w:r w:rsidRPr="00E64FEF">
        <w:rPr>
          <w:rFonts w:ascii="Courier New" w:hAnsi="Courier New" w:cs="Courier New"/>
          <w:b w:val="0"/>
          <w:color w:val="00B0F0"/>
        </w:rPr>
        <w:tab/>
        <w:t>A[</w:t>
      </w:r>
      <w:proofErr w:type="spellStart"/>
      <w:r w:rsidR="006A1F4D">
        <w:rPr>
          <w:rFonts w:ascii="Courier New" w:hAnsi="Courier New" w:cs="Courier New"/>
          <w:b w:val="0"/>
          <w:color w:val="00B0F0"/>
        </w:rPr>
        <w:t>i</w:t>
      </w:r>
      <w:proofErr w:type="spellEnd"/>
      <w:r w:rsidRPr="00E64FEF">
        <w:rPr>
          <w:rFonts w:ascii="Courier New" w:hAnsi="Courier New" w:cs="Courier New"/>
          <w:b w:val="0"/>
          <w:color w:val="00B0F0"/>
        </w:rPr>
        <w:t>] = buffer</w:t>
      </w:r>
      <w:r w:rsidR="00831749">
        <w:rPr>
          <w:rFonts w:ascii="Courier New" w:eastAsia="Times New Roman" w:hAnsi="Courier New" w:cs="Courier New"/>
          <w:sz w:val="20"/>
          <w:szCs w:val="20"/>
        </w:rPr>
        <w:t xml:space="preserve">  </w:t>
      </w:r>
    </w:p>
    <w:p w14:paraId="653343E4" w14:textId="50252808" w:rsidR="00831749" w:rsidRPr="00831749" w:rsidRDefault="00831749" w:rsidP="008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D1E6BF" w14:textId="5779062F" w:rsidR="00831749" w:rsidRPr="001362B2" w:rsidRDefault="003A3E57" w:rsidP="003A3E57">
      <w:pPr>
        <w:pStyle w:val="AUH4"/>
        <w:rPr>
          <w:b w:val="0"/>
          <w:color w:val="7F7F7F" w:themeColor="text1" w:themeTint="80"/>
        </w:rPr>
      </w:pPr>
      <w:r w:rsidRPr="001362B2">
        <w:rPr>
          <w:b w:val="0"/>
          <w:color w:val="7F7F7F" w:themeColor="text1" w:themeTint="80"/>
        </w:rPr>
        <w:t xml:space="preserve">The objective is to find the </w:t>
      </w:r>
      <w:r w:rsidR="00D228C5" w:rsidRPr="003418F6">
        <w:rPr>
          <w:b w:val="0"/>
          <w:color w:val="FF0000"/>
        </w:rPr>
        <w:t xml:space="preserve">total </w:t>
      </w:r>
      <w:r w:rsidRPr="001362B2">
        <w:rPr>
          <w:b w:val="0"/>
          <w:color w:val="7F7F7F" w:themeColor="text1" w:themeTint="80"/>
        </w:rPr>
        <w:t xml:space="preserve">number </w:t>
      </w:r>
      <w:r w:rsidR="004F1E9A" w:rsidRPr="001362B2">
        <w:rPr>
          <w:color w:val="7F7F7F" w:themeColor="text1" w:themeTint="80"/>
        </w:rPr>
        <w:t>comparisons</w:t>
      </w:r>
      <w:r w:rsidRPr="001362B2">
        <w:rPr>
          <w:b w:val="0"/>
          <w:color w:val="7F7F7F" w:themeColor="text1" w:themeTint="80"/>
        </w:rPr>
        <w:t xml:space="preserve"> performed </w:t>
      </w:r>
      <w:r w:rsidR="00E3117B" w:rsidRPr="001362B2">
        <w:rPr>
          <w:b w:val="0"/>
          <w:color w:val="7F7F7F" w:themeColor="text1" w:themeTint="80"/>
        </w:rPr>
        <w:t xml:space="preserve">by </w:t>
      </w:r>
      <w:r w:rsidR="00D228C5" w:rsidRPr="001362B2">
        <w:rPr>
          <w:b w:val="0"/>
          <w:color w:val="7F7F7F" w:themeColor="text1" w:themeTint="80"/>
        </w:rPr>
        <w:t xml:space="preserve">the above algorithm </w:t>
      </w:r>
      <w:r w:rsidR="004F1E9A" w:rsidRPr="001362B2">
        <w:rPr>
          <w:b w:val="0"/>
          <w:color w:val="7F7F7F" w:themeColor="text1" w:themeTint="80"/>
        </w:rPr>
        <w:t>Sort-Array</w:t>
      </w:r>
      <w:r w:rsidRPr="001362B2">
        <w:rPr>
          <w:b w:val="0"/>
          <w:color w:val="7F7F7F" w:themeColor="text1" w:themeTint="80"/>
        </w:rPr>
        <w:t>:</w:t>
      </w:r>
    </w:p>
    <w:p w14:paraId="0E5D5EB7" w14:textId="249A1027" w:rsidR="004F1E9A" w:rsidRDefault="001362B2" w:rsidP="001E7208">
      <w:pPr>
        <w:pStyle w:val="AUBody"/>
        <w:numPr>
          <w:ilvl w:val="1"/>
          <w:numId w:val="19"/>
        </w:numPr>
      </w:pPr>
      <w:r>
        <w:t xml:space="preserve"> </w:t>
      </w:r>
      <w:r w:rsidR="004F1E9A">
        <w:t>(</w:t>
      </w:r>
      <w:r w:rsidR="00612951">
        <w:t>1</w:t>
      </w:r>
      <w:r w:rsidR="004F1E9A">
        <w:t xml:space="preserve"> point) </w:t>
      </w:r>
      <w:r w:rsidR="004F1E9A" w:rsidRPr="002C56F2">
        <w:t xml:space="preserve">How many comparisons </w:t>
      </w:r>
      <w:r w:rsidR="004F1E9A">
        <w:t xml:space="preserve">in total </w:t>
      </w:r>
      <w:r w:rsidR="004F1E9A" w:rsidRPr="002C56F2">
        <w:t xml:space="preserve">are performed by </w:t>
      </w:r>
      <w:r w:rsidR="004F1E9A">
        <w:t xml:space="preserve">the </w:t>
      </w:r>
      <w:r w:rsidR="004F1E9A" w:rsidRPr="002C56F2">
        <w:t>“</w:t>
      </w:r>
      <w:r w:rsidR="004F1E9A" w:rsidRPr="008365E8">
        <w:rPr>
          <w:i/>
        </w:rPr>
        <w:t>for loop</w:t>
      </w:r>
      <w:r w:rsidR="004F1E9A" w:rsidRPr="002C56F2">
        <w:t>”</w:t>
      </w:r>
      <w:r w:rsidR="004F1E9A">
        <w:t xml:space="preserve"> statement</w:t>
      </w:r>
      <w:r w:rsidR="004F1E9A" w:rsidRPr="002C56F2">
        <w:t xml:space="preserve"> in Line </w:t>
      </w:r>
      <w:r w:rsidR="004F1E9A">
        <w:t>1 during the execution of the algorithm</w:t>
      </w:r>
      <w:r w:rsidR="004F1E9A" w:rsidRPr="002C56F2">
        <w:t>?</w:t>
      </w:r>
    </w:p>
    <w:p w14:paraId="19961860" w14:textId="77777777" w:rsidR="004A7775" w:rsidRDefault="004A7775" w:rsidP="004A7775">
      <w:pPr>
        <w:pStyle w:val="AUBody"/>
        <w:ind w:left="1800" w:firstLine="0"/>
      </w:pPr>
    </w:p>
    <w:p w14:paraId="1C33FE63" w14:textId="28B13744" w:rsidR="0097289F" w:rsidRDefault="004A7775" w:rsidP="0097289F">
      <w:pPr>
        <w:pStyle w:val="AUBody"/>
        <w:ind w:left="1800" w:firstLine="0"/>
      </w:pPr>
      <w:r w:rsidRPr="004A7775">
        <w:rPr>
          <w:highlight w:val="yellow"/>
        </w:rPr>
        <w:t xml:space="preserve">The for loop will iterate from 1 to n where n is the length of the array A. For each iteration I, the function </w:t>
      </w:r>
      <w:proofErr w:type="spellStart"/>
      <w:r w:rsidRPr="004A7775">
        <w:rPr>
          <w:highlight w:val="yellow"/>
        </w:rPr>
        <w:t>getIndexMaximum</w:t>
      </w:r>
      <w:proofErr w:type="spellEnd"/>
      <w:r w:rsidRPr="004A7775">
        <w:rPr>
          <w:highlight w:val="yellow"/>
        </w:rPr>
        <w:t>(</w:t>
      </w:r>
      <w:proofErr w:type="spellStart"/>
      <w:r w:rsidRPr="004A7775">
        <w:rPr>
          <w:highlight w:val="yellow"/>
        </w:rPr>
        <w:t>A,i</w:t>
      </w:r>
      <w:proofErr w:type="spellEnd"/>
      <w:r w:rsidRPr="004A7775">
        <w:rPr>
          <w:highlight w:val="yellow"/>
        </w:rPr>
        <w:t>)</w:t>
      </w:r>
      <w:r w:rsidRPr="004A7775">
        <w:rPr>
          <w:highlight w:val="yellow"/>
        </w:rPr>
        <w:t xml:space="preserve"> is called, which performs 2(n-</w:t>
      </w:r>
      <w:proofErr w:type="spellStart"/>
      <w:r w:rsidRPr="004A7775">
        <w:rPr>
          <w:highlight w:val="yellow"/>
        </w:rPr>
        <w:t>i</w:t>
      </w:r>
      <w:proofErr w:type="spellEnd"/>
      <w:r w:rsidRPr="004A7775">
        <w:rPr>
          <w:highlight w:val="yellow"/>
        </w:rPr>
        <w:t>) + 2. When implemented and simplified the total number of comparisons the for loop will be n(n + 1).</w:t>
      </w:r>
      <w:r w:rsidR="009B65F4">
        <w:t xml:space="preserve"> </w:t>
      </w:r>
      <w:r w:rsidR="009B65F4" w:rsidRPr="009B65F4">
        <w:rPr>
          <w:highlight w:val="yellow"/>
        </w:rPr>
        <w:t>Directly related to just the line 1 there will be n comparisons though.</w:t>
      </w:r>
    </w:p>
    <w:p w14:paraId="71876B93" w14:textId="77777777" w:rsidR="004A7775" w:rsidRDefault="004A7775" w:rsidP="0097289F">
      <w:pPr>
        <w:pStyle w:val="AUBody"/>
        <w:ind w:left="1800" w:firstLine="0"/>
      </w:pPr>
    </w:p>
    <w:p w14:paraId="51763F9E" w14:textId="77777777" w:rsidR="004A7775" w:rsidRDefault="004A7775" w:rsidP="0097289F">
      <w:pPr>
        <w:pStyle w:val="AUBody"/>
        <w:ind w:left="1800" w:firstLine="0"/>
      </w:pPr>
    </w:p>
    <w:p w14:paraId="2715B3F4" w14:textId="77777777" w:rsidR="004A7775" w:rsidRDefault="004A7775" w:rsidP="0097289F">
      <w:pPr>
        <w:pStyle w:val="AUBody"/>
        <w:ind w:left="1800" w:firstLine="0"/>
      </w:pPr>
    </w:p>
    <w:p w14:paraId="12A65CE1" w14:textId="77777777" w:rsidR="004A7775" w:rsidRDefault="004A7775" w:rsidP="0097289F">
      <w:pPr>
        <w:pStyle w:val="AUBody"/>
        <w:ind w:left="1800" w:firstLine="0"/>
      </w:pPr>
    </w:p>
    <w:p w14:paraId="78ABF2AB" w14:textId="77777777" w:rsidR="004A7775" w:rsidRDefault="004A7775" w:rsidP="0097289F">
      <w:pPr>
        <w:pStyle w:val="AUBody"/>
        <w:ind w:left="1800" w:firstLine="0"/>
      </w:pPr>
    </w:p>
    <w:p w14:paraId="7086FB2D" w14:textId="77777777" w:rsidR="004A7775" w:rsidRDefault="004A7775" w:rsidP="0097289F">
      <w:pPr>
        <w:pStyle w:val="AUBody"/>
        <w:ind w:left="1800" w:firstLine="0"/>
      </w:pPr>
    </w:p>
    <w:p w14:paraId="22F7AC90" w14:textId="77777777" w:rsidR="004A7775" w:rsidRDefault="004A7775" w:rsidP="0097289F">
      <w:pPr>
        <w:pStyle w:val="AUBody"/>
        <w:ind w:left="1800" w:firstLine="0"/>
      </w:pPr>
    </w:p>
    <w:p w14:paraId="30FC7E26" w14:textId="77777777" w:rsidR="004A7775" w:rsidRDefault="004A7775" w:rsidP="0097289F">
      <w:pPr>
        <w:pStyle w:val="AUBody"/>
        <w:ind w:left="1800" w:firstLine="0"/>
      </w:pPr>
    </w:p>
    <w:p w14:paraId="117E677D" w14:textId="77777777" w:rsidR="004A7775" w:rsidRDefault="004A7775" w:rsidP="0097289F">
      <w:pPr>
        <w:pStyle w:val="AUBody"/>
        <w:ind w:left="1800" w:firstLine="0"/>
      </w:pPr>
    </w:p>
    <w:p w14:paraId="092EB482" w14:textId="77777777" w:rsidR="004A7775" w:rsidRDefault="004A7775" w:rsidP="0097289F">
      <w:pPr>
        <w:pStyle w:val="AUBody"/>
        <w:ind w:left="1800" w:firstLine="0"/>
      </w:pPr>
    </w:p>
    <w:p w14:paraId="3A52A885" w14:textId="77777777" w:rsidR="004A7775" w:rsidRDefault="004A7775" w:rsidP="0097289F">
      <w:pPr>
        <w:pStyle w:val="AUBody"/>
        <w:ind w:left="1800" w:firstLine="0"/>
      </w:pPr>
    </w:p>
    <w:p w14:paraId="7A1E1CC8" w14:textId="77777777" w:rsidR="004A7775" w:rsidRDefault="004A7775" w:rsidP="0097289F">
      <w:pPr>
        <w:pStyle w:val="AUBody"/>
        <w:ind w:left="1800" w:firstLine="0"/>
      </w:pPr>
    </w:p>
    <w:p w14:paraId="595A4F92" w14:textId="77777777" w:rsidR="004A7775" w:rsidRDefault="004A7775" w:rsidP="0097289F">
      <w:pPr>
        <w:pStyle w:val="AUBody"/>
        <w:ind w:left="1800" w:firstLine="0"/>
      </w:pPr>
    </w:p>
    <w:p w14:paraId="63302795" w14:textId="77777777" w:rsidR="004A7775" w:rsidRDefault="004A7775" w:rsidP="0097289F">
      <w:pPr>
        <w:pStyle w:val="AUBody"/>
        <w:ind w:left="1800" w:firstLine="0"/>
      </w:pPr>
    </w:p>
    <w:p w14:paraId="37EA60A0" w14:textId="77777777" w:rsidR="004A7775" w:rsidRPr="002C56F2" w:rsidRDefault="004A7775" w:rsidP="0097289F">
      <w:pPr>
        <w:pStyle w:val="AUBody"/>
        <w:ind w:left="1800" w:firstLine="0"/>
      </w:pPr>
    </w:p>
    <w:p w14:paraId="2F075671" w14:textId="4B54F9F3" w:rsidR="004F1E9A" w:rsidRPr="002C56F2" w:rsidRDefault="004F1E9A" w:rsidP="001E7208">
      <w:pPr>
        <w:pStyle w:val="AUBody"/>
        <w:numPr>
          <w:ilvl w:val="1"/>
          <w:numId w:val="19"/>
        </w:numPr>
      </w:pPr>
      <w:r>
        <w:t>(</w:t>
      </w:r>
      <w:r w:rsidR="00612951">
        <w:t>20</w:t>
      </w:r>
      <w:r>
        <w:t xml:space="preserve"> points) </w:t>
      </w:r>
      <w:r w:rsidRPr="002C56F2">
        <w:t xml:space="preserve">Let us call </w:t>
      </w:r>
      <w:proofErr w:type="spellStart"/>
      <w:r>
        <w:t>c</w:t>
      </w:r>
      <w:r>
        <w:rPr>
          <w:vertAlign w:val="subscript"/>
        </w:rPr>
        <w:t>j</w:t>
      </w:r>
      <w:proofErr w:type="spellEnd"/>
      <w:r w:rsidRPr="002C56F2">
        <w:t xml:space="preserve"> the number of comparisons performed by </w:t>
      </w:r>
      <w:proofErr w:type="spellStart"/>
      <w:r w:rsidR="005754B1">
        <w:rPr>
          <w:i/>
          <w:color w:val="00B0F0"/>
          <w14:textFill>
            <w14:solidFill>
              <w14:srgbClr w14:val="00B0F0">
                <w14:lumMod w14:val="65000"/>
                <w14:lumOff w14:val="35000"/>
                <w14:lumMod w14:val="75000"/>
                <w14:lumOff w14:val="25000"/>
                <w14:lumMod w14:val="65000"/>
              </w14:srgbClr>
            </w14:solidFill>
          </w14:textFill>
        </w:rPr>
        <w:t>getIndexMaximum</w:t>
      </w:r>
      <w:proofErr w:type="spellEnd"/>
      <w:r w:rsidRPr="004F1E9A">
        <w:rPr>
          <w:i/>
          <w:color w:val="00B0F0"/>
          <w14:textFill>
            <w14:solidFill>
              <w14:srgbClr w14:val="00B0F0">
                <w14:lumMod w14:val="65000"/>
                <w14:lumOff w14:val="35000"/>
                <w14:lumMod w14:val="75000"/>
                <w14:lumOff w14:val="25000"/>
                <w14:lumMod w14:val="65000"/>
              </w14:srgbClr>
            </w14:solidFill>
          </w14:textFill>
        </w:rPr>
        <w:t>(</w:t>
      </w:r>
      <w:proofErr w:type="spellStart"/>
      <w:r w:rsidRPr="004F1E9A">
        <w:rPr>
          <w:i/>
          <w:color w:val="00B0F0"/>
          <w14:textFill>
            <w14:solidFill>
              <w14:srgbClr w14:val="00B0F0">
                <w14:lumMod w14:val="65000"/>
                <w14:lumOff w14:val="35000"/>
                <w14:lumMod w14:val="75000"/>
                <w14:lumOff w14:val="25000"/>
                <w14:lumMod w14:val="65000"/>
              </w14:srgbClr>
            </w14:solidFill>
          </w14:textFill>
        </w:rPr>
        <w:t>A,</w:t>
      </w:r>
      <w:r w:rsidR="00983347">
        <w:rPr>
          <w:i/>
          <w:color w:val="00B0F0"/>
          <w14:textFill>
            <w14:solidFill>
              <w14:srgbClr w14:val="00B0F0">
                <w14:lumMod w14:val="65000"/>
                <w14:lumOff w14:val="35000"/>
                <w14:lumMod w14:val="75000"/>
                <w14:lumOff w14:val="25000"/>
                <w14:lumMod w14:val="65000"/>
              </w14:srgbClr>
            </w14:solidFill>
          </w14:textFill>
        </w:rPr>
        <w:t>i</w:t>
      </w:r>
      <w:proofErr w:type="spellEnd"/>
      <w:r w:rsidRPr="004F1E9A">
        <w:rPr>
          <w:i/>
          <w:color w:val="00B0F0"/>
          <w14:textFill>
            <w14:solidFill>
              <w14:srgbClr w14:val="00B0F0">
                <w14:lumMod w14:val="65000"/>
                <w14:lumOff w14:val="35000"/>
                <w14:lumMod w14:val="75000"/>
                <w14:lumOff w14:val="25000"/>
                <w14:lumMod w14:val="65000"/>
              </w14:srgbClr>
            </w14:solidFill>
          </w14:textFill>
        </w:rPr>
        <w:t>)</w:t>
      </w:r>
      <w:r>
        <w:t xml:space="preserve"> (Line 2).</w:t>
      </w:r>
      <w:r w:rsidRPr="002C56F2">
        <w:t xml:space="preserve"> Fill in this table (</w:t>
      </w:r>
      <w:r w:rsidRPr="008365E8">
        <w:rPr>
          <w:b/>
          <w:color w:val="FF0000"/>
          <w14:textFill>
            <w14:solidFill>
              <w14:srgbClr w14:val="FF0000">
                <w14:lumMod w14:val="65000"/>
                <w14:lumOff w14:val="35000"/>
                <w14:lumMod w14:val="75000"/>
                <w14:lumOff w14:val="25000"/>
                <w14:lumMod w14:val="65000"/>
              </w14:srgbClr>
            </w14:solidFill>
          </w14:textFill>
        </w:rPr>
        <w:t>Justify</w:t>
      </w:r>
      <w:r w:rsidRPr="008365E8">
        <w:rPr>
          <w:color w:val="FF0000"/>
          <w14:textFill>
            <w14:solidFill>
              <w14:srgbClr w14:val="FF0000">
                <w14:lumMod w14:val="65000"/>
                <w14:lumOff w14:val="35000"/>
                <w14:lumMod w14:val="75000"/>
                <w14:lumOff w14:val="25000"/>
                <w14:lumMod w14:val="65000"/>
              </w14:srgbClr>
            </w14:solidFill>
          </w14:textFill>
        </w:rPr>
        <w:t xml:space="preserve"> </w:t>
      </w:r>
      <w:r w:rsidRPr="002C56F2">
        <w:t xml:space="preserve">how you </w:t>
      </w:r>
      <w:r w:rsidR="00170655">
        <w:t>determine</w:t>
      </w:r>
      <w:r w:rsidRPr="002C56F2">
        <w:t xml:space="preserve"> </w:t>
      </w:r>
      <w:proofErr w:type="spellStart"/>
      <w:r>
        <w:t>c</w:t>
      </w:r>
      <w:r>
        <w:rPr>
          <w:vertAlign w:val="subscript"/>
        </w:rPr>
        <w:t>j</w:t>
      </w:r>
      <w:proofErr w:type="spellEnd"/>
      <w:r w:rsidRPr="002C56F2">
        <w:t>):</w:t>
      </w:r>
      <w:r w:rsidR="00321273">
        <w:t xml:space="preserve"> </w:t>
      </w:r>
    </w:p>
    <w:tbl>
      <w:tblPr>
        <w:tblStyle w:val="TableGrid"/>
        <w:tblW w:w="0" w:type="auto"/>
        <w:tblLook w:val="04A0" w:firstRow="1" w:lastRow="0" w:firstColumn="1" w:lastColumn="0" w:noHBand="0" w:noVBand="1"/>
      </w:tblPr>
      <w:tblGrid>
        <w:gridCol w:w="5349"/>
        <w:gridCol w:w="5441"/>
      </w:tblGrid>
      <w:tr w:rsidR="004F1E9A" w:rsidRPr="00500964" w14:paraId="6A7CEDFE" w14:textId="77777777" w:rsidTr="002D5DEC">
        <w:trPr>
          <w:cnfStyle w:val="100000000000" w:firstRow="1" w:lastRow="0" w:firstColumn="0" w:lastColumn="0" w:oddVBand="0" w:evenVBand="0" w:oddHBand="0" w:evenHBand="0" w:firstRowFirstColumn="0" w:firstRowLastColumn="0" w:lastRowFirstColumn="0" w:lastRowLastColumn="0"/>
        </w:trPr>
        <w:tc>
          <w:tcPr>
            <w:tcW w:w="5349" w:type="dxa"/>
          </w:tcPr>
          <w:p w14:paraId="478BFD39" w14:textId="50234880" w:rsidR="004F1E9A" w:rsidRPr="00500964" w:rsidRDefault="00983347" w:rsidP="001E7208">
            <w:pPr>
              <w:pStyle w:val="AUBody"/>
              <w:rPr>
                <w:color w:val="FFFFFF" w:themeColor="background1"/>
                <w14:textFill>
                  <w14:solidFill>
                    <w14:schemeClr w14:val="bg1">
                      <w14:lumMod w14:val="65000"/>
                      <w14:lumOff w14:val="35000"/>
                      <w14:lumMod w14:val="75000"/>
                      <w14:lumOff w14:val="25000"/>
                      <w14:lumMod w14:val="65000"/>
                    </w14:schemeClr>
                  </w14:solidFill>
                </w14:textFill>
              </w:rPr>
            </w:pPr>
            <w:proofErr w:type="spellStart"/>
            <w:r>
              <w:t>i</w:t>
            </w:r>
            <w:proofErr w:type="spellEnd"/>
          </w:p>
        </w:tc>
        <w:tc>
          <w:tcPr>
            <w:tcW w:w="5441" w:type="dxa"/>
          </w:tcPr>
          <w:p w14:paraId="607E5B2E" w14:textId="64F98019" w:rsidR="004F1E9A" w:rsidRPr="00500964" w:rsidRDefault="004F1E9A" w:rsidP="001E7208">
            <w:pPr>
              <w:pStyle w:val="AUBody"/>
              <w:rPr>
                <w:color w:val="FFFFFF" w:themeColor="background1"/>
                <w14:textFill>
                  <w14:solidFill>
                    <w14:schemeClr w14:val="bg1">
                      <w14:lumMod w14:val="65000"/>
                      <w14:lumOff w14:val="35000"/>
                      <w14:lumMod w14:val="75000"/>
                      <w14:lumOff w14:val="25000"/>
                      <w14:lumMod w14:val="65000"/>
                    </w14:schemeClr>
                  </w14:solidFill>
                </w14:textFill>
              </w:rPr>
            </w:pPr>
            <w:r w:rsidRPr="005835BC">
              <w:t>c</w:t>
            </w:r>
            <w:r w:rsidR="00983347">
              <w:t>i</w:t>
            </w:r>
          </w:p>
        </w:tc>
      </w:tr>
      <w:tr w:rsidR="004F1E9A" w:rsidRPr="00500964" w14:paraId="067E0F28" w14:textId="77777777" w:rsidTr="002D5DEC">
        <w:tc>
          <w:tcPr>
            <w:tcW w:w="5349" w:type="dxa"/>
          </w:tcPr>
          <w:p w14:paraId="55C313E5" w14:textId="77777777" w:rsidR="004F1E9A" w:rsidRPr="002C56F2" w:rsidRDefault="004F1E9A" w:rsidP="001E7208">
            <w:pPr>
              <w:pStyle w:val="AUBody"/>
            </w:pPr>
            <w:r w:rsidRPr="002C56F2">
              <w:t>1</w:t>
            </w:r>
          </w:p>
        </w:tc>
        <w:tc>
          <w:tcPr>
            <w:tcW w:w="5441" w:type="dxa"/>
          </w:tcPr>
          <w:p w14:paraId="37DF243D" w14:textId="3DD1CD00" w:rsidR="004F1E9A" w:rsidRPr="002C56F2" w:rsidRDefault="004F1E9A" w:rsidP="001E7208">
            <w:pPr>
              <w:pStyle w:val="AUBody"/>
              <w:rPr>
                <w:rFonts w:asciiTheme="minorHAnsi" w:hAnsiTheme="minorHAnsi"/>
                <w:sz w:val="22"/>
                <w:szCs w:val="22"/>
              </w:rPr>
            </w:pPr>
            <w:r w:rsidRPr="00F96532">
              <w:rPr>
                <w:rFonts w:asciiTheme="minorHAnsi" w:hAnsiTheme="minorHAnsi"/>
                <w:sz w:val="22"/>
                <w:szCs w:val="22"/>
              </w:rPr>
              <w:t xml:space="preserve">when </w:t>
            </w:r>
            <w:proofErr w:type="spellStart"/>
            <w:r w:rsidR="00983347">
              <w:rPr>
                <w:rFonts w:asciiTheme="minorHAnsi" w:hAnsiTheme="minorHAnsi"/>
                <w:sz w:val="22"/>
                <w:szCs w:val="22"/>
              </w:rPr>
              <w:t>i</w:t>
            </w:r>
            <w:proofErr w:type="spellEnd"/>
            <w:r w:rsidRPr="00F96532">
              <w:rPr>
                <w:rFonts w:asciiTheme="minorHAnsi" w:hAnsiTheme="minorHAnsi"/>
                <w:sz w:val="22"/>
                <w:szCs w:val="22"/>
              </w:rPr>
              <w:t xml:space="preserve"> = 1, </w:t>
            </w:r>
            <w:proofErr w:type="spellStart"/>
            <w:r w:rsidR="005754B1">
              <w:t>getIndexMaximum</w:t>
            </w:r>
            <w:proofErr w:type="spellEnd"/>
            <w:r w:rsidRPr="004F1E9A">
              <w:t>(A,</w:t>
            </w:r>
            <w:r>
              <w:t>1</w:t>
            </w:r>
            <w:r w:rsidRPr="004F1E9A">
              <w:t>)</w:t>
            </w:r>
            <w:r>
              <w:t xml:space="preserve"> performs </w:t>
            </w:r>
            <w:r w:rsidR="004A7775" w:rsidRPr="004A7775">
              <w:rPr>
                <w:highlight w:val="yellow"/>
              </w:rPr>
              <w:t>2(n-1)+2</w:t>
            </w:r>
            <w:r>
              <w:rPr>
                <w:rFonts w:asciiTheme="minorHAnsi" w:hAnsiTheme="minorHAnsi"/>
                <w:sz w:val="22"/>
                <w:szCs w:val="22"/>
              </w:rPr>
              <w:t>...</w:t>
            </w:r>
            <w:r w:rsidRPr="00F96532">
              <w:rPr>
                <w:rFonts w:asciiTheme="minorHAnsi" w:hAnsiTheme="minorHAnsi"/>
                <w:sz w:val="22"/>
                <w:szCs w:val="22"/>
              </w:rPr>
              <w:t xml:space="preserve"> comparisons</w:t>
            </w:r>
            <w:r>
              <w:rPr>
                <w:rFonts w:asciiTheme="minorHAnsi" w:hAnsiTheme="minorHAnsi"/>
                <w:sz w:val="22"/>
                <w:szCs w:val="22"/>
              </w:rPr>
              <w:t>.</w:t>
            </w:r>
          </w:p>
        </w:tc>
      </w:tr>
      <w:tr w:rsidR="004F1E9A" w:rsidRPr="00500964" w14:paraId="4D5FADE5" w14:textId="77777777" w:rsidTr="002D5DEC">
        <w:tc>
          <w:tcPr>
            <w:tcW w:w="5349" w:type="dxa"/>
          </w:tcPr>
          <w:p w14:paraId="2D182096" w14:textId="77777777" w:rsidR="004F1E9A" w:rsidRPr="002C56F2" w:rsidRDefault="004F1E9A" w:rsidP="001E7208">
            <w:pPr>
              <w:pStyle w:val="AUBody"/>
            </w:pPr>
            <w:r w:rsidRPr="002C56F2">
              <w:t>2</w:t>
            </w:r>
          </w:p>
        </w:tc>
        <w:tc>
          <w:tcPr>
            <w:tcW w:w="5441" w:type="dxa"/>
          </w:tcPr>
          <w:p w14:paraId="11A6F708" w14:textId="2A90F3D4" w:rsidR="004F1E9A" w:rsidRPr="002C56F2" w:rsidRDefault="004F1E9A" w:rsidP="001E7208">
            <w:pPr>
              <w:pStyle w:val="AUBody"/>
              <w:rPr>
                <w:rFonts w:asciiTheme="minorHAnsi" w:hAnsiTheme="minorHAnsi"/>
                <w:sz w:val="22"/>
                <w:szCs w:val="22"/>
              </w:rPr>
            </w:pPr>
            <w:r w:rsidRPr="00F96532">
              <w:rPr>
                <w:rFonts w:asciiTheme="minorHAnsi" w:hAnsiTheme="minorHAnsi"/>
                <w:sz w:val="22"/>
                <w:szCs w:val="22"/>
              </w:rPr>
              <w:t xml:space="preserve">when </w:t>
            </w:r>
            <w:proofErr w:type="spellStart"/>
            <w:r w:rsidR="00983347">
              <w:rPr>
                <w:rFonts w:asciiTheme="minorHAnsi" w:hAnsiTheme="minorHAnsi"/>
                <w:sz w:val="22"/>
                <w:szCs w:val="22"/>
              </w:rPr>
              <w:t>i</w:t>
            </w:r>
            <w:proofErr w:type="spellEnd"/>
            <w:r w:rsidRPr="00F96532">
              <w:rPr>
                <w:rFonts w:asciiTheme="minorHAnsi" w:hAnsiTheme="minorHAnsi"/>
                <w:sz w:val="22"/>
                <w:szCs w:val="22"/>
              </w:rPr>
              <w:t xml:space="preserve"> = </w:t>
            </w:r>
            <w:r>
              <w:rPr>
                <w:rFonts w:asciiTheme="minorHAnsi" w:hAnsiTheme="minorHAnsi"/>
                <w:sz w:val="22"/>
                <w:szCs w:val="22"/>
              </w:rPr>
              <w:t>2</w:t>
            </w:r>
            <w:r w:rsidRPr="00F96532">
              <w:rPr>
                <w:rFonts w:asciiTheme="minorHAnsi" w:hAnsiTheme="minorHAnsi"/>
                <w:sz w:val="22"/>
                <w:szCs w:val="22"/>
              </w:rPr>
              <w:t xml:space="preserve">, </w:t>
            </w:r>
            <w:proofErr w:type="spellStart"/>
            <w:r w:rsidR="005754B1">
              <w:t>getIndexMaximum</w:t>
            </w:r>
            <w:proofErr w:type="spellEnd"/>
            <w:r w:rsidRPr="004F1E9A">
              <w:t>(A,</w:t>
            </w:r>
            <w:r>
              <w:t>2</w:t>
            </w:r>
            <w:r w:rsidRPr="004F1E9A">
              <w:t>)</w:t>
            </w:r>
            <w:r>
              <w:t xml:space="preserve"> performs </w:t>
            </w:r>
            <w:r w:rsidR="004A7775" w:rsidRPr="004A7775">
              <w:rPr>
                <w:highlight w:val="yellow"/>
              </w:rPr>
              <w:t>2(n-</w:t>
            </w:r>
            <w:r w:rsidR="004A7775">
              <w:rPr>
                <w:highlight w:val="yellow"/>
              </w:rPr>
              <w:t>2</w:t>
            </w:r>
            <w:r w:rsidR="004A7775" w:rsidRPr="004A7775">
              <w:rPr>
                <w:highlight w:val="yellow"/>
              </w:rPr>
              <w:t>)+2</w:t>
            </w:r>
            <w:r>
              <w:rPr>
                <w:rFonts w:asciiTheme="minorHAnsi" w:hAnsiTheme="minorHAnsi"/>
                <w:sz w:val="22"/>
                <w:szCs w:val="22"/>
              </w:rPr>
              <w:t>...</w:t>
            </w:r>
            <w:r w:rsidRPr="00F96532">
              <w:rPr>
                <w:rFonts w:asciiTheme="minorHAnsi" w:hAnsiTheme="minorHAnsi"/>
                <w:sz w:val="22"/>
                <w:szCs w:val="22"/>
              </w:rPr>
              <w:t xml:space="preserve"> comparisons</w:t>
            </w:r>
            <w:r>
              <w:rPr>
                <w:rFonts w:asciiTheme="minorHAnsi" w:hAnsiTheme="minorHAnsi"/>
                <w:sz w:val="22"/>
                <w:szCs w:val="22"/>
              </w:rPr>
              <w:t>.</w:t>
            </w:r>
          </w:p>
        </w:tc>
      </w:tr>
      <w:tr w:rsidR="004F1E9A" w:rsidRPr="00500964" w14:paraId="51AE4460" w14:textId="77777777" w:rsidTr="002D5DEC">
        <w:tc>
          <w:tcPr>
            <w:tcW w:w="5349" w:type="dxa"/>
          </w:tcPr>
          <w:p w14:paraId="6A9F08AC" w14:textId="77777777" w:rsidR="004F1E9A" w:rsidRPr="002C56F2" w:rsidRDefault="004F1E9A" w:rsidP="001E7208">
            <w:pPr>
              <w:pStyle w:val="AUBody"/>
            </w:pPr>
            <w:r w:rsidRPr="002C56F2">
              <w:t>3</w:t>
            </w:r>
          </w:p>
        </w:tc>
        <w:tc>
          <w:tcPr>
            <w:tcW w:w="5441" w:type="dxa"/>
          </w:tcPr>
          <w:p w14:paraId="721CB08F" w14:textId="610E50C9" w:rsidR="004F1E9A" w:rsidRPr="002C56F2" w:rsidRDefault="004F1E9A" w:rsidP="001E7208">
            <w:pPr>
              <w:pStyle w:val="AUBody"/>
              <w:rPr>
                <w:rFonts w:asciiTheme="minorHAnsi" w:hAnsiTheme="minorHAnsi"/>
                <w:sz w:val="22"/>
                <w:szCs w:val="22"/>
              </w:rPr>
            </w:pPr>
            <w:r w:rsidRPr="00F96532">
              <w:rPr>
                <w:rFonts w:asciiTheme="minorHAnsi" w:hAnsiTheme="minorHAnsi"/>
                <w:sz w:val="22"/>
                <w:szCs w:val="22"/>
              </w:rPr>
              <w:t xml:space="preserve">when </w:t>
            </w:r>
            <w:proofErr w:type="spellStart"/>
            <w:r w:rsidR="00983347">
              <w:rPr>
                <w:rFonts w:asciiTheme="minorHAnsi" w:hAnsiTheme="minorHAnsi"/>
                <w:sz w:val="22"/>
                <w:szCs w:val="22"/>
              </w:rPr>
              <w:t>i</w:t>
            </w:r>
            <w:proofErr w:type="spellEnd"/>
            <w:r w:rsidRPr="00F96532">
              <w:rPr>
                <w:rFonts w:asciiTheme="minorHAnsi" w:hAnsiTheme="minorHAnsi"/>
                <w:sz w:val="22"/>
                <w:szCs w:val="22"/>
              </w:rPr>
              <w:t xml:space="preserve"> = </w:t>
            </w:r>
            <w:r>
              <w:rPr>
                <w:rFonts w:asciiTheme="minorHAnsi" w:hAnsiTheme="minorHAnsi"/>
                <w:sz w:val="22"/>
                <w:szCs w:val="22"/>
              </w:rPr>
              <w:t>3</w:t>
            </w:r>
            <w:r w:rsidRPr="00F96532">
              <w:rPr>
                <w:rFonts w:asciiTheme="minorHAnsi" w:hAnsiTheme="minorHAnsi"/>
                <w:sz w:val="22"/>
                <w:szCs w:val="22"/>
              </w:rPr>
              <w:t xml:space="preserve">, </w:t>
            </w:r>
            <w:proofErr w:type="spellStart"/>
            <w:r w:rsidR="005754B1">
              <w:t>getIndexMaximum</w:t>
            </w:r>
            <w:proofErr w:type="spellEnd"/>
            <w:r w:rsidRPr="004F1E9A">
              <w:t>(A,</w:t>
            </w:r>
            <w:r>
              <w:t>3</w:t>
            </w:r>
            <w:r w:rsidRPr="004F1E9A">
              <w:t>)</w:t>
            </w:r>
            <w:r>
              <w:t xml:space="preserve"> performs </w:t>
            </w:r>
            <w:r w:rsidR="004A7775" w:rsidRPr="004A7775">
              <w:rPr>
                <w:highlight w:val="yellow"/>
              </w:rPr>
              <w:t>2(n-</w:t>
            </w:r>
            <w:r w:rsidR="004A7775">
              <w:rPr>
                <w:highlight w:val="yellow"/>
              </w:rPr>
              <w:t>3</w:t>
            </w:r>
            <w:r w:rsidR="004A7775" w:rsidRPr="004A7775">
              <w:rPr>
                <w:highlight w:val="yellow"/>
              </w:rPr>
              <w:t>)+2</w:t>
            </w:r>
            <w:r>
              <w:rPr>
                <w:rFonts w:asciiTheme="minorHAnsi" w:hAnsiTheme="minorHAnsi"/>
                <w:sz w:val="22"/>
                <w:szCs w:val="22"/>
              </w:rPr>
              <w:t>...</w:t>
            </w:r>
            <w:r w:rsidRPr="00F96532">
              <w:rPr>
                <w:rFonts w:asciiTheme="minorHAnsi" w:hAnsiTheme="minorHAnsi"/>
                <w:sz w:val="22"/>
                <w:szCs w:val="22"/>
              </w:rPr>
              <w:t xml:space="preserve"> comparisons</w:t>
            </w:r>
            <w:r>
              <w:rPr>
                <w:rFonts w:asciiTheme="minorHAnsi" w:hAnsiTheme="minorHAnsi"/>
                <w:sz w:val="22"/>
                <w:szCs w:val="22"/>
              </w:rPr>
              <w:t>.</w:t>
            </w:r>
          </w:p>
        </w:tc>
      </w:tr>
      <w:tr w:rsidR="004F1E9A" w:rsidRPr="00500964" w14:paraId="16032E81" w14:textId="77777777" w:rsidTr="002D5DEC">
        <w:tc>
          <w:tcPr>
            <w:tcW w:w="5349" w:type="dxa"/>
          </w:tcPr>
          <w:p w14:paraId="2581FC68" w14:textId="77777777" w:rsidR="004F1E9A" w:rsidRPr="002C56F2" w:rsidRDefault="004F1E9A" w:rsidP="001E7208">
            <w:pPr>
              <w:pStyle w:val="AUBody"/>
            </w:pPr>
            <w:r>
              <w:t>k</w:t>
            </w:r>
          </w:p>
        </w:tc>
        <w:tc>
          <w:tcPr>
            <w:tcW w:w="5441" w:type="dxa"/>
          </w:tcPr>
          <w:p w14:paraId="06BCD9FB" w14:textId="71C03BC6" w:rsidR="004F1E9A" w:rsidRPr="002C56F2" w:rsidRDefault="004F1E9A" w:rsidP="001E7208">
            <w:pPr>
              <w:pStyle w:val="AUBody"/>
              <w:rPr>
                <w:rFonts w:asciiTheme="minorHAnsi" w:hAnsiTheme="minorHAnsi"/>
                <w:sz w:val="22"/>
                <w:szCs w:val="22"/>
              </w:rPr>
            </w:pPr>
            <w:r w:rsidRPr="00F96532">
              <w:rPr>
                <w:rFonts w:asciiTheme="minorHAnsi" w:hAnsiTheme="minorHAnsi"/>
                <w:sz w:val="22"/>
                <w:szCs w:val="22"/>
              </w:rPr>
              <w:t xml:space="preserve">when </w:t>
            </w:r>
            <w:proofErr w:type="spellStart"/>
            <w:r w:rsidR="00983347">
              <w:rPr>
                <w:rFonts w:asciiTheme="minorHAnsi" w:hAnsiTheme="minorHAnsi"/>
                <w:sz w:val="22"/>
                <w:szCs w:val="22"/>
              </w:rPr>
              <w:t>i</w:t>
            </w:r>
            <w:proofErr w:type="spellEnd"/>
            <w:r w:rsidRPr="00F96532">
              <w:rPr>
                <w:rFonts w:asciiTheme="minorHAnsi" w:hAnsiTheme="minorHAnsi"/>
                <w:sz w:val="22"/>
                <w:szCs w:val="22"/>
              </w:rPr>
              <w:t xml:space="preserve"> = </w:t>
            </w:r>
            <w:r>
              <w:rPr>
                <w:rFonts w:asciiTheme="minorHAnsi" w:hAnsiTheme="minorHAnsi"/>
                <w:sz w:val="22"/>
                <w:szCs w:val="22"/>
              </w:rPr>
              <w:t>k</w:t>
            </w:r>
            <w:r w:rsidRPr="00F96532">
              <w:rPr>
                <w:rFonts w:asciiTheme="minorHAnsi" w:hAnsiTheme="minorHAnsi"/>
                <w:sz w:val="22"/>
                <w:szCs w:val="22"/>
              </w:rPr>
              <w:t xml:space="preserve">, </w:t>
            </w:r>
            <w:proofErr w:type="spellStart"/>
            <w:r w:rsidR="005754B1">
              <w:t>getIndexMaximum</w:t>
            </w:r>
            <w:proofErr w:type="spellEnd"/>
            <w:r w:rsidRPr="004F1E9A">
              <w:t>(</w:t>
            </w:r>
            <w:proofErr w:type="spellStart"/>
            <w:r w:rsidRPr="004F1E9A">
              <w:t>A,</w:t>
            </w:r>
            <w:r>
              <w:t>k</w:t>
            </w:r>
            <w:proofErr w:type="spellEnd"/>
            <w:r w:rsidRPr="004F1E9A">
              <w:t>)</w:t>
            </w:r>
            <w:r>
              <w:t xml:space="preserve"> performs </w:t>
            </w:r>
            <w:r w:rsidR="004A7775" w:rsidRPr="004A7775">
              <w:rPr>
                <w:highlight w:val="yellow"/>
              </w:rPr>
              <w:t>2(n-</w:t>
            </w:r>
            <w:r w:rsidR="004A7775">
              <w:rPr>
                <w:highlight w:val="yellow"/>
              </w:rPr>
              <w:t>k</w:t>
            </w:r>
            <w:r w:rsidR="004A7775" w:rsidRPr="004A7775">
              <w:rPr>
                <w:highlight w:val="yellow"/>
              </w:rPr>
              <w:t>)+2</w:t>
            </w:r>
            <w:r>
              <w:rPr>
                <w:rFonts w:asciiTheme="minorHAnsi" w:hAnsiTheme="minorHAnsi"/>
                <w:sz w:val="22"/>
                <w:szCs w:val="22"/>
              </w:rPr>
              <w:t>...</w:t>
            </w:r>
            <w:r w:rsidRPr="00F96532">
              <w:rPr>
                <w:rFonts w:asciiTheme="minorHAnsi" w:hAnsiTheme="minorHAnsi"/>
                <w:sz w:val="22"/>
                <w:szCs w:val="22"/>
              </w:rPr>
              <w:t xml:space="preserve"> comparisons</w:t>
            </w:r>
            <w:r>
              <w:rPr>
                <w:rFonts w:asciiTheme="minorHAnsi" w:hAnsiTheme="minorHAnsi"/>
                <w:sz w:val="22"/>
                <w:szCs w:val="22"/>
              </w:rPr>
              <w:t>.</w:t>
            </w:r>
          </w:p>
        </w:tc>
      </w:tr>
      <w:tr w:rsidR="004F1E9A" w:rsidRPr="00500964" w14:paraId="3520F7D4" w14:textId="77777777" w:rsidTr="002D5DEC">
        <w:tc>
          <w:tcPr>
            <w:tcW w:w="5349" w:type="dxa"/>
          </w:tcPr>
          <w:p w14:paraId="131BC6CF" w14:textId="77777777" w:rsidR="004F1E9A" w:rsidRPr="002C56F2" w:rsidRDefault="004F1E9A" w:rsidP="001E7208">
            <w:pPr>
              <w:pStyle w:val="AUBody"/>
            </w:pPr>
            <w:r w:rsidRPr="002C56F2">
              <w:t>n</w:t>
            </w:r>
          </w:p>
        </w:tc>
        <w:tc>
          <w:tcPr>
            <w:tcW w:w="5441" w:type="dxa"/>
          </w:tcPr>
          <w:p w14:paraId="2BA6B2AA" w14:textId="76C220D3" w:rsidR="004F1E9A" w:rsidRPr="002C56F2" w:rsidRDefault="004F1E9A" w:rsidP="001E7208">
            <w:pPr>
              <w:pStyle w:val="AUBody"/>
              <w:rPr>
                <w:rFonts w:asciiTheme="minorHAnsi" w:hAnsiTheme="minorHAnsi"/>
                <w:sz w:val="22"/>
                <w:szCs w:val="22"/>
              </w:rPr>
            </w:pPr>
            <w:r w:rsidRPr="00F96532">
              <w:rPr>
                <w:rFonts w:asciiTheme="minorHAnsi" w:hAnsiTheme="minorHAnsi"/>
                <w:sz w:val="22"/>
                <w:szCs w:val="22"/>
              </w:rPr>
              <w:t xml:space="preserve">when </w:t>
            </w:r>
            <w:proofErr w:type="spellStart"/>
            <w:r w:rsidR="00983347">
              <w:rPr>
                <w:rFonts w:asciiTheme="minorHAnsi" w:hAnsiTheme="minorHAnsi"/>
                <w:sz w:val="22"/>
                <w:szCs w:val="22"/>
              </w:rPr>
              <w:t>i</w:t>
            </w:r>
            <w:proofErr w:type="spellEnd"/>
            <w:r w:rsidRPr="00F96532">
              <w:rPr>
                <w:rFonts w:asciiTheme="minorHAnsi" w:hAnsiTheme="minorHAnsi"/>
                <w:sz w:val="22"/>
                <w:szCs w:val="22"/>
              </w:rPr>
              <w:t xml:space="preserve"> = </w:t>
            </w:r>
            <w:r>
              <w:rPr>
                <w:rFonts w:asciiTheme="minorHAnsi" w:hAnsiTheme="minorHAnsi"/>
                <w:sz w:val="22"/>
                <w:szCs w:val="22"/>
              </w:rPr>
              <w:t>n</w:t>
            </w:r>
            <w:r w:rsidRPr="00F96532">
              <w:rPr>
                <w:rFonts w:asciiTheme="minorHAnsi" w:hAnsiTheme="minorHAnsi"/>
                <w:sz w:val="22"/>
                <w:szCs w:val="22"/>
              </w:rPr>
              <w:t xml:space="preserve">, </w:t>
            </w:r>
            <w:proofErr w:type="spellStart"/>
            <w:r w:rsidR="005754B1">
              <w:t>getIndexMaximum</w:t>
            </w:r>
            <w:proofErr w:type="spellEnd"/>
            <w:r w:rsidRPr="004F1E9A">
              <w:t>(</w:t>
            </w:r>
            <w:proofErr w:type="spellStart"/>
            <w:r w:rsidRPr="004F1E9A">
              <w:t>A,</w:t>
            </w:r>
            <w:r w:rsidR="00612951">
              <w:t>n</w:t>
            </w:r>
            <w:proofErr w:type="spellEnd"/>
            <w:r w:rsidRPr="004F1E9A">
              <w:t>)</w:t>
            </w:r>
            <w:r>
              <w:t xml:space="preserve"> performs </w:t>
            </w:r>
            <w:r w:rsidR="004A7775" w:rsidRPr="004A7775">
              <w:rPr>
                <w:highlight w:val="yellow"/>
              </w:rPr>
              <w:t>2</w:t>
            </w:r>
            <w:r>
              <w:rPr>
                <w:rFonts w:asciiTheme="minorHAnsi" w:hAnsiTheme="minorHAnsi"/>
                <w:sz w:val="22"/>
                <w:szCs w:val="22"/>
              </w:rPr>
              <w:t>...</w:t>
            </w:r>
            <w:r w:rsidRPr="00F96532">
              <w:rPr>
                <w:rFonts w:asciiTheme="minorHAnsi" w:hAnsiTheme="minorHAnsi"/>
                <w:sz w:val="22"/>
                <w:szCs w:val="22"/>
              </w:rPr>
              <w:t xml:space="preserve"> comparisons</w:t>
            </w:r>
            <w:r>
              <w:rPr>
                <w:rFonts w:asciiTheme="minorHAnsi" w:hAnsiTheme="minorHAnsi"/>
                <w:sz w:val="22"/>
                <w:szCs w:val="22"/>
              </w:rPr>
              <w:t>.</w:t>
            </w:r>
          </w:p>
        </w:tc>
      </w:tr>
    </w:tbl>
    <w:p w14:paraId="1C3E8006" w14:textId="48A85843" w:rsidR="004A7775" w:rsidRPr="002D5DEC" w:rsidRDefault="002D5DEC" w:rsidP="002D5DEC">
      <w:pPr>
        <w:pStyle w:val="AUBody"/>
        <w:rPr>
          <w:highlight w:val="yellow"/>
        </w:rPr>
      </w:pPr>
      <w:r w:rsidRPr="002D5DEC">
        <w:rPr>
          <w:highlight w:val="yellow"/>
        </w:rPr>
        <w:t xml:space="preserve">This table reflects the decreasing number of comparisons as </w:t>
      </w:r>
      <w:proofErr w:type="spellStart"/>
      <w:r w:rsidRPr="002D5DEC">
        <w:rPr>
          <w:highlight w:val="yellow"/>
        </w:rPr>
        <w:t>i</w:t>
      </w:r>
      <w:proofErr w:type="spellEnd"/>
      <w:r w:rsidRPr="002D5DEC">
        <w:rPr>
          <w:highlight w:val="yellow"/>
        </w:rPr>
        <w:t xml:space="preserve"> increases, since fewer elements are considered for finding the maximum as </w:t>
      </w:r>
      <w:proofErr w:type="spellStart"/>
      <w:r w:rsidRPr="002D5DEC">
        <w:rPr>
          <w:highlight w:val="yellow"/>
        </w:rPr>
        <w:t>i</w:t>
      </w:r>
      <w:proofErr w:type="spellEnd"/>
      <w:r w:rsidRPr="002D5DEC">
        <w:rPr>
          <w:highlight w:val="yellow"/>
        </w:rPr>
        <w:t xml:space="preserve"> moves from 1 towards n</w:t>
      </w:r>
      <w:r w:rsidRPr="002D5DEC">
        <w:rPr>
          <w:highlight w:val="yellow"/>
        </w:rPr>
        <w:t>.</w:t>
      </w:r>
    </w:p>
    <w:p w14:paraId="5616BA3C" w14:textId="77777777" w:rsidR="002D5DEC" w:rsidRPr="002D5DEC" w:rsidRDefault="002D5DEC" w:rsidP="002D5DEC">
      <w:pPr>
        <w:pStyle w:val="AUBody"/>
        <w:rPr>
          <w:highlight w:val="yellow"/>
        </w:rPr>
      </w:pPr>
    </w:p>
    <w:p w14:paraId="4CD05236" w14:textId="76051689" w:rsidR="004F1E9A" w:rsidRPr="002D5DEC" w:rsidRDefault="004A7775" w:rsidP="001E7208">
      <w:pPr>
        <w:pStyle w:val="AUBody"/>
        <w:rPr>
          <w:highlight w:val="yellow"/>
        </w:rPr>
      </w:pPr>
      <w:r w:rsidRPr="002D5DEC">
        <w:rPr>
          <w:highlight w:val="yellow"/>
        </w:rPr>
        <w:t xml:space="preserve">When </w:t>
      </w:r>
      <w:proofErr w:type="spellStart"/>
      <w:r w:rsidRPr="002D5DEC">
        <w:rPr>
          <w:highlight w:val="yellow"/>
        </w:rPr>
        <w:t>i</w:t>
      </w:r>
      <w:proofErr w:type="spellEnd"/>
      <w:r w:rsidRPr="002D5DEC">
        <w:rPr>
          <w:highlight w:val="yellow"/>
        </w:rPr>
        <w:t xml:space="preserve"> = 1: </w:t>
      </w:r>
      <w:r w:rsidRPr="002D5DEC">
        <w:rPr>
          <w:highlight w:val="yellow"/>
        </w:rPr>
        <w:t>This accounts for comparing each element in the array except the first one with a potential maximum and then comparing the maximum found with the first element to determine if a swap is needed.</w:t>
      </w:r>
    </w:p>
    <w:p w14:paraId="45287629" w14:textId="77777777" w:rsidR="004A7775" w:rsidRPr="002D5DEC" w:rsidRDefault="004A7775" w:rsidP="001E7208">
      <w:pPr>
        <w:pStyle w:val="AUBody"/>
        <w:rPr>
          <w:highlight w:val="yellow"/>
        </w:rPr>
      </w:pPr>
    </w:p>
    <w:p w14:paraId="095DC6B9" w14:textId="4414452A" w:rsidR="004A7775" w:rsidRPr="002D5DEC" w:rsidRDefault="004A7775" w:rsidP="004A7775">
      <w:pPr>
        <w:pStyle w:val="AUBody"/>
        <w:rPr>
          <w:highlight w:val="yellow"/>
        </w:rPr>
      </w:pPr>
      <w:r w:rsidRPr="002D5DEC">
        <w:rPr>
          <w:highlight w:val="yellow"/>
        </w:rPr>
        <w:t xml:space="preserve">When </w:t>
      </w:r>
      <w:proofErr w:type="spellStart"/>
      <w:r w:rsidRPr="002D5DEC">
        <w:rPr>
          <w:highlight w:val="yellow"/>
        </w:rPr>
        <w:t>i</w:t>
      </w:r>
      <w:proofErr w:type="spellEnd"/>
      <w:r w:rsidRPr="002D5DEC">
        <w:rPr>
          <w:highlight w:val="yellow"/>
        </w:rPr>
        <w:t xml:space="preserve"> = </w:t>
      </w:r>
      <w:r w:rsidRPr="002D5DEC">
        <w:rPr>
          <w:highlight w:val="yellow"/>
        </w:rPr>
        <w:t>2</w:t>
      </w:r>
      <w:r w:rsidRPr="002D5DEC">
        <w:rPr>
          <w:highlight w:val="yellow"/>
        </w:rPr>
        <w:t>:</w:t>
      </w:r>
      <w:r w:rsidR="002D5DEC" w:rsidRPr="002D5DEC">
        <w:rPr>
          <w:highlight w:val="yellow"/>
        </w:rPr>
        <w:t xml:space="preserve"> </w:t>
      </w:r>
      <w:r w:rsidR="002D5DEC" w:rsidRPr="002D5DEC">
        <w:rPr>
          <w:highlight w:val="yellow"/>
        </w:rPr>
        <w:t>This time, the comparisons are for finding the maximum in the array starting from the second element onwards.</w:t>
      </w:r>
    </w:p>
    <w:p w14:paraId="78D10807" w14:textId="77777777" w:rsidR="004A7775" w:rsidRPr="002D5DEC" w:rsidRDefault="004A7775" w:rsidP="001E7208">
      <w:pPr>
        <w:pStyle w:val="AUBody"/>
        <w:rPr>
          <w:highlight w:val="yellow"/>
        </w:rPr>
      </w:pPr>
    </w:p>
    <w:p w14:paraId="77086EAC" w14:textId="12EE5FCD" w:rsidR="004A7775" w:rsidRPr="002D5DEC" w:rsidRDefault="004A7775" w:rsidP="004A7775">
      <w:pPr>
        <w:pStyle w:val="AUBody"/>
        <w:rPr>
          <w:highlight w:val="yellow"/>
        </w:rPr>
      </w:pPr>
      <w:r w:rsidRPr="002D5DEC">
        <w:rPr>
          <w:highlight w:val="yellow"/>
        </w:rPr>
        <w:t xml:space="preserve">When </w:t>
      </w:r>
      <w:proofErr w:type="spellStart"/>
      <w:r w:rsidRPr="002D5DEC">
        <w:rPr>
          <w:highlight w:val="yellow"/>
        </w:rPr>
        <w:t>i</w:t>
      </w:r>
      <w:proofErr w:type="spellEnd"/>
      <w:r w:rsidRPr="002D5DEC">
        <w:rPr>
          <w:highlight w:val="yellow"/>
        </w:rPr>
        <w:t xml:space="preserve"> = </w:t>
      </w:r>
      <w:r w:rsidRPr="002D5DEC">
        <w:rPr>
          <w:highlight w:val="yellow"/>
        </w:rPr>
        <w:t>3</w:t>
      </w:r>
      <w:r w:rsidRPr="002D5DEC">
        <w:rPr>
          <w:highlight w:val="yellow"/>
        </w:rPr>
        <w:t>:</w:t>
      </w:r>
      <w:r w:rsidR="002D5DEC" w:rsidRPr="002D5DEC">
        <w:rPr>
          <w:highlight w:val="yellow"/>
        </w:rPr>
        <w:t xml:space="preserve"> </w:t>
      </w:r>
      <w:r w:rsidR="002D5DEC" w:rsidRPr="002D5DEC">
        <w:rPr>
          <w:highlight w:val="yellow"/>
        </w:rPr>
        <w:t>reflecting the comparisons to find the maximum from the third element to the end of the array.</w:t>
      </w:r>
    </w:p>
    <w:p w14:paraId="464598EC" w14:textId="77777777" w:rsidR="004A7775" w:rsidRPr="002D5DEC" w:rsidRDefault="004A7775" w:rsidP="001E7208">
      <w:pPr>
        <w:pStyle w:val="AUBody"/>
        <w:rPr>
          <w:highlight w:val="yellow"/>
        </w:rPr>
      </w:pPr>
    </w:p>
    <w:p w14:paraId="731D3EC7" w14:textId="4B4A517D" w:rsidR="004A7775" w:rsidRPr="002D5DEC" w:rsidRDefault="004A7775" w:rsidP="002D5DEC">
      <w:pPr>
        <w:pStyle w:val="AUBody"/>
        <w:rPr>
          <w:highlight w:val="yellow"/>
        </w:rPr>
      </w:pPr>
      <w:r w:rsidRPr="002D5DEC">
        <w:rPr>
          <w:highlight w:val="yellow"/>
        </w:rPr>
        <w:t xml:space="preserve">When </w:t>
      </w:r>
      <w:proofErr w:type="spellStart"/>
      <w:r w:rsidRPr="002D5DEC">
        <w:rPr>
          <w:highlight w:val="yellow"/>
        </w:rPr>
        <w:t>i</w:t>
      </w:r>
      <w:proofErr w:type="spellEnd"/>
      <w:r w:rsidRPr="002D5DEC">
        <w:rPr>
          <w:highlight w:val="yellow"/>
        </w:rPr>
        <w:t xml:space="preserve"> = </w:t>
      </w:r>
      <w:r w:rsidRPr="002D5DEC">
        <w:rPr>
          <w:highlight w:val="yellow"/>
        </w:rPr>
        <w:t>k</w:t>
      </w:r>
      <w:r w:rsidRPr="002D5DEC">
        <w:rPr>
          <w:highlight w:val="yellow"/>
        </w:rPr>
        <w:t>:</w:t>
      </w:r>
      <w:r w:rsidR="002D5DEC" w:rsidRPr="002D5DEC">
        <w:rPr>
          <w:highlight w:val="yellow"/>
        </w:rPr>
        <w:t xml:space="preserve"> t</w:t>
      </w:r>
      <w:r w:rsidR="002D5DEC" w:rsidRPr="002D5DEC">
        <w:rPr>
          <w:highlight w:val="yellow"/>
        </w:rPr>
        <w:t>his formula adjusts dynamically based on the value of k, representing the comparisons from the</w:t>
      </w:r>
      <w:r w:rsidR="002D5DEC" w:rsidRPr="002D5DEC">
        <w:rPr>
          <w:highlight w:val="yellow"/>
        </w:rPr>
        <w:t xml:space="preserve"> </w:t>
      </w:r>
      <w:r w:rsidR="002D5DEC" w:rsidRPr="002D5DEC">
        <w:rPr>
          <w:highlight w:val="yellow"/>
        </w:rPr>
        <w:t>k</w:t>
      </w:r>
      <w:r w:rsidR="002D5DEC" w:rsidRPr="002D5DEC">
        <w:rPr>
          <w:highlight w:val="yellow"/>
          <w:vertAlign w:val="superscript"/>
        </w:rPr>
        <w:t>th</w:t>
      </w:r>
      <w:r w:rsidR="002D5DEC" w:rsidRPr="002D5DEC">
        <w:rPr>
          <w:highlight w:val="yellow"/>
        </w:rPr>
        <w:t xml:space="preserve"> </w:t>
      </w:r>
      <w:r w:rsidR="002D5DEC" w:rsidRPr="002D5DEC">
        <w:rPr>
          <w:highlight w:val="yellow"/>
        </w:rPr>
        <w:t>element to the last element.</w:t>
      </w:r>
    </w:p>
    <w:p w14:paraId="7833B7C0" w14:textId="77777777" w:rsidR="004A7775" w:rsidRPr="002D5DEC" w:rsidRDefault="004A7775" w:rsidP="001E7208">
      <w:pPr>
        <w:pStyle w:val="AUBody"/>
        <w:rPr>
          <w:highlight w:val="yellow"/>
        </w:rPr>
      </w:pPr>
    </w:p>
    <w:p w14:paraId="6684BE23" w14:textId="54CA9591" w:rsidR="004A7775" w:rsidRDefault="004A7775" w:rsidP="002D5DEC">
      <w:pPr>
        <w:pStyle w:val="AUBody"/>
      </w:pPr>
      <w:r w:rsidRPr="002D5DEC">
        <w:rPr>
          <w:highlight w:val="yellow"/>
        </w:rPr>
        <w:t xml:space="preserve">When </w:t>
      </w:r>
      <w:proofErr w:type="spellStart"/>
      <w:r w:rsidRPr="002D5DEC">
        <w:rPr>
          <w:highlight w:val="yellow"/>
        </w:rPr>
        <w:t>i</w:t>
      </w:r>
      <w:proofErr w:type="spellEnd"/>
      <w:r w:rsidRPr="002D5DEC">
        <w:rPr>
          <w:highlight w:val="yellow"/>
        </w:rPr>
        <w:t xml:space="preserve"> = </w:t>
      </w:r>
      <w:r w:rsidRPr="002D5DEC">
        <w:rPr>
          <w:highlight w:val="yellow"/>
        </w:rPr>
        <w:t>n</w:t>
      </w:r>
      <w:r w:rsidRPr="002D5DEC">
        <w:rPr>
          <w:highlight w:val="yellow"/>
        </w:rPr>
        <w:t>:</w:t>
      </w:r>
      <w:r w:rsidR="002D5DEC" w:rsidRPr="002D5DEC">
        <w:rPr>
          <w:highlight w:val="yellow"/>
        </w:rPr>
        <w:t xml:space="preserve"> </w:t>
      </w:r>
      <w:r w:rsidR="002D5DEC" w:rsidRPr="002D5DEC">
        <w:rPr>
          <w:highlight w:val="yellow"/>
        </w:rPr>
        <w:t xml:space="preserve">At this point, since </w:t>
      </w:r>
      <w:proofErr w:type="spellStart"/>
      <w:r w:rsidR="002D5DEC" w:rsidRPr="002D5DEC">
        <w:rPr>
          <w:highlight w:val="yellow"/>
        </w:rPr>
        <w:t>i</w:t>
      </w:r>
      <w:proofErr w:type="spellEnd"/>
      <w:r w:rsidR="002D5DEC" w:rsidRPr="002D5DEC">
        <w:rPr>
          <w:highlight w:val="yellow"/>
        </w:rPr>
        <w:t xml:space="preserve"> equals the length of the array, the function effectively checks if the last element is greater than itself, resulting in a minimal number of comparisons, just 2, as there are no elements after the last one to compare with.</w:t>
      </w:r>
    </w:p>
    <w:p w14:paraId="0CD87171" w14:textId="77777777" w:rsidR="004A7775" w:rsidRDefault="004A7775" w:rsidP="001E7208">
      <w:pPr>
        <w:pStyle w:val="AUBody"/>
      </w:pPr>
    </w:p>
    <w:p w14:paraId="6E4E065B" w14:textId="77777777" w:rsidR="004A7775" w:rsidRDefault="004A7775" w:rsidP="001E7208">
      <w:pPr>
        <w:pStyle w:val="AUBody"/>
      </w:pPr>
    </w:p>
    <w:p w14:paraId="4E3BC8A2" w14:textId="77777777" w:rsidR="002D5DEC" w:rsidRPr="00500964" w:rsidRDefault="002D5DEC" w:rsidP="001E7208">
      <w:pPr>
        <w:pStyle w:val="AUBody"/>
      </w:pPr>
    </w:p>
    <w:p w14:paraId="0B281DDE" w14:textId="39713FB2" w:rsidR="009B65F4" w:rsidRDefault="004F1E9A" w:rsidP="009B65F4">
      <w:pPr>
        <w:pStyle w:val="AUBody"/>
        <w:numPr>
          <w:ilvl w:val="1"/>
          <w:numId w:val="19"/>
        </w:numPr>
      </w:pPr>
      <w:r>
        <w:t>(</w:t>
      </w:r>
      <w:r w:rsidR="00612951">
        <w:t>10</w:t>
      </w:r>
      <w:r>
        <w:t xml:space="preserve"> points) Based on b, e</w:t>
      </w:r>
      <w:r w:rsidRPr="002C56F2">
        <w:t xml:space="preserve">xpress the </w:t>
      </w:r>
      <w:r w:rsidRPr="00D6266A">
        <w:rPr>
          <w:b/>
        </w:rPr>
        <w:t>total</w:t>
      </w:r>
      <w:r w:rsidRPr="002C56F2">
        <w:t xml:space="preserve"> number of comparisons performed by </w:t>
      </w:r>
      <w:proofErr w:type="spellStart"/>
      <w:r w:rsidR="005754B1">
        <w:rPr>
          <w:i/>
          <w:color w:val="00B0F0"/>
          <w14:textFill>
            <w14:solidFill>
              <w14:srgbClr w14:val="00B0F0">
                <w14:lumMod w14:val="65000"/>
                <w14:lumOff w14:val="35000"/>
                <w14:lumMod w14:val="75000"/>
                <w14:lumOff w14:val="25000"/>
                <w14:lumMod w14:val="65000"/>
              </w14:srgbClr>
            </w14:solidFill>
          </w14:textFill>
        </w:rPr>
        <w:t>getIndexMaximum</w:t>
      </w:r>
      <w:proofErr w:type="spellEnd"/>
      <w:r w:rsidR="00612951" w:rsidRPr="004F1E9A">
        <w:rPr>
          <w:i/>
          <w:color w:val="00B0F0"/>
          <w14:textFill>
            <w14:solidFill>
              <w14:srgbClr w14:val="00B0F0">
                <w14:lumMod w14:val="65000"/>
                <w14:lumOff w14:val="35000"/>
                <w14:lumMod w14:val="75000"/>
                <w14:lumOff w14:val="25000"/>
                <w14:lumMod w14:val="65000"/>
              </w14:srgbClr>
            </w14:solidFill>
          </w14:textFill>
        </w:rPr>
        <w:t>(</w:t>
      </w:r>
      <w:proofErr w:type="spellStart"/>
      <w:r w:rsidR="00612951" w:rsidRPr="004F1E9A">
        <w:rPr>
          <w:i/>
          <w:color w:val="00B0F0"/>
          <w14:textFill>
            <w14:solidFill>
              <w14:srgbClr w14:val="00B0F0">
                <w14:lumMod w14:val="65000"/>
                <w14:lumOff w14:val="35000"/>
                <w14:lumMod w14:val="75000"/>
                <w14:lumOff w14:val="25000"/>
                <w14:lumMod w14:val="65000"/>
              </w14:srgbClr>
            </w14:solidFill>
          </w14:textFill>
        </w:rPr>
        <w:t>A,</w:t>
      </w:r>
      <w:r w:rsidR="00612951">
        <w:rPr>
          <w:i/>
          <w:color w:val="00B0F0"/>
          <w14:textFill>
            <w14:solidFill>
              <w14:srgbClr w14:val="00B0F0">
                <w14:lumMod w14:val="65000"/>
                <w14:lumOff w14:val="35000"/>
                <w14:lumMod w14:val="75000"/>
                <w14:lumOff w14:val="25000"/>
                <w14:lumMod w14:val="65000"/>
              </w14:srgbClr>
            </w14:solidFill>
          </w14:textFill>
        </w:rPr>
        <w:t>j</w:t>
      </w:r>
      <w:proofErr w:type="spellEnd"/>
      <w:r w:rsidR="00612951" w:rsidRPr="004F1E9A">
        <w:rPr>
          <w:i/>
          <w:color w:val="00B0F0"/>
          <w14:textFill>
            <w14:solidFill>
              <w14:srgbClr w14:val="00B0F0">
                <w14:lumMod w14:val="65000"/>
                <w14:lumOff w14:val="35000"/>
                <w14:lumMod w14:val="75000"/>
                <w14:lumOff w14:val="25000"/>
                <w14:lumMod w14:val="65000"/>
              </w14:srgbClr>
            </w14:solidFill>
          </w14:textFill>
        </w:rPr>
        <w:t>)</w:t>
      </w:r>
      <w:r w:rsidR="00612951">
        <w:t xml:space="preserve"> </w:t>
      </w:r>
      <w:r w:rsidRPr="002C56F2">
        <w:t xml:space="preserve"> in Line </w:t>
      </w:r>
      <w:r w:rsidR="00612951">
        <w:t>2</w:t>
      </w:r>
      <w:r w:rsidRPr="002C56F2">
        <w:t xml:space="preserve"> during the </w:t>
      </w:r>
      <w:r w:rsidR="005835BC">
        <w:t xml:space="preserve">full </w:t>
      </w:r>
      <w:r w:rsidRPr="002C56F2">
        <w:t>execution o</w:t>
      </w:r>
      <w:r>
        <w:t>f the algorithm.</w:t>
      </w:r>
    </w:p>
    <w:p w14:paraId="6A75BF15" w14:textId="77777777" w:rsidR="009B65F4" w:rsidRDefault="009B65F4" w:rsidP="009B65F4">
      <w:pPr>
        <w:pStyle w:val="AUBody"/>
        <w:ind w:left="1800" w:firstLine="0"/>
      </w:pPr>
    </w:p>
    <w:p w14:paraId="23FE95DE" w14:textId="77777777" w:rsidR="009B65F4" w:rsidRDefault="009B65F4" w:rsidP="009B65F4">
      <w:pPr>
        <w:pStyle w:val="AUBody"/>
      </w:pPr>
      <w:r w:rsidRPr="004A7775">
        <w:rPr>
          <w:highlight w:val="yellow"/>
        </w:rPr>
        <w:t xml:space="preserve">The for loop will iterate from 1 to n where n is the length of the array A. For each iteration I, the function </w:t>
      </w:r>
      <w:proofErr w:type="spellStart"/>
      <w:r w:rsidRPr="004A7775">
        <w:rPr>
          <w:highlight w:val="yellow"/>
        </w:rPr>
        <w:t>getIndexMaximum</w:t>
      </w:r>
      <w:proofErr w:type="spellEnd"/>
      <w:r w:rsidRPr="004A7775">
        <w:rPr>
          <w:highlight w:val="yellow"/>
        </w:rPr>
        <w:t>(</w:t>
      </w:r>
      <w:proofErr w:type="spellStart"/>
      <w:r w:rsidRPr="004A7775">
        <w:rPr>
          <w:highlight w:val="yellow"/>
        </w:rPr>
        <w:t>A,i</w:t>
      </w:r>
      <w:proofErr w:type="spellEnd"/>
      <w:r w:rsidRPr="004A7775">
        <w:rPr>
          <w:highlight w:val="yellow"/>
        </w:rPr>
        <w:t>) is called, which performs 2(n-</w:t>
      </w:r>
      <w:proofErr w:type="spellStart"/>
      <w:r w:rsidRPr="004A7775">
        <w:rPr>
          <w:highlight w:val="yellow"/>
        </w:rPr>
        <w:t>i</w:t>
      </w:r>
      <w:proofErr w:type="spellEnd"/>
      <w:r w:rsidRPr="004A7775">
        <w:rPr>
          <w:highlight w:val="yellow"/>
        </w:rPr>
        <w:t>) + 2. When implemented and simplified the total number of comparisons the for loop will be n(n + 1).</w:t>
      </w:r>
    </w:p>
    <w:p w14:paraId="36BA4BE6" w14:textId="77777777" w:rsidR="009B65F4" w:rsidRPr="002C56F2" w:rsidRDefault="009B65F4" w:rsidP="009B65F4">
      <w:pPr>
        <w:pStyle w:val="AUBody"/>
        <w:ind w:left="1800" w:firstLine="0"/>
      </w:pPr>
    </w:p>
    <w:p w14:paraId="591897F9" w14:textId="2C4248FF" w:rsidR="004F1E9A" w:rsidRDefault="004F1E9A" w:rsidP="001E7208">
      <w:pPr>
        <w:pStyle w:val="AUBody"/>
        <w:numPr>
          <w:ilvl w:val="1"/>
          <w:numId w:val="19"/>
        </w:numPr>
      </w:pPr>
      <w:r>
        <w:t>(</w:t>
      </w:r>
      <w:r w:rsidR="00612951">
        <w:t>1</w:t>
      </w:r>
      <w:r>
        <w:t xml:space="preserve"> point) </w:t>
      </w:r>
      <w:r w:rsidRPr="002C56F2">
        <w:t>Express the function f</w:t>
      </w:r>
      <w:r w:rsidRPr="002C56F2">
        <w:rPr>
          <w:vertAlign w:val="subscript"/>
        </w:rPr>
        <w:t>c</w:t>
      </w:r>
      <w:r w:rsidRPr="002C56F2">
        <w:t xml:space="preserve">(n) that represents the </w:t>
      </w:r>
      <w:r w:rsidRPr="00612951">
        <w:rPr>
          <w:b/>
        </w:rPr>
        <w:t>overall total</w:t>
      </w:r>
      <w:r w:rsidRPr="002C56F2">
        <w:t xml:space="preserve"> number of comparisons performed by the </w:t>
      </w:r>
      <w:r>
        <w:t>statements</w:t>
      </w:r>
      <w:r w:rsidRPr="002C56F2">
        <w:t xml:space="preserve"> in Lines </w:t>
      </w:r>
      <w:r w:rsidR="00726F0B">
        <w:t>2</w:t>
      </w:r>
      <w:r w:rsidRPr="002C56F2">
        <w:t xml:space="preserve"> and </w:t>
      </w:r>
      <w:r w:rsidR="00726F0B">
        <w:t>1</w:t>
      </w:r>
      <w:r w:rsidRPr="002C56F2">
        <w:t xml:space="preserve"> during the </w:t>
      </w:r>
      <w:r w:rsidR="005835BC">
        <w:t xml:space="preserve">full </w:t>
      </w:r>
      <w:r w:rsidRPr="002C56F2">
        <w:t>execution o</w:t>
      </w:r>
      <w:r>
        <w:t>f the algorithm.</w:t>
      </w:r>
    </w:p>
    <w:p w14:paraId="5AAAFE0A" w14:textId="10F04353" w:rsidR="002F5A12" w:rsidRPr="002F5A12" w:rsidRDefault="002F5A12" w:rsidP="002F5A12">
      <w:pPr>
        <w:pStyle w:val="AUBody"/>
        <w:ind w:left="1800" w:firstLine="0"/>
      </w:pPr>
      <w:r w:rsidRPr="002F5A12">
        <w:rPr>
          <w:highlight w:val="yellow"/>
        </w:rPr>
        <w:t>F</w:t>
      </w:r>
      <w:r w:rsidRPr="002F5A12">
        <w:rPr>
          <w:highlight w:val="yellow"/>
          <w:vertAlign w:val="subscript"/>
        </w:rPr>
        <w:t>c</w:t>
      </w:r>
      <w:r w:rsidRPr="002F5A12">
        <w:rPr>
          <w:highlight w:val="yellow"/>
        </w:rPr>
        <w:t>(n) = n(n+1) would be the overall total number of comparisons.</w:t>
      </w:r>
    </w:p>
    <w:p w14:paraId="211D05EC" w14:textId="09E909A1" w:rsidR="004F746F" w:rsidRDefault="004F1E9A" w:rsidP="001E7208">
      <w:pPr>
        <w:pStyle w:val="AUBody"/>
        <w:numPr>
          <w:ilvl w:val="1"/>
          <w:numId w:val="19"/>
        </w:numPr>
      </w:pPr>
      <w:r>
        <w:t>(</w:t>
      </w:r>
      <w:r w:rsidR="00612951">
        <w:t>3</w:t>
      </w:r>
      <w:r>
        <w:t xml:space="preserve"> point</w:t>
      </w:r>
      <w:r w:rsidR="001362B2">
        <w:t>s</w:t>
      </w:r>
      <w:r>
        <w:t xml:space="preserve">) </w:t>
      </w:r>
      <w:r w:rsidR="00612951">
        <w:t>What is the time complexity</w:t>
      </w:r>
      <w:r w:rsidR="00A10F7A">
        <w:t xml:space="preserve"> of Sort-Array?</w:t>
      </w:r>
    </w:p>
    <w:p w14:paraId="4C23228E" w14:textId="500E255E" w:rsidR="00A10F7A" w:rsidRPr="00612951" w:rsidRDefault="009B65F4" w:rsidP="002F5A12">
      <w:pPr>
        <w:pStyle w:val="AUBody"/>
      </w:pPr>
      <w:r w:rsidRPr="002F5A12">
        <w:rPr>
          <w:highlight w:val="yellow"/>
        </w:rPr>
        <w:t>The time complexity of the Sort-Array algorithm can be deduced from the total number of comparisons  (n)=n(n+1). This expression simplifies in terms of Big O notation, which represents the algorithm's time complexity. This means the Sort-Array algorithm has a quadratic time complexity</w:t>
      </w:r>
      <w:r w:rsidR="002F5A12" w:rsidRPr="002F5A12">
        <w:rPr>
          <w:highlight w:val="yellow"/>
        </w:rPr>
        <w:t xml:space="preserve"> as </w:t>
      </w:r>
      <w:r w:rsidRPr="002F5A12">
        <w:rPr>
          <w:highlight w:val="yellow"/>
        </w:rPr>
        <w:t>n increases.</w:t>
      </w:r>
    </w:p>
    <w:p w14:paraId="35B6DFDA" w14:textId="77777777" w:rsidR="00CC4891" w:rsidRPr="006C0699" w:rsidRDefault="00CC4891" w:rsidP="001E7208">
      <w:pPr>
        <w:pStyle w:val="AUBullets"/>
      </w:pPr>
      <w:r w:rsidRPr="006C0699">
        <w:rPr>
          <w:b/>
          <w:sz w:val="32"/>
          <w:szCs w:val="32"/>
        </w:rPr>
        <w:t>Appendix</w:t>
      </w:r>
      <w:r w:rsidRPr="006C0699">
        <w:t>: Grading: What is a</w:t>
      </w:r>
      <w:r>
        <w:t>n</w:t>
      </w:r>
      <w:r w:rsidRPr="006C0699">
        <w:t xml:space="preserve"> OBVIOUS and CLEAR LINK?</w:t>
      </w:r>
    </w:p>
    <w:p w14:paraId="43B6838A" w14:textId="77777777" w:rsidR="00CC4891" w:rsidRDefault="00CC4891" w:rsidP="001E7208">
      <w:pPr>
        <w:pStyle w:val="AUBullets"/>
      </w:pPr>
      <w:r>
        <w:t xml:space="preserve">Here is an example to explain what an </w:t>
      </w:r>
      <w:r w:rsidRPr="006C0699">
        <w:rPr>
          <w:b/>
        </w:rPr>
        <w:t>obvious and clear</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4BE11AB3" w14:textId="77777777" w:rsidR="00CC4891" w:rsidRDefault="00CC4891" w:rsidP="001E7208">
      <w:pPr>
        <w:pStyle w:val="AUBullets"/>
      </w:pPr>
      <w:r>
        <w:t>Consider the following problem:</w:t>
      </w:r>
    </w:p>
    <w:p w14:paraId="15CA2F81" w14:textId="77777777" w:rsidR="00CC4891" w:rsidRDefault="00CC4891" w:rsidP="001E7208">
      <w:pPr>
        <w:pStyle w:val="AUBullets"/>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088D1F9D" w14:textId="77777777" w:rsidR="00CC4891" w:rsidRDefault="00CC4891" w:rsidP="001E7208">
      <w:pPr>
        <w:pStyle w:val="AUBullets"/>
      </w:pPr>
      <w:r>
        <w:t>Here are the answers of three students and their scores:</w:t>
      </w:r>
    </w:p>
    <w:p w14:paraId="290282E8" w14:textId="77777777" w:rsidR="00CC4891" w:rsidRDefault="00CC4891" w:rsidP="001E7208">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6064D2F3" w14:textId="77777777" w:rsidR="00CC4891" w:rsidRDefault="00CC4891" w:rsidP="001E7208">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2 </w:t>
      </w:r>
      <w:r>
        <w:t>answers : "John will reach Atlanta at 9:48am". Student 2 will get 25+15 = 40 points</w:t>
      </w:r>
    </w:p>
    <w:p w14:paraId="16FD97DC" w14:textId="77777777" w:rsidR="00CC4891" w:rsidRDefault="00CC4891" w:rsidP="001E7208">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document is attached</w:t>
      </w:r>
      <w:r>
        <w:t xml:space="preserve">). </w:t>
      </w:r>
    </w:p>
    <w:p w14:paraId="19B795C3" w14:textId="77777777" w:rsidR="00CC4891" w:rsidRDefault="00CC4891" w:rsidP="001E7208">
      <w:pPr>
        <w:pStyle w:val="AUBullets"/>
      </w:pPr>
      <w:r>
        <w:rPr>
          <w:noProof/>
        </w:rPr>
        <w:lastRenderedPageBreak/>
        <w:drawing>
          <wp:inline distT="0" distB="0" distL="0" distR="0" wp14:anchorId="3D052702" wp14:editId="09B65F35">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8"/>
                    <a:stretch>
                      <a:fillRect/>
                    </a:stretch>
                  </pic:blipFill>
                  <pic:spPr>
                    <a:xfrm>
                      <a:off x="0" y="0"/>
                      <a:ext cx="6858000" cy="3368675"/>
                    </a:xfrm>
                    <a:prstGeom prst="rect">
                      <a:avLst/>
                    </a:prstGeom>
                  </pic:spPr>
                </pic:pic>
              </a:graphicData>
            </a:graphic>
          </wp:inline>
        </w:drawing>
      </w:r>
    </w:p>
    <w:p w14:paraId="32F90E37" w14:textId="77777777" w:rsidR="00CC4891" w:rsidRDefault="00CC4891" w:rsidP="001E7208">
      <w:pPr>
        <w:pStyle w:val="AUBullets"/>
      </w:pPr>
    </w:p>
    <w:p w14:paraId="17A32C8C" w14:textId="77777777" w:rsidR="00CC4891" w:rsidRDefault="00CC4891" w:rsidP="001E7208">
      <w:pPr>
        <w:pStyle w:val="AUBullets"/>
      </w:pPr>
      <w:r>
        <w:t>Therefore, the time t = 108 miles/60mph * 60 minutes/hour= 108 minutes. Since John left at 8am, he will then reach Atlanta at 8am + 108 minutes = 8 am + 60 minutes + 48 minutes = 9:48".</w:t>
      </w:r>
    </w:p>
    <w:p w14:paraId="69F0C528" w14:textId="77777777" w:rsidR="00CC4891" w:rsidRDefault="00CC4891" w:rsidP="001E7208">
      <w:pPr>
        <w:pStyle w:val="AUBullets"/>
      </w:pPr>
    </w:p>
    <w:p w14:paraId="54C8889D" w14:textId="77777777" w:rsidR="00CC4891" w:rsidRDefault="00CC4891" w:rsidP="001E7208">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will get 25 + 15 + 60 = 100 points</w:t>
      </w:r>
    </w:p>
    <w:p w14:paraId="2C2DDD42" w14:textId="77777777" w:rsidR="00CC4891" w:rsidRDefault="00CC4891" w:rsidP="001E7208">
      <w:pPr>
        <w:pStyle w:val="AUBullets"/>
      </w:pPr>
      <w:r>
        <w:t>Do you see the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768DE7DE" w14:textId="77777777" w:rsidR="00CC4891" w:rsidRPr="00A25CE9" w:rsidRDefault="00CC4891" w:rsidP="001E7208">
      <w:pPr>
        <w:pStyle w:val="AUBullets"/>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1C3BFD4E" w14:textId="77777777" w:rsidR="00F25E11" w:rsidRPr="00831749" w:rsidRDefault="00F25E11" w:rsidP="00F25E11">
      <w:pPr>
        <w:pStyle w:val="AUH4"/>
        <w:ind w:left="360"/>
        <w:rPr>
          <w:b w:val="0"/>
        </w:rPr>
      </w:pPr>
    </w:p>
    <w:sectPr w:rsidR="00F25E11" w:rsidRPr="00831749" w:rsidSect="00B96768">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C1D4" w14:textId="77777777" w:rsidR="00B96768" w:rsidRDefault="00B96768" w:rsidP="002A0533">
      <w:r>
        <w:separator/>
      </w:r>
    </w:p>
  </w:endnote>
  <w:endnote w:type="continuationSeparator" w:id="0">
    <w:p w14:paraId="01EE15DB" w14:textId="77777777" w:rsidR="00B96768" w:rsidRDefault="00B96768"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5578F" w:rsidRDefault="0095578F"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5578F" w:rsidRDefault="0095578F"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5578F" w:rsidRDefault="0095578F"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FEB6" w14:textId="77777777" w:rsidR="00B96768" w:rsidRDefault="00B96768" w:rsidP="002A0533">
      <w:r>
        <w:separator/>
      </w:r>
    </w:p>
  </w:footnote>
  <w:footnote w:type="continuationSeparator" w:id="0">
    <w:p w14:paraId="62C424FB" w14:textId="77777777" w:rsidR="00B96768" w:rsidRDefault="00B96768" w:rsidP="002A0533">
      <w:r>
        <w:continuationSeparator/>
      </w:r>
    </w:p>
  </w:footnote>
  <w:footnote w:id="1">
    <w:p w14:paraId="363188AC" w14:textId="34555644" w:rsidR="00E3117B" w:rsidRDefault="00E3117B">
      <w:pPr>
        <w:pStyle w:val="FootnoteText"/>
      </w:pPr>
      <w:r>
        <w:rPr>
          <w:rStyle w:val="FootnoteReference"/>
        </w:rPr>
        <w:footnoteRef/>
      </w:r>
      <w:r>
        <w:t xml:space="preserve"> See </w:t>
      </w:r>
      <w:r w:rsidRPr="00E3117B">
        <w:rPr>
          <w:b/>
          <w:color w:val="FF0000"/>
        </w:rPr>
        <w:t>Appendix</w:t>
      </w:r>
      <w:r w:rsidRPr="00E3117B">
        <w:rPr>
          <w:color w:val="FF0000"/>
        </w:rPr>
        <w:t xml:space="preserve"> </w:t>
      </w:r>
      <w:r>
        <w:t>about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5578F" w:rsidRDefault="0095578F"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5578F" w:rsidRDefault="0095578F"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5578F" w:rsidRDefault="0095578F"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54195274" w:rsidR="0095578F" w:rsidRPr="003F35BC" w:rsidRDefault="00B20EFC" w:rsidP="00B20EFC">
                          <w:pPr>
                            <w:pStyle w:val="AUH1"/>
                            <w:spacing w:before="0" w:after="0" w:line="240" w:lineRule="auto"/>
                          </w:pPr>
                          <w:r>
                            <w:t xml:space="preserve">  Homework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6D3368D0" w14:textId="54195274" w:rsidR="0095578F" w:rsidRPr="003F35BC" w:rsidRDefault="00B20EFC" w:rsidP="00B20EFC">
                    <w:pPr>
                      <w:pStyle w:val="AUH1"/>
                      <w:spacing w:before="0" w:after="0" w:line="240" w:lineRule="auto"/>
                    </w:pPr>
                    <w:r>
                      <w:t xml:space="preserve">  Homework 3</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57B9CFF6">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5578F" w:rsidRDefault="0095578F"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5578F" w:rsidRDefault="0095578F"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B3487"/>
    <w:multiLevelType w:val="hybridMultilevel"/>
    <w:tmpl w:val="A510D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441ED"/>
    <w:multiLevelType w:val="hybridMultilevel"/>
    <w:tmpl w:val="E98A0C90"/>
    <w:lvl w:ilvl="0" w:tplc="D9BC96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94B8E"/>
    <w:multiLevelType w:val="hybridMultilevel"/>
    <w:tmpl w:val="3DBE0106"/>
    <w:lvl w:ilvl="0" w:tplc="BFFC9F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C6771"/>
    <w:multiLevelType w:val="hybridMultilevel"/>
    <w:tmpl w:val="4C56E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C6953"/>
    <w:multiLevelType w:val="hybridMultilevel"/>
    <w:tmpl w:val="D6CCF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21C87"/>
    <w:multiLevelType w:val="hybridMultilevel"/>
    <w:tmpl w:val="A7DE6C56"/>
    <w:lvl w:ilvl="0" w:tplc="92C043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2A6020"/>
    <w:multiLevelType w:val="hybridMultilevel"/>
    <w:tmpl w:val="88D4972E"/>
    <w:lvl w:ilvl="0" w:tplc="C9B4B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9625BF"/>
    <w:multiLevelType w:val="hybridMultilevel"/>
    <w:tmpl w:val="F9444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E773F3"/>
    <w:multiLevelType w:val="hybridMultilevel"/>
    <w:tmpl w:val="88D4972E"/>
    <w:lvl w:ilvl="0" w:tplc="C9B4B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7"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275726">
    <w:abstractNumId w:val="10"/>
  </w:num>
  <w:num w:numId="2" w16cid:durableId="1952584204">
    <w:abstractNumId w:val="24"/>
  </w:num>
  <w:num w:numId="3" w16cid:durableId="497161606">
    <w:abstractNumId w:val="8"/>
  </w:num>
  <w:num w:numId="4" w16cid:durableId="932980517">
    <w:abstractNumId w:val="0"/>
  </w:num>
  <w:num w:numId="5" w16cid:durableId="970549005">
    <w:abstractNumId w:val="18"/>
  </w:num>
  <w:num w:numId="6" w16cid:durableId="1401633715">
    <w:abstractNumId w:val="15"/>
  </w:num>
  <w:num w:numId="7" w16cid:durableId="831527943">
    <w:abstractNumId w:val="19"/>
  </w:num>
  <w:num w:numId="8" w16cid:durableId="334964753">
    <w:abstractNumId w:val="7"/>
  </w:num>
  <w:num w:numId="9" w16cid:durableId="1692949033">
    <w:abstractNumId w:val="5"/>
  </w:num>
  <w:num w:numId="10" w16cid:durableId="1783113272">
    <w:abstractNumId w:val="14"/>
  </w:num>
  <w:num w:numId="11" w16cid:durableId="1047728482">
    <w:abstractNumId w:val="1"/>
  </w:num>
  <w:num w:numId="12" w16cid:durableId="494420171">
    <w:abstractNumId w:val="4"/>
  </w:num>
  <w:num w:numId="13" w16cid:durableId="637107305">
    <w:abstractNumId w:val="3"/>
  </w:num>
  <w:num w:numId="14" w16cid:durableId="523248711">
    <w:abstractNumId w:val="6"/>
  </w:num>
  <w:num w:numId="15" w16cid:durableId="2010061291">
    <w:abstractNumId w:val="26"/>
  </w:num>
  <w:num w:numId="16" w16cid:durableId="1667131552">
    <w:abstractNumId w:val="12"/>
  </w:num>
  <w:num w:numId="17" w16cid:durableId="1231842914">
    <w:abstractNumId w:val="25"/>
  </w:num>
  <w:num w:numId="18" w16cid:durableId="1693995008">
    <w:abstractNumId w:val="33"/>
  </w:num>
  <w:num w:numId="19" w16cid:durableId="306014295">
    <w:abstractNumId w:val="27"/>
  </w:num>
  <w:num w:numId="20" w16cid:durableId="1061487899">
    <w:abstractNumId w:val="32"/>
  </w:num>
  <w:num w:numId="21" w16cid:durableId="1008950786">
    <w:abstractNumId w:val="28"/>
  </w:num>
  <w:num w:numId="22" w16cid:durableId="1619486373">
    <w:abstractNumId w:val="29"/>
  </w:num>
  <w:num w:numId="23" w16cid:durableId="1321932629">
    <w:abstractNumId w:val="30"/>
  </w:num>
  <w:num w:numId="24" w16cid:durableId="2134471299">
    <w:abstractNumId w:val="11"/>
  </w:num>
  <w:num w:numId="25" w16cid:durableId="1987392238">
    <w:abstractNumId w:val="31"/>
  </w:num>
  <w:num w:numId="26" w16cid:durableId="1590112868">
    <w:abstractNumId w:val="21"/>
  </w:num>
  <w:num w:numId="27" w16cid:durableId="2146198991">
    <w:abstractNumId w:val="13"/>
  </w:num>
  <w:num w:numId="28" w16cid:durableId="59910237">
    <w:abstractNumId w:val="20"/>
  </w:num>
  <w:num w:numId="29" w16cid:durableId="1242443385">
    <w:abstractNumId w:val="17"/>
  </w:num>
  <w:num w:numId="30" w16cid:durableId="974915718">
    <w:abstractNumId w:val="16"/>
  </w:num>
  <w:num w:numId="31" w16cid:durableId="236018523">
    <w:abstractNumId w:val="9"/>
  </w:num>
  <w:num w:numId="32" w16cid:durableId="1120801680">
    <w:abstractNumId w:val="23"/>
  </w:num>
  <w:num w:numId="33" w16cid:durableId="298923339">
    <w:abstractNumId w:val="22"/>
  </w:num>
  <w:num w:numId="34" w16cid:durableId="785541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41BF8"/>
    <w:rsid w:val="00042B48"/>
    <w:rsid w:val="000445E8"/>
    <w:rsid w:val="00052327"/>
    <w:rsid w:val="00064CF4"/>
    <w:rsid w:val="00070B92"/>
    <w:rsid w:val="00071299"/>
    <w:rsid w:val="00086729"/>
    <w:rsid w:val="000918D7"/>
    <w:rsid w:val="000A1B4F"/>
    <w:rsid w:val="000B6F22"/>
    <w:rsid w:val="000C2ABE"/>
    <w:rsid w:val="000D6F06"/>
    <w:rsid w:val="000E28E4"/>
    <w:rsid w:val="000F188D"/>
    <w:rsid w:val="000F3EEC"/>
    <w:rsid w:val="000F54E8"/>
    <w:rsid w:val="000F7EE9"/>
    <w:rsid w:val="00101969"/>
    <w:rsid w:val="0011349E"/>
    <w:rsid w:val="00115A81"/>
    <w:rsid w:val="0013036D"/>
    <w:rsid w:val="00131ECE"/>
    <w:rsid w:val="001362B2"/>
    <w:rsid w:val="00140E06"/>
    <w:rsid w:val="00144CCB"/>
    <w:rsid w:val="00145D47"/>
    <w:rsid w:val="00151B4A"/>
    <w:rsid w:val="00165F54"/>
    <w:rsid w:val="00170655"/>
    <w:rsid w:val="0017417E"/>
    <w:rsid w:val="001833EA"/>
    <w:rsid w:val="00185029"/>
    <w:rsid w:val="001862DA"/>
    <w:rsid w:val="00192711"/>
    <w:rsid w:val="0019644D"/>
    <w:rsid w:val="0019733F"/>
    <w:rsid w:val="001A6904"/>
    <w:rsid w:val="001D4C0A"/>
    <w:rsid w:val="001D708D"/>
    <w:rsid w:val="001D78B4"/>
    <w:rsid w:val="001D7B1A"/>
    <w:rsid w:val="001E7208"/>
    <w:rsid w:val="00224BC4"/>
    <w:rsid w:val="00240942"/>
    <w:rsid w:val="002476F8"/>
    <w:rsid w:val="002720A6"/>
    <w:rsid w:val="00287CED"/>
    <w:rsid w:val="002905A1"/>
    <w:rsid w:val="002A0533"/>
    <w:rsid w:val="002A2DB2"/>
    <w:rsid w:val="002C0907"/>
    <w:rsid w:val="002C3935"/>
    <w:rsid w:val="002C3C3E"/>
    <w:rsid w:val="002C6A7E"/>
    <w:rsid w:val="002D1518"/>
    <w:rsid w:val="002D5DEC"/>
    <w:rsid w:val="002E24C8"/>
    <w:rsid w:val="002E4871"/>
    <w:rsid w:val="002E67AA"/>
    <w:rsid w:val="002F5A12"/>
    <w:rsid w:val="002F62A3"/>
    <w:rsid w:val="003063EC"/>
    <w:rsid w:val="0030723C"/>
    <w:rsid w:val="00312353"/>
    <w:rsid w:val="00313057"/>
    <w:rsid w:val="003130CD"/>
    <w:rsid w:val="00321273"/>
    <w:rsid w:val="00324781"/>
    <w:rsid w:val="00324FA1"/>
    <w:rsid w:val="003401DA"/>
    <w:rsid w:val="003418F6"/>
    <w:rsid w:val="0034270A"/>
    <w:rsid w:val="0035384C"/>
    <w:rsid w:val="00354902"/>
    <w:rsid w:val="00354942"/>
    <w:rsid w:val="00355A73"/>
    <w:rsid w:val="00366842"/>
    <w:rsid w:val="00380B04"/>
    <w:rsid w:val="0038421C"/>
    <w:rsid w:val="003942C9"/>
    <w:rsid w:val="003A1A18"/>
    <w:rsid w:val="003A3E57"/>
    <w:rsid w:val="003B72FC"/>
    <w:rsid w:val="003C5871"/>
    <w:rsid w:val="003C74FF"/>
    <w:rsid w:val="003D6726"/>
    <w:rsid w:val="003F0628"/>
    <w:rsid w:val="003F35BC"/>
    <w:rsid w:val="00410638"/>
    <w:rsid w:val="0041124D"/>
    <w:rsid w:val="00415067"/>
    <w:rsid w:val="004208AD"/>
    <w:rsid w:val="00422896"/>
    <w:rsid w:val="00423C7C"/>
    <w:rsid w:val="00424E30"/>
    <w:rsid w:val="00431B29"/>
    <w:rsid w:val="00440247"/>
    <w:rsid w:val="00452700"/>
    <w:rsid w:val="004776D0"/>
    <w:rsid w:val="00480FDF"/>
    <w:rsid w:val="0048197B"/>
    <w:rsid w:val="0048540B"/>
    <w:rsid w:val="00490C32"/>
    <w:rsid w:val="0049777F"/>
    <w:rsid w:val="004A2426"/>
    <w:rsid w:val="004A7018"/>
    <w:rsid w:val="004A7703"/>
    <w:rsid w:val="004A7775"/>
    <w:rsid w:val="004B5C0D"/>
    <w:rsid w:val="004C42E9"/>
    <w:rsid w:val="004D3974"/>
    <w:rsid w:val="004F1E9A"/>
    <w:rsid w:val="004F42AD"/>
    <w:rsid w:val="004F746F"/>
    <w:rsid w:val="00500964"/>
    <w:rsid w:val="00510B5B"/>
    <w:rsid w:val="00511B4A"/>
    <w:rsid w:val="00511D58"/>
    <w:rsid w:val="0053083D"/>
    <w:rsid w:val="005339CF"/>
    <w:rsid w:val="00534C51"/>
    <w:rsid w:val="005365E0"/>
    <w:rsid w:val="00544E16"/>
    <w:rsid w:val="005472DE"/>
    <w:rsid w:val="005526C2"/>
    <w:rsid w:val="00553C02"/>
    <w:rsid w:val="005644B6"/>
    <w:rsid w:val="005716EF"/>
    <w:rsid w:val="00571A33"/>
    <w:rsid w:val="005754B1"/>
    <w:rsid w:val="005835BC"/>
    <w:rsid w:val="00583BD1"/>
    <w:rsid w:val="00595BB3"/>
    <w:rsid w:val="005A320F"/>
    <w:rsid w:val="005A589C"/>
    <w:rsid w:val="005A7C8F"/>
    <w:rsid w:val="005B61B6"/>
    <w:rsid w:val="005C3335"/>
    <w:rsid w:val="005C50CD"/>
    <w:rsid w:val="005C5846"/>
    <w:rsid w:val="005C6AED"/>
    <w:rsid w:val="005C7BE1"/>
    <w:rsid w:val="005C7F8F"/>
    <w:rsid w:val="005D16C0"/>
    <w:rsid w:val="005D18F4"/>
    <w:rsid w:val="005D5062"/>
    <w:rsid w:val="005F6FB2"/>
    <w:rsid w:val="00602E84"/>
    <w:rsid w:val="00606471"/>
    <w:rsid w:val="00611418"/>
    <w:rsid w:val="00611D68"/>
    <w:rsid w:val="00612363"/>
    <w:rsid w:val="00612951"/>
    <w:rsid w:val="00630029"/>
    <w:rsid w:val="006411C8"/>
    <w:rsid w:val="00643E77"/>
    <w:rsid w:val="00653342"/>
    <w:rsid w:val="006538A6"/>
    <w:rsid w:val="00663AC0"/>
    <w:rsid w:val="006734AD"/>
    <w:rsid w:val="00691FFC"/>
    <w:rsid w:val="006A1F4D"/>
    <w:rsid w:val="006A235B"/>
    <w:rsid w:val="006B4628"/>
    <w:rsid w:val="006B561A"/>
    <w:rsid w:val="006C3B68"/>
    <w:rsid w:val="006D0431"/>
    <w:rsid w:val="006D512E"/>
    <w:rsid w:val="006D5A43"/>
    <w:rsid w:val="00704F09"/>
    <w:rsid w:val="00706329"/>
    <w:rsid w:val="00726F0B"/>
    <w:rsid w:val="0072725B"/>
    <w:rsid w:val="00740DB9"/>
    <w:rsid w:val="00746658"/>
    <w:rsid w:val="00760DA0"/>
    <w:rsid w:val="00761012"/>
    <w:rsid w:val="00762050"/>
    <w:rsid w:val="00763719"/>
    <w:rsid w:val="00771B55"/>
    <w:rsid w:val="00773C94"/>
    <w:rsid w:val="0077421F"/>
    <w:rsid w:val="007752EA"/>
    <w:rsid w:val="00780373"/>
    <w:rsid w:val="007812C4"/>
    <w:rsid w:val="00781AF5"/>
    <w:rsid w:val="00787987"/>
    <w:rsid w:val="007A2A4B"/>
    <w:rsid w:val="007A767F"/>
    <w:rsid w:val="007B2101"/>
    <w:rsid w:val="007B2987"/>
    <w:rsid w:val="007B2BBE"/>
    <w:rsid w:val="007D0DE2"/>
    <w:rsid w:val="007D44F7"/>
    <w:rsid w:val="007F78FB"/>
    <w:rsid w:val="007F7A8B"/>
    <w:rsid w:val="00801555"/>
    <w:rsid w:val="00803D0B"/>
    <w:rsid w:val="00806350"/>
    <w:rsid w:val="00817C3C"/>
    <w:rsid w:val="00821A98"/>
    <w:rsid w:val="00822CDB"/>
    <w:rsid w:val="00827929"/>
    <w:rsid w:val="0083010D"/>
    <w:rsid w:val="00831749"/>
    <w:rsid w:val="008411DE"/>
    <w:rsid w:val="008457E5"/>
    <w:rsid w:val="00857187"/>
    <w:rsid w:val="00861BAE"/>
    <w:rsid w:val="0089352E"/>
    <w:rsid w:val="00894C5E"/>
    <w:rsid w:val="008A0E5F"/>
    <w:rsid w:val="008C1440"/>
    <w:rsid w:val="008C20D3"/>
    <w:rsid w:val="008C3043"/>
    <w:rsid w:val="008C48EF"/>
    <w:rsid w:val="008D4C43"/>
    <w:rsid w:val="008E16B0"/>
    <w:rsid w:val="008E4AAA"/>
    <w:rsid w:val="008E64AF"/>
    <w:rsid w:val="008F3474"/>
    <w:rsid w:val="009127E6"/>
    <w:rsid w:val="009157D3"/>
    <w:rsid w:val="00921413"/>
    <w:rsid w:val="0092424B"/>
    <w:rsid w:val="00940201"/>
    <w:rsid w:val="00951E25"/>
    <w:rsid w:val="00952C7C"/>
    <w:rsid w:val="0095578F"/>
    <w:rsid w:val="00956675"/>
    <w:rsid w:val="009612EA"/>
    <w:rsid w:val="00963388"/>
    <w:rsid w:val="00967348"/>
    <w:rsid w:val="009707B2"/>
    <w:rsid w:val="0097289F"/>
    <w:rsid w:val="00975633"/>
    <w:rsid w:val="00983347"/>
    <w:rsid w:val="00984575"/>
    <w:rsid w:val="009A1E67"/>
    <w:rsid w:val="009A3CBC"/>
    <w:rsid w:val="009B1AF5"/>
    <w:rsid w:val="009B4D2F"/>
    <w:rsid w:val="009B57E1"/>
    <w:rsid w:val="009B65F4"/>
    <w:rsid w:val="009B69A7"/>
    <w:rsid w:val="009C2E2B"/>
    <w:rsid w:val="009D27BE"/>
    <w:rsid w:val="009D790D"/>
    <w:rsid w:val="009E0EE9"/>
    <w:rsid w:val="009E35D9"/>
    <w:rsid w:val="009E4E4A"/>
    <w:rsid w:val="009E63F5"/>
    <w:rsid w:val="00A032D6"/>
    <w:rsid w:val="00A039B3"/>
    <w:rsid w:val="00A05FFE"/>
    <w:rsid w:val="00A10F7A"/>
    <w:rsid w:val="00A1194F"/>
    <w:rsid w:val="00A366A7"/>
    <w:rsid w:val="00A41914"/>
    <w:rsid w:val="00A430D5"/>
    <w:rsid w:val="00A54538"/>
    <w:rsid w:val="00A55BFF"/>
    <w:rsid w:val="00A9370B"/>
    <w:rsid w:val="00AA3A0C"/>
    <w:rsid w:val="00AA55F6"/>
    <w:rsid w:val="00AB4CC7"/>
    <w:rsid w:val="00AB5502"/>
    <w:rsid w:val="00AB6EF3"/>
    <w:rsid w:val="00AC513B"/>
    <w:rsid w:val="00AD22AF"/>
    <w:rsid w:val="00B04609"/>
    <w:rsid w:val="00B13BBF"/>
    <w:rsid w:val="00B15A9A"/>
    <w:rsid w:val="00B20D20"/>
    <w:rsid w:val="00B20EFC"/>
    <w:rsid w:val="00B217F3"/>
    <w:rsid w:val="00B24A48"/>
    <w:rsid w:val="00B44B53"/>
    <w:rsid w:val="00B47545"/>
    <w:rsid w:val="00B47A0A"/>
    <w:rsid w:val="00B7582C"/>
    <w:rsid w:val="00B83C6C"/>
    <w:rsid w:val="00B914B9"/>
    <w:rsid w:val="00B92694"/>
    <w:rsid w:val="00B95943"/>
    <w:rsid w:val="00B96768"/>
    <w:rsid w:val="00BA0807"/>
    <w:rsid w:val="00BB3E4C"/>
    <w:rsid w:val="00BC3888"/>
    <w:rsid w:val="00BE249B"/>
    <w:rsid w:val="00BF1591"/>
    <w:rsid w:val="00C06B4B"/>
    <w:rsid w:val="00C06E9A"/>
    <w:rsid w:val="00C139EC"/>
    <w:rsid w:val="00C27E27"/>
    <w:rsid w:val="00C50FFD"/>
    <w:rsid w:val="00C6021C"/>
    <w:rsid w:val="00C73265"/>
    <w:rsid w:val="00C9054C"/>
    <w:rsid w:val="00C96D07"/>
    <w:rsid w:val="00CA094E"/>
    <w:rsid w:val="00CB7DF4"/>
    <w:rsid w:val="00CC4891"/>
    <w:rsid w:val="00CD10DC"/>
    <w:rsid w:val="00CE5844"/>
    <w:rsid w:val="00CF4690"/>
    <w:rsid w:val="00CF5590"/>
    <w:rsid w:val="00D04A62"/>
    <w:rsid w:val="00D154C9"/>
    <w:rsid w:val="00D228C5"/>
    <w:rsid w:val="00D251BE"/>
    <w:rsid w:val="00D565EB"/>
    <w:rsid w:val="00D60960"/>
    <w:rsid w:val="00D62918"/>
    <w:rsid w:val="00D70074"/>
    <w:rsid w:val="00D7430C"/>
    <w:rsid w:val="00D75913"/>
    <w:rsid w:val="00D804E0"/>
    <w:rsid w:val="00D87CC5"/>
    <w:rsid w:val="00D9235B"/>
    <w:rsid w:val="00DA5AC8"/>
    <w:rsid w:val="00DB6880"/>
    <w:rsid w:val="00DE0814"/>
    <w:rsid w:val="00DE0D84"/>
    <w:rsid w:val="00DE34E2"/>
    <w:rsid w:val="00DF279D"/>
    <w:rsid w:val="00E117E4"/>
    <w:rsid w:val="00E168A6"/>
    <w:rsid w:val="00E21E1C"/>
    <w:rsid w:val="00E30D00"/>
    <w:rsid w:val="00E3117B"/>
    <w:rsid w:val="00E32E08"/>
    <w:rsid w:val="00E3382E"/>
    <w:rsid w:val="00E351B8"/>
    <w:rsid w:val="00E4144A"/>
    <w:rsid w:val="00E61E82"/>
    <w:rsid w:val="00E73804"/>
    <w:rsid w:val="00E76D69"/>
    <w:rsid w:val="00E77460"/>
    <w:rsid w:val="00E91A3B"/>
    <w:rsid w:val="00E9432C"/>
    <w:rsid w:val="00E97835"/>
    <w:rsid w:val="00EA2EAD"/>
    <w:rsid w:val="00EB1DCE"/>
    <w:rsid w:val="00EB2E11"/>
    <w:rsid w:val="00EB35F4"/>
    <w:rsid w:val="00EC0F52"/>
    <w:rsid w:val="00ED1935"/>
    <w:rsid w:val="00ED3685"/>
    <w:rsid w:val="00ED5A86"/>
    <w:rsid w:val="00F03304"/>
    <w:rsid w:val="00F14A05"/>
    <w:rsid w:val="00F237B9"/>
    <w:rsid w:val="00F25E11"/>
    <w:rsid w:val="00F30EEB"/>
    <w:rsid w:val="00F32815"/>
    <w:rsid w:val="00F4336C"/>
    <w:rsid w:val="00F44FEE"/>
    <w:rsid w:val="00F462A0"/>
    <w:rsid w:val="00F5391C"/>
    <w:rsid w:val="00F720E6"/>
    <w:rsid w:val="00F730C4"/>
    <w:rsid w:val="00F74537"/>
    <w:rsid w:val="00F77CFC"/>
    <w:rsid w:val="00F93B82"/>
    <w:rsid w:val="00F9480F"/>
    <w:rsid w:val="00FB5052"/>
    <w:rsid w:val="00FC35AE"/>
    <w:rsid w:val="00FC7611"/>
    <w:rsid w:val="00FC7AF6"/>
    <w:rsid w:val="00FD0C79"/>
    <w:rsid w:val="00FD231D"/>
    <w:rsid w:val="00FD417C"/>
    <w:rsid w:val="00FE2440"/>
    <w:rsid w:val="00FE5499"/>
    <w:rsid w:val="00FF477B"/>
    <w:rsid w:val="00FF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05961C62-7E36-284D-9B50-276BC614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1E7208"/>
    <w:pPr>
      <w:widowControl w:val="0"/>
      <w:spacing w:after="0" w:line="240" w:lineRule="auto"/>
      <w:ind w:left="1080" w:firstLine="360"/>
      <w:jc w:val="both"/>
    </w:pPr>
    <w:rPr>
      <w:rFonts w:ascii="Gill Sans MT" w:hAnsi="Gill Sans MT" w:cstheme="minorHAnsi"/>
      <w:color w:val="000000" w:themeColor="text1"/>
      <w:sz w:val="28"/>
      <w:szCs w:val="28"/>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1E7208"/>
    <w:rPr>
      <w:rFonts w:ascii="Gill Sans MT" w:hAnsi="Gill Sans MT" w:cstheme="minorHAnsi"/>
      <w:color w:val="000000" w:themeColor="text1"/>
      <w:sz w:val="28"/>
      <w:szCs w:val="28"/>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PlaceholderText">
    <w:name w:val="Placeholder Text"/>
    <w:basedOn w:val="DefaultParagraphFont"/>
    <w:uiPriority w:val="99"/>
    <w:semiHidden/>
    <w:rsid w:val="00827929"/>
    <w:rPr>
      <w:color w:val="808080"/>
    </w:rPr>
  </w:style>
  <w:style w:type="paragraph" w:styleId="HTMLPreformatted">
    <w:name w:val="HTML Preformatted"/>
    <w:basedOn w:val="Normal"/>
    <w:link w:val="HTMLPreformattedChar"/>
    <w:uiPriority w:val="99"/>
    <w:semiHidden/>
    <w:unhideWhenUsed/>
    <w:rsid w:val="0083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749"/>
    <w:rPr>
      <w:rFonts w:ascii="Courier New" w:eastAsia="Times New Roman" w:hAnsi="Courier New" w:cs="Courier New"/>
      <w:sz w:val="20"/>
      <w:szCs w:val="20"/>
    </w:rPr>
  </w:style>
  <w:style w:type="paragraph" w:styleId="NormalWeb">
    <w:name w:val="Normal (Web)"/>
    <w:basedOn w:val="Normal"/>
    <w:uiPriority w:val="99"/>
    <w:semiHidden/>
    <w:unhideWhenUsed/>
    <w:rsid w:val="00F25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E11"/>
    <w:rPr>
      <w:b/>
      <w:bCs/>
    </w:rPr>
  </w:style>
  <w:style w:type="character" w:styleId="Emphasis">
    <w:name w:val="Emphasis"/>
    <w:basedOn w:val="DefaultParagraphFont"/>
    <w:uiPriority w:val="20"/>
    <w:qFormat/>
    <w:rsid w:val="00F25E11"/>
    <w:rPr>
      <w:i/>
      <w:iCs/>
    </w:rPr>
  </w:style>
  <w:style w:type="paragraph" w:styleId="FootnoteText">
    <w:name w:val="footnote text"/>
    <w:basedOn w:val="Normal"/>
    <w:link w:val="FootnoteTextChar"/>
    <w:uiPriority w:val="99"/>
    <w:semiHidden/>
    <w:unhideWhenUsed/>
    <w:rsid w:val="00E311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17B"/>
    <w:rPr>
      <w:rFonts w:ascii="Arial" w:hAnsi="Arial" w:cs="Arial"/>
      <w:sz w:val="20"/>
      <w:szCs w:val="20"/>
    </w:rPr>
  </w:style>
  <w:style w:type="character" w:styleId="FootnoteReference">
    <w:name w:val="footnote reference"/>
    <w:basedOn w:val="DefaultParagraphFont"/>
    <w:uiPriority w:val="99"/>
    <w:semiHidden/>
    <w:unhideWhenUsed/>
    <w:rsid w:val="00E3117B"/>
    <w:rPr>
      <w:vertAlign w:val="superscript"/>
    </w:rPr>
  </w:style>
  <w:style w:type="character" w:customStyle="1" w:styleId="katex-mathml">
    <w:name w:val="katex-mathml"/>
    <w:basedOn w:val="DefaultParagraphFont"/>
    <w:rsid w:val="002F5A12"/>
  </w:style>
  <w:style w:type="character" w:customStyle="1" w:styleId="mord">
    <w:name w:val="mord"/>
    <w:basedOn w:val="DefaultParagraphFont"/>
    <w:rsid w:val="002F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614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959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798DC-23C4-C443-B8AE-D75367C8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8</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5</cp:revision>
  <cp:lastPrinted>2018-06-02T12:44:00Z</cp:lastPrinted>
  <dcterms:created xsi:type="dcterms:W3CDTF">2024-03-28T01:14:00Z</dcterms:created>
  <dcterms:modified xsi:type="dcterms:W3CDTF">2024-03-29T03:11:00Z</dcterms:modified>
</cp:coreProperties>
</file>