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1AC70A0E" w:rsidR="009946A1" w:rsidRDefault="0EDB2DC1" w:rsidP="4F02204D">
      <w:pPr>
        <w:spacing w:line="360" w:lineRule="auto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>Antecedentes:</w:t>
      </w:r>
    </w:p>
    <w:p w14:paraId="6F3C8929" w14:textId="3977F3C9" w:rsidR="601E372A" w:rsidRDefault="601E372A" w:rsidP="4F02204D">
      <w:pPr>
        <w:spacing w:line="360" w:lineRule="auto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>Tesis 2021</w:t>
      </w:r>
    </w:p>
    <w:p w14:paraId="767707ED" w14:textId="38B79BC2" w:rsidR="11AF07AE" w:rsidRDefault="11AF07AE" w:rsidP="4F02204D">
      <w:pPr>
        <w:spacing w:line="360" w:lineRule="auto"/>
        <w:ind w:firstLine="708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>Según la</w:t>
      </w:r>
      <w:r w:rsidR="25ECAF1C" w:rsidRPr="4F02204D">
        <w:rPr>
          <w:rFonts w:ascii="Arial Nova" w:eastAsia="Arial Nova" w:hAnsi="Arial Nova" w:cs="Arial Nova"/>
          <w:sz w:val="24"/>
          <w:szCs w:val="24"/>
        </w:rPr>
        <w:t xml:space="preserve"> tesis desarrollada por Omar Fernández López, puede </w:t>
      </w:r>
      <w:r w:rsidR="67FBFAFA" w:rsidRPr="4F02204D">
        <w:rPr>
          <w:rFonts w:ascii="Arial Nova" w:eastAsia="Arial Nova" w:hAnsi="Arial Nova" w:cs="Arial Nova"/>
          <w:sz w:val="24"/>
          <w:szCs w:val="24"/>
        </w:rPr>
        <w:t>destacar</w:t>
      </w:r>
      <w:r w:rsidR="053F21B5" w:rsidRPr="4F02204D">
        <w:rPr>
          <w:rFonts w:ascii="Arial Nova" w:eastAsia="Arial Nova" w:hAnsi="Arial Nova" w:cs="Arial Nova"/>
          <w:sz w:val="24"/>
          <w:szCs w:val="24"/>
        </w:rPr>
        <w:t xml:space="preserve"> el desarrollo de decretos y normas para la </w:t>
      </w:r>
      <w:r w:rsidR="35A0106F" w:rsidRPr="4F02204D">
        <w:rPr>
          <w:rFonts w:ascii="Arial Nova" w:eastAsia="Arial Nova" w:hAnsi="Arial Nova" w:cs="Arial Nova"/>
          <w:sz w:val="24"/>
          <w:szCs w:val="24"/>
        </w:rPr>
        <w:t>protección</w:t>
      </w:r>
      <w:r w:rsidR="053F21B5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8A98862" w:rsidRPr="4F02204D">
        <w:rPr>
          <w:rFonts w:ascii="Arial Nova" w:eastAsia="Arial Nova" w:hAnsi="Arial Nova" w:cs="Arial Nova"/>
          <w:sz w:val="24"/>
          <w:szCs w:val="24"/>
        </w:rPr>
        <w:t>d</w:t>
      </w:r>
      <w:r w:rsidR="3F32D578" w:rsidRPr="4F02204D">
        <w:rPr>
          <w:rFonts w:ascii="Arial Nova" w:eastAsia="Arial Nova" w:hAnsi="Arial Nova" w:cs="Arial Nova"/>
          <w:sz w:val="24"/>
          <w:szCs w:val="24"/>
        </w:rPr>
        <w:t xml:space="preserve">e los materiales extraídos de </w:t>
      </w:r>
      <w:r w:rsidR="6545C55D" w:rsidRPr="4F02204D">
        <w:rPr>
          <w:rFonts w:ascii="Arial Nova" w:eastAsia="Arial Nova" w:hAnsi="Arial Nova" w:cs="Arial Nova"/>
          <w:sz w:val="24"/>
          <w:szCs w:val="24"/>
        </w:rPr>
        <w:t>los ecosistemas subacuáticos, se pueden encontrar</w:t>
      </w:r>
      <w:r w:rsidR="08E76A53" w:rsidRPr="4F02204D">
        <w:rPr>
          <w:rFonts w:ascii="Arial Nova" w:eastAsia="Arial Nova" w:hAnsi="Arial Nova" w:cs="Arial Nova"/>
          <w:sz w:val="24"/>
          <w:szCs w:val="24"/>
        </w:rPr>
        <w:t xml:space="preserve"> dichas normas en la tesis </w:t>
      </w:r>
      <w:r w:rsidR="25DD948C" w:rsidRPr="4F02204D">
        <w:rPr>
          <w:rFonts w:ascii="Arial Nova" w:eastAsia="Arial Nova" w:hAnsi="Arial Nova" w:cs="Arial Nova"/>
          <w:sz w:val="24"/>
          <w:szCs w:val="24"/>
        </w:rPr>
        <w:t xml:space="preserve">escrita </w:t>
      </w:r>
      <w:r w:rsidR="08E76A53" w:rsidRPr="4F02204D">
        <w:rPr>
          <w:rFonts w:ascii="Arial Nova" w:eastAsia="Arial Nova" w:hAnsi="Arial Nova" w:cs="Arial Nova"/>
          <w:sz w:val="24"/>
          <w:szCs w:val="24"/>
        </w:rPr>
        <w:t>por (Omar F ,2</w:t>
      </w:r>
      <w:r w:rsidR="478C4F84" w:rsidRPr="4F02204D">
        <w:rPr>
          <w:rFonts w:ascii="Arial Nova" w:eastAsia="Arial Nova" w:hAnsi="Arial Nova" w:cs="Arial Nova"/>
          <w:sz w:val="24"/>
          <w:szCs w:val="24"/>
        </w:rPr>
        <w:t>021</w:t>
      </w:r>
      <w:r w:rsidR="08E76A53" w:rsidRPr="4F02204D">
        <w:rPr>
          <w:rFonts w:ascii="Arial Nova" w:eastAsia="Arial Nova" w:hAnsi="Arial Nova" w:cs="Arial Nova"/>
          <w:sz w:val="24"/>
          <w:szCs w:val="24"/>
        </w:rPr>
        <w:t>)</w:t>
      </w:r>
      <w:r w:rsidR="7D11F6C8" w:rsidRPr="4F02204D">
        <w:rPr>
          <w:rFonts w:ascii="Arial Nova" w:eastAsia="Arial Nova" w:hAnsi="Arial Nova" w:cs="Arial Nova"/>
          <w:sz w:val="24"/>
          <w:szCs w:val="24"/>
        </w:rPr>
        <w:t>pg 71/75</w:t>
      </w:r>
      <w:r w:rsidR="398E5327" w:rsidRPr="4F02204D">
        <w:rPr>
          <w:rFonts w:ascii="Arial Nova" w:eastAsia="Arial Nova" w:hAnsi="Arial Nova" w:cs="Arial Nova"/>
          <w:sz w:val="24"/>
          <w:szCs w:val="24"/>
        </w:rPr>
        <w:t xml:space="preserve">. </w:t>
      </w:r>
      <w:r w:rsidR="5E1BE359" w:rsidRPr="4F02204D">
        <w:rPr>
          <w:rFonts w:ascii="Arial Nova" w:eastAsia="Arial Nova" w:hAnsi="Arial Nova" w:cs="Arial Nova"/>
          <w:sz w:val="24"/>
          <w:szCs w:val="24"/>
        </w:rPr>
        <w:t xml:space="preserve"> E</w:t>
      </w:r>
      <w:r w:rsidR="0619EED4" w:rsidRPr="4F02204D">
        <w:rPr>
          <w:rFonts w:ascii="Arial Nova" w:eastAsia="Arial Nova" w:hAnsi="Arial Nova" w:cs="Arial Nova"/>
          <w:sz w:val="24"/>
          <w:szCs w:val="24"/>
        </w:rPr>
        <w:t xml:space="preserve">l orden cronológico que </w:t>
      </w:r>
      <w:r w:rsidR="40264C73" w:rsidRPr="4F02204D">
        <w:rPr>
          <w:rFonts w:ascii="Arial Nova" w:eastAsia="Arial Nova" w:hAnsi="Arial Nova" w:cs="Arial Nova"/>
          <w:sz w:val="24"/>
          <w:szCs w:val="24"/>
        </w:rPr>
        <w:t>indica</w:t>
      </w:r>
      <w:r w:rsidR="0619EED4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40264C73" w:rsidRPr="4F02204D">
        <w:rPr>
          <w:rFonts w:ascii="Arial Nova" w:eastAsia="Arial Nova" w:hAnsi="Arial Nova" w:cs="Arial Nova"/>
          <w:sz w:val="24"/>
          <w:szCs w:val="24"/>
        </w:rPr>
        <w:t>el desarrollo de las normas y decretos</w:t>
      </w:r>
      <w:r w:rsidR="3032033A" w:rsidRPr="4F02204D">
        <w:rPr>
          <w:rFonts w:ascii="Arial Nova" w:eastAsia="Arial Nova" w:hAnsi="Arial Nova" w:cs="Arial Nova"/>
          <w:sz w:val="24"/>
          <w:szCs w:val="24"/>
        </w:rPr>
        <w:t xml:space="preserve"> por los </w:t>
      </w:r>
      <w:r w:rsidR="5A89A98E" w:rsidRPr="4F02204D">
        <w:rPr>
          <w:rFonts w:ascii="Arial Nova" w:eastAsia="Arial Nova" w:hAnsi="Arial Nova" w:cs="Arial Nova"/>
          <w:sz w:val="24"/>
          <w:szCs w:val="24"/>
        </w:rPr>
        <w:t>cuales puede</w:t>
      </w:r>
      <w:r w:rsidR="0619EED4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04ED074" w:rsidRPr="4F02204D">
        <w:rPr>
          <w:rFonts w:ascii="Arial Nova" w:eastAsia="Arial Nova" w:hAnsi="Arial Nova" w:cs="Arial Nova"/>
          <w:sz w:val="24"/>
          <w:szCs w:val="24"/>
        </w:rPr>
        <w:t xml:space="preserve">notar </w:t>
      </w:r>
      <w:r w:rsidR="0619EED4" w:rsidRPr="4F02204D">
        <w:rPr>
          <w:rFonts w:ascii="Arial Nova" w:eastAsia="Arial Nova" w:hAnsi="Arial Nova" w:cs="Arial Nova"/>
          <w:sz w:val="24"/>
          <w:szCs w:val="24"/>
        </w:rPr>
        <w:t xml:space="preserve">un </w:t>
      </w:r>
      <w:r w:rsidR="0C14524E" w:rsidRPr="4F02204D">
        <w:rPr>
          <w:rFonts w:ascii="Arial Nova" w:eastAsia="Arial Nova" w:hAnsi="Arial Nova" w:cs="Arial Nova"/>
          <w:sz w:val="24"/>
          <w:szCs w:val="24"/>
        </w:rPr>
        <w:t>interés de los jerarcas costarricenses por la preservación de dichos elementos</w:t>
      </w:r>
      <w:r w:rsidR="4AB9377F" w:rsidRPr="4F02204D">
        <w:rPr>
          <w:rFonts w:ascii="Arial Nova" w:eastAsia="Arial Nova" w:hAnsi="Arial Nova" w:cs="Arial Nova"/>
          <w:sz w:val="24"/>
          <w:szCs w:val="24"/>
        </w:rPr>
        <w:t>.</w:t>
      </w:r>
    </w:p>
    <w:p w14:paraId="1348CFDE" w14:textId="6235D1E9" w:rsidR="4AB9377F" w:rsidRDefault="4AB9377F" w:rsidP="4F02204D">
      <w:pPr>
        <w:spacing w:line="360" w:lineRule="auto"/>
        <w:ind w:firstLine="708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 xml:space="preserve">Por otro lado, la información extraída de dicha </w:t>
      </w:r>
      <w:r w:rsidR="7EDD1848" w:rsidRPr="4F02204D">
        <w:rPr>
          <w:rFonts w:ascii="Arial Nova" w:eastAsia="Arial Nova" w:hAnsi="Arial Nova" w:cs="Arial Nova"/>
          <w:sz w:val="24"/>
          <w:szCs w:val="24"/>
        </w:rPr>
        <w:t xml:space="preserve">tesis indica una serie de fechas las cuales se </w:t>
      </w:r>
      <w:r w:rsidR="22B6D455" w:rsidRPr="4F02204D">
        <w:rPr>
          <w:rFonts w:ascii="Arial Nova" w:eastAsia="Arial Nova" w:hAnsi="Arial Nova" w:cs="Arial Nova"/>
          <w:sz w:val="24"/>
          <w:szCs w:val="24"/>
        </w:rPr>
        <w:t>extienden</w:t>
      </w:r>
      <w:r w:rsidR="36812A5F" w:rsidRPr="4F02204D">
        <w:rPr>
          <w:rFonts w:ascii="Arial Nova" w:eastAsia="Arial Nova" w:hAnsi="Arial Nova" w:cs="Arial Nova"/>
          <w:sz w:val="24"/>
          <w:szCs w:val="24"/>
        </w:rPr>
        <w:t xml:space="preserve"> desde 1853</w:t>
      </w:r>
      <w:r w:rsidR="7EDD1848" w:rsidRPr="4F02204D">
        <w:rPr>
          <w:rFonts w:ascii="Arial Nova" w:eastAsia="Arial Nova" w:hAnsi="Arial Nova" w:cs="Arial Nova"/>
          <w:sz w:val="24"/>
          <w:szCs w:val="24"/>
        </w:rPr>
        <w:t xml:space="preserve"> a </w:t>
      </w:r>
      <w:r w:rsidR="637D14C3" w:rsidRPr="4F02204D">
        <w:rPr>
          <w:rFonts w:ascii="Arial Nova" w:eastAsia="Arial Nova" w:hAnsi="Arial Nova" w:cs="Arial Nova"/>
          <w:sz w:val="24"/>
          <w:szCs w:val="24"/>
        </w:rPr>
        <w:t xml:space="preserve">aproximadamente 1870 </w:t>
      </w:r>
      <w:r w:rsidR="75C04C47" w:rsidRPr="4F02204D">
        <w:rPr>
          <w:rFonts w:ascii="Arial Nova" w:eastAsia="Arial Nova" w:hAnsi="Arial Nova" w:cs="Arial Nova"/>
          <w:sz w:val="24"/>
          <w:szCs w:val="24"/>
        </w:rPr>
        <w:t>pg48/49</w:t>
      </w:r>
      <w:r w:rsidR="31255B4C" w:rsidRPr="4F02204D">
        <w:rPr>
          <w:rFonts w:ascii="Arial Nova" w:eastAsia="Arial Nova" w:hAnsi="Arial Nova" w:cs="Arial Nova"/>
          <w:sz w:val="24"/>
          <w:szCs w:val="24"/>
        </w:rPr>
        <w:t xml:space="preserve"> donde exponen una serie de </w:t>
      </w:r>
      <w:r w:rsidR="43D4EC56" w:rsidRPr="4F02204D">
        <w:rPr>
          <w:rFonts w:ascii="Arial Nova" w:eastAsia="Arial Nova" w:hAnsi="Arial Nova" w:cs="Arial Nova"/>
          <w:sz w:val="24"/>
          <w:szCs w:val="24"/>
        </w:rPr>
        <w:t>acontecimientos</w:t>
      </w:r>
      <w:r w:rsidR="31255B4C" w:rsidRPr="4F02204D">
        <w:rPr>
          <w:rFonts w:ascii="Arial Nova" w:eastAsia="Arial Nova" w:hAnsi="Arial Nova" w:cs="Arial Nova"/>
          <w:sz w:val="24"/>
          <w:szCs w:val="24"/>
        </w:rPr>
        <w:t xml:space="preserve"> que sucedieron en las costas de </w:t>
      </w:r>
      <w:r w:rsidR="1DB0C134" w:rsidRPr="4F02204D">
        <w:rPr>
          <w:rFonts w:ascii="Arial Nova" w:eastAsia="Arial Nova" w:hAnsi="Arial Nova" w:cs="Arial Nova"/>
          <w:sz w:val="24"/>
          <w:szCs w:val="24"/>
        </w:rPr>
        <w:t>Limón</w:t>
      </w:r>
      <w:r w:rsidR="38FB8D5F" w:rsidRPr="4F02204D">
        <w:rPr>
          <w:rFonts w:ascii="Arial Nova" w:eastAsia="Arial Nova" w:hAnsi="Arial Nova" w:cs="Arial Nova"/>
          <w:sz w:val="24"/>
          <w:szCs w:val="24"/>
        </w:rPr>
        <w:t>.</w:t>
      </w:r>
    </w:p>
    <w:p w14:paraId="5091B782" w14:textId="2334724D" w:rsidR="0CBBE492" w:rsidRDefault="0CBBE492" w:rsidP="4F02204D">
      <w:pPr>
        <w:spacing w:line="360" w:lineRule="auto"/>
        <w:ind w:firstLine="708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 xml:space="preserve">Omar Fernández L dice </w:t>
      </w:r>
      <w:r w:rsidR="1DE60F94" w:rsidRPr="4F02204D">
        <w:rPr>
          <w:rFonts w:ascii="Arial Nova" w:eastAsia="Arial Nova" w:hAnsi="Arial Nova" w:cs="Arial Nova"/>
          <w:sz w:val="24"/>
          <w:szCs w:val="24"/>
        </w:rPr>
        <w:t>que,</w:t>
      </w:r>
      <w:r w:rsidRPr="4F02204D">
        <w:rPr>
          <w:rFonts w:ascii="Arial Nova" w:eastAsia="Arial Nova" w:hAnsi="Arial Nova" w:cs="Arial Nova"/>
          <w:sz w:val="24"/>
          <w:szCs w:val="24"/>
        </w:rPr>
        <w:t>”</w:t>
      </w:r>
      <w:r w:rsidR="7BFC1BD6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Pr="4F02204D">
        <w:rPr>
          <w:rFonts w:ascii="Arial Nova" w:eastAsia="Arial Nova" w:hAnsi="Arial Nova" w:cs="Arial Nova"/>
          <w:sz w:val="24"/>
          <w:szCs w:val="24"/>
        </w:rPr>
        <w:t>h</w:t>
      </w:r>
      <w:r w:rsidR="0BB849C7" w:rsidRPr="4F02204D">
        <w:rPr>
          <w:rFonts w:ascii="Arial Nova" w:eastAsia="Arial Nova" w:hAnsi="Arial Nova" w:cs="Arial Nova"/>
          <w:sz w:val="24"/>
          <w:szCs w:val="24"/>
        </w:rPr>
        <w:t>asta mediados del año 2016 la situación de Costa Rica no era la más adecuada ni para</w:t>
      </w:r>
      <w:r w:rsidR="1CF3BEA4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BB849C7" w:rsidRPr="4F02204D">
        <w:rPr>
          <w:rFonts w:ascii="Arial Nova" w:eastAsia="Arial Nova" w:hAnsi="Arial Nova" w:cs="Arial Nova"/>
          <w:sz w:val="24"/>
          <w:szCs w:val="24"/>
        </w:rPr>
        <w:t>el patrimonio cultural marítimo ni para su correcta conservación. A lo largo de la</w:t>
      </w:r>
      <w:r w:rsidR="244CA5F8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BB849C7" w:rsidRPr="4F02204D">
        <w:rPr>
          <w:rFonts w:ascii="Arial Nova" w:eastAsia="Arial Nova" w:hAnsi="Arial Nova" w:cs="Arial Nova"/>
          <w:sz w:val="24"/>
          <w:szCs w:val="24"/>
        </w:rPr>
        <w:t>historia de este país, los actos de piratería, robos, técnicas de pesca agresivas y</w:t>
      </w:r>
      <w:r w:rsidR="26F7F8D9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BB849C7" w:rsidRPr="4F02204D">
        <w:rPr>
          <w:rFonts w:ascii="Arial Nova" w:eastAsia="Arial Nova" w:hAnsi="Arial Nova" w:cs="Arial Nova"/>
          <w:sz w:val="24"/>
          <w:szCs w:val="24"/>
        </w:rPr>
        <w:t>construcciones en sus zonas marítimas han sido la nota dominante, actividades que han</w:t>
      </w:r>
      <w:r w:rsidR="43A0278A" w:rsidRPr="4F02204D">
        <w:rPr>
          <w:rFonts w:ascii="Arial Nova" w:eastAsia="Arial Nova" w:hAnsi="Arial Nova" w:cs="Arial Nova"/>
          <w:sz w:val="24"/>
          <w:szCs w:val="24"/>
        </w:rPr>
        <w:t xml:space="preserve"> </w:t>
      </w:r>
      <w:r w:rsidR="0BB849C7" w:rsidRPr="4F02204D">
        <w:rPr>
          <w:rFonts w:ascii="Arial Nova" w:eastAsia="Arial Nova" w:hAnsi="Arial Nova" w:cs="Arial Nova"/>
          <w:sz w:val="24"/>
          <w:szCs w:val="24"/>
        </w:rPr>
        <w:t>provocado graves pérdidas a nivel biológico, medioambiental y cultural</w:t>
      </w:r>
      <w:r w:rsidR="23669F5F" w:rsidRPr="4F02204D">
        <w:rPr>
          <w:rFonts w:ascii="Arial Nova" w:eastAsia="Arial Nova" w:hAnsi="Arial Nova" w:cs="Arial Nova"/>
          <w:sz w:val="24"/>
          <w:szCs w:val="24"/>
        </w:rPr>
        <w:t>” (Omar F ,2021), lo que</w:t>
      </w:r>
      <w:r w:rsidR="2196705B" w:rsidRPr="4F02204D">
        <w:rPr>
          <w:rFonts w:ascii="Arial Nova" w:eastAsia="Arial Nova" w:hAnsi="Arial Nova" w:cs="Arial Nova"/>
          <w:sz w:val="24"/>
          <w:szCs w:val="24"/>
        </w:rPr>
        <w:t xml:space="preserve"> c</w:t>
      </w:r>
      <w:r w:rsidR="62F18B29" w:rsidRPr="4F02204D">
        <w:rPr>
          <w:rFonts w:ascii="Arial Nova" w:eastAsia="Arial Nova" w:hAnsi="Arial Nova" w:cs="Arial Nova"/>
          <w:sz w:val="24"/>
          <w:szCs w:val="24"/>
        </w:rPr>
        <w:t>on</w:t>
      </w:r>
      <w:r w:rsidR="31037CB7" w:rsidRPr="4F02204D">
        <w:rPr>
          <w:rFonts w:ascii="Arial Nova" w:eastAsia="Arial Nova" w:hAnsi="Arial Nova" w:cs="Arial Nova"/>
          <w:sz w:val="24"/>
          <w:szCs w:val="24"/>
        </w:rPr>
        <w:t>s</w:t>
      </w:r>
      <w:r w:rsidR="62F18B29" w:rsidRPr="4F02204D">
        <w:rPr>
          <w:rFonts w:ascii="Arial Nova" w:eastAsia="Arial Nova" w:hAnsi="Arial Nova" w:cs="Arial Nova"/>
          <w:sz w:val="24"/>
          <w:szCs w:val="24"/>
        </w:rPr>
        <w:t xml:space="preserve">truye la pregunta siguiente ¿esta </w:t>
      </w:r>
      <w:r w:rsidR="32D80FF1" w:rsidRPr="4F02204D">
        <w:rPr>
          <w:rFonts w:ascii="Arial Nova" w:eastAsia="Arial Nova" w:hAnsi="Arial Nova" w:cs="Arial Nova"/>
          <w:sz w:val="24"/>
          <w:szCs w:val="24"/>
        </w:rPr>
        <w:t>costa rica</w:t>
      </w:r>
      <w:r w:rsidR="62F18B29" w:rsidRPr="4F02204D">
        <w:rPr>
          <w:rFonts w:ascii="Arial Nova" w:eastAsia="Arial Nova" w:hAnsi="Arial Nova" w:cs="Arial Nova"/>
          <w:sz w:val="24"/>
          <w:szCs w:val="24"/>
        </w:rPr>
        <w:t xml:space="preserve"> preparada en pleno 2023 para llevar a cabo dichas operaciones?</w:t>
      </w:r>
    </w:p>
    <w:p w14:paraId="795F902D" w14:textId="7D7FC093" w:rsidR="0A6B32E9" w:rsidRDefault="0A6B32E9" w:rsidP="4F02204D">
      <w:pPr>
        <w:spacing w:line="360" w:lineRule="auto"/>
        <w:ind w:firstLine="708"/>
        <w:rPr>
          <w:rFonts w:ascii="Arial Nova" w:eastAsia="Arial Nova" w:hAnsi="Arial Nova" w:cs="Arial Nova"/>
          <w:sz w:val="24"/>
          <w:szCs w:val="24"/>
        </w:rPr>
      </w:pPr>
      <w:r w:rsidRPr="4F02204D">
        <w:rPr>
          <w:rFonts w:ascii="Arial Nova" w:eastAsia="Arial Nova" w:hAnsi="Arial Nova" w:cs="Arial Nova"/>
          <w:sz w:val="24"/>
          <w:szCs w:val="24"/>
        </w:rPr>
        <w:t xml:space="preserve">Además, la UNESCO </w:t>
      </w:r>
      <w:r w:rsidR="0279D188" w:rsidRPr="4F02204D">
        <w:rPr>
          <w:rFonts w:ascii="Arial Nova" w:eastAsia="Arial Nova" w:hAnsi="Arial Nova" w:cs="Arial Nova"/>
          <w:sz w:val="24"/>
          <w:szCs w:val="24"/>
        </w:rPr>
        <w:t xml:space="preserve">tiene la siguiente definición </w:t>
      </w:r>
      <w:r w:rsidRPr="4F02204D">
        <w:rPr>
          <w:rFonts w:ascii="Arial Nova" w:eastAsia="Arial Nova" w:hAnsi="Arial Nova" w:cs="Arial Nova"/>
          <w:sz w:val="24"/>
          <w:szCs w:val="24"/>
        </w:rPr>
        <w:t xml:space="preserve">“Por patrimonio cultural subacuático se entienden todos los rastros de existencia humana que tengan un carácter cultural, histórico o arqueológico, que hayan estado bajo el agua, total o parcialmente, de forma periódica o continua, por lo menos durante 100 años” (UNESCO París, 2 de noviembre de </w:t>
      </w:r>
      <w:r w:rsidR="1CE7313C" w:rsidRPr="4F02204D">
        <w:rPr>
          <w:rFonts w:ascii="Arial Nova" w:eastAsia="Arial Nova" w:hAnsi="Arial Nova" w:cs="Arial Nova"/>
          <w:sz w:val="24"/>
          <w:szCs w:val="24"/>
        </w:rPr>
        <w:t>2001)</w:t>
      </w:r>
    </w:p>
    <w:p w14:paraId="1970E301" w14:textId="4F657A75" w:rsidR="4F02204D" w:rsidRDefault="4F02204D" w:rsidP="4F02204D">
      <w:pPr>
        <w:spacing w:line="360" w:lineRule="auto"/>
        <w:ind w:firstLine="708"/>
        <w:rPr>
          <w:rFonts w:ascii="Arial Nova" w:eastAsia="Arial Nova" w:hAnsi="Arial Nova" w:cs="Arial Nova"/>
          <w:sz w:val="24"/>
          <w:szCs w:val="24"/>
        </w:rPr>
      </w:pPr>
    </w:p>
    <w:p w14:paraId="5BE47126" w14:textId="760DA0DE" w:rsidR="4F02204D" w:rsidRDefault="00004796" w:rsidP="4F02204D">
      <w:pPr>
        <w:spacing w:line="360" w:lineRule="auto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0</w:t>
      </w:r>
    </w:p>
    <w:p w14:paraId="1C16CE8E" w14:textId="60318773" w:rsidR="4F02204D" w:rsidRDefault="4F02204D" w:rsidP="4F02204D"/>
    <w:p w14:paraId="1B731262" w14:textId="38245984" w:rsidR="4F02204D" w:rsidRDefault="4F02204D" w:rsidP="4F02204D"/>
    <w:sectPr w:rsidR="4F0220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7063D"/>
    <w:rsid w:val="00004796"/>
    <w:rsid w:val="00466DDB"/>
    <w:rsid w:val="004ED074"/>
    <w:rsid w:val="006E1920"/>
    <w:rsid w:val="009946A1"/>
    <w:rsid w:val="01754C91"/>
    <w:rsid w:val="021562DC"/>
    <w:rsid w:val="0279D188"/>
    <w:rsid w:val="02E80FEC"/>
    <w:rsid w:val="037E0E9D"/>
    <w:rsid w:val="0474F7C3"/>
    <w:rsid w:val="053F21B5"/>
    <w:rsid w:val="0610C824"/>
    <w:rsid w:val="0619EED4"/>
    <w:rsid w:val="06849928"/>
    <w:rsid w:val="06A8A26D"/>
    <w:rsid w:val="07AC9885"/>
    <w:rsid w:val="08A98862"/>
    <w:rsid w:val="08E76A53"/>
    <w:rsid w:val="09BC39EA"/>
    <w:rsid w:val="0A6B32E9"/>
    <w:rsid w:val="0BB849C7"/>
    <w:rsid w:val="0C14524E"/>
    <w:rsid w:val="0CBBE492"/>
    <w:rsid w:val="0E8FAB0D"/>
    <w:rsid w:val="0EDB2DC1"/>
    <w:rsid w:val="0FE81337"/>
    <w:rsid w:val="11AF07AE"/>
    <w:rsid w:val="155486DF"/>
    <w:rsid w:val="17CAA9D5"/>
    <w:rsid w:val="18E151B5"/>
    <w:rsid w:val="19A8FB42"/>
    <w:rsid w:val="1A95C777"/>
    <w:rsid w:val="1ADE0E81"/>
    <w:rsid w:val="1CE7313C"/>
    <w:rsid w:val="1CF3BEA4"/>
    <w:rsid w:val="1D7454D8"/>
    <w:rsid w:val="1DB0C134"/>
    <w:rsid w:val="1DB4C2D8"/>
    <w:rsid w:val="1DE60F94"/>
    <w:rsid w:val="1EE240C8"/>
    <w:rsid w:val="2196705B"/>
    <w:rsid w:val="22B6D455"/>
    <w:rsid w:val="23669F5F"/>
    <w:rsid w:val="244CA5F8"/>
    <w:rsid w:val="25DD948C"/>
    <w:rsid w:val="25ECAF1C"/>
    <w:rsid w:val="25EFAAF1"/>
    <w:rsid w:val="263E7179"/>
    <w:rsid w:val="26CC97D4"/>
    <w:rsid w:val="26F7F8D9"/>
    <w:rsid w:val="28165AB7"/>
    <w:rsid w:val="2868906E"/>
    <w:rsid w:val="2A043896"/>
    <w:rsid w:val="2BA008F7"/>
    <w:rsid w:val="2DBC78EA"/>
    <w:rsid w:val="2F2AA9B9"/>
    <w:rsid w:val="3032033A"/>
    <w:rsid w:val="31037CB7"/>
    <w:rsid w:val="31255B4C"/>
    <w:rsid w:val="31855D98"/>
    <w:rsid w:val="32D80FF1"/>
    <w:rsid w:val="33212DF9"/>
    <w:rsid w:val="333AECD3"/>
    <w:rsid w:val="34BCFE5A"/>
    <w:rsid w:val="35611A51"/>
    <w:rsid w:val="35A0106F"/>
    <w:rsid w:val="36812A5F"/>
    <w:rsid w:val="38FB8D5F"/>
    <w:rsid w:val="398E5327"/>
    <w:rsid w:val="39906F7D"/>
    <w:rsid w:val="3C3EB9D9"/>
    <w:rsid w:val="3C87DEAD"/>
    <w:rsid w:val="3D59EAA8"/>
    <w:rsid w:val="3DD40B7F"/>
    <w:rsid w:val="3E23AF0E"/>
    <w:rsid w:val="3EDCBAE5"/>
    <w:rsid w:val="3F32D578"/>
    <w:rsid w:val="3F765A9B"/>
    <w:rsid w:val="400A38D5"/>
    <w:rsid w:val="40264C73"/>
    <w:rsid w:val="422D5BCB"/>
    <w:rsid w:val="439703AB"/>
    <w:rsid w:val="43A0278A"/>
    <w:rsid w:val="43D4EC56"/>
    <w:rsid w:val="474E6D93"/>
    <w:rsid w:val="478C4F84"/>
    <w:rsid w:val="48E55D7C"/>
    <w:rsid w:val="49AE10C1"/>
    <w:rsid w:val="4A9AECB7"/>
    <w:rsid w:val="4AB9377F"/>
    <w:rsid w:val="4C337787"/>
    <w:rsid w:val="4ED9B652"/>
    <w:rsid w:val="4F02204D"/>
    <w:rsid w:val="4F6E5DDA"/>
    <w:rsid w:val="50BD4AC1"/>
    <w:rsid w:val="52115714"/>
    <w:rsid w:val="5523CA39"/>
    <w:rsid w:val="5548F7D6"/>
    <w:rsid w:val="56BF9A9A"/>
    <w:rsid w:val="572C8C45"/>
    <w:rsid w:val="577DFDFD"/>
    <w:rsid w:val="5A89A98E"/>
    <w:rsid w:val="5E1BE359"/>
    <w:rsid w:val="5EE16C64"/>
    <w:rsid w:val="601E372A"/>
    <w:rsid w:val="62F18B29"/>
    <w:rsid w:val="637D14C3"/>
    <w:rsid w:val="6545C55D"/>
    <w:rsid w:val="65FBB0AE"/>
    <w:rsid w:val="6797810F"/>
    <w:rsid w:val="67B7063D"/>
    <w:rsid w:val="67FBFAFA"/>
    <w:rsid w:val="68506F45"/>
    <w:rsid w:val="697156F8"/>
    <w:rsid w:val="71E28252"/>
    <w:rsid w:val="732026C4"/>
    <w:rsid w:val="732EE715"/>
    <w:rsid w:val="75C04C47"/>
    <w:rsid w:val="7657C786"/>
    <w:rsid w:val="766687D7"/>
    <w:rsid w:val="76F1673C"/>
    <w:rsid w:val="7B2B38A9"/>
    <w:rsid w:val="7BBFE031"/>
    <w:rsid w:val="7BFC1BD6"/>
    <w:rsid w:val="7D11F6C8"/>
    <w:rsid w:val="7D60A8C0"/>
    <w:rsid w:val="7EDD1848"/>
    <w:rsid w:val="7FA18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063D"/>
  <w15:chartTrackingRefBased/>
  <w15:docId w15:val="{A4736817-310F-4B34-ADDD-0594C5C6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JOSHUA LEON PEREZ</dc:creator>
  <cp:keywords/>
  <dc:description/>
  <cp:lastModifiedBy>elder lp</cp:lastModifiedBy>
  <cp:revision>2</cp:revision>
  <dcterms:created xsi:type="dcterms:W3CDTF">2023-05-01T03:07:00Z</dcterms:created>
  <dcterms:modified xsi:type="dcterms:W3CDTF">2023-05-04T02:26:00Z</dcterms:modified>
</cp:coreProperties>
</file>