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945FD"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t>UNIVERSIDAD MARIANO GÁLVEZ DE GUATEMALA</w:t>
      </w:r>
    </w:p>
    <w:p w14:paraId="75BEB0EE"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t>FACULTAD DE INGENIERÍA EN SISTEMAS DE INFORMACIÓN</w:t>
      </w:r>
    </w:p>
    <w:p w14:paraId="2F96993E" w14:textId="77777777" w:rsidR="00962F19" w:rsidRPr="008A6FBF" w:rsidRDefault="00962F19">
      <w:pPr>
        <w:jc w:val="center"/>
        <w:rPr>
          <w:rFonts w:eastAsia="Times New Roman" w:cs="Times New Roman"/>
          <w:szCs w:val="24"/>
        </w:rPr>
      </w:pPr>
    </w:p>
    <w:p w14:paraId="3F819FE3" w14:textId="77777777" w:rsidR="00962F19" w:rsidRPr="008A6FBF" w:rsidRDefault="00962F19">
      <w:pPr>
        <w:jc w:val="center"/>
        <w:rPr>
          <w:rFonts w:eastAsia="Times New Roman" w:cs="Times New Roman"/>
          <w:szCs w:val="24"/>
        </w:rPr>
      </w:pPr>
    </w:p>
    <w:p w14:paraId="6ADFA26D" w14:textId="77777777" w:rsidR="00962F19" w:rsidRPr="008A6FBF" w:rsidRDefault="00962F19">
      <w:pPr>
        <w:jc w:val="center"/>
        <w:rPr>
          <w:rFonts w:eastAsia="Times New Roman" w:cs="Times New Roman"/>
          <w:szCs w:val="24"/>
        </w:rPr>
      </w:pPr>
    </w:p>
    <w:p w14:paraId="20671D12" w14:textId="77777777" w:rsidR="00962F19" w:rsidRPr="008A6FBF" w:rsidRDefault="00962F19">
      <w:pPr>
        <w:jc w:val="center"/>
        <w:rPr>
          <w:rFonts w:eastAsia="Times New Roman" w:cs="Times New Roman"/>
          <w:szCs w:val="24"/>
        </w:rPr>
      </w:pPr>
    </w:p>
    <w:p w14:paraId="2ED2FD8D" w14:textId="77777777" w:rsidR="00962F19" w:rsidRPr="008A6FBF" w:rsidRDefault="00AA4780">
      <w:pPr>
        <w:jc w:val="center"/>
        <w:rPr>
          <w:rFonts w:eastAsia="Times New Roman" w:cs="Times New Roman"/>
          <w:szCs w:val="24"/>
        </w:rPr>
      </w:pPr>
      <w:r>
        <w:rPr>
          <w:rFonts w:eastAsia="Times New Roman" w:cs="Times New Roman"/>
          <w:noProof/>
          <w:szCs w:val="24"/>
        </w:rPr>
        <w:drawing>
          <wp:anchor distT="0" distB="0" distL="114300" distR="114300" simplePos="0" relativeHeight="251657216" behindDoc="1" locked="0" layoutInCell="1" allowOverlap="1" wp14:anchorId="36A2F5F2" wp14:editId="121CDE3A">
            <wp:simplePos x="0" y="0"/>
            <wp:positionH relativeFrom="margin">
              <wp:align>center</wp:align>
            </wp:positionH>
            <wp:positionV relativeFrom="paragraph">
              <wp:posOffset>108585</wp:posOffset>
            </wp:positionV>
            <wp:extent cx="4855845" cy="4855845"/>
            <wp:effectExtent l="0" t="0" r="0" b="0"/>
            <wp:wrapNone/>
            <wp:docPr id="590145263" name="Imagen 22" descr="Escudo de la Universidad Mariano Gálvez de Guatem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45263" name="Imagen 590145263"/>
                    <pic:cNvPicPr/>
                  </pic:nvPicPr>
                  <pic:blipFill>
                    <a:blip r:embed="rId8">
                      <a:alphaModFix amt="20000"/>
                      <a:extLst>
                        <a:ext uri="{28A0092B-C50C-407E-A947-70E740481C1C}">
                          <a14:useLocalDpi xmlns:a14="http://schemas.microsoft.com/office/drawing/2010/main" val="0"/>
                        </a:ext>
                      </a:extLst>
                    </a:blip>
                    <a:stretch>
                      <a:fillRect/>
                    </a:stretch>
                  </pic:blipFill>
                  <pic:spPr>
                    <a:xfrm>
                      <a:off x="0" y="0"/>
                      <a:ext cx="4855845" cy="4855845"/>
                    </a:xfrm>
                    <a:prstGeom prst="rect">
                      <a:avLst/>
                    </a:prstGeom>
                  </pic:spPr>
                </pic:pic>
              </a:graphicData>
            </a:graphic>
            <wp14:sizeRelH relativeFrom="margin">
              <wp14:pctWidth>0</wp14:pctWidth>
            </wp14:sizeRelH>
            <wp14:sizeRelV relativeFrom="margin">
              <wp14:pctHeight>0</wp14:pctHeight>
            </wp14:sizeRelV>
          </wp:anchor>
        </w:drawing>
      </w:r>
    </w:p>
    <w:p w14:paraId="6F55E508" w14:textId="77777777" w:rsidR="00962F19" w:rsidRPr="008A6FBF" w:rsidRDefault="00962F19">
      <w:pPr>
        <w:jc w:val="center"/>
        <w:rPr>
          <w:rFonts w:eastAsia="Times New Roman" w:cs="Times New Roman"/>
          <w:szCs w:val="24"/>
        </w:rPr>
      </w:pPr>
    </w:p>
    <w:p w14:paraId="4D4069CD" w14:textId="77777777" w:rsidR="00962F19" w:rsidRPr="008A6FBF" w:rsidRDefault="00962F19">
      <w:pPr>
        <w:jc w:val="center"/>
        <w:rPr>
          <w:rFonts w:eastAsia="Times New Roman" w:cs="Times New Roman"/>
          <w:szCs w:val="24"/>
        </w:rPr>
      </w:pPr>
    </w:p>
    <w:p w14:paraId="3B27CE17" w14:textId="77777777" w:rsidR="00962F19" w:rsidRPr="008A6FBF" w:rsidRDefault="00962F19">
      <w:pPr>
        <w:jc w:val="center"/>
        <w:rPr>
          <w:rFonts w:eastAsia="Times New Roman" w:cs="Times New Roman"/>
          <w:szCs w:val="24"/>
        </w:rPr>
      </w:pPr>
    </w:p>
    <w:p w14:paraId="011A226C" w14:textId="77777777" w:rsidR="00962F19" w:rsidRPr="008A6FBF" w:rsidRDefault="00962F19">
      <w:pPr>
        <w:jc w:val="center"/>
        <w:rPr>
          <w:rFonts w:eastAsia="Times New Roman" w:cs="Times New Roman"/>
          <w:szCs w:val="24"/>
        </w:rPr>
      </w:pPr>
    </w:p>
    <w:p w14:paraId="62A74972" w14:textId="77777777" w:rsidR="00962F19" w:rsidRPr="008A6FBF" w:rsidRDefault="00962F19">
      <w:pPr>
        <w:jc w:val="center"/>
        <w:rPr>
          <w:rFonts w:eastAsia="Times New Roman" w:cs="Times New Roman"/>
          <w:szCs w:val="24"/>
        </w:rPr>
      </w:pPr>
    </w:p>
    <w:p w14:paraId="46B98DCE" w14:textId="77777777" w:rsidR="00962F19" w:rsidRPr="008A6FBF" w:rsidRDefault="00962F19">
      <w:pPr>
        <w:jc w:val="center"/>
        <w:rPr>
          <w:rFonts w:eastAsia="Times New Roman" w:cs="Times New Roman"/>
          <w:szCs w:val="24"/>
        </w:rPr>
      </w:pPr>
    </w:p>
    <w:p w14:paraId="5781F2A6" w14:textId="77777777" w:rsidR="00962F19" w:rsidRPr="00227D62" w:rsidRDefault="00EC3AE4">
      <w:pPr>
        <w:jc w:val="center"/>
        <w:rPr>
          <w:rFonts w:eastAsia="Times New Roman" w:cs="Times New Roman"/>
          <w:b/>
          <w:bCs/>
          <w:szCs w:val="24"/>
        </w:rPr>
      </w:pPr>
      <w:r w:rsidRPr="008A6FBF">
        <w:rPr>
          <w:rFonts w:eastAsia="Times New Roman" w:cs="Times New Roman"/>
          <w:szCs w:val="24"/>
        </w:rPr>
        <w:br/>
      </w:r>
      <w:r w:rsidRPr="00227D62">
        <w:rPr>
          <w:rFonts w:eastAsia="Times New Roman" w:cs="Times New Roman"/>
          <w:b/>
          <w:bCs/>
          <w:szCs w:val="24"/>
        </w:rPr>
        <w:t>SISTEMA PREDICTIVO BASADO EN INTELIGENCIA ARTIFICIAL PARA LA GESTIÓN DE VENTAS DE ZORROS REVOLUTION BIKER</w:t>
      </w:r>
    </w:p>
    <w:p w14:paraId="2F46A9D7" w14:textId="77777777" w:rsidR="00962F19" w:rsidRPr="008A6FBF" w:rsidRDefault="00962F19">
      <w:pPr>
        <w:jc w:val="center"/>
        <w:rPr>
          <w:rFonts w:eastAsia="Times New Roman" w:cs="Times New Roman"/>
          <w:b/>
          <w:bCs/>
          <w:szCs w:val="24"/>
        </w:rPr>
      </w:pPr>
    </w:p>
    <w:p w14:paraId="44EE6749" w14:textId="77777777" w:rsidR="00962F19" w:rsidRPr="008A6FBF" w:rsidRDefault="00962F19">
      <w:pPr>
        <w:jc w:val="center"/>
        <w:rPr>
          <w:rFonts w:eastAsia="Times New Roman" w:cs="Times New Roman"/>
          <w:b/>
          <w:bCs/>
          <w:szCs w:val="24"/>
        </w:rPr>
      </w:pPr>
    </w:p>
    <w:p w14:paraId="08FD2E9E" w14:textId="77777777" w:rsidR="00962F19" w:rsidRPr="008A6FBF" w:rsidRDefault="00962F19">
      <w:pPr>
        <w:jc w:val="center"/>
        <w:rPr>
          <w:rFonts w:eastAsia="Times New Roman" w:cs="Times New Roman"/>
          <w:b/>
          <w:bCs/>
          <w:szCs w:val="24"/>
        </w:rPr>
      </w:pPr>
      <w:r>
        <w:rPr>
          <w:rFonts w:eastAsia="Times New Roman" w:cs="Times New Roman"/>
          <w:b/>
          <w:bCs/>
          <w:szCs w:val="24"/>
        </w:rPr>
        <w:t>CURSO: SEMINARIO DE TECNOLOGÍA DE INFORMACIÓN</w:t>
      </w:r>
    </w:p>
    <w:p w14:paraId="73F227BB" w14:textId="77777777" w:rsidR="00962F19" w:rsidRPr="008A6FBF" w:rsidRDefault="00962F19">
      <w:pPr>
        <w:jc w:val="center"/>
        <w:rPr>
          <w:rFonts w:eastAsia="Times New Roman" w:cs="Times New Roman"/>
          <w:szCs w:val="24"/>
        </w:rPr>
      </w:pPr>
      <w:r>
        <w:rPr>
          <w:rFonts w:eastAsia="Times New Roman" w:cs="Times New Roman"/>
          <w:b/>
          <w:bCs/>
          <w:szCs w:val="24"/>
        </w:rPr>
        <w:t>CATEDRÁTICO: ING. DICSOR HERNÁNDEZ</w:t>
      </w:r>
    </w:p>
    <w:p w14:paraId="2BEB23F3" w14:textId="77777777" w:rsidR="00962F19" w:rsidRPr="008A6FBF" w:rsidRDefault="00962F19">
      <w:pPr>
        <w:rPr>
          <w:rFonts w:eastAsia="Times New Roman" w:cs="Times New Roman"/>
          <w:szCs w:val="24"/>
        </w:rPr>
      </w:pPr>
    </w:p>
    <w:p w14:paraId="76CEF438" w14:textId="77777777" w:rsidR="00962F19" w:rsidRPr="008A6FBF" w:rsidRDefault="00962F19">
      <w:pPr>
        <w:rPr>
          <w:rFonts w:eastAsia="Times New Roman" w:cs="Times New Roman"/>
          <w:szCs w:val="24"/>
        </w:rPr>
      </w:pPr>
    </w:p>
    <w:p w14:paraId="7C7C0B77" w14:textId="77777777" w:rsidR="00C660B7" w:rsidRPr="008A6FBF" w:rsidRDefault="00C660B7">
      <w:pPr>
        <w:rPr>
          <w:rFonts w:eastAsia="Times New Roman" w:cs="Times New Roman"/>
          <w:szCs w:val="24"/>
        </w:rPr>
      </w:pPr>
    </w:p>
    <w:p w14:paraId="3DD0CFA3" w14:textId="77777777" w:rsidR="00C660B7" w:rsidRPr="008A6FBF" w:rsidRDefault="00C660B7">
      <w:pPr>
        <w:rPr>
          <w:rFonts w:eastAsia="Times New Roman" w:cs="Times New Roman"/>
          <w:szCs w:val="24"/>
        </w:rPr>
      </w:pPr>
    </w:p>
    <w:p w14:paraId="0EBA805A" w14:textId="77777777" w:rsidR="00227D62" w:rsidRDefault="00EC3AE4" w:rsidP="00227D62">
      <w:pPr>
        <w:ind w:firstLine="0"/>
        <w:jc w:val="center"/>
        <w:rPr>
          <w:rFonts w:eastAsia="Times New Roman" w:cs="Times New Roman"/>
          <w:b/>
          <w:bCs/>
          <w:szCs w:val="24"/>
        </w:rPr>
      </w:pPr>
      <w:r w:rsidRPr="008A6FBF">
        <w:rPr>
          <w:rFonts w:eastAsia="Times New Roman" w:cs="Times New Roman"/>
          <w:b/>
          <w:bCs/>
          <w:szCs w:val="24"/>
        </w:rPr>
        <w:t>GABRIEL ENRIQUE PÉREZ MEZA</w:t>
      </w:r>
    </w:p>
    <w:p w14:paraId="23DAB1E5" w14:textId="77777777" w:rsidR="0057021F" w:rsidRDefault="009A5C0D">
      <w:pPr>
        <w:jc w:val="center"/>
      </w:pPr>
      <w:r>
        <w:rPr>
          <w:rFonts w:eastAsia="Times New Roman" w:cs="Times New Roman"/>
          <w:bCs/>
          <w:szCs w:val="24"/>
        </w:rPr>
        <w:t>CARNÉ: 0900-23-14509</w:t>
      </w:r>
    </w:p>
    <w:p w14:paraId="17E776AF" w14:textId="77777777" w:rsidR="00227D62" w:rsidRDefault="00227D62" w:rsidP="00227D62">
      <w:pPr>
        <w:ind w:firstLine="0"/>
        <w:jc w:val="center"/>
        <w:rPr>
          <w:rFonts w:eastAsia="Times New Roman" w:cs="Times New Roman"/>
          <w:b/>
          <w:bCs/>
          <w:szCs w:val="24"/>
        </w:rPr>
      </w:pPr>
      <w:r w:rsidRPr="00227D62">
        <w:rPr>
          <w:rFonts w:eastAsia="Times New Roman" w:cs="Times New Roman"/>
          <w:b/>
          <w:bCs/>
          <w:szCs w:val="24"/>
        </w:rPr>
        <w:t>LUIS PEDRO ORDOÑEZ CHUTAN</w:t>
      </w:r>
    </w:p>
    <w:p w14:paraId="25C0DEE8" w14:textId="77777777" w:rsidR="0057021F" w:rsidRDefault="009A5C0D">
      <w:pPr>
        <w:jc w:val="center"/>
      </w:pPr>
      <w:r>
        <w:rPr>
          <w:rFonts w:eastAsia="Times New Roman" w:cs="Times New Roman"/>
          <w:bCs/>
          <w:szCs w:val="24"/>
        </w:rPr>
        <w:t>CARNÉ: 0900-19-9883</w:t>
      </w:r>
    </w:p>
    <w:p w14:paraId="7334411F" w14:textId="77777777" w:rsidR="00227D62" w:rsidRDefault="00227D62" w:rsidP="00227D62">
      <w:pPr>
        <w:ind w:firstLine="0"/>
        <w:jc w:val="center"/>
        <w:rPr>
          <w:rFonts w:eastAsia="Times New Roman" w:cs="Times New Roman"/>
          <w:b/>
          <w:bCs/>
          <w:szCs w:val="24"/>
        </w:rPr>
      </w:pPr>
      <w:r w:rsidRPr="00227D62">
        <w:rPr>
          <w:rFonts w:eastAsia="Times New Roman" w:cs="Times New Roman"/>
          <w:b/>
          <w:bCs/>
          <w:szCs w:val="24"/>
        </w:rPr>
        <w:t>ELDER ESTUARDO GARCIA PACHECO</w:t>
      </w:r>
    </w:p>
    <w:p w14:paraId="36B3301C" w14:textId="77777777" w:rsidR="0057021F" w:rsidRDefault="009A5C0D">
      <w:pPr>
        <w:jc w:val="center"/>
      </w:pPr>
      <w:r>
        <w:rPr>
          <w:rFonts w:eastAsia="Times New Roman" w:cs="Times New Roman"/>
          <w:bCs/>
          <w:szCs w:val="24"/>
        </w:rPr>
        <w:t>CARNÉ: 0900-24-9106</w:t>
      </w:r>
    </w:p>
    <w:p w14:paraId="134960BD" w14:textId="77777777" w:rsidR="00962F19" w:rsidRPr="008A6FBF" w:rsidRDefault="00EC3AE4" w:rsidP="00227D62">
      <w:pPr>
        <w:ind w:firstLine="0"/>
        <w:jc w:val="center"/>
        <w:rPr>
          <w:rFonts w:eastAsia="Times New Roman" w:cs="Times New Roman"/>
          <w:b/>
          <w:bCs/>
          <w:szCs w:val="24"/>
        </w:rPr>
        <w:sectPr w:rsidR="00962F19" w:rsidRPr="008A6FBF">
          <w:footerReference w:type="default" r:id="rId9"/>
          <w:pgSz w:w="12240" w:h="15840"/>
          <w:pgMar w:top="1440" w:right="1440" w:bottom="1440" w:left="1440" w:header="720" w:footer="720" w:gutter="0"/>
          <w:pgNumType w:start="1"/>
          <w:cols w:space="720"/>
        </w:sectPr>
      </w:pPr>
      <w:r w:rsidRPr="008A6FBF">
        <w:rPr>
          <w:rFonts w:eastAsia="Times New Roman" w:cs="Times New Roman"/>
          <w:b/>
          <w:bCs/>
          <w:szCs w:val="24"/>
        </w:rPr>
        <w:t>GUATEMALA, OCTUBRE 2026</w:t>
      </w:r>
    </w:p>
    <w:p w14:paraId="0110FFD7"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lastRenderedPageBreak/>
        <w:t>UNIVERSIDAD MARIANO GÁLVEZ DE GUATEMALA</w:t>
      </w:r>
    </w:p>
    <w:p w14:paraId="04339208"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t>FACULTAD DE INGENIERÍA EN SISTEMAS DE INFORMACIÓN</w:t>
      </w:r>
    </w:p>
    <w:p w14:paraId="4975F5DA" w14:textId="77777777" w:rsidR="00962F19" w:rsidRPr="008A6FBF" w:rsidRDefault="00962F19">
      <w:pPr>
        <w:jc w:val="center"/>
        <w:rPr>
          <w:rFonts w:eastAsia="Times New Roman" w:cs="Times New Roman"/>
          <w:b/>
          <w:bCs/>
          <w:szCs w:val="24"/>
        </w:rPr>
      </w:pPr>
    </w:p>
    <w:p w14:paraId="4D659354" w14:textId="77777777" w:rsidR="00962F19" w:rsidRPr="008A6FBF" w:rsidRDefault="00962F19">
      <w:pPr>
        <w:jc w:val="center"/>
        <w:rPr>
          <w:rFonts w:eastAsia="Times New Roman" w:cs="Times New Roman"/>
          <w:szCs w:val="24"/>
        </w:rPr>
      </w:pPr>
    </w:p>
    <w:p w14:paraId="4CD1E404" w14:textId="77777777" w:rsidR="00C660B7" w:rsidRPr="008A6FBF" w:rsidRDefault="00C660B7">
      <w:pPr>
        <w:jc w:val="center"/>
        <w:rPr>
          <w:rFonts w:eastAsia="Times New Roman" w:cs="Times New Roman"/>
          <w:b/>
          <w:bCs/>
          <w:szCs w:val="24"/>
        </w:rPr>
      </w:pPr>
    </w:p>
    <w:p w14:paraId="2B2559E0" w14:textId="77777777" w:rsidR="00962F19" w:rsidRPr="00227D62" w:rsidRDefault="00F04AB2">
      <w:pPr>
        <w:jc w:val="center"/>
        <w:rPr>
          <w:rFonts w:eastAsia="Times New Roman" w:cs="Times New Roman"/>
          <w:b/>
          <w:bCs/>
          <w:szCs w:val="24"/>
        </w:rPr>
      </w:pPr>
      <w:r>
        <w:rPr>
          <w:rFonts w:eastAsia="Times New Roman" w:cs="Times New Roman"/>
          <w:noProof/>
          <w:szCs w:val="24"/>
        </w:rPr>
        <w:drawing>
          <wp:anchor distT="0" distB="0" distL="114300" distR="114300" simplePos="0" relativeHeight="251658240" behindDoc="1" locked="0" layoutInCell="1" allowOverlap="1" wp14:anchorId="78755867" wp14:editId="48CD72A2">
            <wp:simplePos x="0" y="0"/>
            <wp:positionH relativeFrom="margin">
              <wp:align>center</wp:align>
            </wp:positionH>
            <wp:positionV relativeFrom="paragraph">
              <wp:posOffset>367665</wp:posOffset>
            </wp:positionV>
            <wp:extent cx="4855845" cy="4855845"/>
            <wp:effectExtent l="0" t="0" r="0" b="0"/>
            <wp:wrapNone/>
            <wp:docPr id="590145272" name="Imagen 22" descr="Escudo de la Universidad Mariano Gálvez de Guatem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45263" name="Imagen 590145263"/>
                    <pic:cNvPicPr/>
                  </pic:nvPicPr>
                  <pic:blipFill>
                    <a:blip r:embed="rId8">
                      <a:alphaModFix amt="20000"/>
                      <a:extLst>
                        <a:ext uri="{28A0092B-C50C-407E-A947-70E740481C1C}">
                          <a14:useLocalDpi xmlns:a14="http://schemas.microsoft.com/office/drawing/2010/main" val="0"/>
                        </a:ext>
                      </a:extLst>
                    </a:blip>
                    <a:stretch>
                      <a:fillRect/>
                    </a:stretch>
                  </pic:blipFill>
                  <pic:spPr>
                    <a:xfrm>
                      <a:off x="0" y="0"/>
                      <a:ext cx="4855845" cy="4855845"/>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cs="Times New Roman"/>
          <w:noProof/>
          <w:szCs w:val="24"/>
        </w:rPr>
        <w:br/>
      </w:r>
      <w:r w:rsidRPr="00227D62">
        <w:rPr>
          <w:rFonts w:eastAsia="Times New Roman" w:cs="Times New Roman"/>
          <w:b/>
          <w:bCs/>
          <w:noProof/>
          <w:szCs w:val="24"/>
        </w:rPr>
        <w:t>SISTEMA PREDICTIVO BASADO EN INTELIGENCIA ARTIFICIAL PARA LA GESTIÓN DE VENTAS DE ZORROS REVOLUTION BIKER</w:t>
      </w:r>
    </w:p>
    <w:p w14:paraId="52F5B9D8" w14:textId="77777777" w:rsidR="00962F19" w:rsidRPr="008A6FBF" w:rsidRDefault="00962F19">
      <w:pPr>
        <w:jc w:val="center"/>
        <w:rPr>
          <w:rFonts w:eastAsia="Times New Roman" w:cs="Times New Roman"/>
          <w:b/>
          <w:bCs/>
          <w:szCs w:val="24"/>
        </w:rPr>
      </w:pPr>
    </w:p>
    <w:p w14:paraId="37E77AA5"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t>TRABAJO DE GRADUACIÓN</w:t>
      </w:r>
    </w:p>
    <w:p w14:paraId="4658EA5A"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t>PRESENTADO POR:</w:t>
      </w:r>
    </w:p>
    <w:p w14:paraId="5C235370"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t>GABRIEL ENRIQUE PÉREZ MEZA</w:t>
      </w:r>
    </w:p>
    <w:p w14:paraId="5244DA3C" w14:textId="77777777" w:rsidR="00227D62" w:rsidRDefault="00227D62" w:rsidP="00227D62">
      <w:pPr>
        <w:ind w:firstLine="0"/>
        <w:jc w:val="center"/>
        <w:rPr>
          <w:rFonts w:eastAsia="Times New Roman" w:cs="Times New Roman"/>
          <w:b/>
          <w:bCs/>
          <w:szCs w:val="24"/>
        </w:rPr>
      </w:pPr>
      <w:r w:rsidRPr="00227D62">
        <w:rPr>
          <w:rFonts w:eastAsia="Times New Roman" w:cs="Times New Roman"/>
          <w:b/>
          <w:bCs/>
          <w:szCs w:val="24"/>
        </w:rPr>
        <w:t>LUIS PEDRO ORDOÑEZ CHUTAN</w:t>
      </w:r>
    </w:p>
    <w:p w14:paraId="367514E0" w14:textId="77777777" w:rsidR="00227D62" w:rsidRDefault="00227D62" w:rsidP="00227D62">
      <w:pPr>
        <w:ind w:firstLine="0"/>
        <w:jc w:val="center"/>
        <w:rPr>
          <w:rFonts w:eastAsia="Times New Roman" w:cs="Times New Roman"/>
          <w:b/>
          <w:bCs/>
          <w:szCs w:val="24"/>
        </w:rPr>
      </w:pPr>
      <w:r w:rsidRPr="00227D62">
        <w:rPr>
          <w:rFonts w:eastAsia="Times New Roman" w:cs="Times New Roman"/>
          <w:b/>
          <w:bCs/>
          <w:szCs w:val="24"/>
        </w:rPr>
        <w:t>ELDER ESTUARDO GARCIA PACHECO</w:t>
      </w:r>
    </w:p>
    <w:p w14:paraId="44AEB07D" w14:textId="77777777" w:rsidR="00962F19" w:rsidRPr="008A6FBF" w:rsidRDefault="00962F19">
      <w:pPr>
        <w:jc w:val="center"/>
        <w:rPr>
          <w:rFonts w:eastAsia="Times New Roman" w:cs="Times New Roman"/>
          <w:b/>
          <w:bCs/>
          <w:szCs w:val="24"/>
        </w:rPr>
      </w:pPr>
    </w:p>
    <w:p w14:paraId="7CB58073" w14:textId="77777777" w:rsidR="00962F19" w:rsidRPr="008A6FBF" w:rsidRDefault="00962F19">
      <w:pPr>
        <w:jc w:val="center"/>
        <w:rPr>
          <w:rFonts w:eastAsia="Times New Roman" w:cs="Times New Roman"/>
          <w:b/>
          <w:bCs/>
          <w:szCs w:val="24"/>
        </w:rPr>
      </w:pPr>
    </w:p>
    <w:p w14:paraId="5A0DC233"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t>PREVIO A OPTAR AL GRADO ACADÉMICO DE</w:t>
      </w:r>
    </w:p>
    <w:p w14:paraId="5CDFF345"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t>LICENCIADO EN INGENIERÍA EN SISTEMAS DE</w:t>
      </w:r>
    </w:p>
    <w:p w14:paraId="1684889E"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t>INFORMACIÓN Y CIENCIAS DE LA COMPUTACIÓN</w:t>
      </w:r>
    </w:p>
    <w:p w14:paraId="7579D41C"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t>Y</w:t>
      </w:r>
    </w:p>
    <w:p w14:paraId="5DCB37A5"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t>TÍTULO PROFESIONAL DE</w:t>
      </w:r>
    </w:p>
    <w:p w14:paraId="5822B059"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t>INGENIERO EN SISTEMAS DE INFORMACIÓN</w:t>
      </w:r>
    </w:p>
    <w:p w14:paraId="45D42664"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t>Y</w:t>
      </w:r>
    </w:p>
    <w:p w14:paraId="76D19EEB"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t>CIENCIAS DE LA COMPUTACIÓN.</w:t>
      </w:r>
    </w:p>
    <w:p w14:paraId="62CAA058" w14:textId="77777777" w:rsidR="00962F19" w:rsidRPr="008A6FBF" w:rsidRDefault="00962F19">
      <w:pPr>
        <w:rPr>
          <w:rFonts w:eastAsia="Times New Roman" w:cs="Times New Roman"/>
          <w:szCs w:val="24"/>
        </w:rPr>
      </w:pPr>
    </w:p>
    <w:p w14:paraId="12763D4B" w14:textId="77777777" w:rsidR="00962F19" w:rsidRPr="008A6FBF" w:rsidRDefault="00962F19">
      <w:pPr>
        <w:rPr>
          <w:rFonts w:eastAsia="Times New Roman" w:cs="Times New Roman"/>
          <w:szCs w:val="24"/>
        </w:rPr>
      </w:pPr>
    </w:p>
    <w:p w14:paraId="5D1A1A3F" w14:textId="77777777" w:rsidR="00C660B7" w:rsidRPr="008A6FBF" w:rsidRDefault="00C660B7" w:rsidP="00227D62">
      <w:pPr>
        <w:ind w:firstLine="0"/>
        <w:rPr>
          <w:rFonts w:eastAsia="Times New Roman" w:cs="Times New Roman"/>
          <w:szCs w:val="24"/>
        </w:rPr>
      </w:pPr>
    </w:p>
    <w:p w14:paraId="4D6DBEF9" w14:textId="77777777" w:rsidR="00C660B7" w:rsidRPr="008A6FBF" w:rsidRDefault="00C660B7">
      <w:pPr>
        <w:rPr>
          <w:rFonts w:eastAsia="Times New Roman" w:cs="Times New Roman"/>
          <w:szCs w:val="24"/>
        </w:rPr>
      </w:pPr>
    </w:p>
    <w:p w14:paraId="0644395E" w14:textId="77777777" w:rsidR="00962F19" w:rsidRPr="008A6FBF" w:rsidRDefault="00962F19">
      <w:pPr>
        <w:rPr>
          <w:rFonts w:eastAsia="Times New Roman" w:cs="Times New Roman"/>
          <w:b/>
          <w:bCs/>
          <w:szCs w:val="24"/>
        </w:rPr>
      </w:pPr>
    </w:p>
    <w:p w14:paraId="025975A3" w14:textId="77777777" w:rsidR="00962F19" w:rsidRPr="008A6FBF" w:rsidRDefault="00EC3AE4" w:rsidP="00077F7B">
      <w:pPr>
        <w:jc w:val="center"/>
        <w:rPr>
          <w:rFonts w:eastAsia="Times New Roman" w:cs="Times New Roman"/>
          <w:szCs w:val="24"/>
        </w:rPr>
        <w:sectPr w:rsidR="00962F19" w:rsidRPr="008A6FBF" w:rsidSect="00750DA0">
          <w:footerReference w:type="default" r:id="rId10"/>
          <w:pgSz w:w="12240" w:h="15840" w:code="1"/>
          <w:pgMar w:top="1440" w:right="1440" w:bottom="1440" w:left="1440" w:header="720" w:footer="720" w:gutter="0"/>
          <w:pgNumType w:start="2"/>
          <w:cols w:space="720"/>
          <w:docGrid w:linePitch="299"/>
        </w:sectPr>
      </w:pPr>
      <w:r w:rsidRPr="008A6FBF">
        <w:rPr>
          <w:rFonts w:eastAsia="Times New Roman" w:cs="Times New Roman"/>
          <w:b/>
          <w:bCs/>
          <w:szCs w:val="24"/>
        </w:rPr>
        <w:t>GUATEMALA, OCTUBRE 2026</w:t>
      </w:r>
    </w:p>
    <w:p w14:paraId="3D02A151" w14:textId="77777777" w:rsidR="00FA6B7E" w:rsidRDefault="00D4376D">
      <w:pPr>
        <w:pStyle w:val="Ttulo1"/>
      </w:pPr>
      <w:bookmarkStart w:id="0" w:name="_Toc242351427"/>
      <w:r>
        <w:rPr>
          <w:rFonts w:eastAsia="Times New Roman" w:cs="Times New Roman"/>
        </w:rPr>
        <w:lastRenderedPageBreak/>
        <w:t>Índice</w:t>
      </w:r>
      <w:bookmarkEnd w:id="0"/>
    </w:p>
    <w:p w14:paraId="6F04D386" w14:textId="5DA4915F" w:rsidR="00183651" w:rsidRDefault="00D4376D">
      <w:pPr>
        <w:pStyle w:val="TDC1"/>
        <w:rPr>
          <w:rFonts w:asciiTheme="minorHAnsi" w:eastAsiaTheme="minorEastAsia" w:hAnsiTheme="minorHAnsi" w:cstheme="minorBidi"/>
          <w:kern w:val="2"/>
          <w:lang w:val="es-GT"/>
          <w14:ligatures w14:val="standardContextual"/>
        </w:rPr>
      </w:pPr>
      <w:r>
        <w:fldChar w:fldCharType="begin"/>
      </w:r>
      <w:r>
        <w:instrText xml:space="preserve"> TOC \o "1-3" \h \z \u </w:instrText>
      </w:r>
      <w:r>
        <w:fldChar w:fldCharType="separate"/>
      </w:r>
      <w:hyperlink w:anchor="_Toc242351427" w:history="1">
        <w:r w:rsidR="00183651" w:rsidRPr="007701D7">
          <w:rPr>
            <w:rStyle w:val="Hipervnculo"/>
          </w:rPr>
          <w:t>Índice</w:t>
        </w:r>
        <w:r w:rsidR="00183651">
          <w:rPr>
            <w:webHidden/>
          </w:rPr>
          <w:tab/>
        </w:r>
        <w:r w:rsidR="00183651">
          <w:rPr>
            <w:webHidden/>
          </w:rPr>
          <w:fldChar w:fldCharType="begin"/>
        </w:r>
        <w:r w:rsidR="00183651">
          <w:rPr>
            <w:webHidden/>
          </w:rPr>
          <w:instrText xml:space="preserve"> PAGEREF _Toc242351427 \h </w:instrText>
        </w:r>
        <w:r w:rsidR="00183651">
          <w:rPr>
            <w:webHidden/>
          </w:rPr>
        </w:r>
        <w:r w:rsidR="00183651">
          <w:rPr>
            <w:webHidden/>
          </w:rPr>
          <w:fldChar w:fldCharType="separate"/>
        </w:r>
        <w:r w:rsidR="00183651">
          <w:rPr>
            <w:webHidden/>
          </w:rPr>
          <w:t>i</w:t>
        </w:r>
        <w:r w:rsidR="00183651">
          <w:rPr>
            <w:webHidden/>
          </w:rPr>
          <w:fldChar w:fldCharType="end"/>
        </w:r>
      </w:hyperlink>
    </w:p>
    <w:p w14:paraId="2733C0E7" w14:textId="31E1D28B" w:rsidR="00183651" w:rsidRDefault="00183651">
      <w:pPr>
        <w:pStyle w:val="TDC1"/>
        <w:rPr>
          <w:rFonts w:asciiTheme="minorHAnsi" w:eastAsiaTheme="minorEastAsia" w:hAnsiTheme="minorHAnsi" w:cstheme="minorBidi"/>
          <w:kern w:val="2"/>
          <w:lang w:val="es-GT"/>
          <w14:ligatures w14:val="standardContextual"/>
        </w:rPr>
      </w:pPr>
      <w:hyperlink w:anchor="_Toc242351428" w:history="1">
        <w:r w:rsidRPr="007701D7">
          <w:rPr>
            <w:rStyle w:val="Hipervnculo"/>
          </w:rPr>
          <w:t>Índice de Tablas</w:t>
        </w:r>
        <w:r>
          <w:rPr>
            <w:webHidden/>
          </w:rPr>
          <w:tab/>
        </w:r>
        <w:r>
          <w:rPr>
            <w:webHidden/>
          </w:rPr>
          <w:fldChar w:fldCharType="begin"/>
        </w:r>
        <w:r>
          <w:rPr>
            <w:webHidden/>
          </w:rPr>
          <w:instrText xml:space="preserve"> PAGEREF _Toc242351428 \h </w:instrText>
        </w:r>
        <w:r>
          <w:rPr>
            <w:webHidden/>
          </w:rPr>
        </w:r>
        <w:r>
          <w:rPr>
            <w:webHidden/>
          </w:rPr>
          <w:fldChar w:fldCharType="separate"/>
        </w:r>
        <w:r>
          <w:rPr>
            <w:webHidden/>
          </w:rPr>
          <w:t>vii</w:t>
        </w:r>
        <w:r>
          <w:rPr>
            <w:webHidden/>
          </w:rPr>
          <w:fldChar w:fldCharType="end"/>
        </w:r>
      </w:hyperlink>
    </w:p>
    <w:p w14:paraId="077C3643" w14:textId="05317C0D" w:rsidR="00183651" w:rsidRDefault="00183651">
      <w:pPr>
        <w:pStyle w:val="TDC1"/>
        <w:rPr>
          <w:rFonts w:asciiTheme="minorHAnsi" w:eastAsiaTheme="minorEastAsia" w:hAnsiTheme="minorHAnsi" w:cstheme="minorBidi"/>
          <w:kern w:val="2"/>
          <w:lang w:val="es-GT"/>
          <w14:ligatures w14:val="standardContextual"/>
        </w:rPr>
      </w:pPr>
      <w:hyperlink w:anchor="_Toc242351429" w:history="1">
        <w:r w:rsidRPr="007701D7">
          <w:rPr>
            <w:rStyle w:val="Hipervnculo"/>
          </w:rPr>
          <w:t>Índice de Figuras</w:t>
        </w:r>
        <w:r>
          <w:rPr>
            <w:webHidden/>
          </w:rPr>
          <w:tab/>
        </w:r>
        <w:r>
          <w:rPr>
            <w:webHidden/>
          </w:rPr>
          <w:fldChar w:fldCharType="begin"/>
        </w:r>
        <w:r>
          <w:rPr>
            <w:webHidden/>
          </w:rPr>
          <w:instrText xml:space="preserve"> PAGEREF _Toc242351429 \h </w:instrText>
        </w:r>
        <w:r>
          <w:rPr>
            <w:webHidden/>
          </w:rPr>
        </w:r>
        <w:r>
          <w:rPr>
            <w:webHidden/>
          </w:rPr>
          <w:fldChar w:fldCharType="separate"/>
        </w:r>
        <w:r>
          <w:rPr>
            <w:webHidden/>
          </w:rPr>
          <w:t>ix</w:t>
        </w:r>
        <w:r>
          <w:rPr>
            <w:webHidden/>
          </w:rPr>
          <w:fldChar w:fldCharType="end"/>
        </w:r>
      </w:hyperlink>
    </w:p>
    <w:p w14:paraId="433A61BC" w14:textId="39E49D8F" w:rsidR="00183651" w:rsidRDefault="00183651">
      <w:pPr>
        <w:pStyle w:val="TDC1"/>
        <w:rPr>
          <w:rFonts w:asciiTheme="minorHAnsi" w:eastAsiaTheme="minorEastAsia" w:hAnsiTheme="minorHAnsi" w:cstheme="minorBidi"/>
          <w:kern w:val="2"/>
          <w:lang w:val="es-GT"/>
          <w14:ligatures w14:val="standardContextual"/>
        </w:rPr>
      </w:pPr>
      <w:hyperlink w:anchor="_Toc242351430" w:history="1">
        <w:r w:rsidRPr="007701D7">
          <w:rPr>
            <w:rStyle w:val="Hipervnculo"/>
          </w:rPr>
          <w:t>Introducción</w:t>
        </w:r>
        <w:r>
          <w:rPr>
            <w:webHidden/>
          </w:rPr>
          <w:tab/>
        </w:r>
        <w:r>
          <w:rPr>
            <w:webHidden/>
          </w:rPr>
          <w:fldChar w:fldCharType="begin"/>
        </w:r>
        <w:r>
          <w:rPr>
            <w:webHidden/>
          </w:rPr>
          <w:instrText xml:space="preserve"> PAGEREF _Toc242351430 \h </w:instrText>
        </w:r>
        <w:r>
          <w:rPr>
            <w:webHidden/>
          </w:rPr>
        </w:r>
        <w:r>
          <w:rPr>
            <w:webHidden/>
          </w:rPr>
          <w:fldChar w:fldCharType="separate"/>
        </w:r>
        <w:r>
          <w:rPr>
            <w:webHidden/>
          </w:rPr>
          <w:t>1</w:t>
        </w:r>
        <w:r>
          <w:rPr>
            <w:webHidden/>
          </w:rPr>
          <w:fldChar w:fldCharType="end"/>
        </w:r>
      </w:hyperlink>
    </w:p>
    <w:p w14:paraId="31C44862" w14:textId="68F67091" w:rsidR="00183651" w:rsidRDefault="00183651">
      <w:pPr>
        <w:pStyle w:val="TDC1"/>
        <w:rPr>
          <w:rFonts w:asciiTheme="minorHAnsi" w:eastAsiaTheme="minorEastAsia" w:hAnsiTheme="minorHAnsi" w:cstheme="minorBidi"/>
          <w:kern w:val="2"/>
          <w:lang w:val="es-GT"/>
          <w14:ligatures w14:val="standardContextual"/>
        </w:rPr>
      </w:pPr>
      <w:hyperlink w:anchor="_Toc242351431" w:history="1">
        <w:r w:rsidRPr="007701D7">
          <w:rPr>
            <w:rStyle w:val="Hipervnculo"/>
          </w:rPr>
          <w:t>Capítulo I – Marco Conceptual</w:t>
        </w:r>
        <w:r>
          <w:rPr>
            <w:webHidden/>
          </w:rPr>
          <w:tab/>
        </w:r>
        <w:r>
          <w:rPr>
            <w:webHidden/>
          </w:rPr>
          <w:fldChar w:fldCharType="begin"/>
        </w:r>
        <w:r>
          <w:rPr>
            <w:webHidden/>
          </w:rPr>
          <w:instrText xml:space="preserve"> PAGEREF _Toc242351431 \h </w:instrText>
        </w:r>
        <w:r>
          <w:rPr>
            <w:webHidden/>
          </w:rPr>
        </w:r>
        <w:r>
          <w:rPr>
            <w:webHidden/>
          </w:rPr>
          <w:fldChar w:fldCharType="separate"/>
        </w:r>
        <w:r>
          <w:rPr>
            <w:webHidden/>
          </w:rPr>
          <w:t>3</w:t>
        </w:r>
        <w:r>
          <w:rPr>
            <w:webHidden/>
          </w:rPr>
          <w:fldChar w:fldCharType="end"/>
        </w:r>
      </w:hyperlink>
    </w:p>
    <w:p w14:paraId="52199E55" w14:textId="058B0E76"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432" w:history="1">
        <w:r w:rsidRPr="007701D7">
          <w:rPr>
            <w:rStyle w:val="Hipervnculo"/>
            <w:rFonts w:eastAsia="Times New Roman" w:cs="Times New Roman"/>
            <w:noProof/>
          </w:rPr>
          <w:t>1.1 Antecedentes</w:t>
        </w:r>
        <w:r>
          <w:rPr>
            <w:noProof/>
            <w:webHidden/>
          </w:rPr>
          <w:tab/>
        </w:r>
        <w:r>
          <w:rPr>
            <w:noProof/>
            <w:webHidden/>
          </w:rPr>
          <w:fldChar w:fldCharType="begin"/>
        </w:r>
        <w:r>
          <w:rPr>
            <w:noProof/>
            <w:webHidden/>
          </w:rPr>
          <w:instrText xml:space="preserve"> PAGEREF _Toc242351432 \h </w:instrText>
        </w:r>
        <w:r>
          <w:rPr>
            <w:noProof/>
            <w:webHidden/>
          </w:rPr>
        </w:r>
        <w:r>
          <w:rPr>
            <w:noProof/>
            <w:webHidden/>
          </w:rPr>
          <w:fldChar w:fldCharType="separate"/>
        </w:r>
        <w:r>
          <w:rPr>
            <w:noProof/>
            <w:webHidden/>
          </w:rPr>
          <w:t>3</w:t>
        </w:r>
        <w:r>
          <w:rPr>
            <w:noProof/>
            <w:webHidden/>
          </w:rPr>
          <w:fldChar w:fldCharType="end"/>
        </w:r>
      </w:hyperlink>
    </w:p>
    <w:p w14:paraId="3BDC0EB4" w14:textId="6DC6330B"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33" w:history="1">
        <w:r w:rsidRPr="007701D7">
          <w:rPr>
            <w:rStyle w:val="Hipervnculo"/>
            <w:rFonts w:eastAsia="Times New Roman" w:cs="Times New Roman"/>
            <w:noProof/>
          </w:rPr>
          <w:t>1.1.1 Contexto de Zorros Revolution Biker</w:t>
        </w:r>
        <w:r>
          <w:rPr>
            <w:noProof/>
            <w:webHidden/>
          </w:rPr>
          <w:tab/>
        </w:r>
        <w:r>
          <w:rPr>
            <w:noProof/>
            <w:webHidden/>
          </w:rPr>
          <w:fldChar w:fldCharType="begin"/>
        </w:r>
        <w:r>
          <w:rPr>
            <w:noProof/>
            <w:webHidden/>
          </w:rPr>
          <w:instrText xml:space="preserve"> PAGEREF _Toc242351433 \h </w:instrText>
        </w:r>
        <w:r>
          <w:rPr>
            <w:noProof/>
            <w:webHidden/>
          </w:rPr>
        </w:r>
        <w:r>
          <w:rPr>
            <w:noProof/>
            <w:webHidden/>
          </w:rPr>
          <w:fldChar w:fldCharType="separate"/>
        </w:r>
        <w:r>
          <w:rPr>
            <w:noProof/>
            <w:webHidden/>
          </w:rPr>
          <w:t>3</w:t>
        </w:r>
        <w:r>
          <w:rPr>
            <w:noProof/>
            <w:webHidden/>
          </w:rPr>
          <w:fldChar w:fldCharType="end"/>
        </w:r>
      </w:hyperlink>
    </w:p>
    <w:p w14:paraId="042CD17B" w14:textId="2A7E4FA9"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34" w:history="1">
        <w:r w:rsidRPr="007701D7">
          <w:rPr>
            <w:rStyle w:val="Hipervnculo"/>
            <w:rFonts w:eastAsia="Times New Roman" w:cs="Times New Roman"/>
            <w:noProof/>
          </w:rPr>
          <w:t>1.1.2 Evolución de los sistemas predictivos de ventas</w:t>
        </w:r>
        <w:r>
          <w:rPr>
            <w:noProof/>
            <w:webHidden/>
          </w:rPr>
          <w:tab/>
        </w:r>
        <w:r>
          <w:rPr>
            <w:noProof/>
            <w:webHidden/>
          </w:rPr>
          <w:fldChar w:fldCharType="begin"/>
        </w:r>
        <w:r>
          <w:rPr>
            <w:noProof/>
            <w:webHidden/>
          </w:rPr>
          <w:instrText xml:space="preserve"> PAGEREF _Toc242351434 \h </w:instrText>
        </w:r>
        <w:r>
          <w:rPr>
            <w:noProof/>
            <w:webHidden/>
          </w:rPr>
        </w:r>
        <w:r>
          <w:rPr>
            <w:noProof/>
            <w:webHidden/>
          </w:rPr>
          <w:fldChar w:fldCharType="separate"/>
        </w:r>
        <w:r>
          <w:rPr>
            <w:noProof/>
            <w:webHidden/>
          </w:rPr>
          <w:t>4</w:t>
        </w:r>
        <w:r>
          <w:rPr>
            <w:noProof/>
            <w:webHidden/>
          </w:rPr>
          <w:fldChar w:fldCharType="end"/>
        </w:r>
      </w:hyperlink>
    </w:p>
    <w:p w14:paraId="466D171A" w14:textId="30D952B4"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35" w:history="1">
        <w:r w:rsidRPr="007701D7">
          <w:rPr>
            <w:rStyle w:val="Hipervnculo"/>
            <w:rFonts w:eastAsia="Times New Roman" w:cs="Times New Roman"/>
            <w:noProof/>
          </w:rPr>
          <w:t>1.1.3 Brecha identificada</w:t>
        </w:r>
        <w:r>
          <w:rPr>
            <w:noProof/>
            <w:webHidden/>
          </w:rPr>
          <w:tab/>
        </w:r>
        <w:r>
          <w:rPr>
            <w:noProof/>
            <w:webHidden/>
          </w:rPr>
          <w:fldChar w:fldCharType="begin"/>
        </w:r>
        <w:r>
          <w:rPr>
            <w:noProof/>
            <w:webHidden/>
          </w:rPr>
          <w:instrText xml:space="preserve"> PAGEREF _Toc242351435 \h </w:instrText>
        </w:r>
        <w:r>
          <w:rPr>
            <w:noProof/>
            <w:webHidden/>
          </w:rPr>
        </w:r>
        <w:r>
          <w:rPr>
            <w:noProof/>
            <w:webHidden/>
          </w:rPr>
          <w:fldChar w:fldCharType="separate"/>
        </w:r>
        <w:r>
          <w:rPr>
            <w:noProof/>
            <w:webHidden/>
          </w:rPr>
          <w:t>5</w:t>
        </w:r>
        <w:r>
          <w:rPr>
            <w:noProof/>
            <w:webHidden/>
          </w:rPr>
          <w:fldChar w:fldCharType="end"/>
        </w:r>
      </w:hyperlink>
    </w:p>
    <w:p w14:paraId="621C1BDB" w14:textId="5A2AA7B4"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436" w:history="1">
        <w:r w:rsidRPr="007701D7">
          <w:rPr>
            <w:rStyle w:val="Hipervnculo"/>
            <w:rFonts w:eastAsia="Times New Roman" w:cs="Times New Roman"/>
            <w:noProof/>
          </w:rPr>
          <w:t>1.2 Planteamiento del Problema</w:t>
        </w:r>
        <w:r>
          <w:rPr>
            <w:noProof/>
            <w:webHidden/>
          </w:rPr>
          <w:tab/>
        </w:r>
        <w:r>
          <w:rPr>
            <w:noProof/>
            <w:webHidden/>
          </w:rPr>
          <w:fldChar w:fldCharType="begin"/>
        </w:r>
        <w:r>
          <w:rPr>
            <w:noProof/>
            <w:webHidden/>
          </w:rPr>
          <w:instrText xml:space="preserve"> PAGEREF _Toc242351436 \h </w:instrText>
        </w:r>
        <w:r>
          <w:rPr>
            <w:noProof/>
            <w:webHidden/>
          </w:rPr>
        </w:r>
        <w:r>
          <w:rPr>
            <w:noProof/>
            <w:webHidden/>
          </w:rPr>
          <w:fldChar w:fldCharType="separate"/>
        </w:r>
        <w:r>
          <w:rPr>
            <w:noProof/>
            <w:webHidden/>
          </w:rPr>
          <w:t>5</w:t>
        </w:r>
        <w:r>
          <w:rPr>
            <w:noProof/>
            <w:webHidden/>
          </w:rPr>
          <w:fldChar w:fldCharType="end"/>
        </w:r>
      </w:hyperlink>
    </w:p>
    <w:p w14:paraId="6B659179" w14:textId="433D13E4"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437" w:history="1">
        <w:r w:rsidRPr="007701D7">
          <w:rPr>
            <w:rStyle w:val="Hipervnculo"/>
            <w:rFonts w:eastAsia="Times New Roman" w:cs="Times New Roman"/>
            <w:noProof/>
          </w:rPr>
          <w:t>1.3 Justificación</w:t>
        </w:r>
        <w:r>
          <w:rPr>
            <w:noProof/>
            <w:webHidden/>
          </w:rPr>
          <w:tab/>
        </w:r>
        <w:r>
          <w:rPr>
            <w:noProof/>
            <w:webHidden/>
          </w:rPr>
          <w:fldChar w:fldCharType="begin"/>
        </w:r>
        <w:r>
          <w:rPr>
            <w:noProof/>
            <w:webHidden/>
          </w:rPr>
          <w:instrText xml:space="preserve"> PAGEREF _Toc242351437 \h </w:instrText>
        </w:r>
        <w:r>
          <w:rPr>
            <w:noProof/>
            <w:webHidden/>
          </w:rPr>
        </w:r>
        <w:r>
          <w:rPr>
            <w:noProof/>
            <w:webHidden/>
          </w:rPr>
          <w:fldChar w:fldCharType="separate"/>
        </w:r>
        <w:r>
          <w:rPr>
            <w:noProof/>
            <w:webHidden/>
          </w:rPr>
          <w:t>6</w:t>
        </w:r>
        <w:r>
          <w:rPr>
            <w:noProof/>
            <w:webHidden/>
          </w:rPr>
          <w:fldChar w:fldCharType="end"/>
        </w:r>
      </w:hyperlink>
    </w:p>
    <w:p w14:paraId="328AC4E5" w14:textId="04973341"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438" w:history="1">
        <w:r w:rsidRPr="007701D7">
          <w:rPr>
            <w:rStyle w:val="Hipervnculo"/>
            <w:rFonts w:eastAsia="Times New Roman" w:cs="Times New Roman"/>
            <w:noProof/>
          </w:rPr>
          <w:t>1.4 Objetivos</w:t>
        </w:r>
        <w:r>
          <w:rPr>
            <w:noProof/>
            <w:webHidden/>
          </w:rPr>
          <w:tab/>
        </w:r>
        <w:r>
          <w:rPr>
            <w:noProof/>
            <w:webHidden/>
          </w:rPr>
          <w:fldChar w:fldCharType="begin"/>
        </w:r>
        <w:r>
          <w:rPr>
            <w:noProof/>
            <w:webHidden/>
          </w:rPr>
          <w:instrText xml:space="preserve"> PAGEREF _Toc242351438 \h </w:instrText>
        </w:r>
        <w:r>
          <w:rPr>
            <w:noProof/>
            <w:webHidden/>
          </w:rPr>
        </w:r>
        <w:r>
          <w:rPr>
            <w:noProof/>
            <w:webHidden/>
          </w:rPr>
          <w:fldChar w:fldCharType="separate"/>
        </w:r>
        <w:r>
          <w:rPr>
            <w:noProof/>
            <w:webHidden/>
          </w:rPr>
          <w:t>7</w:t>
        </w:r>
        <w:r>
          <w:rPr>
            <w:noProof/>
            <w:webHidden/>
          </w:rPr>
          <w:fldChar w:fldCharType="end"/>
        </w:r>
      </w:hyperlink>
    </w:p>
    <w:p w14:paraId="10B05B70" w14:textId="0F867A17"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39" w:history="1">
        <w:r w:rsidRPr="007701D7">
          <w:rPr>
            <w:rStyle w:val="Hipervnculo"/>
            <w:rFonts w:eastAsia="Times New Roman" w:cs="Times New Roman"/>
            <w:noProof/>
          </w:rPr>
          <w:t>1.4.1 Objetivo General</w:t>
        </w:r>
        <w:r>
          <w:rPr>
            <w:noProof/>
            <w:webHidden/>
          </w:rPr>
          <w:tab/>
        </w:r>
        <w:r>
          <w:rPr>
            <w:noProof/>
            <w:webHidden/>
          </w:rPr>
          <w:fldChar w:fldCharType="begin"/>
        </w:r>
        <w:r>
          <w:rPr>
            <w:noProof/>
            <w:webHidden/>
          </w:rPr>
          <w:instrText xml:space="preserve"> PAGEREF _Toc242351439 \h </w:instrText>
        </w:r>
        <w:r>
          <w:rPr>
            <w:noProof/>
            <w:webHidden/>
          </w:rPr>
        </w:r>
        <w:r>
          <w:rPr>
            <w:noProof/>
            <w:webHidden/>
          </w:rPr>
          <w:fldChar w:fldCharType="separate"/>
        </w:r>
        <w:r>
          <w:rPr>
            <w:noProof/>
            <w:webHidden/>
          </w:rPr>
          <w:t>7</w:t>
        </w:r>
        <w:r>
          <w:rPr>
            <w:noProof/>
            <w:webHidden/>
          </w:rPr>
          <w:fldChar w:fldCharType="end"/>
        </w:r>
      </w:hyperlink>
    </w:p>
    <w:p w14:paraId="58B08DC9" w14:textId="565ABF17"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40" w:history="1">
        <w:r w:rsidRPr="007701D7">
          <w:rPr>
            <w:rStyle w:val="Hipervnculo"/>
            <w:rFonts w:eastAsia="Times New Roman" w:cs="Times New Roman"/>
            <w:noProof/>
          </w:rPr>
          <w:t>1.4.2 Objetivos Específicos</w:t>
        </w:r>
        <w:r>
          <w:rPr>
            <w:noProof/>
            <w:webHidden/>
          </w:rPr>
          <w:tab/>
        </w:r>
        <w:r>
          <w:rPr>
            <w:noProof/>
            <w:webHidden/>
          </w:rPr>
          <w:fldChar w:fldCharType="begin"/>
        </w:r>
        <w:r>
          <w:rPr>
            <w:noProof/>
            <w:webHidden/>
          </w:rPr>
          <w:instrText xml:space="preserve"> PAGEREF _Toc242351440 \h </w:instrText>
        </w:r>
        <w:r>
          <w:rPr>
            <w:noProof/>
            <w:webHidden/>
          </w:rPr>
        </w:r>
        <w:r>
          <w:rPr>
            <w:noProof/>
            <w:webHidden/>
          </w:rPr>
          <w:fldChar w:fldCharType="separate"/>
        </w:r>
        <w:r>
          <w:rPr>
            <w:noProof/>
            <w:webHidden/>
          </w:rPr>
          <w:t>7</w:t>
        </w:r>
        <w:r>
          <w:rPr>
            <w:noProof/>
            <w:webHidden/>
          </w:rPr>
          <w:fldChar w:fldCharType="end"/>
        </w:r>
      </w:hyperlink>
    </w:p>
    <w:p w14:paraId="083C3768" w14:textId="2A0371E5"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441" w:history="1">
        <w:r w:rsidRPr="007701D7">
          <w:rPr>
            <w:rStyle w:val="Hipervnculo"/>
            <w:rFonts w:eastAsia="Times New Roman" w:cs="Times New Roman"/>
            <w:noProof/>
          </w:rPr>
          <w:t>1.5 Alcances y Límites</w:t>
        </w:r>
        <w:r>
          <w:rPr>
            <w:noProof/>
            <w:webHidden/>
          </w:rPr>
          <w:tab/>
        </w:r>
        <w:r>
          <w:rPr>
            <w:noProof/>
            <w:webHidden/>
          </w:rPr>
          <w:fldChar w:fldCharType="begin"/>
        </w:r>
        <w:r>
          <w:rPr>
            <w:noProof/>
            <w:webHidden/>
          </w:rPr>
          <w:instrText xml:space="preserve"> PAGEREF _Toc242351441 \h </w:instrText>
        </w:r>
        <w:r>
          <w:rPr>
            <w:noProof/>
            <w:webHidden/>
          </w:rPr>
        </w:r>
        <w:r>
          <w:rPr>
            <w:noProof/>
            <w:webHidden/>
          </w:rPr>
          <w:fldChar w:fldCharType="separate"/>
        </w:r>
        <w:r>
          <w:rPr>
            <w:noProof/>
            <w:webHidden/>
          </w:rPr>
          <w:t>7</w:t>
        </w:r>
        <w:r>
          <w:rPr>
            <w:noProof/>
            <w:webHidden/>
          </w:rPr>
          <w:fldChar w:fldCharType="end"/>
        </w:r>
      </w:hyperlink>
    </w:p>
    <w:p w14:paraId="09264D07" w14:textId="513AA202"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42" w:history="1">
        <w:r w:rsidRPr="007701D7">
          <w:rPr>
            <w:rStyle w:val="Hipervnculo"/>
            <w:rFonts w:eastAsia="Times New Roman" w:cs="Times New Roman"/>
            <w:noProof/>
          </w:rPr>
          <w:t>1.5.1 Ámbito Geográfico</w:t>
        </w:r>
        <w:r>
          <w:rPr>
            <w:noProof/>
            <w:webHidden/>
          </w:rPr>
          <w:tab/>
        </w:r>
        <w:r>
          <w:rPr>
            <w:noProof/>
            <w:webHidden/>
          </w:rPr>
          <w:fldChar w:fldCharType="begin"/>
        </w:r>
        <w:r>
          <w:rPr>
            <w:noProof/>
            <w:webHidden/>
          </w:rPr>
          <w:instrText xml:space="preserve"> PAGEREF _Toc242351442 \h </w:instrText>
        </w:r>
        <w:r>
          <w:rPr>
            <w:noProof/>
            <w:webHidden/>
          </w:rPr>
        </w:r>
        <w:r>
          <w:rPr>
            <w:noProof/>
            <w:webHidden/>
          </w:rPr>
          <w:fldChar w:fldCharType="separate"/>
        </w:r>
        <w:r>
          <w:rPr>
            <w:noProof/>
            <w:webHidden/>
          </w:rPr>
          <w:t>7</w:t>
        </w:r>
        <w:r>
          <w:rPr>
            <w:noProof/>
            <w:webHidden/>
          </w:rPr>
          <w:fldChar w:fldCharType="end"/>
        </w:r>
      </w:hyperlink>
    </w:p>
    <w:p w14:paraId="1D65BA85" w14:textId="54106B3D"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43" w:history="1">
        <w:r w:rsidRPr="007701D7">
          <w:rPr>
            <w:rStyle w:val="Hipervnculo"/>
            <w:rFonts w:eastAsia="Times New Roman" w:cs="Times New Roman"/>
            <w:noProof/>
          </w:rPr>
          <w:t>1.5.2 Ámbito Tecnológico</w:t>
        </w:r>
        <w:r>
          <w:rPr>
            <w:noProof/>
            <w:webHidden/>
          </w:rPr>
          <w:tab/>
        </w:r>
        <w:r>
          <w:rPr>
            <w:noProof/>
            <w:webHidden/>
          </w:rPr>
          <w:fldChar w:fldCharType="begin"/>
        </w:r>
        <w:r>
          <w:rPr>
            <w:noProof/>
            <w:webHidden/>
          </w:rPr>
          <w:instrText xml:space="preserve"> PAGEREF _Toc242351443 \h </w:instrText>
        </w:r>
        <w:r>
          <w:rPr>
            <w:noProof/>
            <w:webHidden/>
          </w:rPr>
        </w:r>
        <w:r>
          <w:rPr>
            <w:noProof/>
            <w:webHidden/>
          </w:rPr>
          <w:fldChar w:fldCharType="separate"/>
        </w:r>
        <w:r>
          <w:rPr>
            <w:noProof/>
            <w:webHidden/>
          </w:rPr>
          <w:t>8</w:t>
        </w:r>
        <w:r>
          <w:rPr>
            <w:noProof/>
            <w:webHidden/>
          </w:rPr>
          <w:fldChar w:fldCharType="end"/>
        </w:r>
      </w:hyperlink>
    </w:p>
    <w:p w14:paraId="62B143E6" w14:textId="2D6FBA58"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44" w:history="1">
        <w:r w:rsidRPr="007701D7">
          <w:rPr>
            <w:rStyle w:val="Hipervnculo"/>
            <w:rFonts w:eastAsia="Times New Roman" w:cs="Times New Roman"/>
            <w:noProof/>
          </w:rPr>
          <w:t>1.5.3 Ámbito Personal</w:t>
        </w:r>
        <w:r>
          <w:rPr>
            <w:noProof/>
            <w:webHidden/>
          </w:rPr>
          <w:tab/>
        </w:r>
        <w:r>
          <w:rPr>
            <w:noProof/>
            <w:webHidden/>
          </w:rPr>
          <w:fldChar w:fldCharType="begin"/>
        </w:r>
        <w:r>
          <w:rPr>
            <w:noProof/>
            <w:webHidden/>
          </w:rPr>
          <w:instrText xml:space="preserve"> PAGEREF _Toc242351444 \h </w:instrText>
        </w:r>
        <w:r>
          <w:rPr>
            <w:noProof/>
            <w:webHidden/>
          </w:rPr>
        </w:r>
        <w:r>
          <w:rPr>
            <w:noProof/>
            <w:webHidden/>
          </w:rPr>
          <w:fldChar w:fldCharType="separate"/>
        </w:r>
        <w:r>
          <w:rPr>
            <w:noProof/>
            <w:webHidden/>
          </w:rPr>
          <w:t>8</w:t>
        </w:r>
        <w:r>
          <w:rPr>
            <w:noProof/>
            <w:webHidden/>
          </w:rPr>
          <w:fldChar w:fldCharType="end"/>
        </w:r>
      </w:hyperlink>
    </w:p>
    <w:p w14:paraId="4586C89D" w14:textId="3B05DF4B"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45" w:history="1">
        <w:r w:rsidRPr="007701D7">
          <w:rPr>
            <w:rStyle w:val="Hipervnculo"/>
            <w:rFonts w:eastAsia="Times New Roman" w:cs="Times New Roman"/>
            <w:noProof/>
          </w:rPr>
          <w:t>1.5.4 Ámbito Temporal</w:t>
        </w:r>
        <w:r>
          <w:rPr>
            <w:noProof/>
            <w:webHidden/>
          </w:rPr>
          <w:tab/>
        </w:r>
        <w:r>
          <w:rPr>
            <w:noProof/>
            <w:webHidden/>
          </w:rPr>
          <w:fldChar w:fldCharType="begin"/>
        </w:r>
        <w:r>
          <w:rPr>
            <w:noProof/>
            <w:webHidden/>
          </w:rPr>
          <w:instrText xml:space="preserve"> PAGEREF _Toc242351445 \h </w:instrText>
        </w:r>
        <w:r>
          <w:rPr>
            <w:noProof/>
            <w:webHidden/>
          </w:rPr>
        </w:r>
        <w:r>
          <w:rPr>
            <w:noProof/>
            <w:webHidden/>
          </w:rPr>
          <w:fldChar w:fldCharType="separate"/>
        </w:r>
        <w:r>
          <w:rPr>
            <w:noProof/>
            <w:webHidden/>
          </w:rPr>
          <w:t>8</w:t>
        </w:r>
        <w:r>
          <w:rPr>
            <w:noProof/>
            <w:webHidden/>
          </w:rPr>
          <w:fldChar w:fldCharType="end"/>
        </w:r>
      </w:hyperlink>
    </w:p>
    <w:p w14:paraId="5ECB04C0" w14:textId="12A7E49E"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46" w:history="1">
        <w:r w:rsidRPr="007701D7">
          <w:rPr>
            <w:rStyle w:val="Hipervnculo"/>
            <w:rFonts w:eastAsia="Times New Roman" w:cs="Times New Roman"/>
            <w:noProof/>
          </w:rPr>
          <w:t>1.5.5 Ámbito Temático</w:t>
        </w:r>
        <w:r>
          <w:rPr>
            <w:noProof/>
            <w:webHidden/>
          </w:rPr>
          <w:tab/>
        </w:r>
        <w:r>
          <w:rPr>
            <w:noProof/>
            <w:webHidden/>
          </w:rPr>
          <w:fldChar w:fldCharType="begin"/>
        </w:r>
        <w:r>
          <w:rPr>
            <w:noProof/>
            <w:webHidden/>
          </w:rPr>
          <w:instrText xml:space="preserve"> PAGEREF _Toc242351446 \h </w:instrText>
        </w:r>
        <w:r>
          <w:rPr>
            <w:noProof/>
            <w:webHidden/>
          </w:rPr>
        </w:r>
        <w:r>
          <w:rPr>
            <w:noProof/>
            <w:webHidden/>
          </w:rPr>
          <w:fldChar w:fldCharType="separate"/>
        </w:r>
        <w:r>
          <w:rPr>
            <w:noProof/>
            <w:webHidden/>
          </w:rPr>
          <w:t>8</w:t>
        </w:r>
        <w:r>
          <w:rPr>
            <w:noProof/>
            <w:webHidden/>
          </w:rPr>
          <w:fldChar w:fldCharType="end"/>
        </w:r>
      </w:hyperlink>
    </w:p>
    <w:p w14:paraId="2D823229" w14:textId="150A2D2F"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47" w:history="1">
        <w:r w:rsidRPr="007701D7">
          <w:rPr>
            <w:rStyle w:val="Hipervnculo"/>
            <w:noProof/>
          </w:rPr>
          <w:t>1.5.6 Límites</w:t>
        </w:r>
        <w:r>
          <w:rPr>
            <w:noProof/>
            <w:webHidden/>
          </w:rPr>
          <w:tab/>
        </w:r>
        <w:r>
          <w:rPr>
            <w:noProof/>
            <w:webHidden/>
          </w:rPr>
          <w:fldChar w:fldCharType="begin"/>
        </w:r>
        <w:r>
          <w:rPr>
            <w:noProof/>
            <w:webHidden/>
          </w:rPr>
          <w:instrText xml:space="preserve"> PAGEREF _Toc242351447 \h </w:instrText>
        </w:r>
        <w:r>
          <w:rPr>
            <w:noProof/>
            <w:webHidden/>
          </w:rPr>
        </w:r>
        <w:r>
          <w:rPr>
            <w:noProof/>
            <w:webHidden/>
          </w:rPr>
          <w:fldChar w:fldCharType="separate"/>
        </w:r>
        <w:r>
          <w:rPr>
            <w:noProof/>
            <w:webHidden/>
          </w:rPr>
          <w:t>8</w:t>
        </w:r>
        <w:r>
          <w:rPr>
            <w:noProof/>
            <w:webHidden/>
          </w:rPr>
          <w:fldChar w:fldCharType="end"/>
        </w:r>
      </w:hyperlink>
    </w:p>
    <w:p w14:paraId="76CB24C2" w14:textId="7D9DEC86"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448" w:history="1">
        <w:r w:rsidRPr="007701D7">
          <w:rPr>
            <w:rStyle w:val="Hipervnculo"/>
            <w:noProof/>
          </w:rPr>
          <w:t>1.6 Hipótesis</w:t>
        </w:r>
        <w:r>
          <w:rPr>
            <w:noProof/>
            <w:webHidden/>
          </w:rPr>
          <w:tab/>
        </w:r>
        <w:r>
          <w:rPr>
            <w:noProof/>
            <w:webHidden/>
          </w:rPr>
          <w:fldChar w:fldCharType="begin"/>
        </w:r>
        <w:r>
          <w:rPr>
            <w:noProof/>
            <w:webHidden/>
          </w:rPr>
          <w:instrText xml:space="preserve"> PAGEREF _Toc242351448 \h </w:instrText>
        </w:r>
        <w:r>
          <w:rPr>
            <w:noProof/>
            <w:webHidden/>
          </w:rPr>
        </w:r>
        <w:r>
          <w:rPr>
            <w:noProof/>
            <w:webHidden/>
          </w:rPr>
          <w:fldChar w:fldCharType="separate"/>
        </w:r>
        <w:r>
          <w:rPr>
            <w:noProof/>
            <w:webHidden/>
          </w:rPr>
          <w:t>9</w:t>
        </w:r>
        <w:r>
          <w:rPr>
            <w:noProof/>
            <w:webHidden/>
          </w:rPr>
          <w:fldChar w:fldCharType="end"/>
        </w:r>
      </w:hyperlink>
    </w:p>
    <w:p w14:paraId="6A4E2CD2" w14:textId="2CF7ADBF" w:rsidR="00183651" w:rsidRDefault="00183651">
      <w:pPr>
        <w:pStyle w:val="TDC1"/>
        <w:rPr>
          <w:rFonts w:asciiTheme="minorHAnsi" w:eastAsiaTheme="minorEastAsia" w:hAnsiTheme="minorHAnsi" w:cstheme="minorBidi"/>
          <w:kern w:val="2"/>
          <w:lang w:val="es-GT"/>
          <w14:ligatures w14:val="standardContextual"/>
        </w:rPr>
      </w:pPr>
      <w:hyperlink w:anchor="_Toc242351449" w:history="1">
        <w:r w:rsidRPr="007701D7">
          <w:rPr>
            <w:rStyle w:val="Hipervnculo"/>
          </w:rPr>
          <w:t>Capítulo II – Marco Teórico</w:t>
        </w:r>
        <w:r>
          <w:rPr>
            <w:webHidden/>
          </w:rPr>
          <w:tab/>
        </w:r>
        <w:r>
          <w:rPr>
            <w:webHidden/>
          </w:rPr>
          <w:fldChar w:fldCharType="begin"/>
        </w:r>
        <w:r>
          <w:rPr>
            <w:webHidden/>
          </w:rPr>
          <w:instrText xml:space="preserve"> PAGEREF _Toc242351449 \h </w:instrText>
        </w:r>
        <w:r>
          <w:rPr>
            <w:webHidden/>
          </w:rPr>
        </w:r>
        <w:r>
          <w:rPr>
            <w:webHidden/>
          </w:rPr>
          <w:fldChar w:fldCharType="separate"/>
        </w:r>
        <w:r>
          <w:rPr>
            <w:webHidden/>
          </w:rPr>
          <w:t>11</w:t>
        </w:r>
        <w:r>
          <w:rPr>
            <w:webHidden/>
          </w:rPr>
          <w:fldChar w:fldCharType="end"/>
        </w:r>
      </w:hyperlink>
    </w:p>
    <w:p w14:paraId="541A685A" w14:textId="584D264A"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450" w:history="1">
        <w:r w:rsidRPr="007701D7">
          <w:rPr>
            <w:rStyle w:val="Hipervnculo"/>
            <w:rFonts w:eastAsia="Times New Roman" w:cs="Times New Roman"/>
            <w:noProof/>
          </w:rPr>
          <w:t>2.1 Estado del Arte</w:t>
        </w:r>
        <w:r>
          <w:rPr>
            <w:noProof/>
            <w:webHidden/>
          </w:rPr>
          <w:tab/>
        </w:r>
        <w:r>
          <w:rPr>
            <w:noProof/>
            <w:webHidden/>
          </w:rPr>
          <w:fldChar w:fldCharType="begin"/>
        </w:r>
        <w:r>
          <w:rPr>
            <w:noProof/>
            <w:webHidden/>
          </w:rPr>
          <w:instrText xml:space="preserve"> PAGEREF _Toc242351450 \h </w:instrText>
        </w:r>
        <w:r>
          <w:rPr>
            <w:noProof/>
            <w:webHidden/>
          </w:rPr>
        </w:r>
        <w:r>
          <w:rPr>
            <w:noProof/>
            <w:webHidden/>
          </w:rPr>
          <w:fldChar w:fldCharType="separate"/>
        </w:r>
        <w:r>
          <w:rPr>
            <w:noProof/>
            <w:webHidden/>
          </w:rPr>
          <w:t>11</w:t>
        </w:r>
        <w:r>
          <w:rPr>
            <w:noProof/>
            <w:webHidden/>
          </w:rPr>
          <w:fldChar w:fldCharType="end"/>
        </w:r>
      </w:hyperlink>
    </w:p>
    <w:p w14:paraId="14222C66" w14:textId="28A7BC81"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51" w:history="1">
        <w:r w:rsidRPr="007701D7">
          <w:rPr>
            <w:rStyle w:val="Hipervnculo"/>
            <w:rFonts w:eastAsia="Times New Roman" w:cs="Times New Roman"/>
            <w:noProof/>
          </w:rPr>
          <w:t>2.1.1 Posicionamiento de la propuesta</w:t>
        </w:r>
        <w:r>
          <w:rPr>
            <w:noProof/>
            <w:webHidden/>
          </w:rPr>
          <w:tab/>
        </w:r>
        <w:r>
          <w:rPr>
            <w:noProof/>
            <w:webHidden/>
          </w:rPr>
          <w:fldChar w:fldCharType="begin"/>
        </w:r>
        <w:r>
          <w:rPr>
            <w:noProof/>
            <w:webHidden/>
          </w:rPr>
          <w:instrText xml:space="preserve"> PAGEREF _Toc242351451 \h </w:instrText>
        </w:r>
        <w:r>
          <w:rPr>
            <w:noProof/>
            <w:webHidden/>
          </w:rPr>
        </w:r>
        <w:r>
          <w:rPr>
            <w:noProof/>
            <w:webHidden/>
          </w:rPr>
          <w:fldChar w:fldCharType="separate"/>
        </w:r>
        <w:r>
          <w:rPr>
            <w:noProof/>
            <w:webHidden/>
          </w:rPr>
          <w:t>11</w:t>
        </w:r>
        <w:r>
          <w:rPr>
            <w:noProof/>
            <w:webHidden/>
          </w:rPr>
          <w:fldChar w:fldCharType="end"/>
        </w:r>
      </w:hyperlink>
    </w:p>
    <w:p w14:paraId="7E0E0783" w14:textId="3F315F56"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452" w:history="1">
        <w:r w:rsidRPr="007701D7">
          <w:rPr>
            <w:rStyle w:val="Hipervnculo"/>
            <w:noProof/>
          </w:rPr>
          <w:t>2.2 Bases Teóricas</w:t>
        </w:r>
        <w:r>
          <w:rPr>
            <w:noProof/>
            <w:webHidden/>
          </w:rPr>
          <w:tab/>
        </w:r>
        <w:r>
          <w:rPr>
            <w:noProof/>
            <w:webHidden/>
          </w:rPr>
          <w:fldChar w:fldCharType="begin"/>
        </w:r>
        <w:r>
          <w:rPr>
            <w:noProof/>
            <w:webHidden/>
          </w:rPr>
          <w:instrText xml:space="preserve"> PAGEREF _Toc242351452 \h </w:instrText>
        </w:r>
        <w:r>
          <w:rPr>
            <w:noProof/>
            <w:webHidden/>
          </w:rPr>
        </w:r>
        <w:r>
          <w:rPr>
            <w:noProof/>
            <w:webHidden/>
          </w:rPr>
          <w:fldChar w:fldCharType="separate"/>
        </w:r>
        <w:r>
          <w:rPr>
            <w:noProof/>
            <w:webHidden/>
          </w:rPr>
          <w:t>12</w:t>
        </w:r>
        <w:r>
          <w:rPr>
            <w:noProof/>
            <w:webHidden/>
          </w:rPr>
          <w:fldChar w:fldCharType="end"/>
        </w:r>
      </w:hyperlink>
    </w:p>
    <w:p w14:paraId="7B433136" w14:textId="343C3B62"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53" w:history="1">
        <w:r w:rsidRPr="007701D7">
          <w:rPr>
            <w:rStyle w:val="Hipervnculo"/>
            <w:rFonts w:eastAsia="Times New Roman" w:cs="Times New Roman"/>
            <w:noProof/>
          </w:rPr>
          <w:t>2.2.1 Gestión de Ventas en el Sector Retail</w:t>
        </w:r>
        <w:r>
          <w:rPr>
            <w:noProof/>
            <w:webHidden/>
          </w:rPr>
          <w:tab/>
        </w:r>
        <w:r>
          <w:rPr>
            <w:noProof/>
            <w:webHidden/>
          </w:rPr>
          <w:fldChar w:fldCharType="begin"/>
        </w:r>
        <w:r>
          <w:rPr>
            <w:noProof/>
            <w:webHidden/>
          </w:rPr>
          <w:instrText xml:space="preserve"> PAGEREF _Toc242351453 \h </w:instrText>
        </w:r>
        <w:r>
          <w:rPr>
            <w:noProof/>
            <w:webHidden/>
          </w:rPr>
        </w:r>
        <w:r>
          <w:rPr>
            <w:noProof/>
            <w:webHidden/>
          </w:rPr>
          <w:fldChar w:fldCharType="separate"/>
        </w:r>
        <w:r>
          <w:rPr>
            <w:noProof/>
            <w:webHidden/>
          </w:rPr>
          <w:t>12</w:t>
        </w:r>
        <w:r>
          <w:rPr>
            <w:noProof/>
            <w:webHidden/>
          </w:rPr>
          <w:fldChar w:fldCharType="end"/>
        </w:r>
      </w:hyperlink>
    </w:p>
    <w:p w14:paraId="5BC3D1F0" w14:textId="0A117B71"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54" w:history="1">
        <w:r w:rsidRPr="007701D7">
          <w:rPr>
            <w:rStyle w:val="Hipervnculo"/>
            <w:rFonts w:eastAsia="Times New Roman" w:cs="Times New Roman"/>
            <w:noProof/>
          </w:rPr>
          <w:t>2.2.2 Fundamentos del Pronóstico de Series de Tiempo</w:t>
        </w:r>
        <w:r>
          <w:rPr>
            <w:noProof/>
            <w:webHidden/>
          </w:rPr>
          <w:tab/>
        </w:r>
        <w:r>
          <w:rPr>
            <w:noProof/>
            <w:webHidden/>
          </w:rPr>
          <w:fldChar w:fldCharType="begin"/>
        </w:r>
        <w:r>
          <w:rPr>
            <w:noProof/>
            <w:webHidden/>
          </w:rPr>
          <w:instrText xml:space="preserve"> PAGEREF _Toc242351454 \h </w:instrText>
        </w:r>
        <w:r>
          <w:rPr>
            <w:noProof/>
            <w:webHidden/>
          </w:rPr>
        </w:r>
        <w:r>
          <w:rPr>
            <w:noProof/>
            <w:webHidden/>
          </w:rPr>
          <w:fldChar w:fldCharType="separate"/>
        </w:r>
        <w:r>
          <w:rPr>
            <w:noProof/>
            <w:webHidden/>
          </w:rPr>
          <w:t>14</w:t>
        </w:r>
        <w:r>
          <w:rPr>
            <w:noProof/>
            <w:webHidden/>
          </w:rPr>
          <w:fldChar w:fldCharType="end"/>
        </w:r>
      </w:hyperlink>
    </w:p>
    <w:p w14:paraId="0259BEA1" w14:textId="70E0C98C"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55" w:history="1">
        <w:r w:rsidRPr="007701D7">
          <w:rPr>
            <w:rStyle w:val="Hipervnculo"/>
            <w:rFonts w:eastAsia="Times New Roman" w:cs="Times New Roman"/>
            <w:noProof/>
          </w:rPr>
          <w:t>2.2.3 Inteligencia Artificial Aplicada al Pronóstico de Ventas</w:t>
        </w:r>
        <w:r>
          <w:rPr>
            <w:noProof/>
            <w:webHidden/>
          </w:rPr>
          <w:tab/>
        </w:r>
        <w:r>
          <w:rPr>
            <w:noProof/>
            <w:webHidden/>
          </w:rPr>
          <w:fldChar w:fldCharType="begin"/>
        </w:r>
        <w:r>
          <w:rPr>
            <w:noProof/>
            <w:webHidden/>
          </w:rPr>
          <w:instrText xml:space="preserve"> PAGEREF _Toc242351455 \h </w:instrText>
        </w:r>
        <w:r>
          <w:rPr>
            <w:noProof/>
            <w:webHidden/>
          </w:rPr>
        </w:r>
        <w:r>
          <w:rPr>
            <w:noProof/>
            <w:webHidden/>
          </w:rPr>
          <w:fldChar w:fldCharType="separate"/>
        </w:r>
        <w:r>
          <w:rPr>
            <w:noProof/>
            <w:webHidden/>
          </w:rPr>
          <w:t>15</w:t>
        </w:r>
        <w:r>
          <w:rPr>
            <w:noProof/>
            <w:webHidden/>
          </w:rPr>
          <w:fldChar w:fldCharType="end"/>
        </w:r>
      </w:hyperlink>
    </w:p>
    <w:p w14:paraId="47F2E32E" w14:textId="0B0574BC"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56" w:history="1">
        <w:r w:rsidRPr="007701D7">
          <w:rPr>
            <w:rStyle w:val="Hipervnculo"/>
            <w:rFonts w:eastAsia="Times New Roman" w:cs="Times New Roman"/>
            <w:noProof/>
          </w:rPr>
          <w:t>2.2.4 Preparación de Datos y Construcción de Características</w:t>
        </w:r>
        <w:r>
          <w:rPr>
            <w:noProof/>
            <w:webHidden/>
          </w:rPr>
          <w:tab/>
        </w:r>
        <w:r>
          <w:rPr>
            <w:noProof/>
            <w:webHidden/>
          </w:rPr>
          <w:fldChar w:fldCharType="begin"/>
        </w:r>
        <w:r>
          <w:rPr>
            <w:noProof/>
            <w:webHidden/>
          </w:rPr>
          <w:instrText xml:space="preserve"> PAGEREF _Toc242351456 \h </w:instrText>
        </w:r>
        <w:r>
          <w:rPr>
            <w:noProof/>
            <w:webHidden/>
          </w:rPr>
        </w:r>
        <w:r>
          <w:rPr>
            <w:noProof/>
            <w:webHidden/>
          </w:rPr>
          <w:fldChar w:fldCharType="separate"/>
        </w:r>
        <w:r>
          <w:rPr>
            <w:noProof/>
            <w:webHidden/>
          </w:rPr>
          <w:t>16</w:t>
        </w:r>
        <w:r>
          <w:rPr>
            <w:noProof/>
            <w:webHidden/>
          </w:rPr>
          <w:fldChar w:fldCharType="end"/>
        </w:r>
      </w:hyperlink>
    </w:p>
    <w:p w14:paraId="4C023A7F" w14:textId="470BF1F1"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57" w:history="1">
        <w:r w:rsidRPr="007701D7">
          <w:rPr>
            <w:rStyle w:val="Hipervnculo"/>
            <w:rFonts w:eastAsia="Times New Roman" w:cs="Times New Roman"/>
            <w:noProof/>
          </w:rPr>
          <w:t>2.2.5 Evaluación de Pronósticos</w:t>
        </w:r>
        <w:r>
          <w:rPr>
            <w:noProof/>
            <w:webHidden/>
          </w:rPr>
          <w:tab/>
        </w:r>
        <w:r>
          <w:rPr>
            <w:noProof/>
            <w:webHidden/>
          </w:rPr>
          <w:fldChar w:fldCharType="begin"/>
        </w:r>
        <w:r>
          <w:rPr>
            <w:noProof/>
            <w:webHidden/>
          </w:rPr>
          <w:instrText xml:space="preserve"> PAGEREF _Toc242351457 \h </w:instrText>
        </w:r>
        <w:r>
          <w:rPr>
            <w:noProof/>
            <w:webHidden/>
          </w:rPr>
        </w:r>
        <w:r>
          <w:rPr>
            <w:noProof/>
            <w:webHidden/>
          </w:rPr>
          <w:fldChar w:fldCharType="separate"/>
        </w:r>
        <w:r>
          <w:rPr>
            <w:noProof/>
            <w:webHidden/>
          </w:rPr>
          <w:t>17</w:t>
        </w:r>
        <w:r>
          <w:rPr>
            <w:noProof/>
            <w:webHidden/>
          </w:rPr>
          <w:fldChar w:fldCharType="end"/>
        </w:r>
      </w:hyperlink>
    </w:p>
    <w:p w14:paraId="0C8B025E" w14:textId="2A07B48D"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58" w:history="1">
        <w:r w:rsidRPr="007701D7">
          <w:rPr>
            <w:rStyle w:val="Hipervnculo"/>
            <w:rFonts w:eastAsia="Times New Roman" w:cs="Times New Roman"/>
            <w:noProof/>
          </w:rPr>
          <w:t>2.2.6 Explicabilidad, Incertidumbre y Confianza</w:t>
        </w:r>
        <w:r>
          <w:rPr>
            <w:noProof/>
            <w:webHidden/>
          </w:rPr>
          <w:tab/>
        </w:r>
        <w:r>
          <w:rPr>
            <w:noProof/>
            <w:webHidden/>
          </w:rPr>
          <w:fldChar w:fldCharType="begin"/>
        </w:r>
        <w:r>
          <w:rPr>
            <w:noProof/>
            <w:webHidden/>
          </w:rPr>
          <w:instrText xml:space="preserve"> PAGEREF _Toc242351458 \h </w:instrText>
        </w:r>
        <w:r>
          <w:rPr>
            <w:noProof/>
            <w:webHidden/>
          </w:rPr>
        </w:r>
        <w:r>
          <w:rPr>
            <w:noProof/>
            <w:webHidden/>
          </w:rPr>
          <w:fldChar w:fldCharType="separate"/>
        </w:r>
        <w:r>
          <w:rPr>
            <w:noProof/>
            <w:webHidden/>
          </w:rPr>
          <w:t>18</w:t>
        </w:r>
        <w:r>
          <w:rPr>
            <w:noProof/>
            <w:webHidden/>
          </w:rPr>
          <w:fldChar w:fldCharType="end"/>
        </w:r>
      </w:hyperlink>
    </w:p>
    <w:p w14:paraId="4BE676A9" w14:textId="7C8B86A3"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59" w:history="1">
        <w:r w:rsidRPr="007701D7">
          <w:rPr>
            <w:rStyle w:val="Hipervnculo"/>
            <w:rFonts w:eastAsia="Times New Roman" w:cs="Times New Roman"/>
            <w:noProof/>
          </w:rPr>
          <w:t>2.2.7 Arquitectura de Sistemas Predictivos</w:t>
        </w:r>
        <w:r>
          <w:rPr>
            <w:noProof/>
            <w:webHidden/>
          </w:rPr>
          <w:tab/>
        </w:r>
        <w:r>
          <w:rPr>
            <w:noProof/>
            <w:webHidden/>
          </w:rPr>
          <w:fldChar w:fldCharType="begin"/>
        </w:r>
        <w:r>
          <w:rPr>
            <w:noProof/>
            <w:webHidden/>
          </w:rPr>
          <w:instrText xml:space="preserve"> PAGEREF _Toc242351459 \h </w:instrText>
        </w:r>
        <w:r>
          <w:rPr>
            <w:noProof/>
            <w:webHidden/>
          </w:rPr>
        </w:r>
        <w:r>
          <w:rPr>
            <w:noProof/>
            <w:webHidden/>
          </w:rPr>
          <w:fldChar w:fldCharType="separate"/>
        </w:r>
        <w:r>
          <w:rPr>
            <w:noProof/>
            <w:webHidden/>
          </w:rPr>
          <w:t>19</w:t>
        </w:r>
        <w:r>
          <w:rPr>
            <w:noProof/>
            <w:webHidden/>
          </w:rPr>
          <w:fldChar w:fldCharType="end"/>
        </w:r>
      </w:hyperlink>
    </w:p>
    <w:p w14:paraId="6363192B" w14:textId="4BDC23ED"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460" w:history="1">
        <w:r w:rsidRPr="007701D7">
          <w:rPr>
            <w:rStyle w:val="Hipervnculo"/>
            <w:noProof/>
          </w:rPr>
          <w:t>2.3 Definición de Términos</w:t>
        </w:r>
        <w:r>
          <w:rPr>
            <w:noProof/>
            <w:webHidden/>
          </w:rPr>
          <w:tab/>
        </w:r>
        <w:r>
          <w:rPr>
            <w:noProof/>
            <w:webHidden/>
          </w:rPr>
          <w:fldChar w:fldCharType="begin"/>
        </w:r>
        <w:r>
          <w:rPr>
            <w:noProof/>
            <w:webHidden/>
          </w:rPr>
          <w:instrText xml:space="preserve"> PAGEREF _Toc242351460 \h </w:instrText>
        </w:r>
        <w:r>
          <w:rPr>
            <w:noProof/>
            <w:webHidden/>
          </w:rPr>
        </w:r>
        <w:r>
          <w:rPr>
            <w:noProof/>
            <w:webHidden/>
          </w:rPr>
          <w:fldChar w:fldCharType="separate"/>
        </w:r>
        <w:r>
          <w:rPr>
            <w:noProof/>
            <w:webHidden/>
          </w:rPr>
          <w:t>19</w:t>
        </w:r>
        <w:r>
          <w:rPr>
            <w:noProof/>
            <w:webHidden/>
          </w:rPr>
          <w:fldChar w:fldCharType="end"/>
        </w:r>
      </w:hyperlink>
    </w:p>
    <w:p w14:paraId="6BC97669" w14:textId="5ECB8F80" w:rsidR="00183651" w:rsidRDefault="00183651">
      <w:pPr>
        <w:pStyle w:val="TDC1"/>
        <w:rPr>
          <w:rFonts w:asciiTheme="minorHAnsi" w:eastAsiaTheme="minorEastAsia" w:hAnsiTheme="minorHAnsi" w:cstheme="minorBidi"/>
          <w:kern w:val="2"/>
          <w:lang w:val="es-GT"/>
          <w14:ligatures w14:val="standardContextual"/>
        </w:rPr>
      </w:pPr>
      <w:hyperlink w:anchor="_Toc242351461" w:history="1">
        <w:r w:rsidRPr="007701D7">
          <w:rPr>
            <w:rStyle w:val="Hipervnculo"/>
          </w:rPr>
          <w:t>Capítulo III – Marco Metodológico</w:t>
        </w:r>
        <w:r>
          <w:rPr>
            <w:webHidden/>
          </w:rPr>
          <w:tab/>
        </w:r>
        <w:r>
          <w:rPr>
            <w:webHidden/>
          </w:rPr>
          <w:fldChar w:fldCharType="begin"/>
        </w:r>
        <w:r>
          <w:rPr>
            <w:webHidden/>
          </w:rPr>
          <w:instrText xml:space="preserve"> PAGEREF _Toc242351461 \h </w:instrText>
        </w:r>
        <w:r>
          <w:rPr>
            <w:webHidden/>
          </w:rPr>
        </w:r>
        <w:r>
          <w:rPr>
            <w:webHidden/>
          </w:rPr>
          <w:fldChar w:fldCharType="separate"/>
        </w:r>
        <w:r>
          <w:rPr>
            <w:webHidden/>
          </w:rPr>
          <w:t>23</w:t>
        </w:r>
        <w:r>
          <w:rPr>
            <w:webHidden/>
          </w:rPr>
          <w:fldChar w:fldCharType="end"/>
        </w:r>
      </w:hyperlink>
    </w:p>
    <w:p w14:paraId="2AD09AA6" w14:textId="21CB4251"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462" w:history="1">
        <w:r w:rsidRPr="007701D7">
          <w:rPr>
            <w:rStyle w:val="Hipervnculo"/>
            <w:rFonts w:eastAsia="Times New Roman" w:cs="Times New Roman"/>
            <w:noProof/>
          </w:rPr>
          <w:t>3.1 Tipo y Diseño de Investigación</w:t>
        </w:r>
        <w:r>
          <w:rPr>
            <w:noProof/>
            <w:webHidden/>
          </w:rPr>
          <w:tab/>
        </w:r>
        <w:r>
          <w:rPr>
            <w:noProof/>
            <w:webHidden/>
          </w:rPr>
          <w:fldChar w:fldCharType="begin"/>
        </w:r>
        <w:r>
          <w:rPr>
            <w:noProof/>
            <w:webHidden/>
          </w:rPr>
          <w:instrText xml:space="preserve"> PAGEREF _Toc242351462 \h </w:instrText>
        </w:r>
        <w:r>
          <w:rPr>
            <w:noProof/>
            <w:webHidden/>
          </w:rPr>
        </w:r>
        <w:r>
          <w:rPr>
            <w:noProof/>
            <w:webHidden/>
          </w:rPr>
          <w:fldChar w:fldCharType="separate"/>
        </w:r>
        <w:r>
          <w:rPr>
            <w:noProof/>
            <w:webHidden/>
          </w:rPr>
          <w:t>23</w:t>
        </w:r>
        <w:r>
          <w:rPr>
            <w:noProof/>
            <w:webHidden/>
          </w:rPr>
          <w:fldChar w:fldCharType="end"/>
        </w:r>
      </w:hyperlink>
    </w:p>
    <w:p w14:paraId="1FC99990" w14:textId="7DDBEAF3"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63" w:history="1">
        <w:r w:rsidRPr="007701D7">
          <w:rPr>
            <w:rStyle w:val="Hipervnculo"/>
            <w:rFonts w:eastAsia="Times New Roman" w:cs="Times New Roman"/>
            <w:noProof/>
          </w:rPr>
          <w:t>3.1.1 Unidad de Análisis</w:t>
        </w:r>
        <w:r>
          <w:rPr>
            <w:noProof/>
            <w:webHidden/>
          </w:rPr>
          <w:tab/>
        </w:r>
        <w:r>
          <w:rPr>
            <w:noProof/>
            <w:webHidden/>
          </w:rPr>
          <w:fldChar w:fldCharType="begin"/>
        </w:r>
        <w:r>
          <w:rPr>
            <w:noProof/>
            <w:webHidden/>
          </w:rPr>
          <w:instrText xml:space="preserve"> PAGEREF _Toc242351463 \h </w:instrText>
        </w:r>
        <w:r>
          <w:rPr>
            <w:noProof/>
            <w:webHidden/>
          </w:rPr>
        </w:r>
        <w:r>
          <w:rPr>
            <w:noProof/>
            <w:webHidden/>
          </w:rPr>
          <w:fldChar w:fldCharType="separate"/>
        </w:r>
        <w:r>
          <w:rPr>
            <w:noProof/>
            <w:webHidden/>
          </w:rPr>
          <w:t>23</w:t>
        </w:r>
        <w:r>
          <w:rPr>
            <w:noProof/>
            <w:webHidden/>
          </w:rPr>
          <w:fldChar w:fldCharType="end"/>
        </w:r>
      </w:hyperlink>
    </w:p>
    <w:p w14:paraId="1414F930" w14:textId="16C54AA4"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464" w:history="1">
        <w:r w:rsidRPr="007701D7">
          <w:rPr>
            <w:rStyle w:val="Hipervnculo"/>
            <w:rFonts w:eastAsia="Times New Roman" w:cs="Times New Roman"/>
            <w:noProof/>
          </w:rPr>
          <w:t>3.2 Población y Muestra</w:t>
        </w:r>
        <w:r>
          <w:rPr>
            <w:noProof/>
            <w:webHidden/>
          </w:rPr>
          <w:tab/>
        </w:r>
        <w:r>
          <w:rPr>
            <w:noProof/>
            <w:webHidden/>
          </w:rPr>
          <w:fldChar w:fldCharType="begin"/>
        </w:r>
        <w:r>
          <w:rPr>
            <w:noProof/>
            <w:webHidden/>
          </w:rPr>
          <w:instrText xml:space="preserve"> PAGEREF _Toc242351464 \h </w:instrText>
        </w:r>
        <w:r>
          <w:rPr>
            <w:noProof/>
            <w:webHidden/>
          </w:rPr>
        </w:r>
        <w:r>
          <w:rPr>
            <w:noProof/>
            <w:webHidden/>
          </w:rPr>
          <w:fldChar w:fldCharType="separate"/>
        </w:r>
        <w:r>
          <w:rPr>
            <w:noProof/>
            <w:webHidden/>
          </w:rPr>
          <w:t>24</w:t>
        </w:r>
        <w:r>
          <w:rPr>
            <w:noProof/>
            <w:webHidden/>
          </w:rPr>
          <w:fldChar w:fldCharType="end"/>
        </w:r>
      </w:hyperlink>
    </w:p>
    <w:p w14:paraId="03A8720B" w14:textId="403F3DA7"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65" w:history="1">
        <w:r w:rsidRPr="007701D7">
          <w:rPr>
            <w:rStyle w:val="Hipervnculo"/>
            <w:rFonts w:eastAsia="Times New Roman" w:cs="Times New Roman"/>
            <w:noProof/>
          </w:rPr>
          <w:t>3.2.1 Población</w:t>
        </w:r>
        <w:r>
          <w:rPr>
            <w:noProof/>
            <w:webHidden/>
          </w:rPr>
          <w:tab/>
        </w:r>
        <w:r>
          <w:rPr>
            <w:noProof/>
            <w:webHidden/>
          </w:rPr>
          <w:fldChar w:fldCharType="begin"/>
        </w:r>
        <w:r>
          <w:rPr>
            <w:noProof/>
            <w:webHidden/>
          </w:rPr>
          <w:instrText xml:space="preserve"> PAGEREF _Toc242351465 \h </w:instrText>
        </w:r>
        <w:r>
          <w:rPr>
            <w:noProof/>
            <w:webHidden/>
          </w:rPr>
        </w:r>
        <w:r>
          <w:rPr>
            <w:noProof/>
            <w:webHidden/>
          </w:rPr>
          <w:fldChar w:fldCharType="separate"/>
        </w:r>
        <w:r>
          <w:rPr>
            <w:noProof/>
            <w:webHidden/>
          </w:rPr>
          <w:t>24</w:t>
        </w:r>
        <w:r>
          <w:rPr>
            <w:noProof/>
            <w:webHidden/>
          </w:rPr>
          <w:fldChar w:fldCharType="end"/>
        </w:r>
      </w:hyperlink>
    </w:p>
    <w:p w14:paraId="702BCE09" w14:textId="3B87D543"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66" w:history="1">
        <w:r w:rsidRPr="007701D7">
          <w:rPr>
            <w:rStyle w:val="Hipervnculo"/>
            <w:rFonts w:eastAsia="Times New Roman" w:cs="Times New Roman"/>
            <w:noProof/>
          </w:rPr>
          <w:t>3.2.2 Muestra</w:t>
        </w:r>
        <w:r>
          <w:rPr>
            <w:noProof/>
            <w:webHidden/>
          </w:rPr>
          <w:tab/>
        </w:r>
        <w:r>
          <w:rPr>
            <w:noProof/>
            <w:webHidden/>
          </w:rPr>
          <w:fldChar w:fldCharType="begin"/>
        </w:r>
        <w:r>
          <w:rPr>
            <w:noProof/>
            <w:webHidden/>
          </w:rPr>
          <w:instrText xml:space="preserve"> PAGEREF _Toc242351466 \h </w:instrText>
        </w:r>
        <w:r>
          <w:rPr>
            <w:noProof/>
            <w:webHidden/>
          </w:rPr>
        </w:r>
        <w:r>
          <w:rPr>
            <w:noProof/>
            <w:webHidden/>
          </w:rPr>
          <w:fldChar w:fldCharType="separate"/>
        </w:r>
        <w:r>
          <w:rPr>
            <w:noProof/>
            <w:webHidden/>
          </w:rPr>
          <w:t>24</w:t>
        </w:r>
        <w:r>
          <w:rPr>
            <w:noProof/>
            <w:webHidden/>
          </w:rPr>
          <w:fldChar w:fldCharType="end"/>
        </w:r>
      </w:hyperlink>
    </w:p>
    <w:p w14:paraId="5B8C1864" w14:textId="47E1D5DE"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467" w:history="1">
        <w:r w:rsidRPr="007701D7">
          <w:rPr>
            <w:rStyle w:val="Hipervnculo"/>
            <w:rFonts w:eastAsia="Times New Roman" w:cs="Times New Roman"/>
            <w:noProof/>
          </w:rPr>
          <w:t>3.3 Técnicas e Instrumentos de Recolección de Datos</w:t>
        </w:r>
        <w:r>
          <w:rPr>
            <w:noProof/>
            <w:webHidden/>
          </w:rPr>
          <w:tab/>
        </w:r>
        <w:r>
          <w:rPr>
            <w:noProof/>
            <w:webHidden/>
          </w:rPr>
          <w:fldChar w:fldCharType="begin"/>
        </w:r>
        <w:r>
          <w:rPr>
            <w:noProof/>
            <w:webHidden/>
          </w:rPr>
          <w:instrText xml:space="preserve"> PAGEREF _Toc242351467 \h </w:instrText>
        </w:r>
        <w:r>
          <w:rPr>
            <w:noProof/>
            <w:webHidden/>
          </w:rPr>
        </w:r>
        <w:r>
          <w:rPr>
            <w:noProof/>
            <w:webHidden/>
          </w:rPr>
          <w:fldChar w:fldCharType="separate"/>
        </w:r>
        <w:r>
          <w:rPr>
            <w:noProof/>
            <w:webHidden/>
          </w:rPr>
          <w:t>24</w:t>
        </w:r>
        <w:r>
          <w:rPr>
            <w:noProof/>
            <w:webHidden/>
          </w:rPr>
          <w:fldChar w:fldCharType="end"/>
        </w:r>
      </w:hyperlink>
    </w:p>
    <w:p w14:paraId="2890AE8A" w14:textId="69026EC9"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68" w:history="1">
        <w:r w:rsidRPr="007701D7">
          <w:rPr>
            <w:rStyle w:val="Hipervnculo"/>
            <w:rFonts w:eastAsia="Times New Roman" w:cs="Times New Roman"/>
            <w:noProof/>
          </w:rPr>
          <w:t>3.3.1 Entrevista Semiestructurada</w:t>
        </w:r>
        <w:r>
          <w:rPr>
            <w:noProof/>
            <w:webHidden/>
          </w:rPr>
          <w:tab/>
        </w:r>
        <w:r>
          <w:rPr>
            <w:noProof/>
            <w:webHidden/>
          </w:rPr>
          <w:fldChar w:fldCharType="begin"/>
        </w:r>
        <w:r>
          <w:rPr>
            <w:noProof/>
            <w:webHidden/>
          </w:rPr>
          <w:instrText xml:space="preserve"> PAGEREF _Toc242351468 \h </w:instrText>
        </w:r>
        <w:r>
          <w:rPr>
            <w:noProof/>
            <w:webHidden/>
          </w:rPr>
        </w:r>
        <w:r>
          <w:rPr>
            <w:noProof/>
            <w:webHidden/>
          </w:rPr>
          <w:fldChar w:fldCharType="separate"/>
        </w:r>
        <w:r>
          <w:rPr>
            <w:noProof/>
            <w:webHidden/>
          </w:rPr>
          <w:t>24</w:t>
        </w:r>
        <w:r>
          <w:rPr>
            <w:noProof/>
            <w:webHidden/>
          </w:rPr>
          <w:fldChar w:fldCharType="end"/>
        </w:r>
      </w:hyperlink>
    </w:p>
    <w:p w14:paraId="5184A16C" w14:textId="2FF98312"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69" w:history="1">
        <w:r w:rsidRPr="007701D7">
          <w:rPr>
            <w:rStyle w:val="Hipervnculo"/>
            <w:rFonts w:eastAsia="Times New Roman" w:cs="Times New Roman"/>
            <w:noProof/>
          </w:rPr>
          <w:t>3.3.2 Cuestionario de Usabilidad</w:t>
        </w:r>
        <w:r>
          <w:rPr>
            <w:noProof/>
            <w:webHidden/>
          </w:rPr>
          <w:tab/>
        </w:r>
        <w:r>
          <w:rPr>
            <w:noProof/>
            <w:webHidden/>
          </w:rPr>
          <w:fldChar w:fldCharType="begin"/>
        </w:r>
        <w:r>
          <w:rPr>
            <w:noProof/>
            <w:webHidden/>
          </w:rPr>
          <w:instrText xml:space="preserve"> PAGEREF _Toc242351469 \h </w:instrText>
        </w:r>
        <w:r>
          <w:rPr>
            <w:noProof/>
            <w:webHidden/>
          </w:rPr>
        </w:r>
        <w:r>
          <w:rPr>
            <w:noProof/>
            <w:webHidden/>
          </w:rPr>
          <w:fldChar w:fldCharType="separate"/>
        </w:r>
        <w:r>
          <w:rPr>
            <w:noProof/>
            <w:webHidden/>
          </w:rPr>
          <w:t>24</w:t>
        </w:r>
        <w:r>
          <w:rPr>
            <w:noProof/>
            <w:webHidden/>
          </w:rPr>
          <w:fldChar w:fldCharType="end"/>
        </w:r>
      </w:hyperlink>
    </w:p>
    <w:p w14:paraId="68319C66" w14:textId="5A8464CA"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70" w:history="1">
        <w:r w:rsidRPr="007701D7">
          <w:rPr>
            <w:rStyle w:val="Hipervnculo"/>
            <w:rFonts w:eastAsia="Times New Roman" w:cs="Times New Roman"/>
            <w:noProof/>
          </w:rPr>
          <w:t>3.3.3 Observación Directa</w:t>
        </w:r>
        <w:r>
          <w:rPr>
            <w:noProof/>
            <w:webHidden/>
          </w:rPr>
          <w:tab/>
        </w:r>
        <w:r>
          <w:rPr>
            <w:noProof/>
            <w:webHidden/>
          </w:rPr>
          <w:fldChar w:fldCharType="begin"/>
        </w:r>
        <w:r>
          <w:rPr>
            <w:noProof/>
            <w:webHidden/>
          </w:rPr>
          <w:instrText xml:space="preserve"> PAGEREF _Toc242351470 \h </w:instrText>
        </w:r>
        <w:r>
          <w:rPr>
            <w:noProof/>
            <w:webHidden/>
          </w:rPr>
        </w:r>
        <w:r>
          <w:rPr>
            <w:noProof/>
            <w:webHidden/>
          </w:rPr>
          <w:fldChar w:fldCharType="separate"/>
        </w:r>
        <w:r>
          <w:rPr>
            <w:noProof/>
            <w:webHidden/>
          </w:rPr>
          <w:t>25</w:t>
        </w:r>
        <w:r>
          <w:rPr>
            <w:noProof/>
            <w:webHidden/>
          </w:rPr>
          <w:fldChar w:fldCharType="end"/>
        </w:r>
      </w:hyperlink>
    </w:p>
    <w:p w14:paraId="5249F209" w14:textId="4FFCF6E4"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71" w:history="1">
        <w:r w:rsidRPr="007701D7">
          <w:rPr>
            <w:rStyle w:val="Hipervnculo"/>
            <w:rFonts w:eastAsia="Times New Roman" w:cs="Times New Roman"/>
            <w:noProof/>
          </w:rPr>
          <w:t>3.3.4 Revisión Documental</w:t>
        </w:r>
        <w:r>
          <w:rPr>
            <w:noProof/>
            <w:webHidden/>
          </w:rPr>
          <w:tab/>
        </w:r>
        <w:r>
          <w:rPr>
            <w:noProof/>
            <w:webHidden/>
          </w:rPr>
          <w:fldChar w:fldCharType="begin"/>
        </w:r>
        <w:r>
          <w:rPr>
            <w:noProof/>
            <w:webHidden/>
          </w:rPr>
          <w:instrText xml:space="preserve"> PAGEREF _Toc242351471 \h </w:instrText>
        </w:r>
        <w:r>
          <w:rPr>
            <w:noProof/>
            <w:webHidden/>
          </w:rPr>
        </w:r>
        <w:r>
          <w:rPr>
            <w:noProof/>
            <w:webHidden/>
          </w:rPr>
          <w:fldChar w:fldCharType="separate"/>
        </w:r>
        <w:r>
          <w:rPr>
            <w:noProof/>
            <w:webHidden/>
          </w:rPr>
          <w:t>25</w:t>
        </w:r>
        <w:r>
          <w:rPr>
            <w:noProof/>
            <w:webHidden/>
          </w:rPr>
          <w:fldChar w:fldCharType="end"/>
        </w:r>
      </w:hyperlink>
    </w:p>
    <w:p w14:paraId="79D71C35" w14:textId="0F41C978"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72" w:history="1">
        <w:r w:rsidRPr="007701D7">
          <w:rPr>
            <w:rStyle w:val="Hipervnculo"/>
            <w:rFonts w:eastAsia="Times New Roman" w:cs="Times New Roman"/>
            <w:noProof/>
          </w:rPr>
          <w:t>3.3.5 Ficha de Perfilamiento de Datos</w:t>
        </w:r>
        <w:r>
          <w:rPr>
            <w:noProof/>
            <w:webHidden/>
          </w:rPr>
          <w:tab/>
        </w:r>
        <w:r>
          <w:rPr>
            <w:noProof/>
            <w:webHidden/>
          </w:rPr>
          <w:fldChar w:fldCharType="begin"/>
        </w:r>
        <w:r>
          <w:rPr>
            <w:noProof/>
            <w:webHidden/>
          </w:rPr>
          <w:instrText xml:space="preserve"> PAGEREF _Toc242351472 \h </w:instrText>
        </w:r>
        <w:r>
          <w:rPr>
            <w:noProof/>
            <w:webHidden/>
          </w:rPr>
        </w:r>
        <w:r>
          <w:rPr>
            <w:noProof/>
            <w:webHidden/>
          </w:rPr>
          <w:fldChar w:fldCharType="separate"/>
        </w:r>
        <w:r>
          <w:rPr>
            <w:noProof/>
            <w:webHidden/>
          </w:rPr>
          <w:t>25</w:t>
        </w:r>
        <w:r>
          <w:rPr>
            <w:noProof/>
            <w:webHidden/>
          </w:rPr>
          <w:fldChar w:fldCharType="end"/>
        </w:r>
      </w:hyperlink>
    </w:p>
    <w:p w14:paraId="4C620E65" w14:textId="068B6498"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73" w:history="1">
        <w:r w:rsidRPr="007701D7">
          <w:rPr>
            <w:rStyle w:val="Hipervnculo"/>
            <w:rFonts w:eastAsia="Times New Roman" w:cs="Times New Roman"/>
            <w:noProof/>
          </w:rPr>
          <w:t>3.3.6 Procedimiento de Recolección de Datos</w:t>
        </w:r>
        <w:r>
          <w:rPr>
            <w:noProof/>
            <w:webHidden/>
          </w:rPr>
          <w:tab/>
        </w:r>
        <w:r>
          <w:rPr>
            <w:noProof/>
            <w:webHidden/>
          </w:rPr>
          <w:fldChar w:fldCharType="begin"/>
        </w:r>
        <w:r>
          <w:rPr>
            <w:noProof/>
            <w:webHidden/>
          </w:rPr>
          <w:instrText xml:space="preserve"> PAGEREF _Toc242351473 \h </w:instrText>
        </w:r>
        <w:r>
          <w:rPr>
            <w:noProof/>
            <w:webHidden/>
          </w:rPr>
        </w:r>
        <w:r>
          <w:rPr>
            <w:noProof/>
            <w:webHidden/>
          </w:rPr>
          <w:fldChar w:fldCharType="separate"/>
        </w:r>
        <w:r>
          <w:rPr>
            <w:noProof/>
            <w:webHidden/>
          </w:rPr>
          <w:t>25</w:t>
        </w:r>
        <w:r>
          <w:rPr>
            <w:noProof/>
            <w:webHidden/>
          </w:rPr>
          <w:fldChar w:fldCharType="end"/>
        </w:r>
      </w:hyperlink>
    </w:p>
    <w:p w14:paraId="68CF1D51" w14:textId="634F95A1"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474" w:history="1">
        <w:r w:rsidRPr="007701D7">
          <w:rPr>
            <w:rStyle w:val="Hipervnculo"/>
            <w:noProof/>
          </w:rPr>
          <w:t>3.4 Validación del Instrumento</w:t>
        </w:r>
        <w:r>
          <w:rPr>
            <w:noProof/>
            <w:webHidden/>
          </w:rPr>
          <w:tab/>
        </w:r>
        <w:r>
          <w:rPr>
            <w:noProof/>
            <w:webHidden/>
          </w:rPr>
          <w:fldChar w:fldCharType="begin"/>
        </w:r>
        <w:r>
          <w:rPr>
            <w:noProof/>
            <w:webHidden/>
          </w:rPr>
          <w:instrText xml:space="preserve"> PAGEREF _Toc242351474 \h </w:instrText>
        </w:r>
        <w:r>
          <w:rPr>
            <w:noProof/>
            <w:webHidden/>
          </w:rPr>
        </w:r>
        <w:r>
          <w:rPr>
            <w:noProof/>
            <w:webHidden/>
          </w:rPr>
          <w:fldChar w:fldCharType="separate"/>
        </w:r>
        <w:r>
          <w:rPr>
            <w:noProof/>
            <w:webHidden/>
          </w:rPr>
          <w:t>26</w:t>
        </w:r>
        <w:r>
          <w:rPr>
            <w:noProof/>
            <w:webHidden/>
          </w:rPr>
          <w:fldChar w:fldCharType="end"/>
        </w:r>
      </w:hyperlink>
    </w:p>
    <w:p w14:paraId="6CA4AA74" w14:textId="5A7D330C"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75" w:history="1">
        <w:r w:rsidRPr="007701D7">
          <w:rPr>
            <w:rStyle w:val="Hipervnculo"/>
            <w:noProof/>
          </w:rPr>
          <w:t>3.4.1 Juicio de expertos</w:t>
        </w:r>
        <w:r>
          <w:rPr>
            <w:noProof/>
            <w:webHidden/>
          </w:rPr>
          <w:tab/>
        </w:r>
        <w:r>
          <w:rPr>
            <w:noProof/>
            <w:webHidden/>
          </w:rPr>
          <w:fldChar w:fldCharType="begin"/>
        </w:r>
        <w:r>
          <w:rPr>
            <w:noProof/>
            <w:webHidden/>
          </w:rPr>
          <w:instrText xml:space="preserve"> PAGEREF _Toc242351475 \h </w:instrText>
        </w:r>
        <w:r>
          <w:rPr>
            <w:noProof/>
            <w:webHidden/>
          </w:rPr>
        </w:r>
        <w:r>
          <w:rPr>
            <w:noProof/>
            <w:webHidden/>
          </w:rPr>
          <w:fldChar w:fldCharType="separate"/>
        </w:r>
        <w:r>
          <w:rPr>
            <w:noProof/>
            <w:webHidden/>
          </w:rPr>
          <w:t>26</w:t>
        </w:r>
        <w:r>
          <w:rPr>
            <w:noProof/>
            <w:webHidden/>
          </w:rPr>
          <w:fldChar w:fldCharType="end"/>
        </w:r>
      </w:hyperlink>
    </w:p>
    <w:p w14:paraId="042C11EA" w14:textId="272F2A79"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76" w:history="1">
        <w:r w:rsidRPr="007701D7">
          <w:rPr>
            <w:rStyle w:val="Hipervnculo"/>
            <w:noProof/>
          </w:rPr>
          <w:t>3.4.2 Prueba piloto y confiabilidad</w:t>
        </w:r>
        <w:r>
          <w:rPr>
            <w:noProof/>
            <w:webHidden/>
          </w:rPr>
          <w:tab/>
        </w:r>
        <w:r>
          <w:rPr>
            <w:noProof/>
            <w:webHidden/>
          </w:rPr>
          <w:fldChar w:fldCharType="begin"/>
        </w:r>
        <w:r>
          <w:rPr>
            <w:noProof/>
            <w:webHidden/>
          </w:rPr>
          <w:instrText xml:space="preserve"> PAGEREF _Toc242351476 \h </w:instrText>
        </w:r>
        <w:r>
          <w:rPr>
            <w:noProof/>
            <w:webHidden/>
          </w:rPr>
        </w:r>
        <w:r>
          <w:rPr>
            <w:noProof/>
            <w:webHidden/>
          </w:rPr>
          <w:fldChar w:fldCharType="separate"/>
        </w:r>
        <w:r>
          <w:rPr>
            <w:noProof/>
            <w:webHidden/>
          </w:rPr>
          <w:t>27</w:t>
        </w:r>
        <w:r>
          <w:rPr>
            <w:noProof/>
            <w:webHidden/>
          </w:rPr>
          <w:fldChar w:fldCharType="end"/>
        </w:r>
      </w:hyperlink>
    </w:p>
    <w:p w14:paraId="29B7F588" w14:textId="77BBEF2E"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77" w:history="1">
        <w:r w:rsidRPr="007701D7">
          <w:rPr>
            <w:rStyle w:val="Hipervnculo"/>
            <w:noProof/>
          </w:rPr>
          <w:t>3.4.3 Validación de los instrumentos técnicos</w:t>
        </w:r>
        <w:r>
          <w:rPr>
            <w:noProof/>
            <w:webHidden/>
          </w:rPr>
          <w:tab/>
        </w:r>
        <w:r>
          <w:rPr>
            <w:noProof/>
            <w:webHidden/>
          </w:rPr>
          <w:fldChar w:fldCharType="begin"/>
        </w:r>
        <w:r>
          <w:rPr>
            <w:noProof/>
            <w:webHidden/>
          </w:rPr>
          <w:instrText xml:space="preserve"> PAGEREF _Toc242351477 \h </w:instrText>
        </w:r>
        <w:r>
          <w:rPr>
            <w:noProof/>
            <w:webHidden/>
          </w:rPr>
        </w:r>
        <w:r>
          <w:rPr>
            <w:noProof/>
            <w:webHidden/>
          </w:rPr>
          <w:fldChar w:fldCharType="separate"/>
        </w:r>
        <w:r>
          <w:rPr>
            <w:noProof/>
            <w:webHidden/>
          </w:rPr>
          <w:t>27</w:t>
        </w:r>
        <w:r>
          <w:rPr>
            <w:noProof/>
            <w:webHidden/>
          </w:rPr>
          <w:fldChar w:fldCharType="end"/>
        </w:r>
      </w:hyperlink>
    </w:p>
    <w:p w14:paraId="11532CBD" w14:textId="75BF7AB8"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78" w:history="1">
        <w:r w:rsidRPr="007701D7">
          <w:rPr>
            <w:rStyle w:val="Hipervnculo"/>
            <w:noProof/>
          </w:rPr>
          <w:t>3.4.4 Registro de resultados y ajustes</w:t>
        </w:r>
        <w:r>
          <w:rPr>
            <w:noProof/>
            <w:webHidden/>
          </w:rPr>
          <w:tab/>
        </w:r>
        <w:r>
          <w:rPr>
            <w:noProof/>
            <w:webHidden/>
          </w:rPr>
          <w:fldChar w:fldCharType="begin"/>
        </w:r>
        <w:r>
          <w:rPr>
            <w:noProof/>
            <w:webHidden/>
          </w:rPr>
          <w:instrText xml:space="preserve"> PAGEREF _Toc242351478 \h </w:instrText>
        </w:r>
        <w:r>
          <w:rPr>
            <w:noProof/>
            <w:webHidden/>
          </w:rPr>
        </w:r>
        <w:r>
          <w:rPr>
            <w:noProof/>
            <w:webHidden/>
          </w:rPr>
          <w:fldChar w:fldCharType="separate"/>
        </w:r>
        <w:r>
          <w:rPr>
            <w:noProof/>
            <w:webHidden/>
          </w:rPr>
          <w:t>28</w:t>
        </w:r>
        <w:r>
          <w:rPr>
            <w:noProof/>
            <w:webHidden/>
          </w:rPr>
          <w:fldChar w:fldCharType="end"/>
        </w:r>
      </w:hyperlink>
    </w:p>
    <w:p w14:paraId="3EE80954" w14:textId="565FBF96"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479" w:history="1">
        <w:r w:rsidRPr="007701D7">
          <w:rPr>
            <w:rStyle w:val="Hipervnculo"/>
            <w:noProof/>
          </w:rPr>
          <w:t>3.5 Metodología de Desarrollo del Proyecto</w:t>
        </w:r>
        <w:r>
          <w:rPr>
            <w:noProof/>
            <w:webHidden/>
          </w:rPr>
          <w:tab/>
        </w:r>
        <w:r>
          <w:rPr>
            <w:noProof/>
            <w:webHidden/>
          </w:rPr>
          <w:fldChar w:fldCharType="begin"/>
        </w:r>
        <w:r>
          <w:rPr>
            <w:noProof/>
            <w:webHidden/>
          </w:rPr>
          <w:instrText xml:space="preserve"> PAGEREF _Toc242351479 \h </w:instrText>
        </w:r>
        <w:r>
          <w:rPr>
            <w:noProof/>
            <w:webHidden/>
          </w:rPr>
        </w:r>
        <w:r>
          <w:rPr>
            <w:noProof/>
            <w:webHidden/>
          </w:rPr>
          <w:fldChar w:fldCharType="separate"/>
        </w:r>
        <w:r>
          <w:rPr>
            <w:noProof/>
            <w:webHidden/>
          </w:rPr>
          <w:t>28</w:t>
        </w:r>
        <w:r>
          <w:rPr>
            <w:noProof/>
            <w:webHidden/>
          </w:rPr>
          <w:fldChar w:fldCharType="end"/>
        </w:r>
      </w:hyperlink>
    </w:p>
    <w:p w14:paraId="66BABDF8" w14:textId="3932170F"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80" w:history="1">
        <w:r w:rsidRPr="007701D7">
          <w:rPr>
            <w:rStyle w:val="Hipervnculo"/>
            <w:noProof/>
          </w:rPr>
          <w:t>3.5.1 Selección del marco de trabajo</w:t>
        </w:r>
        <w:r>
          <w:rPr>
            <w:noProof/>
            <w:webHidden/>
          </w:rPr>
          <w:tab/>
        </w:r>
        <w:r>
          <w:rPr>
            <w:noProof/>
            <w:webHidden/>
          </w:rPr>
          <w:fldChar w:fldCharType="begin"/>
        </w:r>
        <w:r>
          <w:rPr>
            <w:noProof/>
            <w:webHidden/>
          </w:rPr>
          <w:instrText xml:space="preserve"> PAGEREF _Toc242351480 \h </w:instrText>
        </w:r>
        <w:r>
          <w:rPr>
            <w:noProof/>
            <w:webHidden/>
          </w:rPr>
        </w:r>
        <w:r>
          <w:rPr>
            <w:noProof/>
            <w:webHidden/>
          </w:rPr>
          <w:fldChar w:fldCharType="separate"/>
        </w:r>
        <w:r>
          <w:rPr>
            <w:noProof/>
            <w:webHidden/>
          </w:rPr>
          <w:t>28</w:t>
        </w:r>
        <w:r>
          <w:rPr>
            <w:noProof/>
            <w:webHidden/>
          </w:rPr>
          <w:fldChar w:fldCharType="end"/>
        </w:r>
      </w:hyperlink>
    </w:p>
    <w:p w14:paraId="2516C6DC" w14:textId="37740542"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81" w:history="1">
        <w:r w:rsidRPr="007701D7">
          <w:rPr>
            <w:rStyle w:val="Hipervnculo"/>
            <w:noProof/>
          </w:rPr>
          <w:t>3.5.2 Roles del equipo</w:t>
        </w:r>
        <w:r>
          <w:rPr>
            <w:noProof/>
            <w:webHidden/>
          </w:rPr>
          <w:tab/>
        </w:r>
        <w:r>
          <w:rPr>
            <w:noProof/>
            <w:webHidden/>
          </w:rPr>
          <w:fldChar w:fldCharType="begin"/>
        </w:r>
        <w:r>
          <w:rPr>
            <w:noProof/>
            <w:webHidden/>
          </w:rPr>
          <w:instrText xml:space="preserve"> PAGEREF _Toc242351481 \h </w:instrText>
        </w:r>
        <w:r>
          <w:rPr>
            <w:noProof/>
            <w:webHidden/>
          </w:rPr>
        </w:r>
        <w:r>
          <w:rPr>
            <w:noProof/>
            <w:webHidden/>
          </w:rPr>
          <w:fldChar w:fldCharType="separate"/>
        </w:r>
        <w:r>
          <w:rPr>
            <w:noProof/>
            <w:webHidden/>
          </w:rPr>
          <w:t>28</w:t>
        </w:r>
        <w:r>
          <w:rPr>
            <w:noProof/>
            <w:webHidden/>
          </w:rPr>
          <w:fldChar w:fldCharType="end"/>
        </w:r>
      </w:hyperlink>
    </w:p>
    <w:p w14:paraId="75D7B1BF" w14:textId="3C6E7A51"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82" w:history="1">
        <w:r w:rsidRPr="007701D7">
          <w:rPr>
            <w:rStyle w:val="Hipervnculo"/>
            <w:noProof/>
          </w:rPr>
          <w:t>3.5.3 Eventos, artefactos y definición de terminado</w:t>
        </w:r>
        <w:r>
          <w:rPr>
            <w:noProof/>
            <w:webHidden/>
          </w:rPr>
          <w:tab/>
        </w:r>
        <w:r>
          <w:rPr>
            <w:noProof/>
            <w:webHidden/>
          </w:rPr>
          <w:fldChar w:fldCharType="begin"/>
        </w:r>
        <w:r>
          <w:rPr>
            <w:noProof/>
            <w:webHidden/>
          </w:rPr>
          <w:instrText xml:space="preserve"> PAGEREF _Toc242351482 \h </w:instrText>
        </w:r>
        <w:r>
          <w:rPr>
            <w:noProof/>
            <w:webHidden/>
          </w:rPr>
        </w:r>
        <w:r>
          <w:rPr>
            <w:noProof/>
            <w:webHidden/>
          </w:rPr>
          <w:fldChar w:fldCharType="separate"/>
        </w:r>
        <w:r>
          <w:rPr>
            <w:noProof/>
            <w:webHidden/>
          </w:rPr>
          <w:t>29</w:t>
        </w:r>
        <w:r>
          <w:rPr>
            <w:noProof/>
            <w:webHidden/>
          </w:rPr>
          <w:fldChar w:fldCharType="end"/>
        </w:r>
      </w:hyperlink>
    </w:p>
    <w:p w14:paraId="6ECAE5B1" w14:textId="327FEA41"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83" w:history="1">
        <w:r w:rsidRPr="007701D7">
          <w:rPr>
            <w:rStyle w:val="Hipervnculo"/>
            <w:noProof/>
          </w:rPr>
          <w:t>3.5.4 Sprints y vinculación con los objetivos</w:t>
        </w:r>
        <w:r>
          <w:rPr>
            <w:noProof/>
            <w:webHidden/>
          </w:rPr>
          <w:tab/>
        </w:r>
        <w:r>
          <w:rPr>
            <w:noProof/>
            <w:webHidden/>
          </w:rPr>
          <w:fldChar w:fldCharType="begin"/>
        </w:r>
        <w:r>
          <w:rPr>
            <w:noProof/>
            <w:webHidden/>
          </w:rPr>
          <w:instrText xml:space="preserve"> PAGEREF _Toc242351483 \h </w:instrText>
        </w:r>
        <w:r>
          <w:rPr>
            <w:noProof/>
            <w:webHidden/>
          </w:rPr>
        </w:r>
        <w:r>
          <w:rPr>
            <w:noProof/>
            <w:webHidden/>
          </w:rPr>
          <w:fldChar w:fldCharType="separate"/>
        </w:r>
        <w:r>
          <w:rPr>
            <w:noProof/>
            <w:webHidden/>
          </w:rPr>
          <w:t>29</w:t>
        </w:r>
        <w:r>
          <w:rPr>
            <w:noProof/>
            <w:webHidden/>
          </w:rPr>
          <w:fldChar w:fldCharType="end"/>
        </w:r>
      </w:hyperlink>
    </w:p>
    <w:p w14:paraId="78DABA7F" w14:textId="777DD95D"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84" w:history="1">
        <w:r w:rsidRPr="007701D7">
          <w:rPr>
            <w:rStyle w:val="Hipervnculo"/>
            <w:noProof/>
          </w:rPr>
          <w:t>3.5.5 Herramientas de gestión y seguimiento</w:t>
        </w:r>
        <w:r>
          <w:rPr>
            <w:noProof/>
            <w:webHidden/>
          </w:rPr>
          <w:tab/>
        </w:r>
        <w:r>
          <w:rPr>
            <w:noProof/>
            <w:webHidden/>
          </w:rPr>
          <w:fldChar w:fldCharType="begin"/>
        </w:r>
        <w:r>
          <w:rPr>
            <w:noProof/>
            <w:webHidden/>
          </w:rPr>
          <w:instrText xml:space="preserve"> PAGEREF _Toc242351484 \h </w:instrText>
        </w:r>
        <w:r>
          <w:rPr>
            <w:noProof/>
            <w:webHidden/>
          </w:rPr>
        </w:r>
        <w:r>
          <w:rPr>
            <w:noProof/>
            <w:webHidden/>
          </w:rPr>
          <w:fldChar w:fldCharType="separate"/>
        </w:r>
        <w:r>
          <w:rPr>
            <w:noProof/>
            <w:webHidden/>
          </w:rPr>
          <w:t>30</w:t>
        </w:r>
        <w:r>
          <w:rPr>
            <w:noProof/>
            <w:webHidden/>
          </w:rPr>
          <w:fldChar w:fldCharType="end"/>
        </w:r>
      </w:hyperlink>
    </w:p>
    <w:p w14:paraId="7A319C6F" w14:textId="13FE80BB" w:rsidR="00183651" w:rsidRDefault="00183651">
      <w:pPr>
        <w:pStyle w:val="TDC1"/>
        <w:rPr>
          <w:rFonts w:asciiTheme="minorHAnsi" w:eastAsiaTheme="minorEastAsia" w:hAnsiTheme="minorHAnsi" w:cstheme="minorBidi"/>
          <w:kern w:val="2"/>
          <w:lang w:val="es-GT"/>
          <w14:ligatures w14:val="standardContextual"/>
        </w:rPr>
      </w:pPr>
      <w:hyperlink w:anchor="_Toc242351485" w:history="1">
        <w:r w:rsidRPr="007701D7">
          <w:rPr>
            <w:rStyle w:val="Hipervnculo"/>
          </w:rPr>
          <w:t>Capítulo IV – Presentación y Análisis de Resultados</w:t>
        </w:r>
        <w:r>
          <w:rPr>
            <w:webHidden/>
          </w:rPr>
          <w:tab/>
        </w:r>
        <w:r>
          <w:rPr>
            <w:webHidden/>
          </w:rPr>
          <w:fldChar w:fldCharType="begin"/>
        </w:r>
        <w:r>
          <w:rPr>
            <w:webHidden/>
          </w:rPr>
          <w:instrText xml:space="preserve"> PAGEREF _Toc242351485 \h </w:instrText>
        </w:r>
        <w:r>
          <w:rPr>
            <w:webHidden/>
          </w:rPr>
        </w:r>
        <w:r>
          <w:rPr>
            <w:webHidden/>
          </w:rPr>
          <w:fldChar w:fldCharType="separate"/>
        </w:r>
        <w:r>
          <w:rPr>
            <w:webHidden/>
          </w:rPr>
          <w:t>31</w:t>
        </w:r>
        <w:r>
          <w:rPr>
            <w:webHidden/>
          </w:rPr>
          <w:fldChar w:fldCharType="end"/>
        </w:r>
      </w:hyperlink>
    </w:p>
    <w:p w14:paraId="5C4B49BB" w14:textId="1DB2CBAB"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486" w:history="1">
        <w:r w:rsidRPr="007701D7">
          <w:rPr>
            <w:rStyle w:val="Hipervnculo"/>
            <w:noProof/>
          </w:rPr>
          <w:t>4.1 Presentación de resultados</w:t>
        </w:r>
        <w:r>
          <w:rPr>
            <w:noProof/>
            <w:webHidden/>
          </w:rPr>
          <w:tab/>
        </w:r>
        <w:r>
          <w:rPr>
            <w:noProof/>
            <w:webHidden/>
          </w:rPr>
          <w:fldChar w:fldCharType="begin"/>
        </w:r>
        <w:r>
          <w:rPr>
            <w:noProof/>
            <w:webHidden/>
          </w:rPr>
          <w:instrText xml:space="preserve"> PAGEREF _Toc242351486 \h </w:instrText>
        </w:r>
        <w:r>
          <w:rPr>
            <w:noProof/>
            <w:webHidden/>
          </w:rPr>
        </w:r>
        <w:r>
          <w:rPr>
            <w:noProof/>
            <w:webHidden/>
          </w:rPr>
          <w:fldChar w:fldCharType="separate"/>
        </w:r>
        <w:r>
          <w:rPr>
            <w:noProof/>
            <w:webHidden/>
          </w:rPr>
          <w:t>31</w:t>
        </w:r>
        <w:r>
          <w:rPr>
            <w:noProof/>
            <w:webHidden/>
          </w:rPr>
          <w:fldChar w:fldCharType="end"/>
        </w:r>
      </w:hyperlink>
    </w:p>
    <w:p w14:paraId="4F586B11" w14:textId="730076F1"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87" w:history="1">
        <w:r w:rsidRPr="007701D7">
          <w:rPr>
            <w:rStyle w:val="Hipervnculo"/>
            <w:noProof/>
          </w:rPr>
          <w:t>4.1.1 Estado de aplicación de los instrumentos</w:t>
        </w:r>
        <w:r>
          <w:rPr>
            <w:noProof/>
            <w:webHidden/>
          </w:rPr>
          <w:tab/>
        </w:r>
        <w:r>
          <w:rPr>
            <w:noProof/>
            <w:webHidden/>
          </w:rPr>
          <w:fldChar w:fldCharType="begin"/>
        </w:r>
        <w:r>
          <w:rPr>
            <w:noProof/>
            <w:webHidden/>
          </w:rPr>
          <w:instrText xml:space="preserve"> PAGEREF _Toc242351487 \h </w:instrText>
        </w:r>
        <w:r>
          <w:rPr>
            <w:noProof/>
            <w:webHidden/>
          </w:rPr>
        </w:r>
        <w:r>
          <w:rPr>
            <w:noProof/>
            <w:webHidden/>
          </w:rPr>
          <w:fldChar w:fldCharType="separate"/>
        </w:r>
        <w:r>
          <w:rPr>
            <w:noProof/>
            <w:webHidden/>
          </w:rPr>
          <w:t>31</w:t>
        </w:r>
        <w:r>
          <w:rPr>
            <w:noProof/>
            <w:webHidden/>
          </w:rPr>
          <w:fldChar w:fldCharType="end"/>
        </w:r>
      </w:hyperlink>
    </w:p>
    <w:p w14:paraId="0E1046BE" w14:textId="73F4DF68"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88" w:history="1">
        <w:r w:rsidRPr="007701D7">
          <w:rPr>
            <w:rStyle w:val="Hipervnculo"/>
            <w:noProof/>
          </w:rPr>
          <w:t>4.1.2 Naturaleza de los datos utilizados</w:t>
        </w:r>
        <w:r>
          <w:rPr>
            <w:noProof/>
            <w:webHidden/>
          </w:rPr>
          <w:tab/>
        </w:r>
        <w:r>
          <w:rPr>
            <w:noProof/>
            <w:webHidden/>
          </w:rPr>
          <w:fldChar w:fldCharType="begin"/>
        </w:r>
        <w:r>
          <w:rPr>
            <w:noProof/>
            <w:webHidden/>
          </w:rPr>
          <w:instrText xml:space="preserve"> PAGEREF _Toc242351488 \h </w:instrText>
        </w:r>
        <w:r>
          <w:rPr>
            <w:noProof/>
            <w:webHidden/>
          </w:rPr>
        </w:r>
        <w:r>
          <w:rPr>
            <w:noProof/>
            <w:webHidden/>
          </w:rPr>
          <w:fldChar w:fldCharType="separate"/>
        </w:r>
        <w:r>
          <w:rPr>
            <w:noProof/>
            <w:webHidden/>
          </w:rPr>
          <w:t>32</w:t>
        </w:r>
        <w:r>
          <w:rPr>
            <w:noProof/>
            <w:webHidden/>
          </w:rPr>
          <w:fldChar w:fldCharType="end"/>
        </w:r>
      </w:hyperlink>
    </w:p>
    <w:p w14:paraId="21769927" w14:textId="6798CD4B"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89" w:history="1">
        <w:r w:rsidRPr="007701D7">
          <w:rPr>
            <w:rStyle w:val="Hipervnculo"/>
            <w:noProof/>
          </w:rPr>
          <w:t>4.1.3 Resultados del perfilamiento de series</w:t>
        </w:r>
        <w:r>
          <w:rPr>
            <w:noProof/>
            <w:webHidden/>
          </w:rPr>
          <w:tab/>
        </w:r>
        <w:r>
          <w:rPr>
            <w:noProof/>
            <w:webHidden/>
          </w:rPr>
          <w:fldChar w:fldCharType="begin"/>
        </w:r>
        <w:r>
          <w:rPr>
            <w:noProof/>
            <w:webHidden/>
          </w:rPr>
          <w:instrText xml:space="preserve"> PAGEREF _Toc242351489 \h </w:instrText>
        </w:r>
        <w:r>
          <w:rPr>
            <w:noProof/>
            <w:webHidden/>
          </w:rPr>
        </w:r>
        <w:r>
          <w:rPr>
            <w:noProof/>
            <w:webHidden/>
          </w:rPr>
          <w:fldChar w:fldCharType="separate"/>
        </w:r>
        <w:r>
          <w:rPr>
            <w:noProof/>
            <w:webHidden/>
          </w:rPr>
          <w:t>33</w:t>
        </w:r>
        <w:r>
          <w:rPr>
            <w:noProof/>
            <w:webHidden/>
          </w:rPr>
          <w:fldChar w:fldCharType="end"/>
        </w:r>
      </w:hyperlink>
    </w:p>
    <w:p w14:paraId="5DDE3480" w14:textId="2086826A"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90" w:history="1">
        <w:r w:rsidRPr="007701D7">
          <w:rPr>
            <w:rStyle w:val="Hipervnculo"/>
            <w:noProof/>
          </w:rPr>
          <w:t>4.1.4 Serie agregada de ventas</w:t>
        </w:r>
        <w:r>
          <w:rPr>
            <w:noProof/>
            <w:webHidden/>
          </w:rPr>
          <w:tab/>
        </w:r>
        <w:r>
          <w:rPr>
            <w:noProof/>
            <w:webHidden/>
          </w:rPr>
          <w:fldChar w:fldCharType="begin"/>
        </w:r>
        <w:r>
          <w:rPr>
            <w:noProof/>
            <w:webHidden/>
          </w:rPr>
          <w:instrText xml:space="preserve"> PAGEREF _Toc242351490 \h </w:instrText>
        </w:r>
        <w:r>
          <w:rPr>
            <w:noProof/>
            <w:webHidden/>
          </w:rPr>
        </w:r>
        <w:r>
          <w:rPr>
            <w:noProof/>
            <w:webHidden/>
          </w:rPr>
          <w:fldChar w:fldCharType="separate"/>
        </w:r>
        <w:r>
          <w:rPr>
            <w:noProof/>
            <w:webHidden/>
          </w:rPr>
          <w:t>35</w:t>
        </w:r>
        <w:r>
          <w:rPr>
            <w:noProof/>
            <w:webHidden/>
          </w:rPr>
          <w:fldChar w:fldCharType="end"/>
        </w:r>
      </w:hyperlink>
    </w:p>
    <w:p w14:paraId="3090E958" w14:textId="0BFD5D8B"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91" w:history="1">
        <w:r w:rsidRPr="007701D7">
          <w:rPr>
            <w:rStyle w:val="Hipervnculo"/>
            <w:noProof/>
          </w:rPr>
          <w:t>4.1.5 Resultados de la evaluación de modelos</w:t>
        </w:r>
        <w:r>
          <w:rPr>
            <w:noProof/>
            <w:webHidden/>
          </w:rPr>
          <w:tab/>
        </w:r>
        <w:r>
          <w:rPr>
            <w:noProof/>
            <w:webHidden/>
          </w:rPr>
          <w:fldChar w:fldCharType="begin"/>
        </w:r>
        <w:r>
          <w:rPr>
            <w:noProof/>
            <w:webHidden/>
          </w:rPr>
          <w:instrText xml:space="preserve"> PAGEREF _Toc242351491 \h </w:instrText>
        </w:r>
        <w:r>
          <w:rPr>
            <w:noProof/>
            <w:webHidden/>
          </w:rPr>
        </w:r>
        <w:r>
          <w:rPr>
            <w:noProof/>
            <w:webHidden/>
          </w:rPr>
          <w:fldChar w:fldCharType="separate"/>
        </w:r>
        <w:r>
          <w:rPr>
            <w:noProof/>
            <w:webHidden/>
          </w:rPr>
          <w:t>36</w:t>
        </w:r>
        <w:r>
          <w:rPr>
            <w:noProof/>
            <w:webHidden/>
          </w:rPr>
          <w:fldChar w:fldCharType="end"/>
        </w:r>
      </w:hyperlink>
    </w:p>
    <w:p w14:paraId="42549C73" w14:textId="4E1A8E6F"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92" w:history="1">
        <w:r w:rsidRPr="007701D7">
          <w:rPr>
            <w:rStyle w:val="Hipervnculo"/>
            <w:noProof/>
          </w:rPr>
          <w:t>4.1.6 Resultado del criterio de publicación</w:t>
        </w:r>
        <w:r>
          <w:rPr>
            <w:noProof/>
            <w:webHidden/>
          </w:rPr>
          <w:tab/>
        </w:r>
        <w:r>
          <w:rPr>
            <w:noProof/>
            <w:webHidden/>
          </w:rPr>
          <w:fldChar w:fldCharType="begin"/>
        </w:r>
        <w:r>
          <w:rPr>
            <w:noProof/>
            <w:webHidden/>
          </w:rPr>
          <w:instrText xml:space="preserve"> PAGEREF _Toc242351492 \h </w:instrText>
        </w:r>
        <w:r>
          <w:rPr>
            <w:noProof/>
            <w:webHidden/>
          </w:rPr>
        </w:r>
        <w:r>
          <w:rPr>
            <w:noProof/>
            <w:webHidden/>
          </w:rPr>
          <w:fldChar w:fldCharType="separate"/>
        </w:r>
        <w:r>
          <w:rPr>
            <w:noProof/>
            <w:webHidden/>
          </w:rPr>
          <w:t>38</w:t>
        </w:r>
        <w:r>
          <w:rPr>
            <w:noProof/>
            <w:webHidden/>
          </w:rPr>
          <w:fldChar w:fldCharType="end"/>
        </w:r>
      </w:hyperlink>
    </w:p>
    <w:p w14:paraId="4302CC8E" w14:textId="36D4D06E"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93" w:history="1">
        <w:r w:rsidRPr="007701D7">
          <w:rPr>
            <w:rStyle w:val="Hipervnculo"/>
            <w:noProof/>
          </w:rPr>
          <w:t>4.1.7 Efecto del generador de datos sobre la evaluación</w:t>
        </w:r>
        <w:r>
          <w:rPr>
            <w:noProof/>
            <w:webHidden/>
          </w:rPr>
          <w:tab/>
        </w:r>
        <w:r>
          <w:rPr>
            <w:noProof/>
            <w:webHidden/>
          </w:rPr>
          <w:fldChar w:fldCharType="begin"/>
        </w:r>
        <w:r>
          <w:rPr>
            <w:noProof/>
            <w:webHidden/>
          </w:rPr>
          <w:instrText xml:space="preserve"> PAGEREF _Toc242351493 \h </w:instrText>
        </w:r>
        <w:r>
          <w:rPr>
            <w:noProof/>
            <w:webHidden/>
          </w:rPr>
        </w:r>
        <w:r>
          <w:rPr>
            <w:noProof/>
            <w:webHidden/>
          </w:rPr>
          <w:fldChar w:fldCharType="separate"/>
        </w:r>
        <w:r>
          <w:rPr>
            <w:noProof/>
            <w:webHidden/>
          </w:rPr>
          <w:t>39</w:t>
        </w:r>
        <w:r>
          <w:rPr>
            <w:noProof/>
            <w:webHidden/>
          </w:rPr>
          <w:fldChar w:fldCharType="end"/>
        </w:r>
      </w:hyperlink>
    </w:p>
    <w:p w14:paraId="5D6E4930" w14:textId="260DE9B4"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94" w:history="1">
        <w:r w:rsidRPr="007701D7">
          <w:rPr>
            <w:rStyle w:val="Hipervnculo"/>
            <w:noProof/>
          </w:rPr>
          <w:t>4.1.8 Resultados de las pruebas del sistema y del despliegue</w:t>
        </w:r>
        <w:r>
          <w:rPr>
            <w:noProof/>
            <w:webHidden/>
          </w:rPr>
          <w:tab/>
        </w:r>
        <w:r>
          <w:rPr>
            <w:noProof/>
            <w:webHidden/>
          </w:rPr>
          <w:fldChar w:fldCharType="begin"/>
        </w:r>
        <w:r>
          <w:rPr>
            <w:noProof/>
            <w:webHidden/>
          </w:rPr>
          <w:instrText xml:space="preserve"> PAGEREF _Toc242351494 \h </w:instrText>
        </w:r>
        <w:r>
          <w:rPr>
            <w:noProof/>
            <w:webHidden/>
          </w:rPr>
        </w:r>
        <w:r>
          <w:rPr>
            <w:noProof/>
            <w:webHidden/>
          </w:rPr>
          <w:fldChar w:fldCharType="separate"/>
        </w:r>
        <w:r>
          <w:rPr>
            <w:noProof/>
            <w:webHidden/>
          </w:rPr>
          <w:t>39</w:t>
        </w:r>
        <w:r>
          <w:rPr>
            <w:noProof/>
            <w:webHidden/>
          </w:rPr>
          <w:fldChar w:fldCharType="end"/>
        </w:r>
      </w:hyperlink>
    </w:p>
    <w:p w14:paraId="6AFA9BF7" w14:textId="5CDC179B"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495" w:history="1">
        <w:r w:rsidRPr="007701D7">
          <w:rPr>
            <w:rStyle w:val="Hipervnculo"/>
            <w:noProof/>
          </w:rPr>
          <w:t>4.2 Análisis e interpretación de resultados</w:t>
        </w:r>
        <w:r>
          <w:rPr>
            <w:noProof/>
            <w:webHidden/>
          </w:rPr>
          <w:tab/>
        </w:r>
        <w:r>
          <w:rPr>
            <w:noProof/>
            <w:webHidden/>
          </w:rPr>
          <w:fldChar w:fldCharType="begin"/>
        </w:r>
        <w:r>
          <w:rPr>
            <w:noProof/>
            <w:webHidden/>
          </w:rPr>
          <w:instrText xml:space="preserve"> PAGEREF _Toc242351495 \h </w:instrText>
        </w:r>
        <w:r>
          <w:rPr>
            <w:noProof/>
            <w:webHidden/>
          </w:rPr>
        </w:r>
        <w:r>
          <w:rPr>
            <w:noProof/>
            <w:webHidden/>
          </w:rPr>
          <w:fldChar w:fldCharType="separate"/>
        </w:r>
        <w:r>
          <w:rPr>
            <w:noProof/>
            <w:webHidden/>
          </w:rPr>
          <w:t>40</w:t>
        </w:r>
        <w:r>
          <w:rPr>
            <w:noProof/>
            <w:webHidden/>
          </w:rPr>
          <w:fldChar w:fldCharType="end"/>
        </w:r>
      </w:hyperlink>
    </w:p>
    <w:p w14:paraId="2B3E314B" w14:textId="64D72978"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96" w:history="1">
        <w:r w:rsidRPr="007701D7">
          <w:rPr>
            <w:rStyle w:val="Hipervnculo"/>
            <w:noProof/>
          </w:rPr>
          <w:t>4.2.1 La intermitencia del catálogo determina la estrategia de modelado</w:t>
        </w:r>
        <w:r>
          <w:rPr>
            <w:noProof/>
            <w:webHidden/>
          </w:rPr>
          <w:tab/>
        </w:r>
        <w:r>
          <w:rPr>
            <w:noProof/>
            <w:webHidden/>
          </w:rPr>
          <w:fldChar w:fldCharType="begin"/>
        </w:r>
        <w:r>
          <w:rPr>
            <w:noProof/>
            <w:webHidden/>
          </w:rPr>
          <w:instrText xml:space="preserve"> PAGEREF _Toc242351496 \h </w:instrText>
        </w:r>
        <w:r>
          <w:rPr>
            <w:noProof/>
            <w:webHidden/>
          </w:rPr>
        </w:r>
        <w:r>
          <w:rPr>
            <w:noProof/>
            <w:webHidden/>
          </w:rPr>
          <w:fldChar w:fldCharType="separate"/>
        </w:r>
        <w:r>
          <w:rPr>
            <w:noProof/>
            <w:webHidden/>
          </w:rPr>
          <w:t>40</w:t>
        </w:r>
        <w:r>
          <w:rPr>
            <w:noProof/>
            <w:webHidden/>
          </w:rPr>
          <w:fldChar w:fldCharType="end"/>
        </w:r>
      </w:hyperlink>
    </w:p>
    <w:p w14:paraId="0BF5C6B7" w14:textId="299E34E9"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97" w:history="1">
        <w:r w:rsidRPr="007701D7">
          <w:rPr>
            <w:rStyle w:val="Hipervnculo"/>
            <w:noProof/>
          </w:rPr>
          <w:t>4.2.2 El modelo de aprendizaje automático supera a las referencias, pero por un margen estrecho</w:t>
        </w:r>
        <w:r>
          <w:rPr>
            <w:noProof/>
            <w:webHidden/>
          </w:rPr>
          <w:tab/>
        </w:r>
        <w:r>
          <w:rPr>
            <w:noProof/>
            <w:webHidden/>
          </w:rPr>
          <w:fldChar w:fldCharType="begin"/>
        </w:r>
        <w:r>
          <w:rPr>
            <w:noProof/>
            <w:webHidden/>
          </w:rPr>
          <w:instrText xml:space="preserve"> PAGEREF _Toc242351497 \h </w:instrText>
        </w:r>
        <w:r>
          <w:rPr>
            <w:noProof/>
            <w:webHidden/>
          </w:rPr>
        </w:r>
        <w:r>
          <w:rPr>
            <w:noProof/>
            <w:webHidden/>
          </w:rPr>
          <w:fldChar w:fldCharType="separate"/>
        </w:r>
        <w:r>
          <w:rPr>
            <w:noProof/>
            <w:webHidden/>
          </w:rPr>
          <w:t>40</w:t>
        </w:r>
        <w:r>
          <w:rPr>
            <w:noProof/>
            <w:webHidden/>
          </w:rPr>
          <w:fldChar w:fldCharType="end"/>
        </w:r>
      </w:hyperlink>
    </w:p>
    <w:p w14:paraId="6ED5245B" w14:textId="5504B30F"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98" w:history="1">
        <w:r w:rsidRPr="007701D7">
          <w:rPr>
            <w:rStyle w:val="Hipervnculo"/>
            <w:noProof/>
          </w:rPr>
          <w:t>4.2.3 El sesgo negativo y la ventana de doce meses</w:t>
        </w:r>
        <w:r>
          <w:rPr>
            <w:noProof/>
            <w:webHidden/>
          </w:rPr>
          <w:tab/>
        </w:r>
        <w:r>
          <w:rPr>
            <w:noProof/>
            <w:webHidden/>
          </w:rPr>
          <w:fldChar w:fldCharType="begin"/>
        </w:r>
        <w:r>
          <w:rPr>
            <w:noProof/>
            <w:webHidden/>
          </w:rPr>
          <w:instrText xml:space="preserve"> PAGEREF _Toc242351498 \h </w:instrText>
        </w:r>
        <w:r>
          <w:rPr>
            <w:noProof/>
            <w:webHidden/>
          </w:rPr>
        </w:r>
        <w:r>
          <w:rPr>
            <w:noProof/>
            <w:webHidden/>
          </w:rPr>
          <w:fldChar w:fldCharType="separate"/>
        </w:r>
        <w:r>
          <w:rPr>
            <w:noProof/>
            <w:webHidden/>
          </w:rPr>
          <w:t>41</w:t>
        </w:r>
        <w:r>
          <w:rPr>
            <w:noProof/>
            <w:webHidden/>
          </w:rPr>
          <w:fldChar w:fldCharType="end"/>
        </w:r>
      </w:hyperlink>
    </w:p>
    <w:p w14:paraId="01E0BB03" w14:textId="74215D0B"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499" w:history="1">
        <w:r w:rsidRPr="007701D7">
          <w:rPr>
            <w:rStyle w:val="Hipervnculo"/>
            <w:noProof/>
          </w:rPr>
          <w:t>4.2.4 La circularidad del generador anterior explica la diferencia entre 35 % y 22 %</w:t>
        </w:r>
        <w:r>
          <w:rPr>
            <w:noProof/>
            <w:webHidden/>
          </w:rPr>
          <w:tab/>
        </w:r>
        <w:r>
          <w:rPr>
            <w:noProof/>
            <w:webHidden/>
          </w:rPr>
          <w:fldChar w:fldCharType="begin"/>
        </w:r>
        <w:r>
          <w:rPr>
            <w:noProof/>
            <w:webHidden/>
          </w:rPr>
          <w:instrText xml:space="preserve"> PAGEREF _Toc242351499 \h </w:instrText>
        </w:r>
        <w:r>
          <w:rPr>
            <w:noProof/>
            <w:webHidden/>
          </w:rPr>
        </w:r>
        <w:r>
          <w:rPr>
            <w:noProof/>
            <w:webHidden/>
          </w:rPr>
          <w:fldChar w:fldCharType="separate"/>
        </w:r>
        <w:r>
          <w:rPr>
            <w:noProof/>
            <w:webHidden/>
          </w:rPr>
          <w:t>41</w:t>
        </w:r>
        <w:r>
          <w:rPr>
            <w:noProof/>
            <w:webHidden/>
          </w:rPr>
          <w:fldChar w:fldCharType="end"/>
        </w:r>
      </w:hyperlink>
    </w:p>
    <w:p w14:paraId="2573109F" w14:textId="4B9B8F3E"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00" w:history="1">
        <w:r w:rsidRPr="007701D7">
          <w:rPr>
            <w:rStyle w:val="Hipervnculo"/>
            <w:noProof/>
          </w:rPr>
          <w:t>4.2.5 Relación entre resultados: demanda censurada, sesgo y perfil</w:t>
        </w:r>
        <w:r>
          <w:rPr>
            <w:noProof/>
            <w:webHidden/>
          </w:rPr>
          <w:tab/>
        </w:r>
        <w:r>
          <w:rPr>
            <w:noProof/>
            <w:webHidden/>
          </w:rPr>
          <w:fldChar w:fldCharType="begin"/>
        </w:r>
        <w:r>
          <w:rPr>
            <w:noProof/>
            <w:webHidden/>
          </w:rPr>
          <w:instrText xml:space="preserve"> PAGEREF _Toc242351500 \h </w:instrText>
        </w:r>
        <w:r>
          <w:rPr>
            <w:noProof/>
            <w:webHidden/>
          </w:rPr>
        </w:r>
        <w:r>
          <w:rPr>
            <w:noProof/>
            <w:webHidden/>
          </w:rPr>
          <w:fldChar w:fldCharType="separate"/>
        </w:r>
        <w:r>
          <w:rPr>
            <w:noProof/>
            <w:webHidden/>
          </w:rPr>
          <w:t>42</w:t>
        </w:r>
        <w:r>
          <w:rPr>
            <w:noProof/>
            <w:webHidden/>
          </w:rPr>
          <w:fldChar w:fldCharType="end"/>
        </w:r>
      </w:hyperlink>
    </w:p>
    <w:p w14:paraId="4A5175E3" w14:textId="213447F8"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01" w:history="1">
        <w:r w:rsidRPr="007701D7">
          <w:rPr>
            <w:rStyle w:val="Hipervnculo"/>
            <w:noProof/>
          </w:rPr>
          <w:t>4.2.6 Cierre parcial por objetivo específico</w:t>
        </w:r>
        <w:r>
          <w:rPr>
            <w:noProof/>
            <w:webHidden/>
          </w:rPr>
          <w:tab/>
        </w:r>
        <w:r>
          <w:rPr>
            <w:noProof/>
            <w:webHidden/>
          </w:rPr>
          <w:fldChar w:fldCharType="begin"/>
        </w:r>
        <w:r>
          <w:rPr>
            <w:noProof/>
            <w:webHidden/>
          </w:rPr>
          <w:instrText xml:space="preserve"> PAGEREF _Toc242351501 \h </w:instrText>
        </w:r>
        <w:r>
          <w:rPr>
            <w:noProof/>
            <w:webHidden/>
          </w:rPr>
        </w:r>
        <w:r>
          <w:rPr>
            <w:noProof/>
            <w:webHidden/>
          </w:rPr>
          <w:fldChar w:fldCharType="separate"/>
        </w:r>
        <w:r>
          <w:rPr>
            <w:noProof/>
            <w:webHidden/>
          </w:rPr>
          <w:t>42</w:t>
        </w:r>
        <w:r>
          <w:rPr>
            <w:noProof/>
            <w:webHidden/>
          </w:rPr>
          <w:fldChar w:fldCharType="end"/>
        </w:r>
      </w:hyperlink>
    </w:p>
    <w:p w14:paraId="322452F1" w14:textId="09AC7660"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502" w:history="1">
        <w:r w:rsidRPr="007701D7">
          <w:rPr>
            <w:rStyle w:val="Hipervnculo"/>
            <w:noProof/>
          </w:rPr>
          <w:t>4.3 Comprobación de hipótesis</w:t>
        </w:r>
        <w:r>
          <w:rPr>
            <w:noProof/>
            <w:webHidden/>
          </w:rPr>
          <w:tab/>
        </w:r>
        <w:r>
          <w:rPr>
            <w:noProof/>
            <w:webHidden/>
          </w:rPr>
          <w:fldChar w:fldCharType="begin"/>
        </w:r>
        <w:r>
          <w:rPr>
            <w:noProof/>
            <w:webHidden/>
          </w:rPr>
          <w:instrText xml:space="preserve"> PAGEREF _Toc242351502 \h </w:instrText>
        </w:r>
        <w:r>
          <w:rPr>
            <w:noProof/>
            <w:webHidden/>
          </w:rPr>
        </w:r>
        <w:r>
          <w:rPr>
            <w:noProof/>
            <w:webHidden/>
          </w:rPr>
          <w:fldChar w:fldCharType="separate"/>
        </w:r>
        <w:r>
          <w:rPr>
            <w:noProof/>
            <w:webHidden/>
          </w:rPr>
          <w:t>43</w:t>
        </w:r>
        <w:r>
          <w:rPr>
            <w:noProof/>
            <w:webHidden/>
          </w:rPr>
          <w:fldChar w:fldCharType="end"/>
        </w:r>
      </w:hyperlink>
    </w:p>
    <w:p w14:paraId="368EBA59" w14:textId="6D9C7F4C"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03" w:history="1">
        <w:r w:rsidRPr="007701D7">
          <w:rPr>
            <w:rStyle w:val="Hipervnculo"/>
            <w:noProof/>
          </w:rPr>
          <w:t>4.3.1 Formulación</w:t>
        </w:r>
        <w:r>
          <w:rPr>
            <w:noProof/>
            <w:webHidden/>
          </w:rPr>
          <w:tab/>
        </w:r>
        <w:r>
          <w:rPr>
            <w:noProof/>
            <w:webHidden/>
          </w:rPr>
          <w:fldChar w:fldCharType="begin"/>
        </w:r>
        <w:r>
          <w:rPr>
            <w:noProof/>
            <w:webHidden/>
          </w:rPr>
          <w:instrText xml:space="preserve"> PAGEREF _Toc242351503 \h </w:instrText>
        </w:r>
        <w:r>
          <w:rPr>
            <w:noProof/>
            <w:webHidden/>
          </w:rPr>
        </w:r>
        <w:r>
          <w:rPr>
            <w:noProof/>
            <w:webHidden/>
          </w:rPr>
          <w:fldChar w:fldCharType="separate"/>
        </w:r>
        <w:r>
          <w:rPr>
            <w:noProof/>
            <w:webHidden/>
          </w:rPr>
          <w:t>43</w:t>
        </w:r>
        <w:r>
          <w:rPr>
            <w:noProof/>
            <w:webHidden/>
          </w:rPr>
          <w:fldChar w:fldCharType="end"/>
        </w:r>
      </w:hyperlink>
    </w:p>
    <w:p w14:paraId="1C8FB729" w14:textId="6ACFFD27"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04" w:history="1">
        <w:r w:rsidRPr="007701D7">
          <w:rPr>
            <w:rStyle w:val="Hipervnculo"/>
            <w:noProof/>
          </w:rPr>
          <w:t>4.3.2 Prueba seleccionada y nivel de significancia</w:t>
        </w:r>
        <w:r>
          <w:rPr>
            <w:noProof/>
            <w:webHidden/>
          </w:rPr>
          <w:tab/>
        </w:r>
        <w:r>
          <w:rPr>
            <w:noProof/>
            <w:webHidden/>
          </w:rPr>
          <w:fldChar w:fldCharType="begin"/>
        </w:r>
        <w:r>
          <w:rPr>
            <w:noProof/>
            <w:webHidden/>
          </w:rPr>
          <w:instrText xml:space="preserve"> PAGEREF _Toc242351504 \h </w:instrText>
        </w:r>
        <w:r>
          <w:rPr>
            <w:noProof/>
            <w:webHidden/>
          </w:rPr>
        </w:r>
        <w:r>
          <w:rPr>
            <w:noProof/>
            <w:webHidden/>
          </w:rPr>
          <w:fldChar w:fldCharType="separate"/>
        </w:r>
        <w:r>
          <w:rPr>
            <w:noProof/>
            <w:webHidden/>
          </w:rPr>
          <w:t>43</w:t>
        </w:r>
        <w:r>
          <w:rPr>
            <w:noProof/>
            <w:webHidden/>
          </w:rPr>
          <w:fldChar w:fldCharType="end"/>
        </w:r>
      </w:hyperlink>
    </w:p>
    <w:p w14:paraId="507256AB" w14:textId="6B118B92"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05" w:history="1">
        <w:r w:rsidRPr="007701D7">
          <w:rPr>
            <w:rStyle w:val="Hipervnculo"/>
            <w:noProof/>
          </w:rPr>
          <w:t>4.3.3 Resultados</w:t>
        </w:r>
        <w:r>
          <w:rPr>
            <w:noProof/>
            <w:webHidden/>
          </w:rPr>
          <w:tab/>
        </w:r>
        <w:r>
          <w:rPr>
            <w:noProof/>
            <w:webHidden/>
          </w:rPr>
          <w:fldChar w:fldCharType="begin"/>
        </w:r>
        <w:r>
          <w:rPr>
            <w:noProof/>
            <w:webHidden/>
          </w:rPr>
          <w:instrText xml:space="preserve"> PAGEREF _Toc242351505 \h </w:instrText>
        </w:r>
        <w:r>
          <w:rPr>
            <w:noProof/>
            <w:webHidden/>
          </w:rPr>
        </w:r>
        <w:r>
          <w:rPr>
            <w:noProof/>
            <w:webHidden/>
          </w:rPr>
          <w:fldChar w:fldCharType="separate"/>
        </w:r>
        <w:r>
          <w:rPr>
            <w:noProof/>
            <w:webHidden/>
          </w:rPr>
          <w:t>44</w:t>
        </w:r>
        <w:r>
          <w:rPr>
            <w:noProof/>
            <w:webHidden/>
          </w:rPr>
          <w:fldChar w:fldCharType="end"/>
        </w:r>
      </w:hyperlink>
    </w:p>
    <w:p w14:paraId="4D73AF7E" w14:textId="599649FF"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06" w:history="1">
        <w:r w:rsidRPr="007701D7">
          <w:rPr>
            <w:rStyle w:val="Hipervnculo"/>
            <w:noProof/>
          </w:rPr>
          <w:t>4.3.4 Conclusión de la prueba</w:t>
        </w:r>
        <w:r>
          <w:rPr>
            <w:noProof/>
            <w:webHidden/>
          </w:rPr>
          <w:tab/>
        </w:r>
        <w:r>
          <w:rPr>
            <w:noProof/>
            <w:webHidden/>
          </w:rPr>
          <w:fldChar w:fldCharType="begin"/>
        </w:r>
        <w:r>
          <w:rPr>
            <w:noProof/>
            <w:webHidden/>
          </w:rPr>
          <w:instrText xml:space="preserve"> PAGEREF _Toc242351506 \h </w:instrText>
        </w:r>
        <w:r>
          <w:rPr>
            <w:noProof/>
            <w:webHidden/>
          </w:rPr>
        </w:r>
        <w:r>
          <w:rPr>
            <w:noProof/>
            <w:webHidden/>
          </w:rPr>
          <w:fldChar w:fldCharType="separate"/>
        </w:r>
        <w:r>
          <w:rPr>
            <w:noProof/>
            <w:webHidden/>
          </w:rPr>
          <w:t>44</w:t>
        </w:r>
        <w:r>
          <w:rPr>
            <w:noProof/>
            <w:webHidden/>
          </w:rPr>
          <w:fldChar w:fldCharType="end"/>
        </w:r>
      </w:hyperlink>
    </w:p>
    <w:p w14:paraId="6A2058A7" w14:textId="547FC904" w:rsidR="00183651" w:rsidRDefault="00183651">
      <w:pPr>
        <w:pStyle w:val="TDC1"/>
        <w:rPr>
          <w:rFonts w:asciiTheme="minorHAnsi" w:eastAsiaTheme="minorEastAsia" w:hAnsiTheme="minorHAnsi" w:cstheme="minorBidi"/>
          <w:kern w:val="2"/>
          <w:lang w:val="es-GT"/>
          <w14:ligatures w14:val="standardContextual"/>
        </w:rPr>
      </w:pPr>
      <w:hyperlink w:anchor="_Toc242351507" w:history="1">
        <w:r w:rsidRPr="007701D7">
          <w:rPr>
            <w:rStyle w:val="Hipervnculo"/>
          </w:rPr>
          <w:t>Capítulo V – Estudio de Factibilidad</w:t>
        </w:r>
        <w:r>
          <w:rPr>
            <w:webHidden/>
          </w:rPr>
          <w:tab/>
        </w:r>
        <w:r>
          <w:rPr>
            <w:webHidden/>
          </w:rPr>
          <w:fldChar w:fldCharType="begin"/>
        </w:r>
        <w:r>
          <w:rPr>
            <w:webHidden/>
          </w:rPr>
          <w:instrText xml:space="preserve"> PAGEREF _Toc242351507 \h </w:instrText>
        </w:r>
        <w:r>
          <w:rPr>
            <w:webHidden/>
          </w:rPr>
        </w:r>
        <w:r>
          <w:rPr>
            <w:webHidden/>
          </w:rPr>
          <w:fldChar w:fldCharType="separate"/>
        </w:r>
        <w:r>
          <w:rPr>
            <w:webHidden/>
          </w:rPr>
          <w:t>46</w:t>
        </w:r>
        <w:r>
          <w:rPr>
            <w:webHidden/>
          </w:rPr>
          <w:fldChar w:fldCharType="end"/>
        </w:r>
      </w:hyperlink>
    </w:p>
    <w:p w14:paraId="75F5DD60" w14:textId="151CE30B"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508" w:history="1">
        <w:r w:rsidRPr="007701D7">
          <w:rPr>
            <w:rStyle w:val="Hipervnculo"/>
            <w:noProof/>
          </w:rPr>
          <w:t>5.1 Modelo de negocio</w:t>
        </w:r>
        <w:r>
          <w:rPr>
            <w:noProof/>
            <w:webHidden/>
          </w:rPr>
          <w:tab/>
        </w:r>
        <w:r>
          <w:rPr>
            <w:noProof/>
            <w:webHidden/>
          </w:rPr>
          <w:fldChar w:fldCharType="begin"/>
        </w:r>
        <w:r>
          <w:rPr>
            <w:noProof/>
            <w:webHidden/>
          </w:rPr>
          <w:instrText xml:space="preserve"> PAGEREF _Toc242351508 \h </w:instrText>
        </w:r>
        <w:r>
          <w:rPr>
            <w:noProof/>
            <w:webHidden/>
          </w:rPr>
        </w:r>
        <w:r>
          <w:rPr>
            <w:noProof/>
            <w:webHidden/>
          </w:rPr>
          <w:fldChar w:fldCharType="separate"/>
        </w:r>
        <w:r>
          <w:rPr>
            <w:noProof/>
            <w:webHidden/>
          </w:rPr>
          <w:t>46</w:t>
        </w:r>
        <w:r>
          <w:rPr>
            <w:noProof/>
            <w:webHidden/>
          </w:rPr>
          <w:fldChar w:fldCharType="end"/>
        </w:r>
      </w:hyperlink>
    </w:p>
    <w:p w14:paraId="743A9C7D" w14:textId="53779326"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509" w:history="1">
        <w:r w:rsidRPr="007701D7">
          <w:rPr>
            <w:rStyle w:val="Hipervnculo"/>
            <w:noProof/>
          </w:rPr>
          <w:t>5.2 Transformación digital</w:t>
        </w:r>
        <w:r>
          <w:rPr>
            <w:noProof/>
            <w:webHidden/>
          </w:rPr>
          <w:tab/>
        </w:r>
        <w:r>
          <w:rPr>
            <w:noProof/>
            <w:webHidden/>
          </w:rPr>
          <w:fldChar w:fldCharType="begin"/>
        </w:r>
        <w:r>
          <w:rPr>
            <w:noProof/>
            <w:webHidden/>
          </w:rPr>
          <w:instrText xml:space="preserve"> PAGEREF _Toc242351509 \h </w:instrText>
        </w:r>
        <w:r>
          <w:rPr>
            <w:noProof/>
            <w:webHidden/>
          </w:rPr>
        </w:r>
        <w:r>
          <w:rPr>
            <w:noProof/>
            <w:webHidden/>
          </w:rPr>
          <w:fldChar w:fldCharType="separate"/>
        </w:r>
        <w:r>
          <w:rPr>
            <w:noProof/>
            <w:webHidden/>
          </w:rPr>
          <w:t>47</w:t>
        </w:r>
        <w:r>
          <w:rPr>
            <w:noProof/>
            <w:webHidden/>
          </w:rPr>
          <w:fldChar w:fldCharType="end"/>
        </w:r>
      </w:hyperlink>
    </w:p>
    <w:p w14:paraId="079267EA" w14:textId="2E3B3DA2"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510" w:history="1">
        <w:r w:rsidRPr="007701D7">
          <w:rPr>
            <w:rStyle w:val="Hipervnculo"/>
            <w:noProof/>
          </w:rPr>
          <w:t>5.3 Factibilidad legal</w:t>
        </w:r>
        <w:r>
          <w:rPr>
            <w:noProof/>
            <w:webHidden/>
          </w:rPr>
          <w:tab/>
        </w:r>
        <w:r>
          <w:rPr>
            <w:noProof/>
            <w:webHidden/>
          </w:rPr>
          <w:fldChar w:fldCharType="begin"/>
        </w:r>
        <w:r>
          <w:rPr>
            <w:noProof/>
            <w:webHidden/>
          </w:rPr>
          <w:instrText xml:space="preserve"> PAGEREF _Toc242351510 \h </w:instrText>
        </w:r>
        <w:r>
          <w:rPr>
            <w:noProof/>
            <w:webHidden/>
          </w:rPr>
        </w:r>
        <w:r>
          <w:rPr>
            <w:noProof/>
            <w:webHidden/>
          </w:rPr>
          <w:fldChar w:fldCharType="separate"/>
        </w:r>
        <w:r>
          <w:rPr>
            <w:noProof/>
            <w:webHidden/>
          </w:rPr>
          <w:t>48</w:t>
        </w:r>
        <w:r>
          <w:rPr>
            <w:noProof/>
            <w:webHidden/>
          </w:rPr>
          <w:fldChar w:fldCharType="end"/>
        </w:r>
      </w:hyperlink>
    </w:p>
    <w:p w14:paraId="16A94344" w14:textId="03EA7441"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11" w:history="1">
        <w:r w:rsidRPr="007701D7">
          <w:rPr>
            <w:rStyle w:val="Hipervnculo"/>
            <w:noProof/>
          </w:rPr>
          <w:t>5.3.1 Normativa aplicable</w:t>
        </w:r>
        <w:r>
          <w:rPr>
            <w:noProof/>
            <w:webHidden/>
          </w:rPr>
          <w:tab/>
        </w:r>
        <w:r>
          <w:rPr>
            <w:noProof/>
            <w:webHidden/>
          </w:rPr>
          <w:fldChar w:fldCharType="begin"/>
        </w:r>
        <w:r>
          <w:rPr>
            <w:noProof/>
            <w:webHidden/>
          </w:rPr>
          <w:instrText xml:space="preserve"> PAGEREF _Toc242351511 \h </w:instrText>
        </w:r>
        <w:r>
          <w:rPr>
            <w:noProof/>
            <w:webHidden/>
          </w:rPr>
        </w:r>
        <w:r>
          <w:rPr>
            <w:noProof/>
            <w:webHidden/>
          </w:rPr>
          <w:fldChar w:fldCharType="separate"/>
        </w:r>
        <w:r>
          <w:rPr>
            <w:noProof/>
            <w:webHidden/>
          </w:rPr>
          <w:t>48</w:t>
        </w:r>
        <w:r>
          <w:rPr>
            <w:noProof/>
            <w:webHidden/>
          </w:rPr>
          <w:fldChar w:fldCharType="end"/>
        </w:r>
      </w:hyperlink>
    </w:p>
    <w:p w14:paraId="76865793" w14:textId="7F938F8E"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12" w:history="1">
        <w:r w:rsidRPr="007701D7">
          <w:rPr>
            <w:rStyle w:val="Hipervnculo"/>
            <w:noProof/>
          </w:rPr>
          <w:t>5.3.2 Datos personales tratados</w:t>
        </w:r>
        <w:r>
          <w:rPr>
            <w:noProof/>
            <w:webHidden/>
          </w:rPr>
          <w:tab/>
        </w:r>
        <w:r>
          <w:rPr>
            <w:noProof/>
            <w:webHidden/>
          </w:rPr>
          <w:fldChar w:fldCharType="begin"/>
        </w:r>
        <w:r>
          <w:rPr>
            <w:noProof/>
            <w:webHidden/>
          </w:rPr>
          <w:instrText xml:space="preserve"> PAGEREF _Toc242351512 \h </w:instrText>
        </w:r>
        <w:r>
          <w:rPr>
            <w:noProof/>
            <w:webHidden/>
          </w:rPr>
        </w:r>
        <w:r>
          <w:rPr>
            <w:noProof/>
            <w:webHidden/>
          </w:rPr>
          <w:fldChar w:fldCharType="separate"/>
        </w:r>
        <w:r>
          <w:rPr>
            <w:noProof/>
            <w:webHidden/>
          </w:rPr>
          <w:t>50</w:t>
        </w:r>
        <w:r>
          <w:rPr>
            <w:noProof/>
            <w:webHidden/>
          </w:rPr>
          <w:fldChar w:fldCharType="end"/>
        </w:r>
      </w:hyperlink>
    </w:p>
    <w:p w14:paraId="1ADA945F" w14:textId="5A7D1EC8"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13" w:history="1">
        <w:r w:rsidRPr="007701D7">
          <w:rPr>
            <w:rStyle w:val="Hipervnculo"/>
            <w:noProof/>
          </w:rPr>
          <w:t>5.3.3 Licenciamiento del software</w:t>
        </w:r>
        <w:r>
          <w:rPr>
            <w:noProof/>
            <w:webHidden/>
          </w:rPr>
          <w:tab/>
        </w:r>
        <w:r>
          <w:rPr>
            <w:noProof/>
            <w:webHidden/>
          </w:rPr>
          <w:fldChar w:fldCharType="begin"/>
        </w:r>
        <w:r>
          <w:rPr>
            <w:noProof/>
            <w:webHidden/>
          </w:rPr>
          <w:instrText xml:space="preserve"> PAGEREF _Toc242351513 \h </w:instrText>
        </w:r>
        <w:r>
          <w:rPr>
            <w:noProof/>
            <w:webHidden/>
          </w:rPr>
        </w:r>
        <w:r>
          <w:rPr>
            <w:noProof/>
            <w:webHidden/>
          </w:rPr>
          <w:fldChar w:fldCharType="separate"/>
        </w:r>
        <w:r>
          <w:rPr>
            <w:noProof/>
            <w:webHidden/>
          </w:rPr>
          <w:t>50</w:t>
        </w:r>
        <w:r>
          <w:rPr>
            <w:noProof/>
            <w:webHidden/>
          </w:rPr>
          <w:fldChar w:fldCharType="end"/>
        </w:r>
      </w:hyperlink>
    </w:p>
    <w:p w14:paraId="4E7ABEA0" w14:textId="258CABA9"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14" w:history="1">
        <w:r w:rsidRPr="007701D7">
          <w:rPr>
            <w:rStyle w:val="Hipervnculo"/>
            <w:noProof/>
          </w:rPr>
          <w:t>5.3.4 Confidencialidad</w:t>
        </w:r>
        <w:r>
          <w:rPr>
            <w:noProof/>
            <w:webHidden/>
          </w:rPr>
          <w:tab/>
        </w:r>
        <w:r>
          <w:rPr>
            <w:noProof/>
            <w:webHidden/>
          </w:rPr>
          <w:fldChar w:fldCharType="begin"/>
        </w:r>
        <w:r>
          <w:rPr>
            <w:noProof/>
            <w:webHidden/>
          </w:rPr>
          <w:instrText xml:space="preserve"> PAGEREF _Toc242351514 \h </w:instrText>
        </w:r>
        <w:r>
          <w:rPr>
            <w:noProof/>
            <w:webHidden/>
          </w:rPr>
        </w:r>
        <w:r>
          <w:rPr>
            <w:noProof/>
            <w:webHidden/>
          </w:rPr>
          <w:fldChar w:fldCharType="separate"/>
        </w:r>
        <w:r>
          <w:rPr>
            <w:noProof/>
            <w:webHidden/>
          </w:rPr>
          <w:t>51</w:t>
        </w:r>
        <w:r>
          <w:rPr>
            <w:noProof/>
            <w:webHidden/>
          </w:rPr>
          <w:fldChar w:fldCharType="end"/>
        </w:r>
      </w:hyperlink>
    </w:p>
    <w:p w14:paraId="55EFF037" w14:textId="094B79E6"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515" w:history="1">
        <w:r w:rsidRPr="007701D7">
          <w:rPr>
            <w:rStyle w:val="Hipervnculo"/>
            <w:noProof/>
          </w:rPr>
          <w:t>5.4 Factibilidad ambiental</w:t>
        </w:r>
        <w:r>
          <w:rPr>
            <w:noProof/>
            <w:webHidden/>
          </w:rPr>
          <w:tab/>
        </w:r>
        <w:r>
          <w:rPr>
            <w:noProof/>
            <w:webHidden/>
          </w:rPr>
          <w:fldChar w:fldCharType="begin"/>
        </w:r>
        <w:r>
          <w:rPr>
            <w:noProof/>
            <w:webHidden/>
          </w:rPr>
          <w:instrText xml:space="preserve"> PAGEREF _Toc242351515 \h </w:instrText>
        </w:r>
        <w:r>
          <w:rPr>
            <w:noProof/>
            <w:webHidden/>
          </w:rPr>
        </w:r>
        <w:r>
          <w:rPr>
            <w:noProof/>
            <w:webHidden/>
          </w:rPr>
          <w:fldChar w:fldCharType="separate"/>
        </w:r>
        <w:r>
          <w:rPr>
            <w:noProof/>
            <w:webHidden/>
          </w:rPr>
          <w:t>51</w:t>
        </w:r>
        <w:r>
          <w:rPr>
            <w:noProof/>
            <w:webHidden/>
          </w:rPr>
          <w:fldChar w:fldCharType="end"/>
        </w:r>
      </w:hyperlink>
    </w:p>
    <w:p w14:paraId="70DF63FD" w14:textId="4A571FFB"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516" w:history="1">
        <w:r w:rsidRPr="007701D7">
          <w:rPr>
            <w:rStyle w:val="Hipervnculo"/>
            <w:noProof/>
          </w:rPr>
          <w:t>5.5 Factibilidad operativa</w:t>
        </w:r>
        <w:r>
          <w:rPr>
            <w:noProof/>
            <w:webHidden/>
          </w:rPr>
          <w:tab/>
        </w:r>
        <w:r>
          <w:rPr>
            <w:noProof/>
            <w:webHidden/>
          </w:rPr>
          <w:fldChar w:fldCharType="begin"/>
        </w:r>
        <w:r>
          <w:rPr>
            <w:noProof/>
            <w:webHidden/>
          </w:rPr>
          <w:instrText xml:space="preserve"> PAGEREF _Toc242351516 \h </w:instrText>
        </w:r>
        <w:r>
          <w:rPr>
            <w:noProof/>
            <w:webHidden/>
          </w:rPr>
        </w:r>
        <w:r>
          <w:rPr>
            <w:noProof/>
            <w:webHidden/>
          </w:rPr>
          <w:fldChar w:fldCharType="separate"/>
        </w:r>
        <w:r>
          <w:rPr>
            <w:noProof/>
            <w:webHidden/>
          </w:rPr>
          <w:t>52</w:t>
        </w:r>
        <w:r>
          <w:rPr>
            <w:noProof/>
            <w:webHidden/>
          </w:rPr>
          <w:fldChar w:fldCharType="end"/>
        </w:r>
      </w:hyperlink>
    </w:p>
    <w:p w14:paraId="450BE456" w14:textId="48F8C524"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517" w:history="1">
        <w:r w:rsidRPr="007701D7">
          <w:rPr>
            <w:rStyle w:val="Hipervnculo"/>
            <w:noProof/>
          </w:rPr>
          <w:t>5.6 Factibilidad técnica</w:t>
        </w:r>
        <w:r>
          <w:rPr>
            <w:noProof/>
            <w:webHidden/>
          </w:rPr>
          <w:tab/>
        </w:r>
        <w:r>
          <w:rPr>
            <w:noProof/>
            <w:webHidden/>
          </w:rPr>
          <w:fldChar w:fldCharType="begin"/>
        </w:r>
        <w:r>
          <w:rPr>
            <w:noProof/>
            <w:webHidden/>
          </w:rPr>
          <w:instrText xml:space="preserve"> PAGEREF _Toc242351517 \h </w:instrText>
        </w:r>
        <w:r>
          <w:rPr>
            <w:noProof/>
            <w:webHidden/>
          </w:rPr>
        </w:r>
        <w:r>
          <w:rPr>
            <w:noProof/>
            <w:webHidden/>
          </w:rPr>
          <w:fldChar w:fldCharType="separate"/>
        </w:r>
        <w:r>
          <w:rPr>
            <w:noProof/>
            <w:webHidden/>
          </w:rPr>
          <w:t>53</w:t>
        </w:r>
        <w:r>
          <w:rPr>
            <w:noProof/>
            <w:webHidden/>
          </w:rPr>
          <w:fldChar w:fldCharType="end"/>
        </w:r>
      </w:hyperlink>
    </w:p>
    <w:p w14:paraId="744381CB" w14:textId="13CB72F0"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18" w:history="1">
        <w:r w:rsidRPr="007701D7">
          <w:rPr>
            <w:rStyle w:val="Hipervnculo"/>
            <w:noProof/>
          </w:rPr>
          <w:t>5.6.1 Infraestructura</w:t>
        </w:r>
        <w:r>
          <w:rPr>
            <w:noProof/>
            <w:webHidden/>
          </w:rPr>
          <w:tab/>
        </w:r>
        <w:r>
          <w:rPr>
            <w:noProof/>
            <w:webHidden/>
          </w:rPr>
          <w:fldChar w:fldCharType="begin"/>
        </w:r>
        <w:r>
          <w:rPr>
            <w:noProof/>
            <w:webHidden/>
          </w:rPr>
          <w:instrText xml:space="preserve"> PAGEREF _Toc242351518 \h </w:instrText>
        </w:r>
        <w:r>
          <w:rPr>
            <w:noProof/>
            <w:webHidden/>
          </w:rPr>
        </w:r>
        <w:r>
          <w:rPr>
            <w:noProof/>
            <w:webHidden/>
          </w:rPr>
          <w:fldChar w:fldCharType="separate"/>
        </w:r>
        <w:r>
          <w:rPr>
            <w:noProof/>
            <w:webHidden/>
          </w:rPr>
          <w:t>53</w:t>
        </w:r>
        <w:r>
          <w:rPr>
            <w:noProof/>
            <w:webHidden/>
          </w:rPr>
          <w:fldChar w:fldCharType="end"/>
        </w:r>
      </w:hyperlink>
    </w:p>
    <w:p w14:paraId="5CD73EAF" w14:textId="00F96F4E"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19" w:history="1">
        <w:r w:rsidRPr="007701D7">
          <w:rPr>
            <w:rStyle w:val="Hipervnculo"/>
            <w:noProof/>
          </w:rPr>
          <w:t>5.6.2 Herramientas y madurez tecnológica</w:t>
        </w:r>
        <w:r>
          <w:rPr>
            <w:noProof/>
            <w:webHidden/>
          </w:rPr>
          <w:tab/>
        </w:r>
        <w:r>
          <w:rPr>
            <w:noProof/>
            <w:webHidden/>
          </w:rPr>
          <w:fldChar w:fldCharType="begin"/>
        </w:r>
        <w:r>
          <w:rPr>
            <w:noProof/>
            <w:webHidden/>
          </w:rPr>
          <w:instrText xml:space="preserve"> PAGEREF _Toc242351519 \h </w:instrText>
        </w:r>
        <w:r>
          <w:rPr>
            <w:noProof/>
            <w:webHidden/>
          </w:rPr>
        </w:r>
        <w:r>
          <w:rPr>
            <w:noProof/>
            <w:webHidden/>
          </w:rPr>
          <w:fldChar w:fldCharType="separate"/>
        </w:r>
        <w:r>
          <w:rPr>
            <w:noProof/>
            <w:webHidden/>
          </w:rPr>
          <w:t>53</w:t>
        </w:r>
        <w:r>
          <w:rPr>
            <w:noProof/>
            <w:webHidden/>
          </w:rPr>
          <w:fldChar w:fldCharType="end"/>
        </w:r>
      </w:hyperlink>
    </w:p>
    <w:p w14:paraId="488C95D1" w14:textId="4CD8A2FF"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20" w:history="1">
        <w:r w:rsidRPr="007701D7">
          <w:rPr>
            <w:rStyle w:val="Hipervnculo"/>
            <w:noProof/>
          </w:rPr>
          <w:t>5.6.3 Competencias del equipo</w:t>
        </w:r>
        <w:r>
          <w:rPr>
            <w:noProof/>
            <w:webHidden/>
          </w:rPr>
          <w:tab/>
        </w:r>
        <w:r>
          <w:rPr>
            <w:noProof/>
            <w:webHidden/>
          </w:rPr>
          <w:fldChar w:fldCharType="begin"/>
        </w:r>
        <w:r>
          <w:rPr>
            <w:noProof/>
            <w:webHidden/>
          </w:rPr>
          <w:instrText xml:space="preserve"> PAGEREF _Toc242351520 \h </w:instrText>
        </w:r>
        <w:r>
          <w:rPr>
            <w:noProof/>
            <w:webHidden/>
          </w:rPr>
        </w:r>
        <w:r>
          <w:rPr>
            <w:noProof/>
            <w:webHidden/>
          </w:rPr>
          <w:fldChar w:fldCharType="separate"/>
        </w:r>
        <w:r>
          <w:rPr>
            <w:noProof/>
            <w:webHidden/>
          </w:rPr>
          <w:t>54</w:t>
        </w:r>
        <w:r>
          <w:rPr>
            <w:noProof/>
            <w:webHidden/>
          </w:rPr>
          <w:fldChar w:fldCharType="end"/>
        </w:r>
      </w:hyperlink>
    </w:p>
    <w:p w14:paraId="545C4F63" w14:textId="33362D95"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21" w:history="1">
        <w:r w:rsidRPr="007701D7">
          <w:rPr>
            <w:rStyle w:val="Hipervnculo"/>
            <w:noProof/>
          </w:rPr>
          <w:t>5.6.4 Riesgos técnicos identificados</w:t>
        </w:r>
        <w:r>
          <w:rPr>
            <w:noProof/>
            <w:webHidden/>
          </w:rPr>
          <w:tab/>
        </w:r>
        <w:r>
          <w:rPr>
            <w:noProof/>
            <w:webHidden/>
          </w:rPr>
          <w:fldChar w:fldCharType="begin"/>
        </w:r>
        <w:r>
          <w:rPr>
            <w:noProof/>
            <w:webHidden/>
          </w:rPr>
          <w:instrText xml:space="preserve"> PAGEREF _Toc242351521 \h </w:instrText>
        </w:r>
        <w:r>
          <w:rPr>
            <w:noProof/>
            <w:webHidden/>
          </w:rPr>
        </w:r>
        <w:r>
          <w:rPr>
            <w:noProof/>
            <w:webHidden/>
          </w:rPr>
          <w:fldChar w:fldCharType="separate"/>
        </w:r>
        <w:r>
          <w:rPr>
            <w:noProof/>
            <w:webHidden/>
          </w:rPr>
          <w:t>54</w:t>
        </w:r>
        <w:r>
          <w:rPr>
            <w:noProof/>
            <w:webHidden/>
          </w:rPr>
          <w:fldChar w:fldCharType="end"/>
        </w:r>
      </w:hyperlink>
    </w:p>
    <w:p w14:paraId="745E6858" w14:textId="75198467"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522" w:history="1">
        <w:r w:rsidRPr="007701D7">
          <w:rPr>
            <w:rStyle w:val="Hipervnculo"/>
            <w:noProof/>
          </w:rPr>
          <w:t>5.7 Factibilidad económica</w:t>
        </w:r>
        <w:r>
          <w:rPr>
            <w:noProof/>
            <w:webHidden/>
          </w:rPr>
          <w:tab/>
        </w:r>
        <w:r>
          <w:rPr>
            <w:noProof/>
            <w:webHidden/>
          </w:rPr>
          <w:fldChar w:fldCharType="begin"/>
        </w:r>
        <w:r>
          <w:rPr>
            <w:noProof/>
            <w:webHidden/>
          </w:rPr>
          <w:instrText xml:space="preserve"> PAGEREF _Toc242351522 \h </w:instrText>
        </w:r>
        <w:r>
          <w:rPr>
            <w:noProof/>
            <w:webHidden/>
          </w:rPr>
        </w:r>
        <w:r>
          <w:rPr>
            <w:noProof/>
            <w:webHidden/>
          </w:rPr>
          <w:fldChar w:fldCharType="separate"/>
        </w:r>
        <w:r>
          <w:rPr>
            <w:noProof/>
            <w:webHidden/>
          </w:rPr>
          <w:t>54</w:t>
        </w:r>
        <w:r>
          <w:rPr>
            <w:noProof/>
            <w:webHidden/>
          </w:rPr>
          <w:fldChar w:fldCharType="end"/>
        </w:r>
      </w:hyperlink>
    </w:p>
    <w:p w14:paraId="64D600F0" w14:textId="711C14BF"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23" w:history="1">
        <w:r w:rsidRPr="007701D7">
          <w:rPr>
            <w:rStyle w:val="Hipervnculo"/>
            <w:noProof/>
          </w:rPr>
          <w:t>5.7.1 Costos</w:t>
        </w:r>
        <w:r>
          <w:rPr>
            <w:noProof/>
            <w:webHidden/>
          </w:rPr>
          <w:tab/>
        </w:r>
        <w:r>
          <w:rPr>
            <w:noProof/>
            <w:webHidden/>
          </w:rPr>
          <w:fldChar w:fldCharType="begin"/>
        </w:r>
        <w:r>
          <w:rPr>
            <w:noProof/>
            <w:webHidden/>
          </w:rPr>
          <w:instrText xml:space="preserve"> PAGEREF _Toc242351523 \h </w:instrText>
        </w:r>
        <w:r>
          <w:rPr>
            <w:noProof/>
            <w:webHidden/>
          </w:rPr>
        </w:r>
        <w:r>
          <w:rPr>
            <w:noProof/>
            <w:webHidden/>
          </w:rPr>
          <w:fldChar w:fldCharType="separate"/>
        </w:r>
        <w:r>
          <w:rPr>
            <w:noProof/>
            <w:webHidden/>
          </w:rPr>
          <w:t>54</w:t>
        </w:r>
        <w:r>
          <w:rPr>
            <w:noProof/>
            <w:webHidden/>
          </w:rPr>
          <w:fldChar w:fldCharType="end"/>
        </w:r>
      </w:hyperlink>
    </w:p>
    <w:p w14:paraId="00EED287" w14:textId="1B197BB6"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24" w:history="1">
        <w:r w:rsidRPr="007701D7">
          <w:rPr>
            <w:rStyle w:val="Hipervnculo"/>
            <w:noProof/>
          </w:rPr>
          <w:t>5.7.2 Beneficios y supuestos</w:t>
        </w:r>
        <w:r>
          <w:rPr>
            <w:noProof/>
            <w:webHidden/>
          </w:rPr>
          <w:tab/>
        </w:r>
        <w:r>
          <w:rPr>
            <w:noProof/>
            <w:webHidden/>
          </w:rPr>
          <w:fldChar w:fldCharType="begin"/>
        </w:r>
        <w:r>
          <w:rPr>
            <w:noProof/>
            <w:webHidden/>
          </w:rPr>
          <w:instrText xml:space="preserve"> PAGEREF _Toc242351524 \h </w:instrText>
        </w:r>
        <w:r>
          <w:rPr>
            <w:noProof/>
            <w:webHidden/>
          </w:rPr>
        </w:r>
        <w:r>
          <w:rPr>
            <w:noProof/>
            <w:webHidden/>
          </w:rPr>
          <w:fldChar w:fldCharType="separate"/>
        </w:r>
        <w:r>
          <w:rPr>
            <w:noProof/>
            <w:webHidden/>
          </w:rPr>
          <w:t>55</w:t>
        </w:r>
        <w:r>
          <w:rPr>
            <w:noProof/>
            <w:webHidden/>
          </w:rPr>
          <w:fldChar w:fldCharType="end"/>
        </w:r>
      </w:hyperlink>
    </w:p>
    <w:p w14:paraId="650F48A0" w14:textId="44A3330E"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25" w:history="1">
        <w:r w:rsidRPr="007701D7">
          <w:rPr>
            <w:rStyle w:val="Hipervnculo"/>
            <w:noProof/>
          </w:rPr>
          <w:t>5.7.3 Retorno de la inversión y relación beneficio-costo</w:t>
        </w:r>
        <w:r>
          <w:rPr>
            <w:noProof/>
            <w:webHidden/>
          </w:rPr>
          <w:tab/>
        </w:r>
        <w:r>
          <w:rPr>
            <w:noProof/>
            <w:webHidden/>
          </w:rPr>
          <w:fldChar w:fldCharType="begin"/>
        </w:r>
        <w:r>
          <w:rPr>
            <w:noProof/>
            <w:webHidden/>
          </w:rPr>
          <w:instrText xml:space="preserve"> PAGEREF _Toc242351525 \h </w:instrText>
        </w:r>
        <w:r>
          <w:rPr>
            <w:noProof/>
            <w:webHidden/>
          </w:rPr>
        </w:r>
        <w:r>
          <w:rPr>
            <w:noProof/>
            <w:webHidden/>
          </w:rPr>
          <w:fldChar w:fldCharType="separate"/>
        </w:r>
        <w:r>
          <w:rPr>
            <w:noProof/>
            <w:webHidden/>
          </w:rPr>
          <w:t>55</w:t>
        </w:r>
        <w:r>
          <w:rPr>
            <w:noProof/>
            <w:webHidden/>
          </w:rPr>
          <w:fldChar w:fldCharType="end"/>
        </w:r>
      </w:hyperlink>
    </w:p>
    <w:p w14:paraId="16621C30" w14:textId="126BCC45"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26" w:history="1">
        <w:r w:rsidRPr="007701D7">
          <w:rPr>
            <w:rStyle w:val="Hipervnculo"/>
            <w:noProof/>
          </w:rPr>
          <w:t>5.7.4 Interpretación y punto de equilibrio</w:t>
        </w:r>
        <w:r>
          <w:rPr>
            <w:noProof/>
            <w:webHidden/>
          </w:rPr>
          <w:tab/>
        </w:r>
        <w:r>
          <w:rPr>
            <w:noProof/>
            <w:webHidden/>
          </w:rPr>
          <w:fldChar w:fldCharType="begin"/>
        </w:r>
        <w:r>
          <w:rPr>
            <w:noProof/>
            <w:webHidden/>
          </w:rPr>
          <w:instrText xml:space="preserve"> PAGEREF _Toc242351526 \h </w:instrText>
        </w:r>
        <w:r>
          <w:rPr>
            <w:noProof/>
            <w:webHidden/>
          </w:rPr>
        </w:r>
        <w:r>
          <w:rPr>
            <w:noProof/>
            <w:webHidden/>
          </w:rPr>
          <w:fldChar w:fldCharType="separate"/>
        </w:r>
        <w:r>
          <w:rPr>
            <w:noProof/>
            <w:webHidden/>
          </w:rPr>
          <w:t>56</w:t>
        </w:r>
        <w:r>
          <w:rPr>
            <w:noProof/>
            <w:webHidden/>
          </w:rPr>
          <w:fldChar w:fldCharType="end"/>
        </w:r>
      </w:hyperlink>
    </w:p>
    <w:p w14:paraId="4CE01841" w14:textId="1D24A0B7" w:rsidR="00183651" w:rsidRDefault="00183651">
      <w:pPr>
        <w:pStyle w:val="TDC1"/>
        <w:rPr>
          <w:rFonts w:asciiTheme="minorHAnsi" w:eastAsiaTheme="minorEastAsia" w:hAnsiTheme="minorHAnsi" w:cstheme="minorBidi"/>
          <w:kern w:val="2"/>
          <w:lang w:val="es-GT"/>
          <w14:ligatures w14:val="standardContextual"/>
        </w:rPr>
      </w:pPr>
      <w:hyperlink w:anchor="_Toc242351527" w:history="1">
        <w:r w:rsidRPr="007701D7">
          <w:rPr>
            <w:rStyle w:val="Hipervnculo"/>
          </w:rPr>
          <w:t>Capítulo VI – Desarrollo de la Solución Tecnológica</w:t>
        </w:r>
        <w:r>
          <w:rPr>
            <w:webHidden/>
          </w:rPr>
          <w:tab/>
        </w:r>
        <w:r>
          <w:rPr>
            <w:webHidden/>
          </w:rPr>
          <w:fldChar w:fldCharType="begin"/>
        </w:r>
        <w:r>
          <w:rPr>
            <w:webHidden/>
          </w:rPr>
          <w:instrText xml:space="preserve"> PAGEREF _Toc242351527 \h </w:instrText>
        </w:r>
        <w:r>
          <w:rPr>
            <w:webHidden/>
          </w:rPr>
        </w:r>
        <w:r>
          <w:rPr>
            <w:webHidden/>
          </w:rPr>
          <w:fldChar w:fldCharType="separate"/>
        </w:r>
        <w:r>
          <w:rPr>
            <w:webHidden/>
          </w:rPr>
          <w:t>58</w:t>
        </w:r>
        <w:r>
          <w:rPr>
            <w:webHidden/>
          </w:rPr>
          <w:fldChar w:fldCharType="end"/>
        </w:r>
      </w:hyperlink>
    </w:p>
    <w:p w14:paraId="4C0F6601" w14:textId="3B9930A6"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528" w:history="1">
        <w:r w:rsidRPr="007701D7">
          <w:rPr>
            <w:rStyle w:val="Hipervnculo"/>
            <w:noProof/>
          </w:rPr>
          <w:t>6.1 Tipo de sistema propuesto</w:t>
        </w:r>
        <w:r>
          <w:rPr>
            <w:noProof/>
            <w:webHidden/>
          </w:rPr>
          <w:tab/>
        </w:r>
        <w:r>
          <w:rPr>
            <w:noProof/>
            <w:webHidden/>
          </w:rPr>
          <w:fldChar w:fldCharType="begin"/>
        </w:r>
        <w:r>
          <w:rPr>
            <w:noProof/>
            <w:webHidden/>
          </w:rPr>
          <w:instrText xml:space="preserve"> PAGEREF _Toc242351528 \h </w:instrText>
        </w:r>
        <w:r>
          <w:rPr>
            <w:noProof/>
            <w:webHidden/>
          </w:rPr>
        </w:r>
        <w:r>
          <w:rPr>
            <w:noProof/>
            <w:webHidden/>
          </w:rPr>
          <w:fldChar w:fldCharType="separate"/>
        </w:r>
        <w:r>
          <w:rPr>
            <w:noProof/>
            <w:webHidden/>
          </w:rPr>
          <w:t>58</w:t>
        </w:r>
        <w:r>
          <w:rPr>
            <w:noProof/>
            <w:webHidden/>
          </w:rPr>
          <w:fldChar w:fldCharType="end"/>
        </w:r>
      </w:hyperlink>
    </w:p>
    <w:p w14:paraId="05C91FE4" w14:textId="42705DC3"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529" w:history="1">
        <w:r w:rsidRPr="007701D7">
          <w:rPr>
            <w:rStyle w:val="Hipervnculo"/>
            <w:noProof/>
          </w:rPr>
          <w:t>6.2 Análisis de requerimientos</w:t>
        </w:r>
        <w:r>
          <w:rPr>
            <w:noProof/>
            <w:webHidden/>
          </w:rPr>
          <w:tab/>
        </w:r>
        <w:r>
          <w:rPr>
            <w:noProof/>
            <w:webHidden/>
          </w:rPr>
          <w:fldChar w:fldCharType="begin"/>
        </w:r>
        <w:r>
          <w:rPr>
            <w:noProof/>
            <w:webHidden/>
          </w:rPr>
          <w:instrText xml:space="preserve"> PAGEREF _Toc242351529 \h </w:instrText>
        </w:r>
        <w:r>
          <w:rPr>
            <w:noProof/>
            <w:webHidden/>
          </w:rPr>
        </w:r>
        <w:r>
          <w:rPr>
            <w:noProof/>
            <w:webHidden/>
          </w:rPr>
          <w:fldChar w:fldCharType="separate"/>
        </w:r>
        <w:r>
          <w:rPr>
            <w:noProof/>
            <w:webHidden/>
          </w:rPr>
          <w:t>59</w:t>
        </w:r>
        <w:r>
          <w:rPr>
            <w:noProof/>
            <w:webHidden/>
          </w:rPr>
          <w:fldChar w:fldCharType="end"/>
        </w:r>
      </w:hyperlink>
    </w:p>
    <w:p w14:paraId="0FD9140B" w14:textId="3C929623"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30" w:history="1">
        <w:r w:rsidRPr="007701D7">
          <w:rPr>
            <w:rStyle w:val="Hipervnculo"/>
            <w:noProof/>
          </w:rPr>
          <w:t>6.2.1 Fuentes y método</w:t>
        </w:r>
        <w:r>
          <w:rPr>
            <w:noProof/>
            <w:webHidden/>
          </w:rPr>
          <w:tab/>
        </w:r>
        <w:r>
          <w:rPr>
            <w:noProof/>
            <w:webHidden/>
          </w:rPr>
          <w:fldChar w:fldCharType="begin"/>
        </w:r>
        <w:r>
          <w:rPr>
            <w:noProof/>
            <w:webHidden/>
          </w:rPr>
          <w:instrText xml:space="preserve"> PAGEREF _Toc242351530 \h </w:instrText>
        </w:r>
        <w:r>
          <w:rPr>
            <w:noProof/>
            <w:webHidden/>
          </w:rPr>
        </w:r>
        <w:r>
          <w:rPr>
            <w:noProof/>
            <w:webHidden/>
          </w:rPr>
          <w:fldChar w:fldCharType="separate"/>
        </w:r>
        <w:r>
          <w:rPr>
            <w:noProof/>
            <w:webHidden/>
          </w:rPr>
          <w:t>59</w:t>
        </w:r>
        <w:r>
          <w:rPr>
            <w:noProof/>
            <w:webHidden/>
          </w:rPr>
          <w:fldChar w:fldCharType="end"/>
        </w:r>
      </w:hyperlink>
    </w:p>
    <w:p w14:paraId="15E2B5E7" w14:textId="53B884A2"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31" w:history="1">
        <w:r w:rsidRPr="007701D7">
          <w:rPr>
            <w:rStyle w:val="Hipervnculo"/>
            <w:rFonts w:eastAsia="Times New Roman" w:cs="Times New Roman"/>
            <w:noProof/>
          </w:rPr>
          <w:t>6.2.2 Levantamiento Preliminar de Requerimientos</w:t>
        </w:r>
        <w:r>
          <w:rPr>
            <w:noProof/>
            <w:webHidden/>
          </w:rPr>
          <w:tab/>
        </w:r>
        <w:r>
          <w:rPr>
            <w:noProof/>
            <w:webHidden/>
          </w:rPr>
          <w:fldChar w:fldCharType="begin"/>
        </w:r>
        <w:r>
          <w:rPr>
            <w:noProof/>
            <w:webHidden/>
          </w:rPr>
          <w:instrText xml:space="preserve"> PAGEREF _Toc242351531 \h </w:instrText>
        </w:r>
        <w:r>
          <w:rPr>
            <w:noProof/>
            <w:webHidden/>
          </w:rPr>
        </w:r>
        <w:r>
          <w:rPr>
            <w:noProof/>
            <w:webHidden/>
          </w:rPr>
          <w:fldChar w:fldCharType="separate"/>
        </w:r>
        <w:r>
          <w:rPr>
            <w:noProof/>
            <w:webHidden/>
          </w:rPr>
          <w:t>59</w:t>
        </w:r>
        <w:r>
          <w:rPr>
            <w:noProof/>
            <w:webHidden/>
          </w:rPr>
          <w:fldChar w:fldCharType="end"/>
        </w:r>
      </w:hyperlink>
    </w:p>
    <w:p w14:paraId="35691278" w14:textId="6EB43992"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32" w:history="1">
        <w:r w:rsidRPr="007701D7">
          <w:rPr>
            <w:rStyle w:val="Hipervnculo"/>
            <w:noProof/>
          </w:rPr>
          <w:t>6.2.3 Requerimientos funcionales</w:t>
        </w:r>
        <w:r>
          <w:rPr>
            <w:noProof/>
            <w:webHidden/>
          </w:rPr>
          <w:tab/>
        </w:r>
        <w:r>
          <w:rPr>
            <w:noProof/>
            <w:webHidden/>
          </w:rPr>
          <w:fldChar w:fldCharType="begin"/>
        </w:r>
        <w:r>
          <w:rPr>
            <w:noProof/>
            <w:webHidden/>
          </w:rPr>
          <w:instrText xml:space="preserve"> PAGEREF _Toc242351532 \h </w:instrText>
        </w:r>
        <w:r>
          <w:rPr>
            <w:noProof/>
            <w:webHidden/>
          </w:rPr>
        </w:r>
        <w:r>
          <w:rPr>
            <w:noProof/>
            <w:webHidden/>
          </w:rPr>
          <w:fldChar w:fldCharType="separate"/>
        </w:r>
        <w:r>
          <w:rPr>
            <w:noProof/>
            <w:webHidden/>
          </w:rPr>
          <w:t>63</w:t>
        </w:r>
        <w:r>
          <w:rPr>
            <w:noProof/>
            <w:webHidden/>
          </w:rPr>
          <w:fldChar w:fldCharType="end"/>
        </w:r>
      </w:hyperlink>
    </w:p>
    <w:p w14:paraId="1AF65E3D" w14:textId="215F4112"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33" w:history="1">
        <w:r w:rsidRPr="007701D7">
          <w:rPr>
            <w:rStyle w:val="Hipervnculo"/>
            <w:noProof/>
          </w:rPr>
          <w:t>6.2.4 Requerimientos no funcionales</w:t>
        </w:r>
        <w:r>
          <w:rPr>
            <w:noProof/>
            <w:webHidden/>
          </w:rPr>
          <w:tab/>
        </w:r>
        <w:r>
          <w:rPr>
            <w:noProof/>
            <w:webHidden/>
          </w:rPr>
          <w:fldChar w:fldCharType="begin"/>
        </w:r>
        <w:r>
          <w:rPr>
            <w:noProof/>
            <w:webHidden/>
          </w:rPr>
          <w:instrText xml:space="preserve"> PAGEREF _Toc242351533 \h </w:instrText>
        </w:r>
        <w:r>
          <w:rPr>
            <w:noProof/>
            <w:webHidden/>
          </w:rPr>
        </w:r>
        <w:r>
          <w:rPr>
            <w:noProof/>
            <w:webHidden/>
          </w:rPr>
          <w:fldChar w:fldCharType="separate"/>
        </w:r>
        <w:r>
          <w:rPr>
            <w:noProof/>
            <w:webHidden/>
          </w:rPr>
          <w:t>65</w:t>
        </w:r>
        <w:r>
          <w:rPr>
            <w:noProof/>
            <w:webHidden/>
          </w:rPr>
          <w:fldChar w:fldCharType="end"/>
        </w:r>
      </w:hyperlink>
    </w:p>
    <w:p w14:paraId="7889F910" w14:textId="40D807DF"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34" w:history="1">
        <w:r w:rsidRPr="007701D7">
          <w:rPr>
            <w:rStyle w:val="Hipervnculo"/>
            <w:noProof/>
          </w:rPr>
          <w:t>6.2.5 Casos de uso</w:t>
        </w:r>
        <w:r>
          <w:rPr>
            <w:noProof/>
            <w:webHidden/>
          </w:rPr>
          <w:tab/>
        </w:r>
        <w:r>
          <w:rPr>
            <w:noProof/>
            <w:webHidden/>
          </w:rPr>
          <w:fldChar w:fldCharType="begin"/>
        </w:r>
        <w:r>
          <w:rPr>
            <w:noProof/>
            <w:webHidden/>
          </w:rPr>
          <w:instrText xml:space="preserve"> PAGEREF _Toc242351534 \h </w:instrText>
        </w:r>
        <w:r>
          <w:rPr>
            <w:noProof/>
            <w:webHidden/>
          </w:rPr>
        </w:r>
        <w:r>
          <w:rPr>
            <w:noProof/>
            <w:webHidden/>
          </w:rPr>
          <w:fldChar w:fldCharType="separate"/>
        </w:r>
        <w:r>
          <w:rPr>
            <w:noProof/>
            <w:webHidden/>
          </w:rPr>
          <w:t>66</w:t>
        </w:r>
        <w:r>
          <w:rPr>
            <w:noProof/>
            <w:webHidden/>
          </w:rPr>
          <w:fldChar w:fldCharType="end"/>
        </w:r>
      </w:hyperlink>
    </w:p>
    <w:p w14:paraId="6024CFC6" w14:textId="79E803D6"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535" w:history="1">
        <w:r w:rsidRPr="007701D7">
          <w:rPr>
            <w:rStyle w:val="Hipervnculo"/>
            <w:noProof/>
          </w:rPr>
          <w:t>6.3 Diseño de la solución</w:t>
        </w:r>
        <w:r>
          <w:rPr>
            <w:noProof/>
            <w:webHidden/>
          </w:rPr>
          <w:tab/>
        </w:r>
        <w:r>
          <w:rPr>
            <w:noProof/>
            <w:webHidden/>
          </w:rPr>
          <w:fldChar w:fldCharType="begin"/>
        </w:r>
        <w:r>
          <w:rPr>
            <w:noProof/>
            <w:webHidden/>
          </w:rPr>
          <w:instrText xml:space="preserve"> PAGEREF _Toc242351535 \h </w:instrText>
        </w:r>
        <w:r>
          <w:rPr>
            <w:noProof/>
            <w:webHidden/>
          </w:rPr>
        </w:r>
        <w:r>
          <w:rPr>
            <w:noProof/>
            <w:webHidden/>
          </w:rPr>
          <w:fldChar w:fldCharType="separate"/>
        </w:r>
        <w:r>
          <w:rPr>
            <w:noProof/>
            <w:webHidden/>
          </w:rPr>
          <w:t>69</w:t>
        </w:r>
        <w:r>
          <w:rPr>
            <w:noProof/>
            <w:webHidden/>
          </w:rPr>
          <w:fldChar w:fldCharType="end"/>
        </w:r>
      </w:hyperlink>
    </w:p>
    <w:p w14:paraId="7F43CD98" w14:textId="6974BDDD"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36" w:history="1">
        <w:r w:rsidRPr="007701D7">
          <w:rPr>
            <w:rStyle w:val="Hipervnculo"/>
            <w:rFonts w:eastAsia="Times New Roman" w:cs="Times New Roman"/>
            <w:noProof/>
          </w:rPr>
          <w:t>6.3.1 Diseño Arquitectónico Preliminar</w:t>
        </w:r>
        <w:r>
          <w:rPr>
            <w:noProof/>
            <w:webHidden/>
          </w:rPr>
          <w:tab/>
        </w:r>
        <w:r>
          <w:rPr>
            <w:noProof/>
            <w:webHidden/>
          </w:rPr>
          <w:fldChar w:fldCharType="begin"/>
        </w:r>
        <w:r>
          <w:rPr>
            <w:noProof/>
            <w:webHidden/>
          </w:rPr>
          <w:instrText xml:space="preserve"> PAGEREF _Toc242351536 \h </w:instrText>
        </w:r>
        <w:r>
          <w:rPr>
            <w:noProof/>
            <w:webHidden/>
          </w:rPr>
        </w:r>
        <w:r>
          <w:rPr>
            <w:noProof/>
            <w:webHidden/>
          </w:rPr>
          <w:fldChar w:fldCharType="separate"/>
        </w:r>
        <w:r>
          <w:rPr>
            <w:noProof/>
            <w:webHidden/>
          </w:rPr>
          <w:t>69</w:t>
        </w:r>
        <w:r>
          <w:rPr>
            <w:noProof/>
            <w:webHidden/>
          </w:rPr>
          <w:fldChar w:fldCharType="end"/>
        </w:r>
      </w:hyperlink>
    </w:p>
    <w:p w14:paraId="67334B49" w14:textId="4F699BE8"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37" w:history="1">
        <w:r w:rsidRPr="007701D7">
          <w:rPr>
            <w:rStyle w:val="Hipervnculo"/>
            <w:noProof/>
          </w:rPr>
          <w:t>6.3.2 Arquitectura</w:t>
        </w:r>
        <w:r>
          <w:rPr>
            <w:noProof/>
            <w:webHidden/>
          </w:rPr>
          <w:tab/>
        </w:r>
        <w:r>
          <w:rPr>
            <w:noProof/>
            <w:webHidden/>
          </w:rPr>
          <w:fldChar w:fldCharType="begin"/>
        </w:r>
        <w:r>
          <w:rPr>
            <w:noProof/>
            <w:webHidden/>
          </w:rPr>
          <w:instrText xml:space="preserve"> PAGEREF _Toc242351537 \h </w:instrText>
        </w:r>
        <w:r>
          <w:rPr>
            <w:noProof/>
            <w:webHidden/>
          </w:rPr>
        </w:r>
        <w:r>
          <w:rPr>
            <w:noProof/>
            <w:webHidden/>
          </w:rPr>
          <w:fldChar w:fldCharType="separate"/>
        </w:r>
        <w:r>
          <w:rPr>
            <w:noProof/>
            <w:webHidden/>
          </w:rPr>
          <w:t>72</w:t>
        </w:r>
        <w:r>
          <w:rPr>
            <w:noProof/>
            <w:webHidden/>
          </w:rPr>
          <w:fldChar w:fldCharType="end"/>
        </w:r>
      </w:hyperlink>
    </w:p>
    <w:p w14:paraId="35DC0E28" w14:textId="01B300E1"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38" w:history="1">
        <w:r w:rsidRPr="007701D7">
          <w:rPr>
            <w:rStyle w:val="Hipervnculo"/>
            <w:noProof/>
          </w:rPr>
          <w:t>6.3.3 Modelo de datos</w:t>
        </w:r>
        <w:r>
          <w:rPr>
            <w:noProof/>
            <w:webHidden/>
          </w:rPr>
          <w:tab/>
        </w:r>
        <w:r>
          <w:rPr>
            <w:noProof/>
            <w:webHidden/>
          </w:rPr>
          <w:fldChar w:fldCharType="begin"/>
        </w:r>
        <w:r>
          <w:rPr>
            <w:noProof/>
            <w:webHidden/>
          </w:rPr>
          <w:instrText xml:space="preserve"> PAGEREF _Toc242351538 \h </w:instrText>
        </w:r>
        <w:r>
          <w:rPr>
            <w:noProof/>
            <w:webHidden/>
          </w:rPr>
        </w:r>
        <w:r>
          <w:rPr>
            <w:noProof/>
            <w:webHidden/>
          </w:rPr>
          <w:fldChar w:fldCharType="separate"/>
        </w:r>
        <w:r>
          <w:rPr>
            <w:noProof/>
            <w:webHidden/>
          </w:rPr>
          <w:t>75</w:t>
        </w:r>
        <w:r>
          <w:rPr>
            <w:noProof/>
            <w:webHidden/>
          </w:rPr>
          <w:fldChar w:fldCharType="end"/>
        </w:r>
      </w:hyperlink>
    </w:p>
    <w:p w14:paraId="5617D7D1" w14:textId="5BB80AA5"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39" w:history="1">
        <w:r w:rsidRPr="007701D7">
          <w:rPr>
            <w:rStyle w:val="Hipervnculo"/>
            <w:noProof/>
          </w:rPr>
          <w:t>6.3.4 Diseño de la API</w:t>
        </w:r>
        <w:r>
          <w:rPr>
            <w:noProof/>
            <w:webHidden/>
          </w:rPr>
          <w:tab/>
        </w:r>
        <w:r>
          <w:rPr>
            <w:noProof/>
            <w:webHidden/>
          </w:rPr>
          <w:fldChar w:fldCharType="begin"/>
        </w:r>
        <w:r>
          <w:rPr>
            <w:noProof/>
            <w:webHidden/>
          </w:rPr>
          <w:instrText xml:space="preserve"> PAGEREF _Toc242351539 \h </w:instrText>
        </w:r>
        <w:r>
          <w:rPr>
            <w:noProof/>
            <w:webHidden/>
          </w:rPr>
        </w:r>
        <w:r>
          <w:rPr>
            <w:noProof/>
            <w:webHidden/>
          </w:rPr>
          <w:fldChar w:fldCharType="separate"/>
        </w:r>
        <w:r>
          <w:rPr>
            <w:noProof/>
            <w:webHidden/>
          </w:rPr>
          <w:t>77</w:t>
        </w:r>
        <w:r>
          <w:rPr>
            <w:noProof/>
            <w:webHidden/>
          </w:rPr>
          <w:fldChar w:fldCharType="end"/>
        </w:r>
      </w:hyperlink>
    </w:p>
    <w:p w14:paraId="6BBF4B1C" w14:textId="66007A41"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40" w:history="1">
        <w:r w:rsidRPr="007701D7">
          <w:rPr>
            <w:rStyle w:val="Hipervnculo"/>
            <w:noProof/>
          </w:rPr>
          <w:t>6.3.5 Diseño del motor de pronóstico</w:t>
        </w:r>
        <w:r>
          <w:rPr>
            <w:noProof/>
            <w:webHidden/>
          </w:rPr>
          <w:tab/>
        </w:r>
        <w:r>
          <w:rPr>
            <w:noProof/>
            <w:webHidden/>
          </w:rPr>
          <w:fldChar w:fldCharType="begin"/>
        </w:r>
        <w:r>
          <w:rPr>
            <w:noProof/>
            <w:webHidden/>
          </w:rPr>
          <w:instrText xml:space="preserve"> PAGEREF _Toc242351540 \h </w:instrText>
        </w:r>
        <w:r>
          <w:rPr>
            <w:noProof/>
            <w:webHidden/>
          </w:rPr>
        </w:r>
        <w:r>
          <w:rPr>
            <w:noProof/>
            <w:webHidden/>
          </w:rPr>
          <w:fldChar w:fldCharType="separate"/>
        </w:r>
        <w:r>
          <w:rPr>
            <w:noProof/>
            <w:webHidden/>
          </w:rPr>
          <w:t>78</w:t>
        </w:r>
        <w:r>
          <w:rPr>
            <w:noProof/>
            <w:webHidden/>
          </w:rPr>
          <w:fldChar w:fldCharType="end"/>
        </w:r>
      </w:hyperlink>
    </w:p>
    <w:p w14:paraId="24B15760" w14:textId="47D4E345"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41" w:history="1">
        <w:r w:rsidRPr="007701D7">
          <w:rPr>
            <w:rStyle w:val="Hipervnculo"/>
            <w:rFonts w:eastAsia="Times New Roman" w:cs="Times New Roman"/>
            <w:noProof/>
          </w:rPr>
          <w:t>6.3.6 Prototipado de Baja Fidelidad</w:t>
        </w:r>
        <w:r>
          <w:rPr>
            <w:noProof/>
            <w:webHidden/>
          </w:rPr>
          <w:tab/>
        </w:r>
        <w:r>
          <w:rPr>
            <w:noProof/>
            <w:webHidden/>
          </w:rPr>
          <w:fldChar w:fldCharType="begin"/>
        </w:r>
        <w:r>
          <w:rPr>
            <w:noProof/>
            <w:webHidden/>
          </w:rPr>
          <w:instrText xml:space="preserve"> PAGEREF _Toc242351541 \h </w:instrText>
        </w:r>
        <w:r>
          <w:rPr>
            <w:noProof/>
            <w:webHidden/>
          </w:rPr>
        </w:r>
        <w:r>
          <w:rPr>
            <w:noProof/>
            <w:webHidden/>
          </w:rPr>
          <w:fldChar w:fldCharType="separate"/>
        </w:r>
        <w:r>
          <w:rPr>
            <w:noProof/>
            <w:webHidden/>
          </w:rPr>
          <w:t>82</w:t>
        </w:r>
        <w:r>
          <w:rPr>
            <w:noProof/>
            <w:webHidden/>
          </w:rPr>
          <w:fldChar w:fldCharType="end"/>
        </w:r>
      </w:hyperlink>
    </w:p>
    <w:p w14:paraId="4271CE6C" w14:textId="55701ECF"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42" w:history="1">
        <w:r w:rsidRPr="007701D7">
          <w:rPr>
            <w:rStyle w:val="Hipervnculo"/>
            <w:noProof/>
          </w:rPr>
          <w:t>6.3.7 Diseño de la interfaz</w:t>
        </w:r>
        <w:r>
          <w:rPr>
            <w:noProof/>
            <w:webHidden/>
          </w:rPr>
          <w:tab/>
        </w:r>
        <w:r>
          <w:rPr>
            <w:noProof/>
            <w:webHidden/>
          </w:rPr>
          <w:fldChar w:fldCharType="begin"/>
        </w:r>
        <w:r>
          <w:rPr>
            <w:noProof/>
            <w:webHidden/>
          </w:rPr>
          <w:instrText xml:space="preserve"> PAGEREF _Toc242351542 \h </w:instrText>
        </w:r>
        <w:r>
          <w:rPr>
            <w:noProof/>
            <w:webHidden/>
          </w:rPr>
        </w:r>
        <w:r>
          <w:rPr>
            <w:noProof/>
            <w:webHidden/>
          </w:rPr>
          <w:fldChar w:fldCharType="separate"/>
        </w:r>
        <w:r>
          <w:rPr>
            <w:noProof/>
            <w:webHidden/>
          </w:rPr>
          <w:t>84</w:t>
        </w:r>
        <w:r>
          <w:rPr>
            <w:noProof/>
            <w:webHidden/>
          </w:rPr>
          <w:fldChar w:fldCharType="end"/>
        </w:r>
      </w:hyperlink>
    </w:p>
    <w:p w14:paraId="2308E931" w14:textId="3DE378AA"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43" w:history="1">
        <w:r w:rsidRPr="007701D7">
          <w:rPr>
            <w:rStyle w:val="Hipervnculo"/>
            <w:noProof/>
          </w:rPr>
          <w:t>6.3.8 Diseño de seguridad</w:t>
        </w:r>
        <w:r>
          <w:rPr>
            <w:noProof/>
            <w:webHidden/>
          </w:rPr>
          <w:tab/>
        </w:r>
        <w:r>
          <w:rPr>
            <w:noProof/>
            <w:webHidden/>
          </w:rPr>
          <w:fldChar w:fldCharType="begin"/>
        </w:r>
        <w:r>
          <w:rPr>
            <w:noProof/>
            <w:webHidden/>
          </w:rPr>
          <w:instrText xml:space="preserve"> PAGEREF _Toc242351543 \h </w:instrText>
        </w:r>
        <w:r>
          <w:rPr>
            <w:noProof/>
            <w:webHidden/>
          </w:rPr>
        </w:r>
        <w:r>
          <w:rPr>
            <w:noProof/>
            <w:webHidden/>
          </w:rPr>
          <w:fldChar w:fldCharType="separate"/>
        </w:r>
        <w:r>
          <w:rPr>
            <w:noProof/>
            <w:webHidden/>
          </w:rPr>
          <w:t>85</w:t>
        </w:r>
        <w:r>
          <w:rPr>
            <w:noProof/>
            <w:webHidden/>
          </w:rPr>
          <w:fldChar w:fldCharType="end"/>
        </w:r>
      </w:hyperlink>
    </w:p>
    <w:p w14:paraId="27E6BC1E" w14:textId="341DC616"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544" w:history="1">
        <w:r w:rsidRPr="007701D7">
          <w:rPr>
            <w:rStyle w:val="Hipervnculo"/>
            <w:noProof/>
          </w:rPr>
          <w:t>6.4 Desarrollo o implementación</w:t>
        </w:r>
        <w:r>
          <w:rPr>
            <w:noProof/>
            <w:webHidden/>
          </w:rPr>
          <w:tab/>
        </w:r>
        <w:r>
          <w:rPr>
            <w:noProof/>
            <w:webHidden/>
          </w:rPr>
          <w:fldChar w:fldCharType="begin"/>
        </w:r>
        <w:r>
          <w:rPr>
            <w:noProof/>
            <w:webHidden/>
          </w:rPr>
          <w:instrText xml:space="preserve"> PAGEREF _Toc242351544 \h </w:instrText>
        </w:r>
        <w:r>
          <w:rPr>
            <w:noProof/>
            <w:webHidden/>
          </w:rPr>
        </w:r>
        <w:r>
          <w:rPr>
            <w:noProof/>
            <w:webHidden/>
          </w:rPr>
          <w:fldChar w:fldCharType="separate"/>
        </w:r>
        <w:r>
          <w:rPr>
            <w:noProof/>
            <w:webHidden/>
          </w:rPr>
          <w:t>85</w:t>
        </w:r>
        <w:r>
          <w:rPr>
            <w:noProof/>
            <w:webHidden/>
          </w:rPr>
          <w:fldChar w:fldCharType="end"/>
        </w:r>
      </w:hyperlink>
    </w:p>
    <w:p w14:paraId="59CB9108" w14:textId="7683DF22"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45" w:history="1">
        <w:r w:rsidRPr="007701D7">
          <w:rPr>
            <w:rStyle w:val="Hipervnculo"/>
            <w:noProof/>
          </w:rPr>
          <w:t>6.4.1 Tecnologías y justificación</w:t>
        </w:r>
        <w:r>
          <w:rPr>
            <w:noProof/>
            <w:webHidden/>
          </w:rPr>
          <w:tab/>
        </w:r>
        <w:r>
          <w:rPr>
            <w:noProof/>
            <w:webHidden/>
          </w:rPr>
          <w:fldChar w:fldCharType="begin"/>
        </w:r>
        <w:r>
          <w:rPr>
            <w:noProof/>
            <w:webHidden/>
          </w:rPr>
          <w:instrText xml:space="preserve"> PAGEREF _Toc242351545 \h </w:instrText>
        </w:r>
        <w:r>
          <w:rPr>
            <w:noProof/>
            <w:webHidden/>
          </w:rPr>
        </w:r>
        <w:r>
          <w:rPr>
            <w:noProof/>
            <w:webHidden/>
          </w:rPr>
          <w:fldChar w:fldCharType="separate"/>
        </w:r>
        <w:r>
          <w:rPr>
            <w:noProof/>
            <w:webHidden/>
          </w:rPr>
          <w:t>85</w:t>
        </w:r>
        <w:r>
          <w:rPr>
            <w:noProof/>
            <w:webHidden/>
          </w:rPr>
          <w:fldChar w:fldCharType="end"/>
        </w:r>
      </w:hyperlink>
    </w:p>
    <w:p w14:paraId="7187BA58" w14:textId="69E7EE8A"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46" w:history="1">
        <w:r w:rsidRPr="007701D7">
          <w:rPr>
            <w:rStyle w:val="Hipervnculo"/>
            <w:noProof/>
          </w:rPr>
          <w:t>6.4.2 Proceso de construcción</w:t>
        </w:r>
        <w:r>
          <w:rPr>
            <w:noProof/>
            <w:webHidden/>
          </w:rPr>
          <w:tab/>
        </w:r>
        <w:r>
          <w:rPr>
            <w:noProof/>
            <w:webHidden/>
          </w:rPr>
          <w:fldChar w:fldCharType="begin"/>
        </w:r>
        <w:r>
          <w:rPr>
            <w:noProof/>
            <w:webHidden/>
          </w:rPr>
          <w:instrText xml:space="preserve"> PAGEREF _Toc242351546 \h </w:instrText>
        </w:r>
        <w:r>
          <w:rPr>
            <w:noProof/>
            <w:webHidden/>
          </w:rPr>
        </w:r>
        <w:r>
          <w:rPr>
            <w:noProof/>
            <w:webHidden/>
          </w:rPr>
          <w:fldChar w:fldCharType="separate"/>
        </w:r>
        <w:r>
          <w:rPr>
            <w:noProof/>
            <w:webHidden/>
          </w:rPr>
          <w:t>86</w:t>
        </w:r>
        <w:r>
          <w:rPr>
            <w:noProof/>
            <w:webHidden/>
          </w:rPr>
          <w:fldChar w:fldCharType="end"/>
        </w:r>
      </w:hyperlink>
    </w:p>
    <w:p w14:paraId="7F04A505" w14:textId="661A1588"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47" w:history="1">
        <w:r w:rsidRPr="007701D7">
          <w:rPr>
            <w:rStyle w:val="Hipervnculo"/>
            <w:noProof/>
          </w:rPr>
          <w:t>6.4.3 Entorno de desarrollo y despliegue</w:t>
        </w:r>
        <w:r>
          <w:rPr>
            <w:noProof/>
            <w:webHidden/>
          </w:rPr>
          <w:tab/>
        </w:r>
        <w:r>
          <w:rPr>
            <w:noProof/>
            <w:webHidden/>
          </w:rPr>
          <w:fldChar w:fldCharType="begin"/>
        </w:r>
        <w:r>
          <w:rPr>
            <w:noProof/>
            <w:webHidden/>
          </w:rPr>
          <w:instrText xml:space="preserve"> PAGEREF _Toc242351547 \h </w:instrText>
        </w:r>
        <w:r>
          <w:rPr>
            <w:noProof/>
            <w:webHidden/>
          </w:rPr>
        </w:r>
        <w:r>
          <w:rPr>
            <w:noProof/>
            <w:webHidden/>
          </w:rPr>
          <w:fldChar w:fldCharType="separate"/>
        </w:r>
        <w:r>
          <w:rPr>
            <w:noProof/>
            <w:webHidden/>
          </w:rPr>
          <w:t>87</w:t>
        </w:r>
        <w:r>
          <w:rPr>
            <w:noProof/>
            <w:webHidden/>
          </w:rPr>
          <w:fldChar w:fldCharType="end"/>
        </w:r>
      </w:hyperlink>
    </w:p>
    <w:p w14:paraId="703BB61C" w14:textId="7C2E2253"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48" w:history="1">
        <w:r w:rsidRPr="007701D7">
          <w:rPr>
            <w:rStyle w:val="Hipervnculo"/>
            <w:noProof/>
          </w:rPr>
          <w:t>6.4.4 Evidencia del sistema en funcionamiento</w:t>
        </w:r>
        <w:r>
          <w:rPr>
            <w:noProof/>
            <w:webHidden/>
          </w:rPr>
          <w:tab/>
        </w:r>
        <w:r>
          <w:rPr>
            <w:noProof/>
            <w:webHidden/>
          </w:rPr>
          <w:fldChar w:fldCharType="begin"/>
        </w:r>
        <w:r>
          <w:rPr>
            <w:noProof/>
            <w:webHidden/>
          </w:rPr>
          <w:instrText xml:space="preserve"> PAGEREF _Toc242351548 \h </w:instrText>
        </w:r>
        <w:r>
          <w:rPr>
            <w:noProof/>
            <w:webHidden/>
          </w:rPr>
        </w:r>
        <w:r>
          <w:rPr>
            <w:noProof/>
            <w:webHidden/>
          </w:rPr>
          <w:fldChar w:fldCharType="separate"/>
        </w:r>
        <w:r>
          <w:rPr>
            <w:noProof/>
            <w:webHidden/>
          </w:rPr>
          <w:t>87</w:t>
        </w:r>
        <w:r>
          <w:rPr>
            <w:noProof/>
            <w:webHidden/>
          </w:rPr>
          <w:fldChar w:fldCharType="end"/>
        </w:r>
      </w:hyperlink>
    </w:p>
    <w:p w14:paraId="3DC655C5" w14:textId="27AC9269" w:rsidR="00183651" w:rsidRDefault="00183651">
      <w:pPr>
        <w:pStyle w:val="TDC2"/>
        <w:tabs>
          <w:tab w:val="right" w:leader="dot" w:pos="9350"/>
        </w:tabs>
        <w:rPr>
          <w:rFonts w:asciiTheme="minorHAnsi" w:eastAsiaTheme="minorEastAsia" w:hAnsiTheme="minorHAnsi" w:cstheme="minorBidi"/>
          <w:noProof/>
          <w:kern w:val="2"/>
          <w:szCs w:val="24"/>
          <w14:ligatures w14:val="standardContextual"/>
        </w:rPr>
      </w:pPr>
      <w:hyperlink w:anchor="_Toc242351549" w:history="1">
        <w:r w:rsidRPr="007701D7">
          <w:rPr>
            <w:rStyle w:val="Hipervnculo"/>
            <w:noProof/>
          </w:rPr>
          <w:t>6.5 Plan de pruebas</w:t>
        </w:r>
        <w:r>
          <w:rPr>
            <w:noProof/>
            <w:webHidden/>
          </w:rPr>
          <w:tab/>
        </w:r>
        <w:r>
          <w:rPr>
            <w:noProof/>
            <w:webHidden/>
          </w:rPr>
          <w:fldChar w:fldCharType="begin"/>
        </w:r>
        <w:r>
          <w:rPr>
            <w:noProof/>
            <w:webHidden/>
          </w:rPr>
          <w:instrText xml:space="preserve"> PAGEREF _Toc242351549 \h </w:instrText>
        </w:r>
        <w:r>
          <w:rPr>
            <w:noProof/>
            <w:webHidden/>
          </w:rPr>
        </w:r>
        <w:r>
          <w:rPr>
            <w:noProof/>
            <w:webHidden/>
          </w:rPr>
          <w:fldChar w:fldCharType="separate"/>
        </w:r>
        <w:r>
          <w:rPr>
            <w:noProof/>
            <w:webHidden/>
          </w:rPr>
          <w:t>93</w:t>
        </w:r>
        <w:r>
          <w:rPr>
            <w:noProof/>
            <w:webHidden/>
          </w:rPr>
          <w:fldChar w:fldCharType="end"/>
        </w:r>
      </w:hyperlink>
    </w:p>
    <w:p w14:paraId="7CD53B4F" w14:textId="2C35582A"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50" w:history="1">
        <w:r w:rsidRPr="007701D7">
          <w:rPr>
            <w:rStyle w:val="Hipervnculo"/>
            <w:noProof/>
          </w:rPr>
          <w:t>6.5.1 Estrategia</w:t>
        </w:r>
        <w:r>
          <w:rPr>
            <w:noProof/>
            <w:webHidden/>
          </w:rPr>
          <w:tab/>
        </w:r>
        <w:r>
          <w:rPr>
            <w:noProof/>
            <w:webHidden/>
          </w:rPr>
          <w:fldChar w:fldCharType="begin"/>
        </w:r>
        <w:r>
          <w:rPr>
            <w:noProof/>
            <w:webHidden/>
          </w:rPr>
          <w:instrText xml:space="preserve"> PAGEREF _Toc242351550 \h </w:instrText>
        </w:r>
        <w:r>
          <w:rPr>
            <w:noProof/>
            <w:webHidden/>
          </w:rPr>
        </w:r>
        <w:r>
          <w:rPr>
            <w:noProof/>
            <w:webHidden/>
          </w:rPr>
          <w:fldChar w:fldCharType="separate"/>
        </w:r>
        <w:r>
          <w:rPr>
            <w:noProof/>
            <w:webHidden/>
          </w:rPr>
          <w:t>93</w:t>
        </w:r>
        <w:r>
          <w:rPr>
            <w:noProof/>
            <w:webHidden/>
          </w:rPr>
          <w:fldChar w:fldCharType="end"/>
        </w:r>
      </w:hyperlink>
    </w:p>
    <w:p w14:paraId="1B513040" w14:textId="059CD971"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51" w:history="1">
        <w:r w:rsidRPr="007701D7">
          <w:rPr>
            <w:rStyle w:val="Hipervnculo"/>
            <w:noProof/>
          </w:rPr>
          <w:t>6.5.2 Matriz de casos de prueba</w:t>
        </w:r>
        <w:r>
          <w:rPr>
            <w:noProof/>
            <w:webHidden/>
          </w:rPr>
          <w:tab/>
        </w:r>
        <w:r>
          <w:rPr>
            <w:noProof/>
            <w:webHidden/>
          </w:rPr>
          <w:fldChar w:fldCharType="begin"/>
        </w:r>
        <w:r>
          <w:rPr>
            <w:noProof/>
            <w:webHidden/>
          </w:rPr>
          <w:instrText xml:space="preserve"> PAGEREF _Toc242351551 \h </w:instrText>
        </w:r>
        <w:r>
          <w:rPr>
            <w:noProof/>
            <w:webHidden/>
          </w:rPr>
        </w:r>
        <w:r>
          <w:rPr>
            <w:noProof/>
            <w:webHidden/>
          </w:rPr>
          <w:fldChar w:fldCharType="separate"/>
        </w:r>
        <w:r>
          <w:rPr>
            <w:noProof/>
            <w:webHidden/>
          </w:rPr>
          <w:t>94</w:t>
        </w:r>
        <w:r>
          <w:rPr>
            <w:noProof/>
            <w:webHidden/>
          </w:rPr>
          <w:fldChar w:fldCharType="end"/>
        </w:r>
      </w:hyperlink>
    </w:p>
    <w:p w14:paraId="14B4C61E" w14:textId="780F9368"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52" w:history="1">
        <w:r w:rsidRPr="007701D7">
          <w:rPr>
            <w:rStyle w:val="Hipervnculo"/>
            <w:noProof/>
          </w:rPr>
          <w:t>6.5.3 Defectos detectados y corregidos</w:t>
        </w:r>
        <w:r>
          <w:rPr>
            <w:noProof/>
            <w:webHidden/>
          </w:rPr>
          <w:tab/>
        </w:r>
        <w:r>
          <w:rPr>
            <w:noProof/>
            <w:webHidden/>
          </w:rPr>
          <w:fldChar w:fldCharType="begin"/>
        </w:r>
        <w:r>
          <w:rPr>
            <w:noProof/>
            <w:webHidden/>
          </w:rPr>
          <w:instrText xml:space="preserve"> PAGEREF _Toc242351552 \h </w:instrText>
        </w:r>
        <w:r>
          <w:rPr>
            <w:noProof/>
            <w:webHidden/>
          </w:rPr>
        </w:r>
        <w:r>
          <w:rPr>
            <w:noProof/>
            <w:webHidden/>
          </w:rPr>
          <w:fldChar w:fldCharType="separate"/>
        </w:r>
        <w:r>
          <w:rPr>
            <w:noProof/>
            <w:webHidden/>
          </w:rPr>
          <w:t>96</w:t>
        </w:r>
        <w:r>
          <w:rPr>
            <w:noProof/>
            <w:webHidden/>
          </w:rPr>
          <w:fldChar w:fldCharType="end"/>
        </w:r>
      </w:hyperlink>
    </w:p>
    <w:p w14:paraId="76212F95" w14:textId="242C1905" w:rsidR="00183651" w:rsidRDefault="00183651">
      <w:pPr>
        <w:pStyle w:val="TDC3"/>
        <w:tabs>
          <w:tab w:val="right" w:leader="dot" w:pos="9350"/>
        </w:tabs>
        <w:rPr>
          <w:rFonts w:asciiTheme="minorHAnsi" w:eastAsiaTheme="minorEastAsia" w:hAnsiTheme="minorHAnsi" w:cstheme="minorBidi"/>
          <w:noProof/>
          <w:kern w:val="2"/>
          <w:szCs w:val="24"/>
          <w14:ligatures w14:val="standardContextual"/>
        </w:rPr>
      </w:pPr>
      <w:hyperlink w:anchor="_Toc242351553" w:history="1">
        <w:r w:rsidRPr="007701D7">
          <w:rPr>
            <w:rStyle w:val="Hipervnculo"/>
            <w:noProof/>
          </w:rPr>
          <w:t>6.5.4 Pruebas pendientes</w:t>
        </w:r>
        <w:r>
          <w:rPr>
            <w:noProof/>
            <w:webHidden/>
          </w:rPr>
          <w:tab/>
        </w:r>
        <w:r>
          <w:rPr>
            <w:noProof/>
            <w:webHidden/>
          </w:rPr>
          <w:fldChar w:fldCharType="begin"/>
        </w:r>
        <w:r>
          <w:rPr>
            <w:noProof/>
            <w:webHidden/>
          </w:rPr>
          <w:instrText xml:space="preserve"> PAGEREF _Toc242351553 \h </w:instrText>
        </w:r>
        <w:r>
          <w:rPr>
            <w:noProof/>
            <w:webHidden/>
          </w:rPr>
        </w:r>
        <w:r>
          <w:rPr>
            <w:noProof/>
            <w:webHidden/>
          </w:rPr>
          <w:fldChar w:fldCharType="separate"/>
        </w:r>
        <w:r>
          <w:rPr>
            <w:noProof/>
            <w:webHidden/>
          </w:rPr>
          <w:t>97</w:t>
        </w:r>
        <w:r>
          <w:rPr>
            <w:noProof/>
            <w:webHidden/>
          </w:rPr>
          <w:fldChar w:fldCharType="end"/>
        </w:r>
      </w:hyperlink>
    </w:p>
    <w:p w14:paraId="722B5A4A" w14:textId="0BD38365" w:rsidR="00183651" w:rsidRDefault="00183651">
      <w:pPr>
        <w:pStyle w:val="TDC1"/>
        <w:rPr>
          <w:rFonts w:asciiTheme="minorHAnsi" w:eastAsiaTheme="minorEastAsia" w:hAnsiTheme="minorHAnsi" w:cstheme="minorBidi"/>
          <w:kern w:val="2"/>
          <w:lang w:val="es-GT"/>
          <w14:ligatures w14:val="standardContextual"/>
        </w:rPr>
      </w:pPr>
      <w:hyperlink w:anchor="_Toc242351554" w:history="1">
        <w:r w:rsidRPr="007701D7">
          <w:rPr>
            <w:rStyle w:val="Hipervnculo"/>
          </w:rPr>
          <w:t>Referencias</w:t>
        </w:r>
        <w:r>
          <w:rPr>
            <w:webHidden/>
          </w:rPr>
          <w:tab/>
        </w:r>
        <w:r>
          <w:rPr>
            <w:webHidden/>
          </w:rPr>
          <w:fldChar w:fldCharType="begin"/>
        </w:r>
        <w:r>
          <w:rPr>
            <w:webHidden/>
          </w:rPr>
          <w:instrText xml:space="preserve"> PAGEREF _Toc242351554 \h </w:instrText>
        </w:r>
        <w:r>
          <w:rPr>
            <w:webHidden/>
          </w:rPr>
        </w:r>
        <w:r>
          <w:rPr>
            <w:webHidden/>
          </w:rPr>
          <w:fldChar w:fldCharType="separate"/>
        </w:r>
        <w:r>
          <w:rPr>
            <w:webHidden/>
          </w:rPr>
          <w:t>98</w:t>
        </w:r>
        <w:r>
          <w:rPr>
            <w:webHidden/>
          </w:rPr>
          <w:fldChar w:fldCharType="end"/>
        </w:r>
      </w:hyperlink>
    </w:p>
    <w:p w14:paraId="6A4A034D" w14:textId="0433D022" w:rsidR="00FA6B7E" w:rsidRDefault="00D4376D">
      <w:pPr>
        <w:spacing w:line="240" w:lineRule="auto"/>
        <w:ind w:firstLine="0"/>
      </w:pPr>
      <w:r>
        <w:fldChar w:fldCharType="end"/>
      </w:r>
    </w:p>
    <w:p w14:paraId="346D8142" w14:textId="77777777" w:rsidR="00FA6B7E" w:rsidRDefault="00D4376D">
      <w:r>
        <w:br w:type="page"/>
      </w:r>
    </w:p>
    <w:p w14:paraId="6804841C" w14:textId="77777777" w:rsidR="00FA6B7E" w:rsidRDefault="00D4376D" w:rsidP="00227D62">
      <w:pPr>
        <w:pStyle w:val="Ttulo1"/>
      </w:pPr>
      <w:bookmarkStart w:id="1" w:name="_Toc242351428"/>
      <w:r>
        <w:rPr>
          <w:rFonts w:eastAsia="Times New Roman" w:cs="Times New Roman"/>
        </w:rPr>
        <w:lastRenderedPageBreak/>
        <w:t>Índice de Tablas</w:t>
      </w:r>
      <w:bookmarkEnd w:id="1"/>
    </w:p>
    <w:p w14:paraId="32FBA939" w14:textId="4266CBAF" w:rsidR="00183651" w:rsidRDefault="00D4376D">
      <w:pPr>
        <w:pStyle w:val="Tabladeilustraciones"/>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\h \z \c "Tabla" </w:instrText>
      </w:r>
      <w:r>
        <w:fldChar w:fldCharType="separate"/>
      </w:r>
      <w:hyperlink w:anchor="_Toc242351555" w:history="1">
        <w:r w:rsidR="00183651" w:rsidRPr="00105A94">
          <w:rPr>
            <w:rStyle w:val="Hipervnculo"/>
            <w:rFonts w:eastAsia="Times New Roman" w:cs="Times New Roman"/>
            <w:b/>
            <w:noProof/>
          </w:rPr>
          <w:t xml:space="preserve">Tabla </w:t>
        </w:r>
        <w:r w:rsidR="00183651" w:rsidRPr="00105A94">
          <w:rPr>
            <w:rStyle w:val="Hipervnculo"/>
            <w:b/>
            <w:noProof/>
          </w:rPr>
          <w:t>1.</w:t>
        </w:r>
        <w:r w:rsidR="00183651" w:rsidRPr="00105A94">
          <w:rPr>
            <w:rStyle w:val="Hipervnculo"/>
            <w:i/>
            <w:noProof/>
          </w:rPr>
          <w:t xml:space="preserve"> Síntesis del estado del arte en pronóstico de ventas minoristas</w:t>
        </w:r>
        <w:r w:rsidR="00183651">
          <w:rPr>
            <w:noProof/>
            <w:webHidden/>
          </w:rPr>
          <w:tab/>
        </w:r>
        <w:r w:rsidR="00183651">
          <w:rPr>
            <w:noProof/>
            <w:webHidden/>
          </w:rPr>
          <w:fldChar w:fldCharType="begin"/>
        </w:r>
        <w:r w:rsidR="00183651">
          <w:rPr>
            <w:noProof/>
            <w:webHidden/>
          </w:rPr>
          <w:instrText xml:space="preserve"> PAGEREF _Toc242351555 \h </w:instrText>
        </w:r>
        <w:r w:rsidR="00183651">
          <w:rPr>
            <w:noProof/>
            <w:webHidden/>
          </w:rPr>
        </w:r>
        <w:r w:rsidR="00183651">
          <w:rPr>
            <w:noProof/>
            <w:webHidden/>
          </w:rPr>
          <w:fldChar w:fldCharType="separate"/>
        </w:r>
        <w:r w:rsidR="00183651">
          <w:rPr>
            <w:noProof/>
            <w:webHidden/>
          </w:rPr>
          <w:t>11</w:t>
        </w:r>
        <w:r w:rsidR="00183651">
          <w:rPr>
            <w:noProof/>
            <w:webHidden/>
          </w:rPr>
          <w:fldChar w:fldCharType="end"/>
        </w:r>
      </w:hyperlink>
    </w:p>
    <w:p w14:paraId="7B97B1CA" w14:textId="3F64AD50"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56" w:history="1">
        <w:r w:rsidRPr="00105A94">
          <w:rPr>
            <w:rStyle w:val="Hipervnculo"/>
            <w:rFonts w:eastAsia="Times New Roman" w:cs="Times New Roman"/>
            <w:b/>
            <w:noProof/>
          </w:rPr>
          <w:t xml:space="preserve">Tabla </w:t>
        </w:r>
        <w:r w:rsidRPr="00105A94">
          <w:rPr>
            <w:rStyle w:val="Hipervnculo"/>
            <w:b/>
            <w:noProof/>
          </w:rPr>
          <w:t>2.</w:t>
        </w:r>
        <w:r w:rsidRPr="00105A94">
          <w:rPr>
            <w:rStyle w:val="Hipervnculo"/>
            <w:i/>
            <w:noProof/>
          </w:rPr>
          <w:t xml:space="preserve"> Características candidatas para el modelo predictivo</w:t>
        </w:r>
        <w:r>
          <w:rPr>
            <w:noProof/>
            <w:webHidden/>
          </w:rPr>
          <w:tab/>
        </w:r>
        <w:r>
          <w:rPr>
            <w:noProof/>
            <w:webHidden/>
          </w:rPr>
          <w:fldChar w:fldCharType="begin"/>
        </w:r>
        <w:r>
          <w:rPr>
            <w:noProof/>
            <w:webHidden/>
          </w:rPr>
          <w:instrText xml:space="preserve"> PAGEREF _Toc242351556 \h </w:instrText>
        </w:r>
        <w:r>
          <w:rPr>
            <w:noProof/>
            <w:webHidden/>
          </w:rPr>
        </w:r>
        <w:r>
          <w:rPr>
            <w:noProof/>
            <w:webHidden/>
          </w:rPr>
          <w:fldChar w:fldCharType="separate"/>
        </w:r>
        <w:r>
          <w:rPr>
            <w:noProof/>
            <w:webHidden/>
          </w:rPr>
          <w:t>17</w:t>
        </w:r>
        <w:r>
          <w:rPr>
            <w:noProof/>
            <w:webHidden/>
          </w:rPr>
          <w:fldChar w:fldCharType="end"/>
        </w:r>
      </w:hyperlink>
    </w:p>
    <w:p w14:paraId="058C9A88" w14:textId="4D345FD1"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57" w:history="1">
        <w:r w:rsidRPr="00105A94">
          <w:rPr>
            <w:rStyle w:val="Hipervnculo"/>
            <w:rFonts w:eastAsia="Times New Roman" w:cs="Times New Roman"/>
            <w:b/>
            <w:noProof/>
          </w:rPr>
          <w:t xml:space="preserve">Tabla </w:t>
        </w:r>
        <w:r w:rsidRPr="00105A94">
          <w:rPr>
            <w:rStyle w:val="Hipervnculo"/>
            <w:b/>
            <w:noProof/>
          </w:rPr>
          <w:t>3.</w:t>
        </w:r>
        <w:r w:rsidRPr="00105A94">
          <w:rPr>
            <w:rStyle w:val="Hipervnculo"/>
            <w:i/>
            <w:noProof/>
          </w:rPr>
          <w:t xml:space="preserve"> Métricas propuestas para evaluar los pronósticos</w:t>
        </w:r>
        <w:r>
          <w:rPr>
            <w:noProof/>
            <w:webHidden/>
          </w:rPr>
          <w:tab/>
        </w:r>
        <w:r>
          <w:rPr>
            <w:noProof/>
            <w:webHidden/>
          </w:rPr>
          <w:fldChar w:fldCharType="begin"/>
        </w:r>
        <w:r>
          <w:rPr>
            <w:noProof/>
            <w:webHidden/>
          </w:rPr>
          <w:instrText xml:space="preserve"> PAGEREF _Toc242351557 \h </w:instrText>
        </w:r>
        <w:r>
          <w:rPr>
            <w:noProof/>
            <w:webHidden/>
          </w:rPr>
        </w:r>
        <w:r>
          <w:rPr>
            <w:noProof/>
            <w:webHidden/>
          </w:rPr>
          <w:fldChar w:fldCharType="separate"/>
        </w:r>
        <w:r>
          <w:rPr>
            <w:noProof/>
            <w:webHidden/>
          </w:rPr>
          <w:t>18</w:t>
        </w:r>
        <w:r>
          <w:rPr>
            <w:noProof/>
            <w:webHidden/>
          </w:rPr>
          <w:fldChar w:fldCharType="end"/>
        </w:r>
      </w:hyperlink>
    </w:p>
    <w:p w14:paraId="7E110887" w14:textId="3360554A"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58" w:history="1">
        <w:r w:rsidRPr="00105A94">
          <w:rPr>
            <w:rStyle w:val="Hipervnculo"/>
            <w:b/>
            <w:noProof/>
          </w:rPr>
          <w:t>Tabla 4.</w:t>
        </w:r>
        <w:r w:rsidRPr="00105A94">
          <w:rPr>
            <w:rStyle w:val="Hipervnculo"/>
            <w:i/>
            <w:noProof/>
          </w:rPr>
          <w:t xml:space="preserve"> Procedimiento de validación previsto para cada instrumento de recolección de datos</w:t>
        </w:r>
        <w:r>
          <w:rPr>
            <w:noProof/>
            <w:webHidden/>
          </w:rPr>
          <w:tab/>
        </w:r>
        <w:r>
          <w:rPr>
            <w:noProof/>
            <w:webHidden/>
          </w:rPr>
          <w:fldChar w:fldCharType="begin"/>
        </w:r>
        <w:r>
          <w:rPr>
            <w:noProof/>
            <w:webHidden/>
          </w:rPr>
          <w:instrText xml:space="preserve"> PAGEREF _Toc242351558 \h </w:instrText>
        </w:r>
        <w:r>
          <w:rPr>
            <w:noProof/>
            <w:webHidden/>
          </w:rPr>
        </w:r>
        <w:r>
          <w:rPr>
            <w:noProof/>
            <w:webHidden/>
          </w:rPr>
          <w:fldChar w:fldCharType="separate"/>
        </w:r>
        <w:r>
          <w:rPr>
            <w:noProof/>
            <w:webHidden/>
          </w:rPr>
          <w:t>26</w:t>
        </w:r>
        <w:r>
          <w:rPr>
            <w:noProof/>
            <w:webHidden/>
          </w:rPr>
          <w:fldChar w:fldCharType="end"/>
        </w:r>
      </w:hyperlink>
    </w:p>
    <w:p w14:paraId="6E811AED" w14:textId="5D5220BF"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59" w:history="1">
        <w:r w:rsidRPr="00105A94">
          <w:rPr>
            <w:rStyle w:val="Hipervnculo"/>
            <w:b/>
            <w:noProof/>
          </w:rPr>
          <w:t>Tabla 5.</w:t>
        </w:r>
        <w:r w:rsidRPr="00105A94">
          <w:rPr>
            <w:rStyle w:val="Hipervnculo"/>
            <w:i/>
            <w:noProof/>
          </w:rPr>
          <w:t xml:space="preserve"> Sprints del proyecto, entregable principal y objetivo específico que atiende cada uno</w:t>
        </w:r>
        <w:r>
          <w:rPr>
            <w:noProof/>
            <w:webHidden/>
          </w:rPr>
          <w:tab/>
        </w:r>
        <w:r>
          <w:rPr>
            <w:noProof/>
            <w:webHidden/>
          </w:rPr>
          <w:fldChar w:fldCharType="begin"/>
        </w:r>
        <w:r>
          <w:rPr>
            <w:noProof/>
            <w:webHidden/>
          </w:rPr>
          <w:instrText xml:space="preserve"> PAGEREF _Toc242351559 \h </w:instrText>
        </w:r>
        <w:r>
          <w:rPr>
            <w:noProof/>
            <w:webHidden/>
          </w:rPr>
        </w:r>
        <w:r>
          <w:rPr>
            <w:noProof/>
            <w:webHidden/>
          </w:rPr>
          <w:fldChar w:fldCharType="separate"/>
        </w:r>
        <w:r>
          <w:rPr>
            <w:noProof/>
            <w:webHidden/>
          </w:rPr>
          <w:t>30</w:t>
        </w:r>
        <w:r>
          <w:rPr>
            <w:noProof/>
            <w:webHidden/>
          </w:rPr>
          <w:fldChar w:fldCharType="end"/>
        </w:r>
      </w:hyperlink>
    </w:p>
    <w:p w14:paraId="69F2E7E9" w14:textId="67D5DC23"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60" w:history="1">
        <w:r w:rsidRPr="00105A94">
          <w:rPr>
            <w:rStyle w:val="Hipervnculo"/>
            <w:b/>
            <w:noProof/>
          </w:rPr>
          <w:t>Tabla 6.</w:t>
        </w:r>
        <w:r w:rsidRPr="00105A94">
          <w:rPr>
            <w:rStyle w:val="Hipervnculo"/>
            <w:i/>
            <w:noProof/>
          </w:rPr>
          <w:t xml:space="preserve"> Estado de aplicación de los instrumentos de recolección de datos</w:t>
        </w:r>
        <w:r>
          <w:rPr>
            <w:noProof/>
            <w:webHidden/>
          </w:rPr>
          <w:tab/>
        </w:r>
        <w:r>
          <w:rPr>
            <w:noProof/>
            <w:webHidden/>
          </w:rPr>
          <w:fldChar w:fldCharType="begin"/>
        </w:r>
        <w:r>
          <w:rPr>
            <w:noProof/>
            <w:webHidden/>
          </w:rPr>
          <w:instrText xml:space="preserve"> PAGEREF _Toc242351560 \h </w:instrText>
        </w:r>
        <w:r>
          <w:rPr>
            <w:noProof/>
            <w:webHidden/>
          </w:rPr>
        </w:r>
        <w:r>
          <w:rPr>
            <w:noProof/>
            <w:webHidden/>
          </w:rPr>
          <w:fldChar w:fldCharType="separate"/>
        </w:r>
        <w:r>
          <w:rPr>
            <w:noProof/>
            <w:webHidden/>
          </w:rPr>
          <w:t>32</w:t>
        </w:r>
        <w:r>
          <w:rPr>
            <w:noProof/>
            <w:webHidden/>
          </w:rPr>
          <w:fldChar w:fldCharType="end"/>
        </w:r>
      </w:hyperlink>
    </w:p>
    <w:p w14:paraId="26B7D28D" w14:textId="324962D7"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61" w:history="1">
        <w:r w:rsidRPr="00105A94">
          <w:rPr>
            <w:rStyle w:val="Hipervnculo"/>
            <w:b/>
            <w:noProof/>
          </w:rPr>
          <w:t>Tabla 7.</w:t>
        </w:r>
        <w:r w:rsidRPr="00105A94">
          <w:rPr>
            <w:rStyle w:val="Hipervnculo"/>
            <w:i/>
            <w:noProof/>
          </w:rPr>
          <w:t xml:space="preserve"> Características del conjunto de datos simulado utilizado en la validación técnica</w:t>
        </w:r>
        <w:r>
          <w:rPr>
            <w:noProof/>
            <w:webHidden/>
          </w:rPr>
          <w:tab/>
        </w:r>
        <w:r>
          <w:rPr>
            <w:noProof/>
            <w:webHidden/>
          </w:rPr>
          <w:fldChar w:fldCharType="begin"/>
        </w:r>
        <w:r>
          <w:rPr>
            <w:noProof/>
            <w:webHidden/>
          </w:rPr>
          <w:instrText xml:space="preserve"> PAGEREF _Toc242351561 \h </w:instrText>
        </w:r>
        <w:r>
          <w:rPr>
            <w:noProof/>
            <w:webHidden/>
          </w:rPr>
        </w:r>
        <w:r>
          <w:rPr>
            <w:noProof/>
            <w:webHidden/>
          </w:rPr>
          <w:fldChar w:fldCharType="separate"/>
        </w:r>
        <w:r>
          <w:rPr>
            <w:noProof/>
            <w:webHidden/>
          </w:rPr>
          <w:t>33</w:t>
        </w:r>
        <w:r>
          <w:rPr>
            <w:noProof/>
            <w:webHidden/>
          </w:rPr>
          <w:fldChar w:fldCharType="end"/>
        </w:r>
      </w:hyperlink>
    </w:p>
    <w:p w14:paraId="75153D31" w14:textId="70A404E1"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62" w:history="1">
        <w:r w:rsidRPr="00105A94">
          <w:rPr>
            <w:rStyle w:val="Hipervnculo"/>
            <w:b/>
            <w:noProof/>
          </w:rPr>
          <w:t>Tabla 8.</w:t>
        </w:r>
        <w:r w:rsidRPr="00105A94">
          <w:rPr>
            <w:rStyle w:val="Hipervnculo"/>
            <w:i/>
            <w:noProof/>
          </w:rPr>
          <w:t xml:space="preserve"> Perfil de intermitencia de las 25 series de demanda (n = 25)</w:t>
        </w:r>
        <w:r>
          <w:rPr>
            <w:noProof/>
            <w:webHidden/>
          </w:rPr>
          <w:tab/>
        </w:r>
        <w:r>
          <w:rPr>
            <w:noProof/>
            <w:webHidden/>
          </w:rPr>
          <w:fldChar w:fldCharType="begin"/>
        </w:r>
        <w:r>
          <w:rPr>
            <w:noProof/>
            <w:webHidden/>
          </w:rPr>
          <w:instrText xml:space="preserve"> PAGEREF _Toc242351562 \h </w:instrText>
        </w:r>
        <w:r>
          <w:rPr>
            <w:noProof/>
            <w:webHidden/>
          </w:rPr>
        </w:r>
        <w:r>
          <w:rPr>
            <w:noProof/>
            <w:webHidden/>
          </w:rPr>
          <w:fldChar w:fldCharType="separate"/>
        </w:r>
        <w:r>
          <w:rPr>
            <w:noProof/>
            <w:webHidden/>
          </w:rPr>
          <w:t>33</w:t>
        </w:r>
        <w:r>
          <w:rPr>
            <w:noProof/>
            <w:webHidden/>
          </w:rPr>
          <w:fldChar w:fldCharType="end"/>
        </w:r>
      </w:hyperlink>
    </w:p>
    <w:p w14:paraId="4AD97610" w14:textId="6B512DDA"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63" w:history="1">
        <w:r w:rsidRPr="00105A94">
          <w:rPr>
            <w:rStyle w:val="Hipervnculo"/>
            <w:b/>
            <w:noProof/>
          </w:rPr>
          <w:t>Tabla 9.</w:t>
        </w:r>
        <w:r w:rsidRPr="00105A94">
          <w:rPr>
            <w:rStyle w:val="Hipervnculo"/>
            <w:i/>
            <w:noProof/>
          </w:rPr>
          <w:t xml:space="preserve"> Perfil de los cinco productos de mayor y de menor volumen</w:t>
        </w:r>
        <w:r>
          <w:rPr>
            <w:noProof/>
            <w:webHidden/>
          </w:rPr>
          <w:tab/>
        </w:r>
        <w:r>
          <w:rPr>
            <w:noProof/>
            <w:webHidden/>
          </w:rPr>
          <w:fldChar w:fldCharType="begin"/>
        </w:r>
        <w:r>
          <w:rPr>
            <w:noProof/>
            <w:webHidden/>
          </w:rPr>
          <w:instrText xml:space="preserve"> PAGEREF _Toc242351563 \h </w:instrText>
        </w:r>
        <w:r>
          <w:rPr>
            <w:noProof/>
            <w:webHidden/>
          </w:rPr>
        </w:r>
        <w:r>
          <w:rPr>
            <w:noProof/>
            <w:webHidden/>
          </w:rPr>
          <w:fldChar w:fldCharType="separate"/>
        </w:r>
        <w:r>
          <w:rPr>
            <w:noProof/>
            <w:webHidden/>
          </w:rPr>
          <w:t>34</w:t>
        </w:r>
        <w:r>
          <w:rPr>
            <w:noProof/>
            <w:webHidden/>
          </w:rPr>
          <w:fldChar w:fldCharType="end"/>
        </w:r>
      </w:hyperlink>
    </w:p>
    <w:p w14:paraId="139327FF" w14:textId="027B57E0"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64" w:history="1">
        <w:r w:rsidRPr="00105A94">
          <w:rPr>
            <w:rStyle w:val="Hipervnculo"/>
            <w:b/>
            <w:noProof/>
          </w:rPr>
          <w:t>Tabla 10.</w:t>
        </w:r>
        <w:r w:rsidRPr="00105A94">
          <w:rPr>
            <w:rStyle w:val="Hipervnculo"/>
            <w:i/>
            <w:noProof/>
          </w:rPr>
          <w:t xml:space="preserve"> Ventas simuladas por mes</w:t>
        </w:r>
        <w:r>
          <w:rPr>
            <w:noProof/>
            <w:webHidden/>
          </w:rPr>
          <w:tab/>
        </w:r>
        <w:r>
          <w:rPr>
            <w:noProof/>
            <w:webHidden/>
          </w:rPr>
          <w:fldChar w:fldCharType="begin"/>
        </w:r>
        <w:r>
          <w:rPr>
            <w:noProof/>
            <w:webHidden/>
          </w:rPr>
          <w:instrText xml:space="preserve"> PAGEREF _Toc242351564 \h </w:instrText>
        </w:r>
        <w:r>
          <w:rPr>
            <w:noProof/>
            <w:webHidden/>
          </w:rPr>
        </w:r>
        <w:r>
          <w:rPr>
            <w:noProof/>
            <w:webHidden/>
          </w:rPr>
          <w:fldChar w:fldCharType="separate"/>
        </w:r>
        <w:r>
          <w:rPr>
            <w:noProof/>
            <w:webHidden/>
          </w:rPr>
          <w:t>35</w:t>
        </w:r>
        <w:r>
          <w:rPr>
            <w:noProof/>
            <w:webHidden/>
          </w:rPr>
          <w:fldChar w:fldCharType="end"/>
        </w:r>
      </w:hyperlink>
    </w:p>
    <w:p w14:paraId="0F720F7F" w14:textId="46798519"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65" w:history="1">
        <w:r w:rsidRPr="00105A94">
          <w:rPr>
            <w:rStyle w:val="Hipervnculo"/>
            <w:b/>
            <w:noProof/>
          </w:rPr>
          <w:t>Tabla 11.</w:t>
        </w:r>
        <w:r w:rsidRPr="00105A94">
          <w:rPr>
            <w:rStyle w:val="Hipervnculo"/>
            <w:i/>
            <w:noProof/>
          </w:rPr>
          <w:t xml:space="preserve"> Métricas promedio de los siete candidatos en cinco ventanas de origen móvil (horizonte de 30 días)</w:t>
        </w:r>
        <w:r>
          <w:rPr>
            <w:noProof/>
            <w:webHidden/>
          </w:rPr>
          <w:tab/>
        </w:r>
        <w:r>
          <w:rPr>
            <w:noProof/>
            <w:webHidden/>
          </w:rPr>
          <w:fldChar w:fldCharType="begin"/>
        </w:r>
        <w:r>
          <w:rPr>
            <w:noProof/>
            <w:webHidden/>
          </w:rPr>
          <w:instrText xml:space="preserve"> PAGEREF _Toc242351565 \h </w:instrText>
        </w:r>
        <w:r>
          <w:rPr>
            <w:noProof/>
            <w:webHidden/>
          </w:rPr>
        </w:r>
        <w:r>
          <w:rPr>
            <w:noProof/>
            <w:webHidden/>
          </w:rPr>
          <w:fldChar w:fldCharType="separate"/>
        </w:r>
        <w:r>
          <w:rPr>
            <w:noProof/>
            <w:webHidden/>
          </w:rPr>
          <w:t>37</w:t>
        </w:r>
        <w:r>
          <w:rPr>
            <w:noProof/>
            <w:webHidden/>
          </w:rPr>
          <w:fldChar w:fldCharType="end"/>
        </w:r>
      </w:hyperlink>
    </w:p>
    <w:p w14:paraId="25C934E9" w14:textId="30673D21"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66" w:history="1">
        <w:r w:rsidRPr="00105A94">
          <w:rPr>
            <w:rStyle w:val="Hipervnculo"/>
            <w:b/>
            <w:noProof/>
          </w:rPr>
          <w:t>Tabla 12.</w:t>
        </w:r>
        <w:r w:rsidRPr="00105A94">
          <w:rPr>
            <w:rStyle w:val="Hipervnculo"/>
            <w:i/>
            <w:noProof/>
          </w:rPr>
          <w:t xml:space="preserve"> MASE por ventana de validación</w:t>
        </w:r>
        <w:r>
          <w:rPr>
            <w:noProof/>
            <w:webHidden/>
          </w:rPr>
          <w:tab/>
        </w:r>
        <w:r>
          <w:rPr>
            <w:noProof/>
            <w:webHidden/>
          </w:rPr>
          <w:fldChar w:fldCharType="begin"/>
        </w:r>
        <w:r>
          <w:rPr>
            <w:noProof/>
            <w:webHidden/>
          </w:rPr>
          <w:instrText xml:space="preserve"> PAGEREF _Toc242351566 \h </w:instrText>
        </w:r>
        <w:r>
          <w:rPr>
            <w:noProof/>
            <w:webHidden/>
          </w:rPr>
        </w:r>
        <w:r>
          <w:rPr>
            <w:noProof/>
            <w:webHidden/>
          </w:rPr>
          <w:fldChar w:fldCharType="separate"/>
        </w:r>
        <w:r>
          <w:rPr>
            <w:noProof/>
            <w:webHidden/>
          </w:rPr>
          <w:t>37</w:t>
        </w:r>
        <w:r>
          <w:rPr>
            <w:noProof/>
            <w:webHidden/>
          </w:rPr>
          <w:fldChar w:fldCharType="end"/>
        </w:r>
      </w:hyperlink>
    </w:p>
    <w:p w14:paraId="32FF83D8" w14:textId="4EDD91B5"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67" w:history="1">
        <w:r w:rsidRPr="00105A94">
          <w:rPr>
            <w:rStyle w:val="Hipervnculo"/>
            <w:b/>
            <w:noProof/>
          </w:rPr>
          <w:t>Tabla 13.</w:t>
        </w:r>
        <w:r w:rsidRPr="00105A94">
          <w:rPr>
            <w:rStyle w:val="Hipervnculo"/>
            <w:i/>
            <w:noProof/>
          </w:rPr>
          <w:t xml:space="preserve"> Sesgo y WAPE del modelo por ventana de validación</w:t>
        </w:r>
        <w:r>
          <w:rPr>
            <w:noProof/>
            <w:webHidden/>
          </w:rPr>
          <w:tab/>
        </w:r>
        <w:r>
          <w:rPr>
            <w:noProof/>
            <w:webHidden/>
          </w:rPr>
          <w:fldChar w:fldCharType="begin"/>
        </w:r>
        <w:r>
          <w:rPr>
            <w:noProof/>
            <w:webHidden/>
          </w:rPr>
          <w:instrText xml:space="preserve"> PAGEREF _Toc242351567 \h </w:instrText>
        </w:r>
        <w:r>
          <w:rPr>
            <w:noProof/>
            <w:webHidden/>
          </w:rPr>
        </w:r>
        <w:r>
          <w:rPr>
            <w:noProof/>
            <w:webHidden/>
          </w:rPr>
          <w:fldChar w:fldCharType="separate"/>
        </w:r>
        <w:r>
          <w:rPr>
            <w:noProof/>
            <w:webHidden/>
          </w:rPr>
          <w:t>38</w:t>
        </w:r>
        <w:r>
          <w:rPr>
            <w:noProof/>
            <w:webHidden/>
          </w:rPr>
          <w:fldChar w:fldCharType="end"/>
        </w:r>
      </w:hyperlink>
    </w:p>
    <w:p w14:paraId="0F71CDF6" w14:textId="1743DFA7"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68" w:history="1">
        <w:r w:rsidRPr="00105A94">
          <w:rPr>
            <w:rStyle w:val="Hipervnculo"/>
            <w:b/>
            <w:noProof/>
          </w:rPr>
          <w:t>Tabla 14.</w:t>
        </w:r>
        <w:r w:rsidRPr="00105A94">
          <w:rPr>
            <w:rStyle w:val="Hipervnculo"/>
            <w:i/>
            <w:noProof/>
          </w:rPr>
          <w:t xml:space="preserve"> Resultado del criterio de publicación aplicado por el sistema</w:t>
        </w:r>
        <w:r>
          <w:rPr>
            <w:noProof/>
            <w:webHidden/>
          </w:rPr>
          <w:tab/>
        </w:r>
        <w:r>
          <w:rPr>
            <w:noProof/>
            <w:webHidden/>
          </w:rPr>
          <w:fldChar w:fldCharType="begin"/>
        </w:r>
        <w:r>
          <w:rPr>
            <w:noProof/>
            <w:webHidden/>
          </w:rPr>
          <w:instrText xml:space="preserve"> PAGEREF _Toc242351568 \h </w:instrText>
        </w:r>
        <w:r>
          <w:rPr>
            <w:noProof/>
            <w:webHidden/>
          </w:rPr>
        </w:r>
        <w:r>
          <w:rPr>
            <w:noProof/>
            <w:webHidden/>
          </w:rPr>
          <w:fldChar w:fldCharType="separate"/>
        </w:r>
        <w:r>
          <w:rPr>
            <w:noProof/>
            <w:webHidden/>
          </w:rPr>
          <w:t>39</w:t>
        </w:r>
        <w:r>
          <w:rPr>
            <w:noProof/>
            <w:webHidden/>
          </w:rPr>
          <w:fldChar w:fldCharType="end"/>
        </w:r>
      </w:hyperlink>
    </w:p>
    <w:p w14:paraId="1BF71DB4" w14:textId="5227C7EC"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69" w:history="1">
        <w:r w:rsidRPr="00105A94">
          <w:rPr>
            <w:rStyle w:val="Hipervnculo"/>
            <w:b/>
            <w:noProof/>
          </w:rPr>
          <w:t>Tabla 15.</w:t>
        </w:r>
        <w:r w:rsidRPr="00105A94">
          <w:rPr>
            <w:rStyle w:val="Hipervnculo"/>
            <w:i/>
            <w:noProof/>
          </w:rPr>
          <w:t xml:space="preserve"> Comparación de la evaluación del modelo según el procedimiento de generación de datos</w:t>
        </w:r>
        <w:r>
          <w:rPr>
            <w:noProof/>
            <w:webHidden/>
          </w:rPr>
          <w:tab/>
        </w:r>
        <w:r>
          <w:rPr>
            <w:noProof/>
            <w:webHidden/>
          </w:rPr>
          <w:fldChar w:fldCharType="begin"/>
        </w:r>
        <w:r>
          <w:rPr>
            <w:noProof/>
            <w:webHidden/>
          </w:rPr>
          <w:instrText xml:space="preserve"> PAGEREF _Toc242351569 \h </w:instrText>
        </w:r>
        <w:r>
          <w:rPr>
            <w:noProof/>
            <w:webHidden/>
          </w:rPr>
        </w:r>
        <w:r>
          <w:rPr>
            <w:noProof/>
            <w:webHidden/>
          </w:rPr>
          <w:fldChar w:fldCharType="separate"/>
        </w:r>
        <w:r>
          <w:rPr>
            <w:noProof/>
            <w:webHidden/>
          </w:rPr>
          <w:t>39</w:t>
        </w:r>
        <w:r>
          <w:rPr>
            <w:noProof/>
            <w:webHidden/>
          </w:rPr>
          <w:fldChar w:fldCharType="end"/>
        </w:r>
      </w:hyperlink>
    </w:p>
    <w:p w14:paraId="723B32DE" w14:textId="7ECB727B"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70" w:history="1">
        <w:r w:rsidRPr="00105A94">
          <w:rPr>
            <w:rStyle w:val="Hipervnculo"/>
            <w:b/>
            <w:noProof/>
          </w:rPr>
          <w:t>Tabla 16.</w:t>
        </w:r>
        <w:r w:rsidRPr="00105A94">
          <w:rPr>
            <w:rStyle w:val="Hipervnculo"/>
            <w:i/>
            <w:noProof/>
          </w:rPr>
          <w:t xml:space="preserve"> Pruebas automatizadas del sistema por módulo</w:t>
        </w:r>
        <w:r>
          <w:rPr>
            <w:noProof/>
            <w:webHidden/>
          </w:rPr>
          <w:tab/>
        </w:r>
        <w:r>
          <w:rPr>
            <w:noProof/>
            <w:webHidden/>
          </w:rPr>
          <w:fldChar w:fldCharType="begin"/>
        </w:r>
        <w:r>
          <w:rPr>
            <w:noProof/>
            <w:webHidden/>
          </w:rPr>
          <w:instrText xml:space="preserve"> PAGEREF _Toc242351570 \h </w:instrText>
        </w:r>
        <w:r>
          <w:rPr>
            <w:noProof/>
            <w:webHidden/>
          </w:rPr>
        </w:r>
        <w:r>
          <w:rPr>
            <w:noProof/>
            <w:webHidden/>
          </w:rPr>
          <w:fldChar w:fldCharType="separate"/>
        </w:r>
        <w:r>
          <w:rPr>
            <w:noProof/>
            <w:webHidden/>
          </w:rPr>
          <w:t>40</w:t>
        </w:r>
        <w:r>
          <w:rPr>
            <w:noProof/>
            <w:webHidden/>
          </w:rPr>
          <w:fldChar w:fldCharType="end"/>
        </w:r>
      </w:hyperlink>
    </w:p>
    <w:p w14:paraId="641B5C7E" w14:textId="6E5B93A4"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71" w:history="1">
        <w:r w:rsidRPr="00105A94">
          <w:rPr>
            <w:rStyle w:val="Hipervnculo"/>
            <w:b/>
            <w:noProof/>
          </w:rPr>
          <w:t>Tabla 17.</w:t>
        </w:r>
        <w:r w:rsidRPr="00105A94">
          <w:rPr>
            <w:rStyle w:val="Hipervnculo"/>
            <w:i/>
            <w:noProof/>
          </w:rPr>
          <w:t xml:space="preserve"> Diferencias de MASE por ventana entre el modelo y la referencia naïve estacional</w:t>
        </w:r>
        <w:r>
          <w:rPr>
            <w:noProof/>
            <w:webHidden/>
          </w:rPr>
          <w:tab/>
        </w:r>
        <w:r>
          <w:rPr>
            <w:noProof/>
            <w:webHidden/>
          </w:rPr>
          <w:fldChar w:fldCharType="begin"/>
        </w:r>
        <w:r>
          <w:rPr>
            <w:noProof/>
            <w:webHidden/>
          </w:rPr>
          <w:instrText xml:space="preserve"> PAGEREF _Toc242351571 \h </w:instrText>
        </w:r>
        <w:r>
          <w:rPr>
            <w:noProof/>
            <w:webHidden/>
          </w:rPr>
        </w:r>
        <w:r>
          <w:rPr>
            <w:noProof/>
            <w:webHidden/>
          </w:rPr>
          <w:fldChar w:fldCharType="separate"/>
        </w:r>
        <w:r>
          <w:rPr>
            <w:noProof/>
            <w:webHidden/>
          </w:rPr>
          <w:t>44</w:t>
        </w:r>
        <w:r>
          <w:rPr>
            <w:noProof/>
            <w:webHidden/>
          </w:rPr>
          <w:fldChar w:fldCharType="end"/>
        </w:r>
      </w:hyperlink>
    </w:p>
    <w:p w14:paraId="08B832B5" w14:textId="783C1168"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72" w:history="1">
        <w:r w:rsidRPr="00105A94">
          <w:rPr>
            <w:rStyle w:val="Hipervnculo"/>
            <w:b/>
            <w:noProof/>
          </w:rPr>
          <w:t>Tabla 18.</w:t>
        </w:r>
        <w:r w:rsidRPr="00105A94">
          <w:rPr>
            <w:rStyle w:val="Hipervnculo"/>
            <w:i/>
            <w:noProof/>
          </w:rPr>
          <w:t xml:space="preserve"> Resultados de la comprobación de hipótesis</w:t>
        </w:r>
        <w:r>
          <w:rPr>
            <w:noProof/>
            <w:webHidden/>
          </w:rPr>
          <w:tab/>
        </w:r>
        <w:r>
          <w:rPr>
            <w:noProof/>
            <w:webHidden/>
          </w:rPr>
          <w:fldChar w:fldCharType="begin"/>
        </w:r>
        <w:r>
          <w:rPr>
            <w:noProof/>
            <w:webHidden/>
          </w:rPr>
          <w:instrText xml:space="preserve"> PAGEREF _Toc242351572 \h </w:instrText>
        </w:r>
        <w:r>
          <w:rPr>
            <w:noProof/>
            <w:webHidden/>
          </w:rPr>
        </w:r>
        <w:r>
          <w:rPr>
            <w:noProof/>
            <w:webHidden/>
          </w:rPr>
          <w:fldChar w:fldCharType="separate"/>
        </w:r>
        <w:r>
          <w:rPr>
            <w:noProof/>
            <w:webHidden/>
          </w:rPr>
          <w:t>44</w:t>
        </w:r>
        <w:r>
          <w:rPr>
            <w:noProof/>
            <w:webHidden/>
          </w:rPr>
          <w:fldChar w:fldCharType="end"/>
        </w:r>
      </w:hyperlink>
    </w:p>
    <w:p w14:paraId="1D7DF092" w14:textId="1E86509C"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73" w:history="1">
        <w:r w:rsidRPr="00105A94">
          <w:rPr>
            <w:rStyle w:val="Hipervnculo"/>
            <w:b/>
            <w:noProof/>
          </w:rPr>
          <w:t>Tabla 19.</w:t>
        </w:r>
        <w:r w:rsidRPr="00105A94">
          <w:rPr>
            <w:rStyle w:val="Hipervnculo"/>
            <w:i/>
            <w:noProof/>
          </w:rPr>
          <w:t xml:space="preserve"> Business Model Canvas de Zorros Revolution Biker con los bloques en que interviene la solución</w:t>
        </w:r>
        <w:r>
          <w:rPr>
            <w:noProof/>
            <w:webHidden/>
          </w:rPr>
          <w:tab/>
        </w:r>
        <w:r>
          <w:rPr>
            <w:noProof/>
            <w:webHidden/>
          </w:rPr>
          <w:fldChar w:fldCharType="begin"/>
        </w:r>
        <w:r>
          <w:rPr>
            <w:noProof/>
            <w:webHidden/>
          </w:rPr>
          <w:instrText xml:space="preserve"> PAGEREF _Toc242351573 \h </w:instrText>
        </w:r>
        <w:r>
          <w:rPr>
            <w:noProof/>
            <w:webHidden/>
          </w:rPr>
        </w:r>
        <w:r>
          <w:rPr>
            <w:noProof/>
            <w:webHidden/>
          </w:rPr>
          <w:fldChar w:fldCharType="separate"/>
        </w:r>
        <w:r>
          <w:rPr>
            <w:noProof/>
            <w:webHidden/>
          </w:rPr>
          <w:t>47</w:t>
        </w:r>
        <w:r>
          <w:rPr>
            <w:noProof/>
            <w:webHidden/>
          </w:rPr>
          <w:fldChar w:fldCharType="end"/>
        </w:r>
      </w:hyperlink>
    </w:p>
    <w:p w14:paraId="0382C7F7" w14:textId="226E3A32"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74" w:history="1">
        <w:r w:rsidRPr="00105A94">
          <w:rPr>
            <w:rStyle w:val="Hipervnculo"/>
            <w:b/>
            <w:noProof/>
          </w:rPr>
          <w:t>Tabla 20.</w:t>
        </w:r>
        <w:r w:rsidRPr="00105A94">
          <w:rPr>
            <w:rStyle w:val="Hipervnculo"/>
            <w:i/>
            <w:noProof/>
          </w:rPr>
          <w:t xml:space="preserve"> Normativa guatemalteca aplicable y su atención en el proyecto</w:t>
        </w:r>
        <w:r>
          <w:rPr>
            <w:noProof/>
            <w:webHidden/>
          </w:rPr>
          <w:tab/>
        </w:r>
        <w:r>
          <w:rPr>
            <w:noProof/>
            <w:webHidden/>
          </w:rPr>
          <w:fldChar w:fldCharType="begin"/>
        </w:r>
        <w:r>
          <w:rPr>
            <w:noProof/>
            <w:webHidden/>
          </w:rPr>
          <w:instrText xml:space="preserve"> PAGEREF _Toc242351574 \h </w:instrText>
        </w:r>
        <w:r>
          <w:rPr>
            <w:noProof/>
            <w:webHidden/>
          </w:rPr>
        </w:r>
        <w:r>
          <w:rPr>
            <w:noProof/>
            <w:webHidden/>
          </w:rPr>
          <w:fldChar w:fldCharType="separate"/>
        </w:r>
        <w:r>
          <w:rPr>
            <w:noProof/>
            <w:webHidden/>
          </w:rPr>
          <w:t>49</w:t>
        </w:r>
        <w:r>
          <w:rPr>
            <w:noProof/>
            <w:webHidden/>
          </w:rPr>
          <w:fldChar w:fldCharType="end"/>
        </w:r>
      </w:hyperlink>
    </w:p>
    <w:p w14:paraId="4B3E07AD" w14:textId="21860C16"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75" w:history="1">
        <w:r w:rsidRPr="00105A94">
          <w:rPr>
            <w:rStyle w:val="Hipervnculo"/>
            <w:b/>
            <w:noProof/>
          </w:rPr>
          <w:t>Tabla 21.</w:t>
        </w:r>
        <w:r w:rsidRPr="00105A94">
          <w:rPr>
            <w:rStyle w:val="Hipervnculo"/>
            <w:i/>
            <w:noProof/>
          </w:rPr>
          <w:t xml:space="preserve"> Inventario de datos personales tratados por el sistema y medidas de protección</w:t>
        </w:r>
        <w:r>
          <w:rPr>
            <w:noProof/>
            <w:webHidden/>
          </w:rPr>
          <w:tab/>
        </w:r>
        <w:r>
          <w:rPr>
            <w:noProof/>
            <w:webHidden/>
          </w:rPr>
          <w:fldChar w:fldCharType="begin"/>
        </w:r>
        <w:r>
          <w:rPr>
            <w:noProof/>
            <w:webHidden/>
          </w:rPr>
          <w:instrText xml:space="preserve"> PAGEREF _Toc242351575 \h </w:instrText>
        </w:r>
        <w:r>
          <w:rPr>
            <w:noProof/>
            <w:webHidden/>
          </w:rPr>
        </w:r>
        <w:r>
          <w:rPr>
            <w:noProof/>
            <w:webHidden/>
          </w:rPr>
          <w:fldChar w:fldCharType="separate"/>
        </w:r>
        <w:r>
          <w:rPr>
            <w:noProof/>
            <w:webHidden/>
          </w:rPr>
          <w:t>50</w:t>
        </w:r>
        <w:r>
          <w:rPr>
            <w:noProof/>
            <w:webHidden/>
          </w:rPr>
          <w:fldChar w:fldCharType="end"/>
        </w:r>
      </w:hyperlink>
    </w:p>
    <w:p w14:paraId="25B9537D" w14:textId="101FB706"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76" w:history="1">
        <w:r w:rsidRPr="00105A94">
          <w:rPr>
            <w:rStyle w:val="Hipervnculo"/>
            <w:b/>
            <w:noProof/>
          </w:rPr>
          <w:t>Tabla 22.</w:t>
        </w:r>
        <w:r w:rsidRPr="00105A94">
          <w:rPr>
            <w:rStyle w:val="Hipervnculo"/>
            <w:i/>
            <w:noProof/>
          </w:rPr>
          <w:t xml:space="preserve"> Licencias de los componentes del sistema</w:t>
        </w:r>
        <w:r>
          <w:rPr>
            <w:noProof/>
            <w:webHidden/>
          </w:rPr>
          <w:tab/>
        </w:r>
        <w:r>
          <w:rPr>
            <w:noProof/>
            <w:webHidden/>
          </w:rPr>
          <w:fldChar w:fldCharType="begin"/>
        </w:r>
        <w:r>
          <w:rPr>
            <w:noProof/>
            <w:webHidden/>
          </w:rPr>
          <w:instrText xml:space="preserve"> PAGEREF _Toc242351576 \h </w:instrText>
        </w:r>
        <w:r>
          <w:rPr>
            <w:noProof/>
            <w:webHidden/>
          </w:rPr>
        </w:r>
        <w:r>
          <w:rPr>
            <w:noProof/>
            <w:webHidden/>
          </w:rPr>
          <w:fldChar w:fldCharType="separate"/>
        </w:r>
        <w:r>
          <w:rPr>
            <w:noProof/>
            <w:webHidden/>
          </w:rPr>
          <w:t>51</w:t>
        </w:r>
        <w:r>
          <w:rPr>
            <w:noProof/>
            <w:webHidden/>
          </w:rPr>
          <w:fldChar w:fldCharType="end"/>
        </w:r>
      </w:hyperlink>
    </w:p>
    <w:p w14:paraId="51C49B81" w14:textId="1018FF58"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77" w:history="1">
        <w:r w:rsidRPr="00105A94">
          <w:rPr>
            <w:rStyle w:val="Hipervnculo"/>
            <w:b/>
            <w:noProof/>
          </w:rPr>
          <w:t>Tabla 23.</w:t>
        </w:r>
        <w:r w:rsidRPr="00105A94">
          <w:rPr>
            <w:rStyle w:val="Hipervnculo"/>
            <w:i/>
            <w:noProof/>
          </w:rPr>
          <w:t xml:space="preserve"> Infraestructura del despliegue y mediciones obtenidas</w:t>
        </w:r>
        <w:r>
          <w:rPr>
            <w:noProof/>
            <w:webHidden/>
          </w:rPr>
          <w:tab/>
        </w:r>
        <w:r>
          <w:rPr>
            <w:noProof/>
            <w:webHidden/>
          </w:rPr>
          <w:fldChar w:fldCharType="begin"/>
        </w:r>
        <w:r>
          <w:rPr>
            <w:noProof/>
            <w:webHidden/>
          </w:rPr>
          <w:instrText xml:space="preserve"> PAGEREF _Toc242351577 \h </w:instrText>
        </w:r>
        <w:r>
          <w:rPr>
            <w:noProof/>
            <w:webHidden/>
          </w:rPr>
        </w:r>
        <w:r>
          <w:rPr>
            <w:noProof/>
            <w:webHidden/>
          </w:rPr>
          <w:fldChar w:fldCharType="separate"/>
        </w:r>
        <w:r>
          <w:rPr>
            <w:noProof/>
            <w:webHidden/>
          </w:rPr>
          <w:t>53</w:t>
        </w:r>
        <w:r>
          <w:rPr>
            <w:noProof/>
            <w:webHidden/>
          </w:rPr>
          <w:fldChar w:fldCharType="end"/>
        </w:r>
      </w:hyperlink>
    </w:p>
    <w:p w14:paraId="7E8E8D6F" w14:textId="253A0828"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78" w:history="1">
        <w:r w:rsidRPr="00105A94">
          <w:rPr>
            <w:rStyle w:val="Hipervnculo"/>
            <w:b/>
            <w:noProof/>
          </w:rPr>
          <w:t>Tabla 24.</w:t>
        </w:r>
        <w:r w:rsidRPr="00105A94">
          <w:rPr>
            <w:rStyle w:val="Hipervnculo"/>
            <w:i/>
            <w:noProof/>
          </w:rPr>
          <w:t xml:space="preserve"> Costos del proyecto</w:t>
        </w:r>
        <w:r>
          <w:rPr>
            <w:noProof/>
            <w:webHidden/>
          </w:rPr>
          <w:tab/>
        </w:r>
        <w:r>
          <w:rPr>
            <w:noProof/>
            <w:webHidden/>
          </w:rPr>
          <w:fldChar w:fldCharType="begin"/>
        </w:r>
        <w:r>
          <w:rPr>
            <w:noProof/>
            <w:webHidden/>
          </w:rPr>
          <w:instrText xml:space="preserve"> PAGEREF _Toc242351578 \h </w:instrText>
        </w:r>
        <w:r>
          <w:rPr>
            <w:noProof/>
            <w:webHidden/>
          </w:rPr>
        </w:r>
        <w:r>
          <w:rPr>
            <w:noProof/>
            <w:webHidden/>
          </w:rPr>
          <w:fldChar w:fldCharType="separate"/>
        </w:r>
        <w:r>
          <w:rPr>
            <w:noProof/>
            <w:webHidden/>
          </w:rPr>
          <w:t>55</w:t>
        </w:r>
        <w:r>
          <w:rPr>
            <w:noProof/>
            <w:webHidden/>
          </w:rPr>
          <w:fldChar w:fldCharType="end"/>
        </w:r>
      </w:hyperlink>
    </w:p>
    <w:p w14:paraId="3DD4D8E8" w14:textId="4326401A"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79" w:history="1">
        <w:r w:rsidRPr="00105A94">
          <w:rPr>
            <w:rStyle w:val="Hipervnculo"/>
            <w:b/>
            <w:noProof/>
          </w:rPr>
          <w:t>Tabla 25.</w:t>
        </w:r>
        <w:r w:rsidRPr="00105A94">
          <w:rPr>
            <w:rStyle w:val="Hipervnculo"/>
            <w:i/>
            <w:noProof/>
          </w:rPr>
          <w:t xml:space="preserve"> Supuestos del análisis económico</w:t>
        </w:r>
        <w:r>
          <w:rPr>
            <w:noProof/>
            <w:webHidden/>
          </w:rPr>
          <w:tab/>
        </w:r>
        <w:r>
          <w:rPr>
            <w:noProof/>
            <w:webHidden/>
          </w:rPr>
          <w:fldChar w:fldCharType="begin"/>
        </w:r>
        <w:r>
          <w:rPr>
            <w:noProof/>
            <w:webHidden/>
          </w:rPr>
          <w:instrText xml:space="preserve"> PAGEREF _Toc242351579 \h </w:instrText>
        </w:r>
        <w:r>
          <w:rPr>
            <w:noProof/>
            <w:webHidden/>
          </w:rPr>
        </w:r>
        <w:r>
          <w:rPr>
            <w:noProof/>
            <w:webHidden/>
          </w:rPr>
          <w:fldChar w:fldCharType="separate"/>
        </w:r>
        <w:r>
          <w:rPr>
            <w:noProof/>
            <w:webHidden/>
          </w:rPr>
          <w:t>55</w:t>
        </w:r>
        <w:r>
          <w:rPr>
            <w:noProof/>
            <w:webHidden/>
          </w:rPr>
          <w:fldChar w:fldCharType="end"/>
        </w:r>
      </w:hyperlink>
    </w:p>
    <w:p w14:paraId="2992003E" w14:textId="256A4731"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80" w:history="1">
        <w:r w:rsidRPr="00105A94">
          <w:rPr>
            <w:rStyle w:val="Hipervnculo"/>
            <w:b/>
            <w:noProof/>
          </w:rPr>
          <w:t>Tabla 26.</w:t>
        </w:r>
        <w:r w:rsidRPr="00105A94">
          <w:rPr>
            <w:rStyle w:val="Hipervnculo"/>
            <w:i/>
            <w:noProof/>
          </w:rPr>
          <w:t xml:space="preserve"> Escenarios de retorno de la inversión según los supuestos de la Tabla 25</w:t>
        </w:r>
        <w:r>
          <w:rPr>
            <w:noProof/>
            <w:webHidden/>
          </w:rPr>
          <w:tab/>
        </w:r>
        <w:r>
          <w:rPr>
            <w:noProof/>
            <w:webHidden/>
          </w:rPr>
          <w:fldChar w:fldCharType="begin"/>
        </w:r>
        <w:r>
          <w:rPr>
            <w:noProof/>
            <w:webHidden/>
          </w:rPr>
          <w:instrText xml:space="preserve"> PAGEREF _Toc242351580 \h </w:instrText>
        </w:r>
        <w:r>
          <w:rPr>
            <w:noProof/>
            <w:webHidden/>
          </w:rPr>
        </w:r>
        <w:r>
          <w:rPr>
            <w:noProof/>
            <w:webHidden/>
          </w:rPr>
          <w:fldChar w:fldCharType="separate"/>
        </w:r>
        <w:r>
          <w:rPr>
            <w:noProof/>
            <w:webHidden/>
          </w:rPr>
          <w:t>56</w:t>
        </w:r>
        <w:r>
          <w:rPr>
            <w:noProof/>
            <w:webHidden/>
          </w:rPr>
          <w:fldChar w:fldCharType="end"/>
        </w:r>
      </w:hyperlink>
    </w:p>
    <w:p w14:paraId="61201AB2" w14:textId="3B3FEF11"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81" w:history="1">
        <w:r w:rsidRPr="00105A94">
          <w:rPr>
            <w:rStyle w:val="Hipervnculo"/>
            <w:b/>
            <w:noProof/>
          </w:rPr>
          <w:t>Tabla 27.</w:t>
        </w:r>
        <w:r w:rsidRPr="00105A94">
          <w:rPr>
            <w:rStyle w:val="Hipervnculo"/>
            <w:i/>
            <w:noProof/>
          </w:rPr>
          <w:t xml:space="preserve"> Clasificación del sistema según su tipo</w:t>
        </w:r>
        <w:r>
          <w:rPr>
            <w:noProof/>
            <w:webHidden/>
          </w:rPr>
          <w:tab/>
        </w:r>
        <w:r>
          <w:rPr>
            <w:noProof/>
            <w:webHidden/>
          </w:rPr>
          <w:fldChar w:fldCharType="begin"/>
        </w:r>
        <w:r>
          <w:rPr>
            <w:noProof/>
            <w:webHidden/>
          </w:rPr>
          <w:instrText xml:space="preserve"> PAGEREF _Toc242351581 \h </w:instrText>
        </w:r>
        <w:r>
          <w:rPr>
            <w:noProof/>
            <w:webHidden/>
          </w:rPr>
        </w:r>
        <w:r>
          <w:rPr>
            <w:noProof/>
            <w:webHidden/>
          </w:rPr>
          <w:fldChar w:fldCharType="separate"/>
        </w:r>
        <w:r>
          <w:rPr>
            <w:noProof/>
            <w:webHidden/>
          </w:rPr>
          <w:t>58</w:t>
        </w:r>
        <w:r>
          <w:rPr>
            <w:noProof/>
            <w:webHidden/>
          </w:rPr>
          <w:fldChar w:fldCharType="end"/>
        </w:r>
      </w:hyperlink>
    </w:p>
    <w:p w14:paraId="27AD0624" w14:textId="445D89E2"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82" w:history="1">
        <w:r w:rsidRPr="00105A94">
          <w:rPr>
            <w:rStyle w:val="Hipervnculo"/>
            <w:rFonts w:eastAsia="Times New Roman" w:cs="Times New Roman"/>
            <w:b/>
            <w:noProof/>
          </w:rPr>
          <w:t xml:space="preserve">Tabla </w:t>
        </w:r>
        <w:r w:rsidRPr="00105A94">
          <w:rPr>
            <w:rStyle w:val="Hipervnculo"/>
            <w:b/>
            <w:noProof/>
          </w:rPr>
          <w:t>28.</w:t>
        </w:r>
        <w:r w:rsidRPr="00105A94">
          <w:rPr>
            <w:rStyle w:val="Hipervnculo"/>
            <w:i/>
            <w:noProof/>
          </w:rPr>
          <w:t xml:space="preserve"> Requerimientos funcionales preliminares</w:t>
        </w:r>
        <w:r>
          <w:rPr>
            <w:noProof/>
            <w:webHidden/>
          </w:rPr>
          <w:tab/>
        </w:r>
        <w:r>
          <w:rPr>
            <w:noProof/>
            <w:webHidden/>
          </w:rPr>
          <w:fldChar w:fldCharType="begin"/>
        </w:r>
        <w:r>
          <w:rPr>
            <w:noProof/>
            <w:webHidden/>
          </w:rPr>
          <w:instrText xml:space="preserve"> PAGEREF _Toc242351582 \h </w:instrText>
        </w:r>
        <w:r>
          <w:rPr>
            <w:noProof/>
            <w:webHidden/>
          </w:rPr>
        </w:r>
        <w:r>
          <w:rPr>
            <w:noProof/>
            <w:webHidden/>
          </w:rPr>
          <w:fldChar w:fldCharType="separate"/>
        </w:r>
        <w:r>
          <w:rPr>
            <w:noProof/>
            <w:webHidden/>
          </w:rPr>
          <w:t>60</w:t>
        </w:r>
        <w:r>
          <w:rPr>
            <w:noProof/>
            <w:webHidden/>
          </w:rPr>
          <w:fldChar w:fldCharType="end"/>
        </w:r>
      </w:hyperlink>
    </w:p>
    <w:p w14:paraId="33D16700" w14:textId="5A1A5B8E"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83" w:history="1">
        <w:r w:rsidRPr="00105A94">
          <w:rPr>
            <w:rStyle w:val="Hipervnculo"/>
            <w:rFonts w:eastAsia="Times New Roman" w:cs="Times New Roman"/>
            <w:b/>
            <w:noProof/>
          </w:rPr>
          <w:t xml:space="preserve">Tabla </w:t>
        </w:r>
        <w:r w:rsidRPr="00105A94">
          <w:rPr>
            <w:rStyle w:val="Hipervnculo"/>
            <w:b/>
            <w:noProof/>
          </w:rPr>
          <w:t>29.</w:t>
        </w:r>
        <w:r w:rsidRPr="00105A94">
          <w:rPr>
            <w:rStyle w:val="Hipervnculo"/>
            <w:i/>
            <w:noProof/>
          </w:rPr>
          <w:t xml:space="preserve"> Requerimientos no funcionales preliminares</w:t>
        </w:r>
        <w:r>
          <w:rPr>
            <w:noProof/>
            <w:webHidden/>
          </w:rPr>
          <w:tab/>
        </w:r>
        <w:r>
          <w:rPr>
            <w:noProof/>
            <w:webHidden/>
          </w:rPr>
          <w:fldChar w:fldCharType="begin"/>
        </w:r>
        <w:r>
          <w:rPr>
            <w:noProof/>
            <w:webHidden/>
          </w:rPr>
          <w:instrText xml:space="preserve"> PAGEREF _Toc242351583 \h </w:instrText>
        </w:r>
        <w:r>
          <w:rPr>
            <w:noProof/>
            <w:webHidden/>
          </w:rPr>
        </w:r>
        <w:r>
          <w:rPr>
            <w:noProof/>
            <w:webHidden/>
          </w:rPr>
          <w:fldChar w:fldCharType="separate"/>
        </w:r>
        <w:r>
          <w:rPr>
            <w:noProof/>
            <w:webHidden/>
          </w:rPr>
          <w:t>61</w:t>
        </w:r>
        <w:r>
          <w:rPr>
            <w:noProof/>
            <w:webHidden/>
          </w:rPr>
          <w:fldChar w:fldCharType="end"/>
        </w:r>
      </w:hyperlink>
    </w:p>
    <w:p w14:paraId="03692F44" w14:textId="1F63A19E"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84" w:history="1">
        <w:r w:rsidRPr="00105A94">
          <w:rPr>
            <w:rStyle w:val="Hipervnculo"/>
            <w:rFonts w:eastAsia="Times New Roman" w:cs="Times New Roman"/>
            <w:b/>
            <w:noProof/>
          </w:rPr>
          <w:t xml:space="preserve">Tabla </w:t>
        </w:r>
        <w:r w:rsidRPr="00105A94">
          <w:rPr>
            <w:rStyle w:val="Hipervnculo"/>
            <w:b/>
            <w:noProof/>
          </w:rPr>
          <w:t>30.</w:t>
        </w:r>
        <w:r w:rsidRPr="00105A94">
          <w:rPr>
            <w:rStyle w:val="Hipervnculo"/>
            <w:i/>
            <w:noProof/>
          </w:rPr>
          <w:t xml:space="preserve"> Historias de usuario del backlog inicial</w:t>
        </w:r>
        <w:r>
          <w:rPr>
            <w:noProof/>
            <w:webHidden/>
          </w:rPr>
          <w:tab/>
        </w:r>
        <w:r>
          <w:rPr>
            <w:noProof/>
            <w:webHidden/>
          </w:rPr>
          <w:fldChar w:fldCharType="begin"/>
        </w:r>
        <w:r>
          <w:rPr>
            <w:noProof/>
            <w:webHidden/>
          </w:rPr>
          <w:instrText xml:space="preserve"> PAGEREF _Toc242351584 \h </w:instrText>
        </w:r>
        <w:r>
          <w:rPr>
            <w:noProof/>
            <w:webHidden/>
          </w:rPr>
        </w:r>
        <w:r>
          <w:rPr>
            <w:noProof/>
            <w:webHidden/>
          </w:rPr>
          <w:fldChar w:fldCharType="separate"/>
        </w:r>
        <w:r>
          <w:rPr>
            <w:noProof/>
            <w:webHidden/>
          </w:rPr>
          <w:t>62</w:t>
        </w:r>
        <w:r>
          <w:rPr>
            <w:noProof/>
            <w:webHidden/>
          </w:rPr>
          <w:fldChar w:fldCharType="end"/>
        </w:r>
      </w:hyperlink>
    </w:p>
    <w:p w14:paraId="7546E305" w14:textId="33144582"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85" w:history="1">
        <w:r w:rsidRPr="00105A94">
          <w:rPr>
            <w:rStyle w:val="Hipervnculo"/>
            <w:rFonts w:eastAsia="Times New Roman" w:cs="Times New Roman"/>
            <w:b/>
            <w:noProof/>
          </w:rPr>
          <w:t xml:space="preserve">Tabla </w:t>
        </w:r>
        <w:r w:rsidRPr="00105A94">
          <w:rPr>
            <w:rStyle w:val="Hipervnculo"/>
            <w:b/>
            <w:noProof/>
          </w:rPr>
          <w:t>31.</w:t>
        </w:r>
        <w:r w:rsidRPr="00105A94">
          <w:rPr>
            <w:rStyle w:val="Hipervnculo"/>
            <w:i/>
            <w:noProof/>
          </w:rPr>
          <w:t xml:space="preserve"> Caso de uso CU-01: importar histórico de ventas</w:t>
        </w:r>
        <w:r>
          <w:rPr>
            <w:noProof/>
            <w:webHidden/>
          </w:rPr>
          <w:tab/>
        </w:r>
        <w:r>
          <w:rPr>
            <w:noProof/>
            <w:webHidden/>
          </w:rPr>
          <w:fldChar w:fldCharType="begin"/>
        </w:r>
        <w:r>
          <w:rPr>
            <w:noProof/>
            <w:webHidden/>
          </w:rPr>
          <w:instrText xml:space="preserve"> PAGEREF _Toc242351585 \h </w:instrText>
        </w:r>
        <w:r>
          <w:rPr>
            <w:noProof/>
            <w:webHidden/>
          </w:rPr>
        </w:r>
        <w:r>
          <w:rPr>
            <w:noProof/>
            <w:webHidden/>
          </w:rPr>
          <w:fldChar w:fldCharType="separate"/>
        </w:r>
        <w:r>
          <w:rPr>
            <w:noProof/>
            <w:webHidden/>
          </w:rPr>
          <w:t>62</w:t>
        </w:r>
        <w:r>
          <w:rPr>
            <w:noProof/>
            <w:webHidden/>
          </w:rPr>
          <w:fldChar w:fldCharType="end"/>
        </w:r>
      </w:hyperlink>
    </w:p>
    <w:p w14:paraId="3B80342C" w14:textId="4F24ED66"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86" w:history="1">
        <w:r w:rsidRPr="00105A94">
          <w:rPr>
            <w:rStyle w:val="Hipervnculo"/>
            <w:rFonts w:eastAsia="Times New Roman" w:cs="Times New Roman"/>
            <w:b/>
            <w:noProof/>
          </w:rPr>
          <w:t xml:space="preserve">Tabla </w:t>
        </w:r>
        <w:r w:rsidRPr="00105A94">
          <w:rPr>
            <w:rStyle w:val="Hipervnculo"/>
            <w:b/>
            <w:noProof/>
          </w:rPr>
          <w:t>32.</w:t>
        </w:r>
        <w:r w:rsidRPr="00105A94">
          <w:rPr>
            <w:rStyle w:val="Hipervnculo"/>
            <w:i/>
            <w:noProof/>
          </w:rPr>
          <w:t xml:space="preserve"> Caso de uso CU-02: entrenar y evaluar modelos</w:t>
        </w:r>
        <w:r>
          <w:rPr>
            <w:noProof/>
            <w:webHidden/>
          </w:rPr>
          <w:tab/>
        </w:r>
        <w:r>
          <w:rPr>
            <w:noProof/>
            <w:webHidden/>
          </w:rPr>
          <w:fldChar w:fldCharType="begin"/>
        </w:r>
        <w:r>
          <w:rPr>
            <w:noProof/>
            <w:webHidden/>
          </w:rPr>
          <w:instrText xml:space="preserve"> PAGEREF _Toc242351586 \h </w:instrText>
        </w:r>
        <w:r>
          <w:rPr>
            <w:noProof/>
            <w:webHidden/>
          </w:rPr>
        </w:r>
        <w:r>
          <w:rPr>
            <w:noProof/>
            <w:webHidden/>
          </w:rPr>
          <w:fldChar w:fldCharType="separate"/>
        </w:r>
        <w:r>
          <w:rPr>
            <w:noProof/>
            <w:webHidden/>
          </w:rPr>
          <w:t>63</w:t>
        </w:r>
        <w:r>
          <w:rPr>
            <w:noProof/>
            <w:webHidden/>
          </w:rPr>
          <w:fldChar w:fldCharType="end"/>
        </w:r>
      </w:hyperlink>
    </w:p>
    <w:p w14:paraId="405E517A" w14:textId="5D02BF7F"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87" w:history="1">
        <w:r w:rsidRPr="00105A94">
          <w:rPr>
            <w:rStyle w:val="Hipervnculo"/>
            <w:rFonts w:eastAsia="Times New Roman" w:cs="Times New Roman"/>
            <w:b/>
            <w:noProof/>
          </w:rPr>
          <w:t xml:space="preserve">Tabla </w:t>
        </w:r>
        <w:r w:rsidRPr="00105A94">
          <w:rPr>
            <w:rStyle w:val="Hipervnculo"/>
            <w:b/>
            <w:noProof/>
          </w:rPr>
          <w:t>33.</w:t>
        </w:r>
        <w:r w:rsidRPr="00105A94">
          <w:rPr>
            <w:rStyle w:val="Hipervnculo"/>
            <w:i/>
            <w:noProof/>
          </w:rPr>
          <w:t xml:space="preserve"> Caso de uso CU-03: consultar pronóstico</w:t>
        </w:r>
        <w:r>
          <w:rPr>
            <w:noProof/>
            <w:webHidden/>
          </w:rPr>
          <w:tab/>
        </w:r>
        <w:r>
          <w:rPr>
            <w:noProof/>
            <w:webHidden/>
          </w:rPr>
          <w:fldChar w:fldCharType="begin"/>
        </w:r>
        <w:r>
          <w:rPr>
            <w:noProof/>
            <w:webHidden/>
          </w:rPr>
          <w:instrText xml:space="preserve"> PAGEREF _Toc242351587 \h </w:instrText>
        </w:r>
        <w:r>
          <w:rPr>
            <w:noProof/>
            <w:webHidden/>
          </w:rPr>
        </w:r>
        <w:r>
          <w:rPr>
            <w:noProof/>
            <w:webHidden/>
          </w:rPr>
          <w:fldChar w:fldCharType="separate"/>
        </w:r>
        <w:r>
          <w:rPr>
            <w:noProof/>
            <w:webHidden/>
          </w:rPr>
          <w:t>63</w:t>
        </w:r>
        <w:r>
          <w:rPr>
            <w:noProof/>
            <w:webHidden/>
          </w:rPr>
          <w:fldChar w:fldCharType="end"/>
        </w:r>
      </w:hyperlink>
    </w:p>
    <w:p w14:paraId="7D6898D2" w14:textId="4490CBDE"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88" w:history="1">
        <w:r w:rsidRPr="00105A94">
          <w:rPr>
            <w:rStyle w:val="Hipervnculo"/>
            <w:b/>
            <w:noProof/>
          </w:rPr>
          <w:t>Tabla 34.</w:t>
        </w:r>
        <w:r w:rsidRPr="00105A94">
          <w:rPr>
            <w:rStyle w:val="Hipervnculo"/>
            <w:i/>
            <w:noProof/>
          </w:rPr>
          <w:t xml:space="preserve"> Requerimientos funcionales con su estado en el MVP</w:t>
        </w:r>
        <w:r>
          <w:rPr>
            <w:noProof/>
            <w:webHidden/>
          </w:rPr>
          <w:tab/>
        </w:r>
        <w:r>
          <w:rPr>
            <w:noProof/>
            <w:webHidden/>
          </w:rPr>
          <w:fldChar w:fldCharType="begin"/>
        </w:r>
        <w:r>
          <w:rPr>
            <w:noProof/>
            <w:webHidden/>
          </w:rPr>
          <w:instrText xml:space="preserve"> PAGEREF _Toc242351588 \h </w:instrText>
        </w:r>
        <w:r>
          <w:rPr>
            <w:noProof/>
            <w:webHidden/>
          </w:rPr>
        </w:r>
        <w:r>
          <w:rPr>
            <w:noProof/>
            <w:webHidden/>
          </w:rPr>
          <w:fldChar w:fldCharType="separate"/>
        </w:r>
        <w:r>
          <w:rPr>
            <w:noProof/>
            <w:webHidden/>
          </w:rPr>
          <w:t>64</w:t>
        </w:r>
        <w:r>
          <w:rPr>
            <w:noProof/>
            <w:webHidden/>
          </w:rPr>
          <w:fldChar w:fldCharType="end"/>
        </w:r>
      </w:hyperlink>
    </w:p>
    <w:p w14:paraId="30BBB8E2" w14:textId="0192B0BA"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89" w:history="1">
        <w:r w:rsidRPr="00105A94">
          <w:rPr>
            <w:rStyle w:val="Hipervnculo"/>
            <w:b/>
            <w:noProof/>
          </w:rPr>
          <w:t>Tabla 35.</w:t>
        </w:r>
        <w:r w:rsidRPr="00105A94">
          <w:rPr>
            <w:rStyle w:val="Hipervnculo"/>
            <w:i/>
            <w:noProof/>
          </w:rPr>
          <w:t xml:space="preserve"> Requerimientos no funcionales, característica de calidad asociada y estado en el MVP</w:t>
        </w:r>
        <w:r>
          <w:rPr>
            <w:noProof/>
            <w:webHidden/>
          </w:rPr>
          <w:tab/>
        </w:r>
        <w:r>
          <w:rPr>
            <w:noProof/>
            <w:webHidden/>
          </w:rPr>
          <w:fldChar w:fldCharType="begin"/>
        </w:r>
        <w:r>
          <w:rPr>
            <w:noProof/>
            <w:webHidden/>
          </w:rPr>
          <w:instrText xml:space="preserve"> PAGEREF _Toc242351589 \h </w:instrText>
        </w:r>
        <w:r>
          <w:rPr>
            <w:noProof/>
            <w:webHidden/>
          </w:rPr>
        </w:r>
        <w:r>
          <w:rPr>
            <w:noProof/>
            <w:webHidden/>
          </w:rPr>
          <w:fldChar w:fldCharType="separate"/>
        </w:r>
        <w:r>
          <w:rPr>
            <w:noProof/>
            <w:webHidden/>
          </w:rPr>
          <w:t>66</w:t>
        </w:r>
        <w:r>
          <w:rPr>
            <w:noProof/>
            <w:webHidden/>
          </w:rPr>
          <w:fldChar w:fldCharType="end"/>
        </w:r>
      </w:hyperlink>
    </w:p>
    <w:p w14:paraId="2CB0950A" w14:textId="5766C445"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90" w:history="1">
        <w:r w:rsidRPr="00105A94">
          <w:rPr>
            <w:rStyle w:val="Hipervnculo"/>
            <w:b/>
            <w:noProof/>
          </w:rPr>
          <w:t>Tabla 36.</w:t>
        </w:r>
        <w:r w:rsidRPr="00105A94">
          <w:rPr>
            <w:rStyle w:val="Hipervnculo"/>
            <w:i/>
            <w:noProof/>
          </w:rPr>
          <w:t xml:space="preserve"> Casos de uso del sistema</w:t>
        </w:r>
        <w:r>
          <w:rPr>
            <w:noProof/>
            <w:webHidden/>
          </w:rPr>
          <w:tab/>
        </w:r>
        <w:r>
          <w:rPr>
            <w:noProof/>
            <w:webHidden/>
          </w:rPr>
          <w:fldChar w:fldCharType="begin"/>
        </w:r>
        <w:r>
          <w:rPr>
            <w:noProof/>
            <w:webHidden/>
          </w:rPr>
          <w:instrText xml:space="preserve"> PAGEREF _Toc242351590 \h </w:instrText>
        </w:r>
        <w:r>
          <w:rPr>
            <w:noProof/>
            <w:webHidden/>
          </w:rPr>
        </w:r>
        <w:r>
          <w:rPr>
            <w:noProof/>
            <w:webHidden/>
          </w:rPr>
          <w:fldChar w:fldCharType="separate"/>
        </w:r>
        <w:r>
          <w:rPr>
            <w:noProof/>
            <w:webHidden/>
          </w:rPr>
          <w:t>67</w:t>
        </w:r>
        <w:r>
          <w:rPr>
            <w:noProof/>
            <w:webHidden/>
          </w:rPr>
          <w:fldChar w:fldCharType="end"/>
        </w:r>
      </w:hyperlink>
    </w:p>
    <w:p w14:paraId="0D52596F" w14:textId="1D0636A1"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91" w:history="1">
        <w:r w:rsidRPr="00105A94">
          <w:rPr>
            <w:rStyle w:val="Hipervnculo"/>
            <w:rFonts w:eastAsia="Times New Roman" w:cs="Times New Roman"/>
            <w:b/>
            <w:noProof/>
          </w:rPr>
          <w:t xml:space="preserve">Tabla </w:t>
        </w:r>
        <w:r w:rsidRPr="00105A94">
          <w:rPr>
            <w:rStyle w:val="Hipervnculo"/>
            <w:b/>
            <w:noProof/>
          </w:rPr>
          <w:t>37.</w:t>
        </w:r>
        <w:r w:rsidRPr="00105A94">
          <w:rPr>
            <w:rStyle w:val="Hipervnculo"/>
            <w:i/>
            <w:noProof/>
          </w:rPr>
          <w:t xml:space="preserve"> Componentes propuestos para la arquitectura</w:t>
        </w:r>
        <w:r>
          <w:rPr>
            <w:noProof/>
            <w:webHidden/>
          </w:rPr>
          <w:tab/>
        </w:r>
        <w:r>
          <w:rPr>
            <w:noProof/>
            <w:webHidden/>
          </w:rPr>
          <w:fldChar w:fldCharType="begin"/>
        </w:r>
        <w:r>
          <w:rPr>
            <w:noProof/>
            <w:webHidden/>
          </w:rPr>
          <w:instrText xml:space="preserve"> PAGEREF _Toc242351591 \h </w:instrText>
        </w:r>
        <w:r>
          <w:rPr>
            <w:noProof/>
            <w:webHidden/>
          </w:rPr>
        </w:r>
        <w:r>
          <w:rPr>
            <w:noProof/>
            <w:webHidden/>
          </w:rPr>
          <w:fldChar w:fldCharType="separate"/>
        </w:r>
        <w:r>
          <w:rPr>
            <w:noProof/>
            <w:webHidden/>
          </w:rPr>
          <w:t>70</w:t>
        </w:r>
        <w:r>
          <w:rPr>
            <w:noProof/>
            <w:webHidden/>
          </w:rPr>
          <w:fldChar w:fldCharType="end"/>
        </w:r>
      </w:hyperlink>
    </w:p>
    <w:p w14:paraId="2B3D9EAA" w14:textId="1B99C043"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92" w:history="1">
        <w:r w:rsidRPr="00105A94">
          <w:rPr>
            <w:rStyle w:val="Hipervnculo"/>
            <w:rFonts w:eastAsia="Times New Roman" w:cs="Times New Roman"/>
            <w:b/>
            <w:noProof/>
          </w:rPr>
          <w:t xml:space="preserve">Tabla </w:t>
        </w:r>
        <w:r w:rsidRPr="00105A94">
          <w:rPr>
            <w:rStyle w:val="Hipervnculo"/>
            <w:b/>
            <w:noProof/>
          </w:rPr>
          <w:t>38.</w:t>
        </w:r>
        <w:r w:rsidRPr="00105A94">
          <w:rPr>
            <w:rStyle w:val="Hipervnculo"/>
            <w:i/>
            <w:noProof/>
          </w:rPr>
          <w:t xml:space="preserve"> Entidades principales del sistema</w:t>
        </w:r>
        <w:r>
          <w:rPr>
            <w:noProof/>
            <w:webHidden/>
          </w:rPr>
          <w:tab/>
        </w:r>
        <w:r>
          <w:rPr>
            <w:noProof/>
            <w:webHidden/>
          </w:rPr>
          <w:fldChar w:fldCharType="begin"/>
        </w:r>
        <w:r>
          <w:rPr>
            <w:noProof/>
            <w:webHidden/>
          </w:rPr>
          <w:instrText xml:space="preserve"> PAGEREF _Toc242351592 \h </w:instrText>
        </w:r>
        <w:r>
          <w:rPr>
            <w:noProof/>
            <w:webHidden/>
          </w:rPr>
        </w:r>
        <w:r>
          <w:rPr>
            <w:noProof/>
            <w:webHidden/>
          </w:rPr>
          <w:fldChar w:fldCharType="separate"/>
        </w:r>
        <w:r>
          <w:rPr>
            <w:noProof/>
            <w:webHidden/>
          </w:rPr>
          <w:t>71</w:t>
        </w:r>
        <w:r>
          <w:rPr>
            <w:noProof/>
            <w:webHidden/>
          </w:rPr>
          <w:fldChar w:fldCharType="end"/>
        </w:r>
      </w:hyperlink>
    </w:p>
    <w:p w14:paraId="75FCA118" w14:textId="449222F4"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93" w:history="1">
        <w:r w:rsidRPr="00105A94">
          <w:rPr>
            <w:rStyle w:val="Hipervnculo"/>
            <w:rFonts w:eastAsia="Times New Roman" w:cs="Times New Roman"/>
            <w:b/>
            <w:noProof/>
          </w:rPr>
          <w:t xml:space="preserve">Tabla </w:t>
        </w:r>
        <w:r w:rsidRPr="00105A94">
          <w:rPr>
            <w:rStyle w:val="Hipervnculo"/>
            <w:b/>
            <w:noProof/>
          </w:rPr>
          <w:t>39.</w:t>
        </w:r>
        <w:r w:rsidRPr="00105A94">
          <w:rPr>
            <w:rStyle w:val="Hipervnculo"/>
            <w:i/>
            <w:noProof/>
          </w:rPr>
          <w:t xml:space="preserve"> Endpoints preliminares de la API</w:t>
        </w:r>
        <w:r>
          <w:rPr>
            <w:noProof/>
            <w:webHidden/>
          </w:rPr>
          <w:tab/>
        </w:r>
        <w:r>
          <w:rPr>
            <w:noProof/>
            <w:webHidden/>
          </w:rPr>
          <w:fldChar w:fldCharType="begin"/>
        </w:r>
        <w:r>
          <w:rPr>
            <w:noProof/>
            <w:webHidden/>
          </w:rPr>
          <w:instrText xml:space="preserve"> PAGEREF _Toc242351593 \h </w:instrText>
        </w:r>
        <w:r>
          <w:rPr>
            <w:noProof/>
            <w:webHidden/>
          </w:rPr>
        </w:r>
        <w:r>
          <w:rPr>
            <w:noProof/>
            <w:webHidden/>
          </w:rPr>
          <w:fldChar w:fldCharType="separate"/>
        </w:r>
        <w:r>
          <w:rPr>
            <w:noProof/>
            <w:webHidden/>
          </w:rPr>
          <w:t>72</w:t>
        </w:r>
        <w:r>
          <w:rPr>
            <w:noProof/>
            <w:webHidden/>
          </w:rPr>
          <w:fldChar w:fldCharType="end"/>
        </w:r>
      </w:hyperlink>
    </w:p>
    <w:p w14:paraId="77BCFE8A" w14:textId="6BEFD9F8"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94" w:history="1">
        <w:r w:rsidRPr="00105A94">
          <w:rPr>
            <w:rStyle w:val="Hipervnculo"/>
            <w:b/>
            <w:noProof/>
          </w:rPr>
          <w:t>Tabla 40.</w:t>
        </w:r>
        <w:r w:rsidRPr="00105A94">
          <w:rPr>
            <w:rStyle w:val="Hipervnculo"/>
            <w:i/>
            <w:noProof/>
          </w:rPr>
          <w:t xml:space="preserve"> Componentes de la arquitectura y diferencias respecto del diseño preliminar</w:t>
        </w:r>
        <w:r>
          <w:rPr>
            <w:noProof/>
            <w:webHidden/>
          </w:rPr>
          <w:tab/>
        </w:r>
        <w:r>
          <w:rPr>
            <w:noProof/>
            <w:webHidden/>
          </w:rPr>
          <w:fldChar w:fldCharType="begin"/>
        </w:r>
        <w:r>
          <w:rPr>
            <w:noProof/>
            <w:webHidden/>
          </w:rPr>
          <w:instrText xml:space="preserve"> PAGEREF _Toc242351594 \h </w:instrText>
        </w:r>
        <w:r>
          <w:rPr>
            <w:noProof/>
            <w:webHidden/>
          </w:rPr>
        </w:r>
        <w:r>
          <w:rPr>
            <w:noProof/>
            <w:webHidden/>
          </w:rPr>
          <w:fldChar w:fldCharType="separate"/>
        </w:r>
        <w:r>
          <w:rPr>
            <w:noProof/>
            <w:webHidden/>
          </w:rPr>
          <w:t>75</w:t>
        </w:r>
        <w:r>
          <w:rPr>
            <w:noProof/>
            <w:webHidden/>
          </w:rPr>
          <w:fldChar w:fldCharType="end"/>
        </w:r>
      </w:hyperlink>
    </w:p>
    <w:p w14:paraId="287DF8D5" w14:textId="28811372"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95" w:history="1">
        <w:r w:rsidRPr="00105A94">
          <w:rPr>
            <w:rStyle w:val="Hipervnculo"/>
            <w:b/>
            <w:noProof/>
          </w:rPr>
          <w:t>Tabla 41.</w:t>
        </w:r>
        <w:r w:rsidRPr="00105A94">
          <w:rPr>
            <w:rStyle w:val="Hipervnculo"/>
            <w:i/>
            <w:noProof/>
          </w:rPr>
          <w:t xml:space="preserve"> Estado de las entidades del modelo de datos respecto del diseño preliminar</w:t>
        </w:r>
        <w:r>
          <w:rPr>
            <w:noProof/>
            <w:webHidden/>
          </w:rPr>
          <w:tab/>
        </w:r>
        <w:r>
          <w:rPr>
            <w:noProof/>
            <w:webHidden/>
          </w:rPr>
          <w:fldChar w:fldCharType="begin"/>
        </w:r>
        <w:r>
          <w:rPr>
            <w:noProof/>
            <w:webHidden/>
          </w:rPr>
          <w:instrText xml:space="preserve"> PAGEREF _Toc242351595 \h </w:instrText>
        </w:r>
        <w:r>
          <w:rPr>
            <w:noProof/>
            <w:webHidden/>
          </w:rPr>
        </w:r>
        <w:r>
          <w:rPr>
            <w:noProof/>
            <w:webHidden/>
          </w:rPr>
          <w:fldChar w:fldCharType="separate"/>
        </w:r>
        <w:r>
          <w:rPr>
            <w:noProof/>
            <w:webHidden/>
          </w:rPr>
          <w:t>77</w:t>
        </w:r>
        <w:r>
          <w:rPr>
            <w:noProof/>
            <w:webHidden/>
          </w:rPr>
          <w:fldChar w:fldCharType="end"/>
        </w:r>
      </w:hyperlink>
    </w:p>
    <w:p w14:paraId="03BFD13C" w14:textId="2693C98E"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96" w:history="1">
        <w:r w:rsidRPr="00105A94">
          <w:rPr>
            <w:rStyle w:val="Hipervnculo"/>
            <w:b/>
            <w:noProof/>
          </w:rPr>
          <w:t>Tabla 42.</w:t>
        </w:r>
        <w:r w:rsidRPr="00105A94">
          <w:rPr>
            <w:rStyle w:val="Hipervnculo"/>
            <w:i/>
            <w:noProof/>
          </w:rPr>
          <w:t xml:space="preserve"> Endpoints de la API implementados</w:t>
        </w:r>
        <w:r>
          <w:rPr>
            <w:noProof/>
            <w:webHidden/>
          </w:rPr>
          <w:tab/>
        </w:r>
        <w:r>
          <w:rPr>
            <w:noProof/>
            <w:webHidden/>
          </w:rPr>
          <w:fldChar w:fldCharType="begin"/>
        </w:r>
        <w:r>
          <w:rPr>
            <w:noProof/>
            <w:webHidden/>
          </w:rPr>
          <w:instrText xml:space="preserve"> PAGEREF _Toc242351596 \h </w:instrText>
        </w:r>
        <w:r>
          <w:rPr>
            <w:noProof/>
            <w:webHidden/>
          </w:rPr>
        </w:r>
        <w:r>
          <w:rPr>
            <w:noProof/>
            <w:webHidden/>
          </w:rPr>
          <w:fldChar w:fldCharType="separate"/>
        </w:r>
        <w:r>
          <w:rPr>
            <w:noProof/>
            <w:webHidden/>
          </w:rPr>
          <w:t>78</w:t>
        </w:r>
        <w:r>
          <w:rPr>
            <w:noProof/>
            <w:webHidden/>
          </w:rPr>
          <w:fldChar w:fldCharType="end"/>
        </w:r>
      </w:hyperlink>
    </w:p>
    <w:p w14:paraId="70CA93B4" w14:textId="5E5C3461"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97" w:history="1">
        <w:r w:rsidRPr="00105A94">
          <w:rPr>
            <w:rStyle w:val="Hipervnculo"/>
            <w:b/>
            <w:noProof/>
          </w:rPr>
          <w:t>Tabla 43.</w:t>
        </w:r>
        <w:r w:rsidRPr="00105A94">
          <w:rPr>
            <w:rStyle w:val="Hipervnculo"/>
            <w:i/>
            <w:noProof/>
          </w:rPr>
          <w:t xml:space="preserve"> Componentes del motor de pronóstico y su fundamento teórico</w:t>
        </w:r>
        <w:r>
          <w:rPr>
            <w:noProof/>
            <w:webHidden/>
          </w:rPr>
          <w:tab/>
        </w:r>
        <w:r>
          <w:rPr>
            <w:noProof/>
            <w:webHidden/>
          </w:rPr>
          <w:fldChar w:fldCharType="begin"/>
        </w:r>
        <w:r>
          <w:rPr>
            <w:noProof/>
            <w:webHidden/>
          </w:rPr>
          <w:instrText xml:space="preserve"> PAGEREF _Toc242351597 \h </w:instrText>
        </w:r>
        <w:r>
          <w:rPr>
            <w:noProof/>
            <w:webHidden/>
          </w:rPr>
        </w:r>
        <w:r>
          <w:rPr>
            <w:noProof/>
            <w:webHidden/>
          </w:rPr>
          <w:fldChar w:fldCharType="separate"/>
        </w:r>
        <w:r>
          <w:rPr>
            <w:noProof/>
            <w:webHidden/>
          </w:rPr>
          <w:t>80</w:t>
        </w:r>
        <w:r>
          <w:rPr>
            <w:noProof/>
            <w:webHidden/>
          </w:rPr>
          <w:fldChar w:fldCharType="end"/>
        </w:r>
      </w:hyperlink>
    </w:p>
    <w:p w14:paraId="26916757" w14:textId="7BD940C7"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98" w:history="1">
        <w:r w:rsidRPr="00105A94">
          <w:rPr>
            <w:rStyle w:val="Hipervnculo"/>
            <w:b/>
            <w:noProof/>
          </w:rPr>
          <w:t>Tabla 44.</w:t>
        </w:r>
        <w:r w:rsidRPr="00105A94">
          <w:rPr>
            <w:rStyle w:val="Hipervnculo"/>
            <w:i/>
            <w:noProof/>
          </w:rPr>
          <w:t xml:space="preserve"> Tecnologías utilizadas y su justificación</w:t>
        </w:r>
        <w:r>
          <w:rPr>
            <w:noProof/>
            <w:webHidden/>
          </w:rPr>
          <w:tab/>
        </w:r>
        <w:r>
          <w:rPr>
            <w:noProof/>
            <w:webHidden/>
          </w:rPr>
          <w:fldChar w:fldCharType="begin"/>
        </w:r>
        <w:r>
          <w:rPr>
            <w:noProof/>
            <w:webHidden/>
          </w:rPr>
          <w:instrText xml:space="preserve"> PAGEREF _Toc242351598 \h </w:instrText>
        </w:r>
        <w:r>
          <w:rPr>
            <w:noProof/>
            <w:webHidden/>
          </w:rPr>
        </w:r>
        <w:r>
          <w:rPr>
            <w:noProof/>
            <w:webHidden/>
          </w:rPr>
          <w:fldChar w:fldCharType="separate"/>
        </w:r>
        <w:r>
          <w:rPr>
            <w:noProof/>
            <w:webHidden/>
          </w:rPr>
          <w:t>86</w:t>
        </w:r>
        <w:r>
          <w:rPr>
            <w:noProof/>
            <w:webHidden/>
          </w:rPr>
          <w:fldChar w:fldCharType="end"/>
        </w:r>
      </w:hyperlink>
    </w:p>
    <w:p w14:paraId="33362D54" w14:textId="336609A6"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599" w:history="1">
        <w:r w:rsidRPr="00105A94">
          <w:rPr>
            <w:rStyle w:val="Hipervnculo"/>
            <w:b/>
            <w:noProof/>
          </w:rPr>
          <w:t>Tabla 45.</w:t>
        </w:r>
        <w:r w:rsidRPr="00105A94">
          <w:rPr>
            <w:rStyle w:val="Hipervnculo"/>
            <w:i/>
            <w:noProof/>
          </w:rPr>
          <w:t xml:space="preserve"> Iteraciones del desarrollo durante la fase</w:t>
        </w:r>
        <w:r>
          <w:rPr>
            <w:noProof/>
            <w:webHidden/>
          </w:rPr>
          <w:tab/>
        </w:r>
        <w:r>
          <w:rPr>
            <w:noProof/>
            <w:webHidden/>
          </w:rPr>
          <w:fldChar w:fldCharType="begin"/>
        </w:r>
        <w:r>
          <w:rPr>
            <w:noProof/>
            <w:webHidden/>
          </w:rPr>
          <w:instrText xml:space="preserve"> PAGEREF _Toc242351599 \h </w:instrText>
        </w:r>
        <w:r>
          <w:rPr>
            <w:noProof/>
            <w:webHidden/>
          </w:rPr>
        </w:r>
        <w:r>
          <w:rPr>
            <w:noProof/>
            <w:webHidden/>
          </w:rPr>
          <w:fldChar w:fldCharType="separate"/>
        </w:r>
        <w:r>
          <w:rPr>
            <w:noProof/>
            <w:webHidden/>
          </w:rPr>
          <w:t>87</w:t>
        </w:r>
        <w:r>
          <w:rPr>
            <w:noProof/>
            <w:webHidden/>
          </w:rPr>
          <w:fldChar w:fldCharType="end"/>
        </w:r>
      </w:hyperlink>
    </w:p>
    <w:p w14:paraId="4075B640" w14:textId="757BBEC3"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600" w:history="1">
        <w:r w:rsidRPr="00105A94">
          <w:rPr>
            <w:rStyle w:val="Hipervnculo"/>
            <w:b/>
            <w:noProof/>
          </w:rPr>
          <w:t>Tabla 46.</w:t>
        </w:r>
        <w:r w:rsidRPr="00105A94">
          <w:rPr>
            <w:rStyle w:val="Hipervnculo"/>
            <w:i/>
            <w:noProof/>
          </w:rPr>
          <w:t xml:space="preserve"> Matriz de casos de prueba trazada a los requerimientos</w:t>
        </w:r>
        <w:r>
          <w:rPr>
            <w:noProof/>
            <w:webHidden/>
          </w:rPr>
          <w:tab/>
        </w:r>
        <w:r>
          <w:rPr>
            <w:noProof/>
            <w:webHidden/>
          </w:rPr>
          <w:fldChar w:fldCharType="begin"/>
        </w:r>
        <w:r>
          <w:rPr>
            <w:noProof/>
            <w:webHidden/>
          </w:rPr>
          <w:instrText xml:space="preserve"> PAGEREF _Toc242351600 \h </w:instrText>
        </w:r>
        <w:r>
          <w:rPr>
            <w:noProof/>
            <w:webHidden/>
          </w:rPr>
        </w:r>
        <w:r>
          <w:rPr>
            <w:noProof/>
            <w:webHidden/>
          </w:rPr>
          <w:fldChar w:fldCharType="separate"/>
        </w:r>
        <w:r>
          <w:rPr>
            <w:noProof/>
            <w:webHidden/>
          </w:rPr>
          <w:t>96</w:t>
        </w:r>
        <w:r>
          <w:rPr>
            <w:noProof/>
            <w:webHidden/>
          </w:rPr>
          <w:fldChar w:fldCharType="end"/>
        </w:r>
      </w:hyperlink>
    </w:p>
    <w:p w14:paraId="7EDD7AB4" w14:textId="161EBF37"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601" w:history="1">
        <w:r w:rsidRPr="00105A94">
          <w:rPr>
            <w:rStyle w:val="Hipervnculo"/>
            <w:b/>
            <w:noProof/>
          </w:rPr>
          <w:t>Tabla 47.</w:t>
        </w:r>
        <w:r w:rsidRPr="00105A94">
          <w:rPr>
            <w:rStyle w:val="Hipervnculo"/>
            <w:i/>
            <w:noProof/>
          </w:rPr>
          <w:t xml:space="preserve"> Defectos detectados durante las pruebas y su corrección</w:t>
        </w:r>
        <w:r>
          <w:rPr>
            <w:noProof/>
            <w:webHidden/>
          </w:rPr>
          <w:tab/>
        </w:r>
        <w:r>
          <w:rPr>
            <w:noProof/>
            <w:webHidden/>
          </w:rPr>
          <w:fldChar w:fldCharType="begin"/>
        </w:r>
        <w:r>
          <w:rPr>
            <w:noProof/>
            <w:webHidden/>
          </w:rPr>
          <w:instrText xml:space="preserve"> PAGEREF _Toc242351601 \h </w:instrText>
        </w:r>
        <w:r>
          <w:rPr>
            <w:noProof/>
            <w:webHidden/>
          </w:rPr>
        </w:r>
        <w:r>
          <w:rPr>
            <w:noProof/>
            <w:webHidden/>
          </w:rPr>
          <w:fldChar w:fldCharType="separate"/>
        </w:r>
        <w:r>
          <w:rPr>
            <w:noProof/>
            <w:webHidden/>
          </w:rPr>
          <w:t>97</w:t>
        </w:r>
        <w:r>
          <w:rPr>
            <w:noProof/>
            <w:webHidden/>
          </w:rPr>
          <w:fldChar w:fldCharType="end"/>
        </w:r>
      </w:hyperlink>
    </w:p>
    <w:p w14:paraId="176DE53B" w14:textId="11B95A35" w:rsidR="00FA6B7E" w:rsidRDefault="00D4376D" w:rsidP="00227D62">
      <w:pPr>
        <w:ind w:firstLine="0"/>
      </w:pPr>
      <w:r>
        <w:fldChar w:fldCharType="end"/>
      </w:r>
    </w:p>
    <w:p w14:paraId="6DFFCBDE" w14:textId="77777777" w:rsidR="00FA6B7E" w:rsidRDefault="00D4376D">
      <w:r>
        <w:br w:type="page"/>
      </w:r>
    </w:p>
    <w:p w14:paraId="093CEFC6" w14:textId="77777777" w:rsidR="00FA6B7E" w:rsidRPr="00227D62" w:rsidRDefault="00D4376D">
      <w:pPr>
        <w:pStyle w:val="Ttulo1"/>
        <w:rPr>
          <w:rFonts w:cs="Times New Roman"/>
          <w:szCs w:val="24"/>
        </w:rPr>
      </w:pPr>
      <w:bookmarkStart w:id="2" w:name="_Toc242351429"/>
      <w:r w:rsidRPr="00227D62">
        <w:rPr>
          <w:rFonts w:eastAsia="Times New Roman" w:cs="Times New Roman"/>
          <w:szCs w:val="24"/>
        </w:rPr>
        <w:lastRenderedPageBreak/>
        <w:t>Índice de Figuras</w:t>
      </w:r>
      <w:bookmarkEnd w:id="2"/>
    </w:p>
    <w:p w14:paraId="5B639CB2" w14:textId="22501F87" w:rsidR="00183651" w:rsidRDefault="00D4376D">
      <w:pPr>
        <w:pStyle w:val="Tabladeilustraciones"/>
        <w:tabs>
          <w:tab w:val="right" w:leader="dot" w:pos="9350"/>
        </w:tabs>
        <w:rPr>
          <w:rFonts w:asciiTheme="minorHAnsi" w:eastAsiaTheme="minorEastAsia" w:hAnsiTheme="minorHAnsi" w:cstheme="minorBidi"/>
          <w:noProof/>
          <w:kern w:val="2"/>
          <w:szCs w:val="24"/>
          <w14:ligatures w14:val="standardContextual"/>
        </w:rPr>
      </w:pPr>
      <w:r w:rsidRPr="00227D62">
        <w:rPr>
          <w:rFonts w:cs="Times New Roman"/>
          <w:szCs w:val="24"/>
        </w:rPr>
        <w:fldChar w:fldCharType="begin"/>
      </w:r>
      <w:r w:rsidRPr="00227D62">
        <w:rPr>
          <w:rFonts w:cs="Times New Roman"/>
          <w:szCs w:val="24"/>
        </w:rPr>
        <w:instrText xml:space="preserve"> TOC \h \z \c "Figura" </w:instrText>
      </w:r>
      <w:r w:rsidRPr="00227D62">
        <w:rPr>
          <w:rFonts w:cs="Times New Roman"/>
          <w:szCs w:val="24"/>
        </w:rPr>
        <w:fldChar w:fldCharType="separate"/>
      </w:r>
      <w:hyperlink w:anchor="_Toc242351602" w:history="1">
        <w:r w:rsidR="00183651" w:rsidRPr="00145BE8">
          <w:rPr>
            <w:rStyle w:val="Hipervnculo"/>
            <w:b/>
            <w:noProof/>
          </w:rPr>
          <w:t>Figura 1.</w:t>
        </w:r>
        <w:r w:rsidR="00183651" w:rsidRPr="00145BE8">
          <w:rPr>
            <w:rStyle w:val="Hipervnculo"/>
            <w:i/>
            <w:noProof/>
          </w:rPr>
          <w:t xml:space="preserve"> Distribución de la proporción de días sin venta por producto (n = 25)</w:t>
        </w:r>
        <w:r w:rsidR="00183651">
          <w:rPr>
            <w:noProof/>
            <w:webHidden/>
          </w:rPr>
          <w:tab/>
        </w:r>
        <w:r w:rsidR="00183651">
          <w:rPr>
            <w:noProof/>
            <w:webHidden/>
          </w:rPr>
          <w:fldChar w:fldCharType="begin"/>
        </w:r>
        <w:r w:rsidR="00183651">
          <w:rPr>
            <w:noProof/>
            <w:webHidden/>
          </w:rPr>
          <w:instrText xml:space="preserve"> PAGEREF _Toc242351602 \h </w:instrText>
        </w:r>
        <w:r w:rsidR="00183651">
          <w:rPr>
            <w:noProof/>
            <w:webHidden/>
          </w:rPr>
        </w:r>
        <w:r w:rsidR="00183651">
          <w:rPr>
            <w:noProof/>
            <w:webHidden/>
          </w:rPr>
          <w:fldChar w:fldCharType="separate"/>
        </w:r>
        <w:r w:rsidR="00183651">
          <w:rPr>
            <w:noProof/>
            <w:webHidden/>
          </w:rPr>
          <w:t>34</w:t>
        </w:r>
        <w:r w:rsidR="00183651">
          <w:rPr>
            <w:noProof/>
            <w:webHidden/>
          </w:rPr>
          <w:fldChar w:fldCharType="end"/>
        </w:r>
      </w:hyperlink>
    </w:p>
    <w:p w14:paraId="177F4CA8" w14:textId="154189F2"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603" w:history="1">
        <w:r w:rsidRPr="00145BE8">
          <w:rPr>
            <w:rStyle w:val="Hipervnculo"/>
            <w:b/>
            <w:noProof/>
          </w:rPr>
          <w:t>Figura 2.</w:t>
        </w:r>
        <w:r w:rsidRPr="00145BE8">
          <w:rPr>
            <w:rStyle w:val="Hipervnculo"/>
            <w:i/>
            <w:noProof/>
          </w:rPr>
          <w:t xml:space="preserve"> Serie diaria simulada de ventas con los periodos de temporada alta señalados</w:t>
        </w:r>
        <w:r>
          <w:rPr>
            <w:noProof/>
            <w:webHidden/>
          </w:rPr>
          <w:tab/>
        </w:r>
        <w:r>
          <w:rPr>
            <w:noProof/>
            <w:webHidden/>
          </w:rPr>
          <w:fldChar w:fldCharType="begin"/>
        </w:r>
        <w:r>
          <w:rPr>
            <w:noProof/>
            <w:webHidden/>
          </w:rPr>
          <w:instrText xml:space="preserve"> PAGEREF _Toc242351603 \h </w:instrText>
        </w:r>
        <w:r>
          <w:rPr>
            <w:noProof/>
            <w:webHidden/>
          </w:rPr>
        </w:r>
        <w:r>
          <w:rPr>
            <w:noProof/>
            <w:webHidden/>
          </w:rPr>
          <w:fldChar w:fldCharType="separate"/>
        </w:r>
        <w:r>
          <w:rPr>
            <w:noProof/>
            <w:webHidden/>
          </w:rPr>
          <w:t>35</w:t>
        </w:r>
        <w:r>
          <w:rPr>
            <w:noProof/>
            <w:webHidden/>
          </w:rPr>
          <w:fldChar w:fldCharType="end"/>
        </w:r>
      </w:hyperlink>
    </w:p>
    <w:p w14:paraId="09AC8367" w14:textId="0976E206"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604" w:history="1">
        <w:r w:rsidRPr="00145BE8">
          <w:rPr>
            <w:rStyle w:val="Hipervnculo"/>
            <w:b/>
            <w:noProof/>
          </w:rPr>
          <w:t>Figura 3.</w:t>
        </w:r>
        <w:r w:rsidRPr="00145BE8">
          <w:rPr>
            <w:rStyle w:val="Hipervnculo"/>
            <w:i/>
            <w:noProof/>
          </w:rPr>
          <w:t xml:space="preserve"> Ingreso mensual simulado</w:t>
        </w:r>
        <w:r>
          <w:rPr>
            <w:noProof/>
            <w:webHidden/>
          </w:rPr>
          <w:tab/>
        </w:r>
        <w:r>
          <w:rPr>
            <w:noProof/>
            <w:webHidden/>
          </w:rPr>
          <w:fldChar w:fldCharType="begin"/>
        </w:r>
        <w:r>
          <w:rPr>
            <w:noProof/>
            <w:webHidden/>
          </w:rPr>
          <w:instrText xml:space="preserve"> PAGEREF _Toc242351604 \h </w:instrText>
        </w:r>
        <w:r>
          <w:rPr>
            <w:noProof/>
            <w:webHidden/>
          </w:rPr>
        </w:r>
        <w:r>
          <w:rPr>
            <w:noProof/>
            <w:webHidden/>
          </w:rPr>
          <w:fldChar w:fldCharType="separate"/>
        </w:r>
        <w:r>
          <w:rPr>
            <w:noProof/>
            <w:webHidden/>
          </w:rPr>
          <w:t>36</w:t>
        </w:r>
        <w:r>
          <w:rPr>
            <w:noProof/>
            <w:webHidden/>
          </w:rPr>
          <w:fldChar w:fldCharType="end"/>
        </w:r>
      </w:hyperlink>
    </w:p>
    <w:p w14:paraId="3A39CD00" w14:textId="42F89CFB"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605" w:history="1">
        <w:r w:rsidRPr="00145BE8">
          <w:rPr>
            <w:rStyle w:val="Hipervnculo"/>
            <w:b/>
            <w:noProof/>
          </w:rPr>
          <w:t>Figura 4.</w:t>
        </w:r>
        <w:r w:rsidRPr="00145BE8">
          <w:rPr>
            <w:rStyle w:val="Hipervnculo"/>
            <w:i/>
            <w:noProof/>
          </w:rPr>
          <w:t xml:space="preserve"> MASE por ventana de validación: modelo frente a la referencia naïve estacional</w:t>
        </w:r>
        <w:r>
          <w:rPr>
            <w:noProof/>
            <w:webHidden/>
          </w:rPr>
          <w:tab/>
        </w:r>
        <w:r>
          <w:rPr>
            <w:noProof/>
            <w:webHidden/>
          </w:rPr>
          <w:fldChar w:fldCharType="begin"/>
        </w:r>
        <w:r>
          <w:rPr>
            <w:noProof/>
            <w:webHidden/>
          </w:rPr>
          <w:instrText xml:space="preserve"> PAGEREF _Toc242351605 \h </w:instrText>
        </w:r>
        <w:r>
          <w:rPr>
            <w:noProof/>
            <w:webHidden/>
          </w:rPr>
        </w:r>
        <w:r>
          <w:rPr>
            <w:noProof/>
            <w:webHidden/>
          </w:rPr>
          <w:fldChar w:fldCharType="separate"/>
        </w:r>
        <w:r>
          <w:rPr>
            <w:noProof/>
            <w:webHidden/>
          </w:rPr>
          <w:t>38</w:t>
        </w:r>
        <w:r>
          <w:rPr>
            <w:noProof/>
            <w:webHidden/>
          </w:rPr>
          <w:fldChar w:fldCharType="end"/>
        </w:r>
      </w:hyperlink>
    </w:p>
    <w:p w14:paraId="567A56E2" w14:textId="00489963"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606" w:history="1">
        <w:r w:rsidRPr="00145BE8">
          <w:rPr>
            <w:rStyle w:val="Hipervnculo"/>
            <w:b/>
            <w:noProof/>
          </w:rPr>
          <w:t>Figura 5.</w:t>
        </w:r>
        <w:r w:rsidRPr="00145BE8">
          <w:rPr>
            <w:rStyle w:val="Hipervnculo"/>
            <w:i/>
            <w:noProof/>
          </w:rPr>
          <w:t xml:space="preserve"> Diagrama de casos de uso del sistema</w:t>
        </w:r>
        <w:r>
          <w:rPr>
            <w:noProof/>
            <w:webHidden/>
          </w:rPr>
          <w:tab/>
        </w:r>
        <w:r>
          <w:rPr>
            <w:noProof/>
            <w:webHidden/>
          </w:rPr>
          <w:fldChar w:fldCharType="begin"/>
        </w:r>
        <w:r>
          <w:rPr>
            <w:noProof/>
            <w:webHidden/>
          </w:rPr>
          <w:instrText xml:space="preserve"> PAGEREF _Toc242351606 \h </w:instrText>
        </w:r>
        <w:r>
          <w:rPr>
            <w:noProof/>
            <w:webHidden/>
          </w:rPr>
        </w:r>
        <w:r>
          <w:rPr>
            <w:noProof/>
            <w:webHidden/>
          </w:rPr>
          <w:fldChar w:fldCharType="separate"/>
        </w:r>
        <w:r>
          <w:rPr>
            <w:noProof/>
            <w:webHidden/>
          </w:rPr>
          <w:t>68</w:t>
        </w:r>
        <w:r>
          <w:rPr>
            <w:noProof/>
            <w:webHidden/>
          </w:rPr>
          <w:fldChar w:fldCharType="end"/>
        </w:r>
      </w:hyperlink>
    </w:p>
    <w:p w14:paraId="2E640CCC" w14:textId="044F9C62"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607" w:history="1">
        <w:r w:rsidRPr="00145BE8">
          <w:rPr>
            <w:rStyle w:val="Hipervnculo"/>
            <w:rFonts w:eastAsia="Times New Roman" w:cs="Times New Roman"/>
            <w:b/>
            <w:noProof/>
          </w:rPr>
          <w:t xml:space="preserve">Figura </w:t>
        </w:r>
        <w:r w:rsidRPr="00145BE8">
          <w:rPr>
            <w:rStyle w:val="Hipervnculo"/>
            <w:b/>
            <w:noProof/>
          </w:rPr>
          <w:t>6.</w:t>
        </w:r>
        <w:r w:rsidRPr="00145BE8">
          <w:rPr>
            <w:rStyle w:val="Hipervnculo"/>
            <w:i/>
            <w:noProof/>
          </w:rPr>
          <w:t xml:space="preserve"> Arquitectura lógica de la solución web predictiva</w:t>
        </w:r>
        <w:r>
          <w:rPr>
            <w:noProof/>
            <w:webHidden/>
          </w:rPr>
          <w:tab/>
        </w:r>
        <w:r>
          <w:rPr>
            <w:noProof/>
            <w:webHidden/>
          </w:rPr>
          <w:fldChar w:fldCharType="begin"/>
        </w:r>
        <w:r>
          <w:rPr>
            <w:noProof/>
            <w:webHidden/>
          </w:rPr>
          <w:instrText xml:space="preserve"> PAGEREF _Toc242351607 \h </w:instrText>
        </w:r>
        <w:r>
          <w:rPr>
            <w:noProof/>
            <w:webHidden/>
          </w:rPr>
        </w:r>
        <w:r>
          <w:rPr>
            <w:noProof/>
            <w:webHidden/>
          </w:rPr>
          <w:fldChar w:fldCharType="separate"/>
        </w:r>
        <w:r>
          <w:rPr>
            <w:noProof/>
            <w:webHidden/>
          </w:rPr>
          <w:t>69</w:t>
        </w:r>
        <w:r>
          <w:rPr>
            <w:noProof/>
            <w:webHidden/>
          </w:rPr>
          <w:fldChar w:fldCharType="end"/>
        </w:r>
      </w:hyperlink>
    </w:p>
    <w:p w14:paraId="4F4BA8C7" w14:textId="100F1333"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608" w:history="1">
        <w:r w:rsidRPr="00145BE8">
          <w:rPr>
            <w:rStyle w:val="Hipervnculo"/>
            <w:rFonts w:eastAsia="Times New Roman" w:cs="Times New Roman"/>
            <w:b/>
            <w:noProof/>
          </w:rPr>
          <w:t xml:space="preserve">Figura </w:t>
        </w:r>
        <w:r w:rsidRPr="00145BE8">
          <w:rPr>
            <w:rStyle w:val="Hipervnculo"/>
            <w:b/>
            <w:noProof/>
          </w:rPr>
          <w:t>7.</w:t>
        </w:r>
        <w:r w:rsidRPr="00145BE8">
          <w:rPr>
            <w:rStyle w:val="Hipervnculo"/>
            <w:i/>
            <w:noProof/>
          </w:rPr>
          <w:t xml:space="preserve"> Modelo entidad-relación preliminar</w:t>
        </w:r>
        <w:r>
          <w:rPr>
            <w:noProof/>
            <w:webHidden/>
          </w:rPr>
          <w:tab/>
        </w:r>
        <w:r>
          <w:rPr>
            <w:noProof/>
            <w:webHidden/>
          </w:rPr>
          <w:fldChar w:fldCharType="begin"/>
        </w:r>
        <w:r>
          <w:rPr>
            <w:noProof/>
            <w:webHidden/>
          </w:rPr>
          <w:instrText xml:space="preserve"> PAGEREF _Toc242351608 \h </w:instrText>
        </w:r>
        <w:r>
          <w:rPr>
            <w:noProof/>
            <w:webHidden/>
          </w:rPr>
        </w:r>
        <w:r>
          <w:rPr>
            <w:noProof/>
            <w:webHidden/>
          </w:rPr>
          <w:fldChar w:fldCharType="separate"/>
        </w:r>
        <w:r>
          <w:rPr>
            <w:noProof/>
            <w:webHidden/>
          </w:rPr>
          <w:t>71</w:t>
        </w:r>
        <w:r>
          <w:rPr>
            <w:noProof/>
            <w:webHidden/>
          </w:rPr>
          <w:fldChar w:fldCharType="end"/>
        </w:r>
      </w:hyperlink>
    </w:p>
    <w:p w14:paraId="2496BCC0" w14:textId="642F2F10"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609" w:history="1">
        <w:r w:rsidRPr="00145BE8">
          <w:rPr>
            <w:rStyle w:val="Hipervnculo"/>
            <w:b/>
            <w:noProof/>
          </w:rPr>
          <w:t>Figura 8.</w:t>
        </w:r>
        <w:r w:rsidRPr="00145BE8">
          <w:rPr>
            <w:rStyle w:val="Hipervnculo"/>
            <w:i/>
            <w:noProof/>
          </w:rPr>
          <w:t xml:space="preserve"> Arquitectura desplegada de la solución</w:t>
        </w:r>
        <w:r>
          <w:rPr>
            <w:noProof/>
            <w:webHidden/>
          </w:rPr>
          <w:tab/>
        </w:r>
        <w:r>
          <w:rPr>
            <w:noProof/>
            <w:webHidden/>
          </w:rPr>
          <w:fldChar w:fldCharType="begin"/>
        </w:r>
        <w:r>
          <w:rPr>
            <w:noProof/>
            <w:webHidden/>
          </w:rPr>
          <w:instrText xml:space="preserve"> PAGEREF _Toc242351609 \h </w:instrText>
        </w:r>
        <w:r>
          <w:rPr>
            <w:noProof/>
            <w:webHidden/>
          </w:rPr>
        </w:r>
        <w:r>
          <w:rPr>
            <w:noProof/>
            <w:webHidden/>
          </w:rPr>
          <w:fldChar w:fldCharType="separate"/>
        </w:r>
        <w:r>
          <w:rPr>
            <w:noProof/>
            <w:webHidden/>
          </w:rPr>
          <w:t>73</w:t>
        </w:r>
        <w:r>
          <w:rPr>
            <w:noProof/>
            <w:webHidden/>
          </w:rPr>
          <w:fldChar w:fldCharType="end"/>
        </w:r>
      </w:hyperlink>
    </w:p>
    <w:p w14:paraId="45D3DF27" w14:textId="4574C38F"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610" w:history="1">
        <w:r w:rsidRPr="00145BE8">
          <w:rPr>
            <w:rStyle w:val="Hipervnculo"/>
            <w:b/>
            <w:noProof/>
          </w:rPr>
          <w:t>Figura 9.</w:t>
        </w:r>
        <w:r w:rsidRPr="00145BE8">
          <w:rPr>
            <w:rStyle w:val="Hipervnculo"/>
            <w:i/>
            <w:noProof/>
          </w:rPr>
          <w:t xml:space="preserve"> Modelo entidad-relación implementado</w:t>
        </w:r>
        <w:r>
          <w:rPr>
            <w:noProof/>
            <w:webHidden/>
          </w:rPr>
          <w:tab/>
        </w:r>
        <w:r>
          <w:rPr>
            <w:noProof/>
            <w:webHidden/>
          </w:rPr>
          <w:fldChar w:fldCharType="begin"/>
        </w:r>
        <w:r>
          <w:rPr>
            <w:noProof/>
            <w:webHidden/>
          </w:rPr>
          <w:instrText xml:space="preserve"> PAGEREF _Toc242351610 \h </w:instrText>
        </w:r>
        <w:r>
          <w:rPr>
            <w:noProof/>
            <w:webHidden/>
          </w:rPr>
        </w:r>
        <w:r>
          <w:rPr>
            <w:noProof/>
            <w:webHidden/>
          </w:rPr>
          <w:fldChar w:fldCharType="separate"/>
        </w:r>
        <w:r>
          <w:rPr>
            <w:noProof/>
            <w:webHidden/>
          </w:rPr>
          <w:t>76</w:t>
        </w:r>
        <w:r>
          <w:rPr>
            <w:noProof/>
            <w:webHidden/>
          </w:rPr>
          <w:fldChar w:fldCharType="end"/>
        </w:r>
      </w:hyperlink>
    </w:p>
    <w:p w14:paraId="6C24A6FE" w14:textId="4939EC96"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611" w:history="1">
        <w:r w:rsidRPr="00145BE8">
          <w:rPr>
            <w:rStyle w:val="Hipervnculo"/>
            <w:b/>
            <w:noProof/>
          </w:rPr>
          <w:t>Figura 10.</w:t>
        </w:r>
        <w:r w:rsidRPr="00145BE8">
          <w:rPr>
            <w:rStyle w:val="Hipervnculo"/>
            <w:i/>
            <w:noProof/>
          </w:rPr>
          <w:t xml:space="preserve"> Flujo de una recalibración del modelo</w:t>
        </w:r>
        <w:r>
          <w:rPr>
            <w:noProof/>
            <w:webHidden/>
          </w:rPr>
          <w:tab/>
        </w:r>
        <w:r>
          <w:rPr>
            <w:noProof/>
            <w:webHidden/>
          </w:rPr>
          <w:fldChar w:fldCharType="begin"/>
        </w:r>
        <w:r>
          <w:rPr>
            <w:noProof/>
            <w:webHidden/>
          </w:rPr>
          <w:instrText xml:space="preserve"> PAGEREF _Toc242351611 \h </w:instrText>
        </w:r>
        <w:r>
          <w:rPr>
            <w:noProof/>
            <w:webHidden/>
          </w:rPr>
        </w:r>
        <w:r>
          <w:rPr>
            <w:noProof/>
            <w:webHidden/>
          </w:rPr>
          <w:fldChar w:fldCharType="separate"/>
        </w:r>
        <w:r>
          <w:rPr>
            <w:noProof/>
            <w:webHidden/>
          </w:rPr>
          <w:t>81</w:t>
        </w:r>
        <w:r>
          <w:rPr>
            <w:noProof/>
            <w:webHidden/>
          </w:rPr>
          <w:fldChar w:fldCharType="end"/>
        </w:r>
      </w:hyperlink>
    </w:p>
    <w:p w14:paraId="55275795" w14:textId="08AD9A9E"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612" w:history="1">
        <w:r w:rsidRPr="00145BE8">
          <w:rPr>
            <w:rStyle w:val="Hipervnculo"/>
            <w:rFonts w:eastAsia="Times New Roman" w:cs="Times New Roman"/>
            <w:b/>
            <w:noProof/>
          </w:rPr>
          <w:t xml:space="preserve">Figura </w:t>
        </w:r>
        <w:r w:rsidRPr="00145BE8">
          <w:rPr>
            <w:rStyle w:val="Hipervnculo"/>
            <w:b/>
            <w:noProof/>
          </w:rPr>
          <w:t>11.</w:t>
        </w:r>
        <w:r w:rsidRPr="00145BE8">
          <w:rPr>
            <w:rStyle w:val="Hipervnculo"/>
            <w:i/>
            <w:noProof/>
          </w:rPr>
          <w:t xml:space="preserve"> Wireframe del panel ejecutivo</w:t>
        </w:r>
        <w:r>
          <w:rPr>
            <w:noProof/>
            <w:webHidden/>
          </w:rPr>
          <w:tab/>
        </w:r>
        <w:r>
          <w:rPr>
            <w:noProof/>
            <w:webHidden/>
          </w:rPr>
          <w:fldChar w:fldCharType="begin"/>
        </w:r>
        <w:r>
          <w:rPr>
            <w:noProof/>
            <w:webHidden/>
          </w:rPr>
          <w:instrText xml:space="preserve"> PAGEREF _Toc242351612 \h </w:instrText>
        </w:r>
        <w:r>
          <w:rPr>
            <w:noProof/>
            <w:webHidden/>
          </w:rPr>
        </w:r>
        <w:r>
          <w:rPr>
            <w:noProof/>
            <w:webHidden/>
          </w:rPr>
          <w:fldChar w:fldCharType="separate"/>
        </w:r>
        <w:r>
          <w:rPr>
            <w:noProof/>
            <w:webHidden/>
          </w:rPr>
          <w:t>82</w:t>
        </w:r>
        <w:r>
          <w:rPr>
            <w:noProof/>
            <w:webHidden/>
          </w:rPr>
          <w:fldChar w:fldCharType="end"/>
        </w:r>
      </w:hyperlink>
    </w:p>
    <w:p w14:paraId="6157CBF7" w14:textId="405CF943"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613" w:history="1">
        <w:r w:rsidRPr="00145BE8">
          <w:rPr>
            <w:rStyle w:val="Hipervnculo"/>
            <w:rFonts w:eastAsia="Times New Roman" w:cs="Times New Roman"/>
            <w:b/>
            <w:noProof/>
          </w:rPr>
          <w:t xml:space="preserve">Figura </w:t>
        </w:r>
        <w:r w:rsidRPr="00145BE8">
          <w:rPr>
            <w:rStyle w:val="Hipervnculo"/>
            <w:b/>
            <w:noProof/>
          </w:rPr>
          <w:t>12.</w:t>
        </w:r>
        <w:r w:rsidRPr="00145BE8">
          <w:rPr>
            <w:rStyle w:val="Hipervnculo"/>
            <w:i/>
            <w:noProof/>
          </w:rPr>
          <w:t xml:space="preserve"> Wireframe de importación y validación de ventas</w:t>
        </w:r>
        <w:r>
          <w:rPr>
            <w:noProof/>
            <w:webHidden/>
          </w:rPr>
          <w:tab/>
        </w:r>
        <w:r>
          <w:rPr>
            <w:noProof/>
            <w:webHidden/>
          </w:rPr>
          <w:fldChar w:fldCharType="begin"/>
        </w:r>
        <w:r>
          <w:rPr>
            <w:noProof/>
            <w:webHidden/>
          </w:rPr>
          <w:instrText xml:space="preserve"> PAGEREF _Toc242351613 \h </w:instrText>
        </w:r>
        <w:r>
          <w:rPr>
            <w:noProof/>
            <w:webHidden/>
          </w:rPr>
        </w:r>
        <w:r>
          <w:rPr>
            <w:noProof/>
            <w:webHidden/>
          </w:rPr>
          <w:fldChar w:fldCharType="separate"/>
        </w:r>
        <w:r>
          <w:rPr>
            <w:noProof/>
            <w:webHidden/>
          </w:rPr>
          <w:t>83</w:t>
        </w:r>
        <w:r>
          <w:rPr>
            <w:noProof/>
            <w:webHidden/>
          </w:rPr>
          <w:fldChar w:fldCharType="end"/>
        </w:r>
      </w:hyperlink>
    </w:p>
    <w:p w14:paraId="00389E99" w14:textId="497EC900"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614" w:history="1">
        <w:r w:rsidRPr="00145BE8">
          <w:rPr>
            <w:rStyle w:val="Hipervnculo"/>
            <w:rFonts w:eastAsia="Times New Roman" w:cs="Times New Roman"/>
            <w:b/>
            <w:noProof/>
          </w:rPr>
          <w:t xml:space="preserve">Figura </w:t>
        </w:r>
        <w:r w:rsidRPr="00145BE8">
          <w:rPr>
            <w:rStyle w:val="Hipervnculo"/>
            <w:b/>
            <w:noProof/>
          </w:rPr>
          <w:t>13.</w:t>
        </w:r>
        <w:r w:rsidRPr="00145BE8">
          <w:rPr>
            <w:rStyle w:val="Hipervnculo"/>
            <w:i/>
            <w:noProof/>
          </w:rPr>
          <w:t xml:space="preserve"> Wireframe del análisis de pronósticos</w:t>
        </w:r>
        <w:r>
          <w:rPr>
            <w:noProof/>
            <w:webHidden/>
          </w:rPr>
          <w:tab/>
        </w:r>
        <w:r>
          <w:rPr>
            <w:noProof/>
            <w:webHidden/>
          </w:rPr>
          <w:fldChar w:fldCharType="begin"/>
        </w:r>
        <w:r>
          <w:rPr>
            <w:noProof/>
            <w:webHidden/>
          </w:rPr>
          <w:instrText xml:space="preserve"> PAGEREF _Toc242351614 \h </w:instrText>
        </w:r>
        <w:r>
          <w:rPr>
            <w:noProof/>
            <w:webHidden/>
          </w:rPr>
        </w:r>
        <w:r>
          <w:rPr>
            <w:noProof/>
            <w:webHidden/>
          </w:rPr>
          <w:fldChar w:fldCharType="separate"/>
        </w:r>
        <w:r>
          <w:rPr>
            <w:noProof/>
            <w:webHidden/>
          </w:rPr>
          <w:t>84</w:t>
        </w:r>
        <w:r>
          <w:rPr>
            <w:noProof/>
            <w:webHidden/>
          </w:rPr>
          <w:fldChar w:fldCharType="end"/>
        </w:r>
      </w:hyperlink>
    </w:p>
    <w:p w14:paraId="1728FB39" w14:textId="1AA02B11"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615" w:history="1">
        <w:r w:rsidRPr="00145BE8">
          <w:rPr>
            <w:rStyle w:val="Hipervnculo"/>
            <w:b/>
            <w:noProof/>
          </w:rPr>
          <w:t>Figura 14.</w:t>
        </w:r>
        <w:r w:rsidRPr="00145BE8">
          <w:rPr>
            <w:rStyle w:val="Hipervnculo"/>
            <w:i/>
            <w:noProof/>
          </w:rPr>
          <w:t xml:space="preserve"> Pantalla de acceso</w:t>
        </w:r>
        <w:r>
          <w:rPr>
            <w:noProof/>
            <w:webHidden/>
          </w:rPr>
          <w:tab/>
        </w:r>
        <w:r>
          <w:rPr>
            <w:noProof/>
            <w:webHidden/>
          </w:rPr>
          <w:fldChar w:fldCharType="begin"/>
        </w:r>
        <w:r>
          <w:rPr>
            <w:noProof/>
            <w:webHidden/>
          </w:rPr>
          <w:instrText xml:space="preserve"> PAGEREF _Toc242351615 \h </w:instrText>
        </w:r>
        <w:r>
          <w:rPr>
            <w:noProof/>
            <w:webHidden/>
          </w:rPr>
        </w:r>
        <w:r>
          <w:rPr>
            <w:noProof/>
            <w:webHidden/>
          </w:rPr>
          <w:fldChar w:fldCharType="separate"/>
        </w:r>
        <w:r>
          <w:rPr>
            <w:noProof/>
            <w:webHidden/>
          </w:rPr>
          <w:t>88</w:t>
        </w:r>
        <w:r>
          <w:rPr>
            <w:noProof/>
            <w:webHidden/>
          </w:rPr>
          <w:fldChar w:fldCharType="end"/>
        </w:r>
      </w:hyperlink>
    </w:p>
    <w:p w14:paraId="1A3A708F" w14:textId="734D7303"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616" w:history="1">
        <w:r w:rsidRPr="00145BE8">
          <w:rPr>
            <w:rStyle w:val="Hipervnculo"/>
            <w:b/>
            <w:noProof/>
          </w:rPr>
          <w:t>Figura 15.</w:t>
        </w:r>
        <w:r w:rsidRPr="00145BE8">
          <w:rPr>
            <w:rStyle w:val="Hipervnculo"/>
            <w:i/>
            <w:noProof/>
          </w:rPr>
          <w:t xml:space="preserve"> Centro de control con indicadores, proyección del próximo mes y ventas reales frente a proyectadas</w:t>
        </w:r>
        <w:r>
          <w:rPr>
            <w:noProof/>
            <w:webHidden/>
          </w:rPr>
          <w:tab/>
        </w:r>
        <w:r>
          <w:rPr>
            <w:noProof/>
            <w:webHidden/>
          </w:rPr>
          <w:fldChar w:fldCharType="begin"/>
        </w:r>
        <w:r>
          <w:rPr>
            <w:noProof/>
            <w:webHidden/>
          </w:rPr>
          <w:instrText xml:space="preserve"> PAGEREF _Toc242351616 \h </w:instrText>
        </w:r>
        <w:r>
          <w:rPr>
            <w:noProof/>
            <w:webHidden/>
          </w:rPr>
        </w:r>
        <w:r>
          <w:rPr>
            <w:noProof/>
            <w:webHidden/>
          </w:rPr>
          <w:fldChar w:fldCharType="separate"/>
        </w:r>
        <w:r>
          <w:rPr>
            <w:noProof/>
            <w:webHidden/>
          </w:rPr>
          <w:t>89</w:t>
        </w:r>
        <w:r>
          <w:rPr>
            <w:noProof/>
            <w:webHidden/>
          </w:rPr>
          <w:fldChar w:fldCharType="end"/>
        </w:r>
      </w:hyperlink>
    </w:p>
    <w:p w14:paraId="4EFCDE4B" w14:textId="70C600C9"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617" w:history="1">
        <w:r w:rsidRPr="00145BE8">
          <w:rPr>
            <w:rStyle w:val="Hipervnculo"/>
            <w:b/>
            <w:noProof/>
          </w:rPr>
          <w:t>Figura 16.</w:t>
        </w:r>
        <w:r w:rsidRPr="00145BE8">
          <w:rPr>
            <w:rStyle w:val="Hipervnculo"/>
            <w:i/>
            <w:noProof/>
          </w:rPr>
          <w:t xml:space="preserve"> Registro de ventas con el formulario de nueva venta</w:t>
        </w:r>
        <w:r>
          <w:rPr>
            <w:noProof/>
            <w:webHidden/>
          </w:rPr>
          <w:tab/>
        </w:r>
        <w:r>
          <w:rPr>
            <w:noProof/>
            <w:webHidden/>
          </w:rPr>
          <w:fldChar w:fldCharType="begin"/>
        </w:r>
        <w:r>
          <w:rPr>
            <w:noProof/>
            <w:webHidden/>
          </w:rPr>
          <w:instrText xml:space="preserve"> PAGEREF _Toc242351617 \h </w:instrText>
        </w:r>
        <w:r>
          <w:rPr>
            <w:noProof/>
            <w:webHidden/>
          </w:rPr>
        </w:r>
        <w:r>
          <w:rPr>
            <w:noProof/>
            <w:webHidden/>
          </w:rPr>
          <w:fldChar w:fldCharType="separate"/>
        </w:r>
        <w:r>
          <w:rPr>
            <w:noProof/>
            <w:webHidden/>
          </w:rPr>
          <w:t>90</w:t>
        </w:r>
        <w:r>
          <w:rPr>
            <w:noProof/>
            <w:webHidden/>
          </w:rPr>
          <w:fldChar w:fldCharType="end"/>
        </w:r>
      </w:hyperlink>
    </w:p>
    <w:p w14:paraId="55E8C60F" w14:textId="19232737"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618" w:history="1">
        <w:r w:rsidRPr="00145BE8">
          <w:rPr>
            <w:rStyle w:val="Hipervnculo"/>
            <w:b/>
            <w:noProof/>
          </w:rPr>
          <w:t>Figura 17.</w:t>
        </w:r>
        <w:r w:rsidRPr="00145BE8">
          <w:rPr>
            <w:rStyle w:val="Hipervnculo"/>
            <w:i/>
            <w:noProof/>
          </w:rPr>
          <w:t xml:space="preserve"> Productos e inventario con el filtro de existencia baja</w:t>
        </w:r>
        <w:r>
          <w:rPr>
            <w:noProof/>
            <w:webHidden/>
          </w:rPr>
          <w:tab/>
        </w:r>
        <w:r>
          <w:rPr>
            <w:noProof/>
            <w:webHidden/>
          </w:rPr>
          <w:fldChar w:fldCharType="begin"/>
        </w:r>
        <w:r>
          <w:rPr>
            <w:noProof/>
            <w:webHidden/>
          </w:rPr>
          <w:instrText xml:space="preserve"> PAGEREF _Toc242351618 \h </w:instrText>
        </w:r>
        <w:r>
          <w:rPr>
            <w:noProof/>
            <w:webHidden/>
          </w:rPr>
        </w:r>
        <w:r>
          <w:rPr>
            <w:noProof/>
            <w:webHidden/>
          </w:rPr>
          <w:fldChar w:fldCharType="separate"/>
        </w:r>
        <w:r>
          <w:rPr>
            <w:noProof/>
            <w:webHidden/>
          </w:rPr>
          <w:t>91</w:t>
        </w:r>
        <w:r>
          <w:rPr>
            <w:noProof/>
            <w:webHidden/>
          </w:rPr>
          <w:fldChar w:fldCharType="end"/>
        </w:r>
      </w:hyperlink>
    </w:p>
    <w:p w14:paraId="5E02FF32" w14:textId="5A70DD4F"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619" w:history="1">
        <w:r w:rsidRPr="00145BE8">
          <w:rPr>
            <w:rStyle w:val="Hipervnculo"/>
            <w:b/>
            <w:noProof/>
          </w:rPr>
          <w:t>Figura 18.</w:t>
        </w:r>
        <w:r w:rsidRPr="00145BE8">
          <w:rPr>
            <w:rStyle w:val="Hipervnculo"/>
            <w:i/>
            <w:noProof/>
          </w:rPr>
          <w:t xml:space="preserve"> Pronóstico de ventas con señales por producto, recomendaciones de reabastecimiento y resultado de la recalibración</w:t>
        </w:r>
        <w:r>
          <w:rPr>
            <w:noProof/>
            <w:webHidden/>
          </w:rPr>
          <w:tab/>
        </w:r>
        <w:r>
          <w:rPr>
            <w:noProof/>
            <w:webHidden/>
          </w:rPr>
          <w:fldChar w:fldCharType="begin"/>
        </w:r>
        <w:r>
          <w:rPr>
            <w:noProof/>
            <w:webHidden/>
          </w:rPr>
          <w:instrText xml:space="preserve"> PAGEREF _Toc242351619 \h </w:instrText>
        </w:r>
        <w:r>
          <w:rPr>
            <w:noProof/>
            <w:webHidden/>
          </w:rPr>
        </w:r>
        <w:r>
          <w:rPr>
            <w:noProof/>
            <w:webHidden/>
          </w:rPr>
          <w:fldChar w:fldCharType="separate"/>
        </w:r>
        <w:r>
          <w:rPr>
            <w:noProof/>
            <w:webHidden/>
          </w:rPr>
          <w:t>92</w:t>
        </w:r>
        <w:r>
          <w:rPr>
            <w:noProof/>
            <w:webHidden/>
          </w:rPr>
          <w:fldChar w:fldCharType="end"/>
        </w:r>
      </w:hyperlink>
    </w:p>
    <w:p w14:paraId="34050186" w14:textId="5644F1B3" w:rsidR="00183651" w:rsidRDefault="00183651">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42351620" w:history="1">
        <w:r w:rsidRPr="00145BE8">
          <w:rPr>
            <w:rStyle w:val="Hipervnculo"/>
            <w:b/>
            <w:noProof/>
          </w:rPr>
          <w:t>Figura 19.</w:t>
        </w:r>
        <w:r w:rsidRPr="00145BE8">
          <w:rPr>
            <w:rStyle w:val="Hipervnculo"/>
            <w:i/>
            <w:noProof/>
          </w:rPr>
          <w:t xml:space="preserve"> Administración de usuarios y roles</w:t>
        </w:r>
        <w:r>
          <w:rPr>
            <w:noProof/>
            <w:webHidden/>
          </w:rPr>
          <w:tab/>
        </w:r>
        <w:r>
          <w:rPr>
            <w:noProof/>
            <w:webHidden/>
          </w:rPr>
          <w:fldChar w:fldCharType="begin"/>
        </w:r>
        <w:r>
          <w:rPr>
            <w:noProof/>
            <w:webHidden/>
          </w:rPr>
          <w:instrText xml:space="preserve"> PAGEREF _Toc242351620 \h </w:instrText>
        </w:r>
        <w:r>
          <w:rPr>
            <w:noProof/>
            <w:webHidden/>
          </w:rPr>
        </w:r>
        <w:r>
          <w:rPr>
            <w:noProof/>
            <w:webHidden/>
          </w:rPr>
          <w:fldChar w:fldCharType="separate"/>
        </w:r>
        <w:r>
          <w:rPr>
            <w:noProof/>
            <w:webHidden/>
          </w:rPr>
          <w:t>93</w:t>
        </w:r>
        <w:r>
          <w:rPr>
            <w:noProof/>
            <w:webHidden/>
          </w:rPr>
          <w:fldChar w:fldCharType="end"/>
        </w:r>
      </w:hyperlink>
    </w:p>
    <w:p w14:paraId="2251AB61" w14:textId="3F183BC9" w:rsidR="00FA6B7E" w:rsidRPr="00227D62" w:rsidRDefault="00D4376D" w:rsidP="00227D62">
      <w:pPr>
        <w:ind w:firstLine="0"/>
        <w:rPr>
          <w:rFonts w:cs="Times New Roman"/>
          <w:szCs w:val="24"/>
        </w:rPr>
      </w:pPr>
      <w:r w:rsidRPr="00227D62">
        <w:rPr>
          <w:rFonts w:cs="Times New Roman"/>
          <w:szCs w:val="24"/>
        </w:rPr>
        <w:fldChar w:fldCharType="end"/>
      </w:r>
    </w:p>
    <w:p w14:paraId="322861C9" w14:textId="77777777" w:rsidR="00FA6B7E" w:rsidRDefault="00FA6B7E">
      <w:pPr>
        <w:sectPr w:rsidR="00FA6B7E">
          <w:footerReference w:type="default" r:id="rId11"/>
          <w:pgSz w:w="12240" w:h="15840"/>
          <w:pgMar w:top="1440" w:right="1440" w:bottom="1440" w:left="1440" w:header="720" w:footer="720" w:gutter="0"/>
          <w:pgNumType w:fmt="lowerRoman" w:start="1"/>
          <w:cols w:space="720"/>
        </w:sectPr>
      </w:pPr>
    </w:p>
    <w:p w14:paraId="523C22AD" w14:textId="77777777" w:rsidR="00FA6B7E" w:rsidRDefault="00D4376D">
      <w:pPr>
        <w:pStyle w:val="Ttulo1"/>
      </w:pPr>
      <w:bookmarkStart w:id="3" w:name="_Toc242351430"/>
      <w:r>
        <w:rPr>
          <w:rFonts w:eastAsia="Times New Roman" w:cs="Times New Roman"/>
        </w:rPr>
        <w:lastRenderedPageBreak/>
        <w:t>Introducción</w:t>
      </w:r>
      <w:bookmarkEnd w:id="3"/>
    </w:p>
    <w:p w14:paraId="680B2BB3" w14:textId="77777777" w:rsidR="00FA6B7E" w:rsidRDefault="00D4376D">
      <w:r>
        <w:rPr>
          <w:rFonts w:eastAsia="Times New Roman" w:cs="Times New Roman"/>
          <w:color w:val="000000"/>
        </w:rPr>
        <w:t>La gestión de ventas en el comercio minorista exige decisiones frecuentes sobre abastecimiento, rotación de inventario, promociones, metas comerciales y distribución de productos entre canales. Estas decisiones se vuelven más complejas cuando el catálogo contiene artículos con precios, estacionalidades y velocidades de rotación distintas. En ese contexto, la experiencia del personal continúa siendo valiosa, pero resulta insuficiente cuando los registros históricos crecen y los patrones cambian entre sucursales, temporadas y categorías.</w:t>
      </w:r>
    </w:p>
    <w:p w14:paraId="0F985E9A" w14:textId="77777777" w:rsidR="00FA6B7E" w:rsidRDefault="00D4376D">
      <w:r>
        <w:rPr>
          <w:rFonts w:eastAsia="Times New Roman" w:cs="Times New Roman"/>
          <w:color w:val="000000"/>
        </w:rPr>
        <w:t>Zorros Revolution Biker comercializa accesorios para motociclistas. Su sitio oficial presenta categorías como cascos, chumpas, guantes y accesorios, además de diferentes ubicaciones y un canal en línea (Zorros Revolution Biker, s. f.). Esta combinación genera un escenario pertinente para aplicar analítica predictiva: la demanda puede variar por producto, talla, diseño, precio, promoción, punto de venta, fecha y canal. Transformar dichos registros en pronósticos comprensibles puede apoyar la planificación comercial y reducir la dependencia de estimaciones exclusivamente manuales.</w:t>
      </w:r>
    </w:p>
    <w:p w14:paraId="6371F4FD" w14:textId="77777777" w:rsidR="00FA6B7E" w:rsidRDefault="00D4376D">
      <w:r>
        <w:rPr>
          <w:rFonts w:eastAsia="Times New Roman" w:cs="Times New Roman"/>
          <w:color w:val="000000"/>
        </w:rPr>
        <w:t>El presente trabajo propone el diseño de un sistema web basado en inteligencia artificial capaz de integrar históricos de ventas, validar su calidad, construir series temporales y comparar modelos estadísticos y de aprendizaje automático. La propuesta no asume que un algoritmo complejo será siempre superior. En cambio, establece una evaluación contra líneas base, validación temporal con origen móvil y selección del modelo con mejor desempeño para cada nivel de agregación que posea datos suficientes.</w:t>
      </w:r>
    </w:p>
    <w:p w14:paraId="25D06CD9" w14:textId="77777777" w:rsidR="00FA6B7E" w:rsidRDefault="00D4376D">
      <w:r>
        <w:rPr>
          <w:rFonts w:eastAsia="Times New Roman" w:cs="Times New Roman"/>
          <w:color w:val="000000"/>
        </w:rPr>
        <w:t>El documento desarrolla los entregables de las fases de ideación, análisis y diseño, y el avance de validación técnica y construcción del sistema. El Capítulo I presenta el planteamiento del problema, la justificación, los objetivos, los alcances y límites, y la hipótesis del proyecto. El Capítulo II integra el estado del arte, las bases teóricas sobre pronóstico de ventas minoristas, series de tiempo, aprendizaje automático, demanda intermitente, métricas y explicabilidad, y la definición de términos. El Capítulo III define el tipo y diseño de la investigación, la población y la muestra, las técnicas e instrumentos de recolección de datos y su validación, y la metodología de desarrollo del proyecto.</w:t>
      </w:r>
    </w:p>
    <w:p w14:paraId="47EC79A1" w14:textId="77777777" w:rsidR="00FA6B7E" w:rsidRDefault="00D4376D">
      <w:r>
        <w:rPr>
          <w:rFonts w:eastAsia="Times New Roman" w:cs="Times New Roman"/>
          <w:color w:val="000000"/>
        </w:rPr>
        <w:t xml:space="preserve">El Capítulo IV presenta los resultados de la validación técnica del prototipo y la comprobación de la hipótesis; el Capítulo V, el estudio de factibilidad; y el Capítulo VI, el </w:t>
      </w:r>
      <w:r>
        <w:rPr>
          <w:rFonts w:eastAsia="Times New Roman" w:cs="Times New Roman"/>
          <w:color w:val="000000"/>
        </w:rPr>
        <w:lastRenderedPageBreak/>
        <w:t>desarrollo de la solución: tipo de sistema, requerimientos —desde el levantamiento preliminar mediante historias de usuario y casos de uso hasta los del producto mínimo viable—, diseño —incluidos la arquitectura preliminar y tres wireframes de baja fidelidad—, implementación y plan de pruebas.</w:t>
      </w:r>
    </w:p>
    <w:p w14:paraId="5602E330" w14:textId="77777777" w:rsidR="00FA6B7E" w:rsidRDefault="00D4376D">
      <w:pPr>
        <w:pStyle w:val="Ttulo1"/>
        <w:pageBreakBefore/>
        <w:spacing w:after="240"/>
      </w:pPr>
      <w:bookmarkStart w:id="4" w:name="_Toc242351431"/>
      <w:r>
        <w:rPr>
          <w:rFonts w:eastAsia="Times New Roman" w:cs="Times New Roman"/>
        </w:rPr>
        <w:lastRenderedPageBreak/>
        <w:t>Capítulo I – Marco Conceptual</w:t>
      </w:r>
      <w:bookmarkEnd w:id="4"/>
    </w:p>
    <w:p w14:paraId="47D29023" w14:textId="77777777" w:rsidR="00FA6B7E" w:rsidRDefault="00D4376D">
      <w:pPr>
        <w:pStyle w:val="Ttulo2"/>
      </w:pPr>
      <w:bookmarkStart w:id="5" w:name="_Toc242351432"/>
      <w:r>
        <w:rPr>
          <w:rFonts w:eastAsia="Times New Roman" w:cs="Times New Roman"/>
        </w:rPr>
        <w:t>1.1 Antecedentes</w:t>
      </w:r>
      <w:bookmarkEnd w:id="5"/>
    </w:p>
    <w:p w14:paraId="73F07789" w14:textId="77777777" w:rsidR="00FA6B7E" w:rsidRDefault="00D4376D">
      <w:r>
        <w:rPr>
          <w:rFonts w:eastAsia="Times New Roman" w:cs="Times New Roman"/>
          <w:color w:val="000000"/>
        </w:rPr>
        <w:t>La planificación de ventas ha evolucionado desde registros manuales y promedios simples hacia sistemas que integran datos transaccionales, variables de calendario, inventario, precio, promociones y comportamiento por canal. Este cambio responde a una necesidad operativa: las empresas deben anticipar la demanda con suficiente oportunidad para comprar, redistribuir y promover productos sin inmovilizar capital innecesario ni provocar faltantes.</w:t>
      </w:r>
    </w:p>
    <w:p w14:paraId="6B26C764" w14:textId="77777777" w:rsidR="00FA6B7E" w:rsidRDefault="00D4376D">
      <w:r>
        <w:rPr>
          <w:rFonts w:eastAsia="Times New Roman" w:cs="Times New Roman"/>
          <w:color w:val="000000"/>
        </w:rPr>
        <w:t>En el sector retail, un mismo catálogo puede contener productos de alta rotación, referencias estacionales y artículos con demanda intermitente. Fildes, Ma y Kolassa (2022) señalan que la práctica del pronóstico minorista presenta retos particulares por la cantidad de series, la granularidad de producto y tienda, las promociones y la necesidad de conectar el pronóstico con las decisiones. Por ello, la calidad de un sistema no depende solo de su algoritmo, sino también de la preparación de datos, la selección del nivel de agregación y la forma en que comunica incertidumbre.</w:t>
      </w:r>
    </w:p>
    <w:p w14:paraId="49BC34A6" w14:textId="77777777" w:rsidR="00FA6B7E" w:rsidRDefault="00D4376D">
      <w:r>
        <w:rPr>
          <w:rFonts w:eastAsia="Times New Roman" w:cs="Times New Roman"/>
          <w:color w:val="000000"/>
        </w:rPr>
        <w:t>La competencia M5 utilizó 42,840 series jerárquicas de ventas minoristas y evidenció la relevancia de los métodos de aprendizaje automático, las variables explicativas y el aprendizaje compartido entre series (Makridakis, Spiliotis y Assimakopoulos, 2022). Sus resultados también muestran que la evaluación debe realizarse fuera de muestra y en varios niveles, ya que el mejor comportamiento agregado no garantiza la misma precisión para cada producto.</w:t>
      </w:r>
    </w:p>
    <w:p w14:paraId="543C9EBE" w14:textId="77777777" w:rsidR="00FA6B7E" w:rsidRDefault="00D4376D">
      <w:r>
        <w:rPr>
          <w:rFonts w:eastAsia="Times New Roman" w:cs="Times New Roman"/>
          <w:color w:val="000000"/>
        </w:rPr>
        <w:t>En Guatemala, el comercio constituye una actividad empresarial de alta presencia. El Instituto Nacional de Estadística reportó que el comercio al por mayor y menor concentraba 27.7 % de las empresas consideradas en el informe del empleador y que las microempresas predominaban según ingresos y número de trabajadores (INE, 2023). Este contexto hace pertinente el desarrollo de soluciones analíticas que puedan operar con recursos limitados y sin exigir infraestructura de gran escala.</w:t>
      </w:r>
    </w:p>
    <w:p w14:paraId="34A2C214" w14:textId="77777777" w:rsidR="00FA6B7E" w:rsidRDefault="00D4376D">
      <w:pPr>
        <w:pStyle w:val="Ttulo3"/>
      </w:pPr>
      <w:bookmarkStart w:id="6" w:name="_Toc242351433"/>
      <w:r>
        <w:rPr>
          <w:rFonts w:eastAsia="Times New Roman" w:cs="Times New Roman"/>
        </w:rPr>
        <w:t>1.1.1 Contexto de Zorros Revolution Biker</w:t>
      </w:r>
      <w:bookmarkEnd w:id="6"/>
    </w:p>
    <w:p w14:paraId="62FC580C" w14:textId="77777777" w:rsidR="00FA6B7E" w:rsidRDefault="00D4376D">
      <w:r>
        <w:rPr>
          <w:rFonts w:eastAsia="Times New Roman" w:cs="Times New Roman"/>
          <w:color w:val="000000"/>
        </w:rPr>
        <w:t xml:space="preserve">Zorros Revolution Biker se presenta públicamente como una tienda de accesorios para motociclistas en Guatemala. Su catálogo web incluye cascos, chumpas, guantes y accesorios, con productos de precios y características diversas. El sitio también muestra ofertas, productos </w:t>
      </w:r>
      <w:r>
        <w:rPr>
          <w:rFonts w:eastAsia="Times New Roman" w:cs="Times New Roman"/>
          <w:color w:val="000000"/>
        </w:rPr>
        <w:lastRenderedPageBreak/>
        <w:t>populares y ubicaciones como Antigua Guatemala, Bosques de San Nicolás, C. C. Metronorte, Cobán, Kiosko Metronorte, canal en línea y San Juan zona 4 (Zorros Revolution Biker, s. f.).</w:t>
      </w:r>
    </w:p>
    <w:p w14:paraId="05CABBF3" w14:textId="77777777" w:rsidR="00FA6B7E" w:rsidRDefault="00D4376D">
      <w:r>
        <w:rPr>
          <w:rFonts w:eastAsia="Times New Roman" w:cs="Times New Roman"/>
          <w:color w:val="000000"/>
        </w:rPr>
        <w:t>La coexistencia de productos, sucursales y canal digital implica múltiples niveles posibles de análisis: venta total, venta por ubicación, categoría, producto y combinación producto-sucursal. Un sistema predictivo debe reconocer que no todos esos niveles poseen igual densidad de datos. Para productos con pocas transacciones puede ser preferible pronosticar por categoría y distribuir el resultado; para referencias de alta rotación puede ser viable un pronóstico específico por SKU.</w:t>
      </w:r>
    </w:p>
    <w:p w14:paraId="4D9908DB" w14:textId="77777777" w:rsidR="00FA6B7E" w:rsidRDefault="00D4376D">
      <w:r>
        <w:rPr>
          <w:rFonts w:eastAsia="Times New Roman" w:cs="Times New Roman"/>
          <w:color w:val="000000"/>
        </w:rPr>
        <w:t>El antecedente empresarial concreto debe completarse mediante entrevista con gerencia y revisión del sistema de ventas. Es necesario identificar la fuente real de los datos, periodicidad, existencia de devoluciones, descuentos, transferencias, faltantes de inventario y cambios de catálogo. Estas condiciones determinan qué parte de la demanda observada representa ventas efectivas y qué parte pudo quedar censurada por falta de existencia.</w:t>
      </w:r>
    </w:p>
    <w:p w14:paraId="02F5A084" w14:textId="77777777" w:rsidR="00FA6B7E" w:rsidRDefault="00D4376D">
      <w:pPr>
        <w:pStyle w:val="Ttulo3"/>
      </w:pPr>
      <w:bookmarkStart w:id="7" w:name="_Toc242351434"/>
      <w:r>
        <w:rPr>
          <w:rFonts w:eastAsia="Times New Roman" w:cs="Times New Roman"/>
        </w:rPr>
        <w:t>1.1.2 Evolución de los sistemas predictivos de ventas</w:t>
      </w:r>
      <w:bookmarkEnd w:id="7"/>
    </w:p>
    <w:p w14:paraId="241B8B19" w14:textId="77777777" w:rsidR="00FA6B7E" w:rsidRDefault="00D4376D">
      <w:r>
        <w:rPr>
          <w:rFonts w:eastAsia="Times New Roman" w:cs="Times New Roman"/>
          <w:color w:val="000000"/>
        </w:rPr>
        <w:t>Los primeros enfoques empresariales se apoyaron en medias móviles, suavizamiento exponencial y modelos ARIMA. Estos métodos continúan siendo líneas base importantes por su bajo costo computacional, interpretabilidad y capacidad para representar tendencia y estacionalidad. Taylor y Letham (2018) propusieron Prophet como un enfoque configurable que combina componentes de tendencia, estacionalidad y eventos, con intervención del analista.</w:t>
      </w:r>
    </w:p>
    <w:p w14:paraId="4FB3F8D4" w14:textId="77777777" w:rsidR="00FA6B7E" w:rsidRDefault="00D4376D">
      <w:r>
        <w:rPr>
          <w:rFonts w:eastAsia="Times New Roman" w:cs="Times New Roman"/>
          <w:color w:val="000000"/>
        </w:rPr>
        <w:t>El aprendizaje automático amplió el conjunto de variables utilizables. Los árboles potenciados pueden aprender relaciones no lineales entre rezagos, medias móviles, día de la semana, promociones, precios y atributos de producto. XGBoost incorpora mecanismos eficientes para datos dispersos y regularización, por lo que se ha convertido en una alternativa frecuente para problemas tabulares (Chen y Guestrin, 2016).</w:t>
      </w:r>
    </w:p>
    <w:p w14:paraId="465DB714" w14:textId="77777777" w:rsidR="00FA6B7E" w:rsidRDefault="00D4376D">
      <w:r>
        <w:rPr>
          <w:rFonts w:eastAsia="Times New Roman" w:cs="Times New Roman"/>
          <w:color w:val="000000"/>
        </w:rPr>
        <w:t>Las redes LSTM y los transformadores pueden representar dependencias temporales complejas, pero su utilidad depende del volumen, continuidad y representatividad de los datos. En una empresa con series cortas o intermitentes, un modelo profundo puede sobreajustarse. Por esa razón, el sistema propuesto compara modelos simples y de inteligencia artificial bajo la misma validación temporal, y conserva el modelo más parsimonioso cuando su rendimiento es equivalente.</w:t>
      </w:r>
    </w:p>
    <w:p w14:paraId="144560D8" w14:textId="77777777" w:rsidR="00FA6B7E" w:rsidRDefault="00D4376D">
      <w:pPr>
        <w:pStyle w:val="Ttulo3"/>
      </w:pPr>
      <w:bookmarkStart w:id="8" w:name="_Toc242351435"/>
      <w:r>
        <w:rPr>
          <w:rFonts w:eastAsia="Times New Roman" w:cs="Times New Roman"/>
        </w:rPr>
        <w:lastRenderedPageBreak/>
        <w:t>1.1.3 Brecha identificada</w:t>
      </w:r>
      <w:bookmarkEnd w:id="8"/>
    </w:p>
    <w:p w14:paraId="44A10B7F" w14:textId="77777777" w:rsidR="00FA6B7E" w:rsidRDefault="00D4376D">
      <w:r>
        <w:rPr>
          <w:rFonts w:eastAsia="Times New Roman" w:cs="Times New Roman"/>
          <w:color w:val="000000"/>
        </w:rPr>
        <w:t>La literatura ofrece métodos avanzados, pero una micro o pequeña empresa necesita algo más que un cuaderno de experimentos. Requiere un flujo reproducible que reciba datos, detecte errores, genere pronósticos, explique los factores principales, registre la versión del modelo y permita comparar lo estimado con lo realmente vendido.</w:t>
      </w:r>
    </w:p>
    <w:p w14:paraId="7142D67C" w14:textId="77777777" w:rsidR="00FA6B7E" w:rsidRDefault="00D4376D">
      <w:r>
        <w:rPr>
          <w:rFonts w:eastAsia="Times New Roman" w:cs="Times New Roman"/>
          <w:color w:val="000000"/>
        </w:rPr>
        <w:t>La brecha que orienta este proyecto es la falta de una solución contextualizada para Zorros Revolution Biker que traduzca sus registros históricos en información prospectiva para la gestión comercial. La propuesta busca cubrir esa brecha mediante una aplicación web ligera, un motor de pronóstico evaluable y mecanismos de trazabilidad que no dependan de un científico de datos para cada consulta cotidiana.</w:t>
      </w:r>
    </w:p>
    <w:p w14:paraId="2C2B3A99" w14:textId="77777777" w:rsidR="00FA6B7E" w:rsidRDefault="00D4376D">
      <w:pPr>
        <w:pStyle w:val="Ttulo2"/>
      </w:pPr>
      <w:bookmarkStart w:id="9" w:name="_Toc242351436"/>
      <w:r>
        <w:rPr>
          <w:rFonts w:eastAsia="Times New Roman" w:cs="Times New Roman"/>
        </w:rPr>
        <w:t>1.2 Planteamiento del Problema</w:t>
      </w:r>
      <w:bookmarkEnd w:id="9"/>
    </w:p>
    <w:p w14:paraId="1173DAA0" w14:textId="77777777" w:rsidR="00FA6B7E" w:rsidRDefault="00D4376D">
      <w:r>
        <w:rPr>
          <w:rFonts w:eastAsia="Times New Roman" w:cs="Times New Roman"/>
          <w:color w:val="000000"/>
        </w:rPr>
        <w:t>La gestión de ventas de una empresa con múltiples productos, ubicaciones y canal digital requiere analizar señales que cambian en el tiempo. Los totales mensuales pueden ocultar que una categoría crece mientras otra disminuye; del mismo modo, una venta baja puede reflejar poca demanda, falta de inventario o un producto recientemente incorporado. Cuando el análisis se realiza únicamente mediante revisión manual, existe riesgo de decisiones tardías o inconsistentes.</w:t>
      </w:r>
    </w:p>
    <w:p w14:paraId="2496D3D7" w14:textId="77777777" w:rsidR="00FA6B7E" w:rsidRDefault="00D4376D">
      <w:r>
        <w:rPr>
          <w:rFonts w:eastAsia="Times New Roman" w:cs="Times New Roman"/>
          <w:color w:val="000000"/>
        </w:rPr>
        <w:t>El problema central se define como la insuficiente capacidad para transformar de manera sistemática los históricos de ventas de Zorros Revolution Biker en pronósticos verificables, comparables y útiles para la planificación comercial. Esta insuficiencia limita la anticipación de variaciones por fecha, categoría, producto, sucursal o canal, y dificulta medir si una estimación mejora realmente frente a un método sencillo.</w:t>
      </w:r>
    </w:p>
    <w:p w14:paraId="49499CEC" w14:textId="77777777" w:rsidR="00FA6B7E" w:rsidRDefault="00D4376D">
      <w:r>
        <w:rPr>
          <w:rFonts w:eastAsia="Times New Roman" w:cs="Times New Roman"/>
          <w:color w:val="000000"/>
        </w:rPr>
        <w:t>La raíz del problema no es solamente algorítmica. Antes de modelar deben resolverse identificadores duplicados, fechas incompletas, cambios de nombre, devoluciones, descuentos, productos sin movimiento y posibles períodos sin inventario. Si esas situaciones se ignoran, el modelo puede aprender patrones que no representan la demanda real y producir una falsa sensación de precisión.</w:t>
      </w:r>
    </w:p>
    <w:p w14:paraId="2815DDF5" w14:textId="77777777" w:rsidR="00FA6B7E" w:rsidRDefault="00D4376D">
      <w:r>
        <w:rPr>
          <w:rFonts w:eastAsia="Times New Roman" w:cs="Times New Roman"/>
          <w:color w:val="000000"/>
        </w:rPr>
        <w:t xml:space="preserve">La solución propuesta consiste en un sistema web que reciba datos históricos, aplique reglas de calidad, construya variables temporales y comerciales, compare líneas base con modelos de inteligencia artificial y publique pronósticos acompañados de métricas e información </w:t>
      </w:r>
      <w:r>
        <w:rPr>
          <w:rFonts w:eastAsia="Times New Roman" w:cs="Times New Roman"/>
          <w:color w:val="000000"/>
        </w:rPr>
        <w:lastRenderedPageBreak/>
        <w:t>explicativa. La predicción se plantea como apoyo a la decisión y no como sustitución automática del criterio gerencial.</w:t>
      </w:r>
    </w:p>
    <w:p w14:paraId="69F0B9C5" w14:textId="77777777" w:rsidR="00FA6B7E" w:rsidRDefault="00D4376D">
      <w:r>
        <w:rPr>
          <w:rFonts w:eastAsia="Times New Roman" w:cs="Times New Roman"/>
          <w:color w:val="000000"/>
        </w:rPr>
        <w:t>La formulación deberá ser confirmada mediante entrevista y revisión documental con la empresa. En particular, se validará el proceso actual de planificación, el horizonte que resulta más útil, la granularidad mínima aceptable y las decisiones que se tomarán con el pronóstico.</w:t>
      </w:r>
    </w:p>
    <w:p w14:paraId="5313BC7E" w14:textId="77777777" w:rsidR="0057021F" w:rsidRDefault="009A5C0D">
      <w:r>
        <w:t>De este planteamiento se desprende la pregunta de investigación que orienta el resto del documento: ¿en qué medida un sistema web predictivo basado en inteligencia artificial, entrenado y evaluado con los datos históricos de Zorros Revolution Biker, puede mejorar la precisión y oportunidad de la información utilizada para la gestión de ventas frente a los métodos de estimación actualmente empleados?</w:t>
      </w:r>
    </w:p>
    <w:p w14:paraId="37330644" w14:textId="77777777" w:rsidR="00FA6B7E" w:rsidRDefault="00D4376D">
      <w:pPr>
        <w:pStyle w:val="Ttulo2"/>
      </w:pPr>
      <w:bookmarkStart w:id="10" w:name="_Toc242351437"/>
      <w:r>
        <w:rPr>
          <w:rFonts w:eastAsia="Times New Roman" w:cs="Times New Roman"/>
        </w:rPr>
        <w:t>1.3 Justificación</w:t>
      </w:r>
      <w:bookmarkEnd w:id="10"/>
    </w:p>
    <w:p w14:paraId="3B842609" w14:textId="77777777" w:rsidR="00FA6B7E" w:rsidRDefault="00D4376D">
      <w:r>
        <w:rPr>
          <w:rFonts w:eastAsia="Times New Roman" w:cs="Times New Roman"/>
          <w:color w:val="000000"/>
        </w:rPr>
        <w:t>La investigación se justifica por la necesidad de convertir datos transaccionales en apoyo oportuno para la gestión de ventas. Un pronóstico no elimina la incertidumbre, pero permite hacerla explícita y comparar escenarios. Si la empresa conoce con anticipación qué categorías pueden aumentar o disminuir su demanda, puede priorizar compras, distribución, promociones y seguimiento comercial con mayor fundamento.</w:t>
      </w:r>
    </w:p>
    <w:p w14:paraId="57B3FE1C" w14:textId="77777777" w:rsidR="00FA6B7E" w:rsidRDefault="00D4376D">
      <w:r>
        <w:rPr>
          <w:rFonts w:eastAsia="Times New Roman" w:cs="Times New Roman"/>
          <w:color w:val="000000"/>
        </w:rPr>
        <w:t>Desde la perspectiva académica, el proyecto integra ingeniería de software, inteligencia artificial, bases de datos y gestión empresarial. El valor investigativo reside en evaluar modelos bajo condiciones reales de una empresa guatemalteca, con las restricciones propias de un catálogo minorista, posibles ventas intermitentes y datos históricos que pueden contener inconsistencias.</w:t>
      </w:r>
    </w:p>
    <w:p w14:paraId="2F286605" w14:textId="77777777" w:rsidR="00FA6B7E" w:rsidRDefault="00D4376D">
      <w:r>
        <w:rPr>
          <w:rFonts w:eastAsia="Times New Roman" w:cs="Times New Roman"/>
          <w:color w:val="000000"/>
        </w:rPr>
        <w:t>Desde la perspectiva tecnológica, la solución propone una arquitectura modular y trazable. El sistema separa la carga y validación de datos, la generación de características, el entrenamiento, la evaluación, el almacenamiento de pronósticos y la visualización. Esta separación permite cambiar el algoritmo sin rehacer toda la aplicación y facilita auditar qué datos produjeron una predicción.</w:t>
      </w:r>
    </w:p>
    <w:p w14:paraId="3BDE8C3B" w14:textId="77777777" w:rsidR="00FA6B7E" w:rsidRDefault="00D4376D">
      <w:r>
        <w:rPr>
          <w:rFonts w:eastAsia="Times New Roman" w:cs="Times New Roman"/>
          <w:color w:val="000000"/>
        </w:rPr>
        <w:t>Desde la perspectiva empresarial, el sistema puede reducir el tiempo dedicado a consolidar reportes y mejorar la coherencia de las estimaciones entre responsables. También puede advertir sobre alta demanda prevista, baja rotación y divergencias relevantes entre venta real y pronóstico. Estos beneficios deberán medirse durante la prueba piloto; no se asumen como resultados alcanzados en esta fase.</w:t>
      </w:r>
    </w:p>
    <w:p w14:paraId="63B69909" w14:textId="77777777" w:rsidR="00FA6B7E" w:rsidRDefault="00D4376D">
      <w:r>
        <w:rPr>
          <w:rFonts w:eastAsia="Times New Roman" w:cs="Times New Roman"/>
          <w:color w:val="000000"/>
        </w:rPr>
        <w:lastRenderedPageBreak/>
        <w:t>Desde la perspectiva económica, el enfoque utiliza tecnologías de código abierto y puede desplegarse en infraestructura de costo moderado. El mayor esfuerzo se concentra en depurar e integrar los datos, no en licencias. La solución será viable si el beneficio esperado en calidad de decisión y tiempo de análisis justifica el costo total de construcción, operación y mantenimiento.</w:t>
      </w:r>
    </w:p>
    <w:p w14:paraId="6F19D3CB" w14:textId="77777777" w:rsidR="00FA6B7E" w:rsidRDefault="00D4376D">
      <w:pPr>
        <w:pStyle w:val="Ttulo2"/>
      </w:pPr>
      <w:bookmarkStart w:id="11" w:name="_Toc242351438"/>
      <w:r>
        <w:rPr>
          <w:rFonts w:eastAsia="Times New Roman" w:cs="Times New Roman"/>
        </w:rPr>
        <w:t>1.4 Objetivos</w:t>
      </w:r>
      <w:bookmarkEnd w:id="11"/>
    </w:p>
    <w:p w14:paraId="4CDF17AB" w14:textId="77777777" w:rsidR="00FA6B7E" w:rsidRDefault="00D4376D">
      <w:pPr>
        <w:pStyle w:val="Ttulo3"/>
      </w:pPr>
      <w:bookmarkStart w:id="12" w:name="_Toc242351439"/>
      <w:r>
        <w:rPr>
          <w:rFonts w:eastAsia="Times New Roman" w:cs="Times New Roman"/>
        </w:rPr>
        <w:t>1.4.1 Objetivo General</w:t>
      </w:r>
      <w:bookmarkEnd w:id="12"/>
    </w:p>
    <w:p w14:paraId="259BDDF4" w14:textId="77777777" w:rsidR="00FA6B7E" w:rsidRDefault="00D4376D">
      <w:r>
        <w:rPr>
          <w:rFonts w:eastAsia="Times New Roman" w:cs="Times New Roman"/>
          <w:color w:val="000000"/>
        </w:rPr>
        <w:t>Diseñar y desarrollar un sistema web predictivo basado en inteligencia artificial que procese los datos históricos de Zorros Revolution Biker y genere pronósticos trazables para apoyar la gestión de ventas por período, categoría, producto, sucursal y canal, de acuerdo con la calidad y suficiencia de la información disponible.</w:t>
      </w:r>
    </w:p>
    <w:p w14:paraId="679EA385" w14:textId="77777777" w:rsidR="00FA6B7E" w:rsidRDefault="00D4376D">
      <w:pPr>
        <w:pStyle w:val="Ttulo3"/>
      </w:pPr>
      <w:bookmarkStart w:id="13" w:name="_Toc242351440"/>
      <w:r>
        <w:rPr>
          <w:rFonts w:eastAsia="Times New Roman" w:cs="Times New Roman"/>
        </w:rPr>
        <w:t>1.4.2 Objetivos Específicos</w:t>
      </w:r>
      <w:bookmarkEnd w:id="13"/>
    </w:p>
    <w:p w14:paraId="4BF402E7" w14:textId="77777777" w:rsidR="00FA6B7E" w:rsidRDefault="00D4376D">
      <w:pPr>
        <w:ind w:left="720" w:hanging="360"/>
      </w:pPr>
      <w:r>
        <w:rPr>
          <w:rFonts w:eastAsia="Times New Roman" w:cs="Times New Roman"/>
          <w:color w:val="000000"/>
        </w:rPr>
        <w:t>1. Diagnosticar el proceso actual de registro, consolidación y planificación de ventas de Zorros Revolution Biker, incluido el método con que hoy se estiman las ventas, así como las necesidades de información de los usuarios responsables.</w:t>
      </w:r>
    </w:p>
    <w:p w14:paraId="6B202CBC" w14:textId="77777777" w:rsidR="00FA6B7E" w:rsidRDefault="00D4376D">
      <w:pPr>
        <w:ind w:left="720" w:hanging="360"/>
      </w:pPr>
      <w:r>
        <w:rPr>
          <w:rFonts w:eastAsia="Times New Roman" w:cs="Times New Roman"/>
          <w:color w:val="000000"/>
        </w:rPr>
        <w:t>2. Desarrollar un sistema web de arquitectura modular que integre los datos históricos con trazabilidad, compare modelos de referencia y de inteligencia artificial mediante validación temporal con origen móvil, publique solo los que superen la línea base acordada y permita consultar pronósticos, métricas y alertas sin exponer datos sensibles innecesarios.</w:t>
      </w:r>
    </w:p>
    <w:p w14:paraId="4C6119D0" w14:textId="77777777" w:rsidR="00FA6B7E" w:rsidRDefault="00D4376D">
      <w:pPr>
        <w:ind w:left="720" w:hanging="360"/>
      </w:pPr>
      <w:r>
        <w:rPr>
          <w:rFonts w:eastAsia="Times New Roman" w:cs="Times New Roman"/>
          <w:color w:val="000000"/>
        </w:rPr>
        <w:t>3. Evaluar la mejora en la precisión del pronóstico que aporta el sistema frente al método de estimación vigente en la empresa, mediante la comparación del error escalado en las mismas ventanas de validación y una prueba estadística para muestras relacionadas.</w:t>
      </w:r>
    </w:p>
    <w:p w14:paraId="44282198" w14:textId="77777777" w:rsidR="00FA6B7E" w:rsidRDefault="00D4376D">
      <w:pPr>
        <w:pStyle w:val="Ttulo2"/>
      </w:pPr>
      <w:bookmarkStart w:id="14" w:name="_Toc242351441"/>
      <w:r>
        <w:rPr>
          <w:rFonts w:eastAsia="Times New Roman" w:cs="Times New Roman"/>
        </w:rPr>
        <w:t>1.5 Alcances y Límites</w:t>
      </w:r>
      <w:bookmarkEnd w:id="14"/>
    </w:p>
    <w:p w14:paraId="529DA6AC" w14:textId="77777777" w:rsidR="00FA6B7E" w:rsidRDefault="00D4376D">
      <w:pPr>
        <w:pStyle w:val="Ttulo3"/>
      </w:pPr>
      <w:bookmarkStart w:id="15" w:name="_Toc242351442"/>
      <w:r>
        <w:rPr>
          <w:rFonts w:eastAsia="Times New Roman" w:cs="Times New Roman"/>
        </w:rPr>
        <w:t>1.5.1 Ámbito Geográfico</w:t>
      </w:r>
      <w:bookmarkEnd w:id="15"/>
    </w:p>
    <w:p w14:paraId="05100841" w14:textId="77777777" w:rsidR="00FA6B7E" w:rsidRDefault="00D4376D">
      <w:r>
        <w:rPr>
          <w:rFonts w:eastAsia="Times New Roman" w:cs="Times New Roman"/>
          <w:color w:val="000000"/>
        </w:rPr>
        <w:t>El análisis abarcará las ubicaciones y canales que la empresa autorice y para los cuales existan registros comparables. El sistema web será accesible mediante internet bajo controles de autenticación.</w:t>
      </w:r>
    </w:p>
    <w:p w14:paraId="53194B14" w14:textId="77777777" w:rsidR="00FA6B7E" w:rsidRDefault="00D4376D">
      <w:pPr>
        <w:pStyle w:val="Ttulo3"/>
      </w:pPr>
      <w:bookmarkStart w:id="16" w:name="_Toc242351443"/>
      <w:r>
        <w:rPr>
          <w:rFonts w:eastAsia="Times New Roman" w:cs="Times New Roman"/>
        </w:rPr>
        <w:lastRenderedPageBreak/>
        <w:t>1.5.2 Ámbito Tecnológico</w:t>
      </w:r>
      <w:bookmarkEnd w:id="16"/>
    </w:p>
    <w:p w14:paraId="0C621137" w14:textId="77777777" w:rsidR="00FA6B7E" w:rsidRDefault="00D4376D">
      <w:r>
        <w:rPr>
          <w:rFonts w:eastAsia="Times New Roman" w:cs="Times New Roman"/>
          <w:color w:val="000000"/>
        </w:rPr>
        <w:t>El prototipo incluirá carga de archivos, validación, catálogo mínimo, entrenamiento, comparación de modelos, generación de pronósticos, métricas, explicaciones, alertas y exportación. La integración directa con POS o comercio electrónico quedará preparada como extensión si se dispone de una API.</w:t>
      </w:r>
    </w:p>
    <w:p w14:paraId="293B2161" w14:textId="77777777" w:rsidR="00FA6B7E" w:rsidRDefault="00D4376D">
      <w:pPr>
        <w:pStyle w:val="Ttulo3"/>
      </w:pPr>
      <w:bookmarkStart w:id="17" w:name="_Toc242351444"/>
      <w:r>
        <w:rPr>
          <w:rFonts w:eastAsia="Times New Roman" w:cs="Times New Roman"/>
        </w:rPr>
        <w:t>1.5.3 Ámbito Personal</w:t>
      </w:r>
      <w:bookmarkEnd w:id="17"/>
    </w:p>
    <w:p w14:paraId="5C7C5B21" w14:textId="77777777" w:rsidR="00FA6B7E" w:rsidRDefault="00D4376D">
      <w:r>
        <w:rPr>
          <w:rFonts w:eastAsia="Times New Roman" w:cs="Times New Roman"/>
          <w:color w:val="000000"/>
        </w:rPr>
        <w:t>Los usuarios previstos son gerencia, responsables de ventas, administración, inventario y el administrador técnico. Los datos de clientes no serán necesarios para el pronóstico básico y deberán excluirse o anonimizarse.</w:t>
      </w:r>
    </w:p>
    <w:p w14:paraId="29C0F97A" w14:textId="77777777" w:rsidR="00FA6B7E" w:rsidRDefault="00D4376D">
      <w:pPr>
        <w:pStyle w:val="Ttulo3"/>
      </w:pPr>
      <w:bookmarkStart w:id="18" w:name="_Toc242351445"/>
      <w:r>
        <w:rPr>
          <w:rFonts w:eastAsia="Times New Roman" w:cs="Times New Roman"/>
        </w:rPr>
        <w:t>1.5.4 Ámbito Temporal</w:t>
      </w:r>
      <w:bookmarkEnd w:id="18"/>
    </w:p>
    <w:p w14:paraId="6B2F73CA" w14:textId="77777777" w:rsidR="00FA6B7E" w:rsidRDefault="00D4376D">
      <w:r>
        <w:rPr>
          <w:rFonts w:eastAsia="Times New Roman" w:cs="Times New Roman"/>
          <w:color w:val="000000"/>
        </w:rPr>
        <w:t>La ventana histórica ideal será de veinticuatro meses o más para observar ciclos anuales; con doce meses se ejecutará un piloto limitado. Los horizontes iniciales serán 7, 14 y 30 días, además de una vista mensual cuando la granularidad lo permita.</w:t>
      </w:r>
    </w:p>
    <w:p w14:paraId="167A0E9C" w14:textId="77777777" w:rsidR="00FA6B7E" w:rsidRDefault="00D4376D">
      <w:pPr>
        <w:pStyle w:val="Ttulo3"/>
      </w:pPr>
      <w:bookmarkStart w:id="19" w:name="_Toc242351446"/>
      <w:r>
        <w:rPr>
          <w:rFonts w:eastAsia="Times New Roman" w:cs="Times New Roman"/>
        </w:rPr>
        <w:t>1.5.5 Ámbito Temático</w:t>
      </w:r>
      <w:bookmarkEnd w:id="19"/>
    </w:p>
    <w:p w14:paraId="638F44D2" w14:textId="77777777" w:rsidR="00FA6B7E" w:rsidRDefault="00D4376D">
      <w:r>
        <w:rPr>
          <w:rFonts w:eastAsia="Times New Roman" w:cs="Times New Roman"/>
          <w:color w:val="000000"/>
        </w:rPr>
        <w:t>El estudio se concentra en pronóstico de ventas, demanda intermitente, calidad de datos, explicación de modelos y soporte a decisiones. Las exclusiones se declaran de forma explícita en la sección 1.5.6.</w:t>
      </w:r>
    </w:p>
    <w:p w14:paraId="0A501771" w14:textId="77777777" w:rsidR="0057021F" w:rsidRDefault="009A5C0D">
      <w:pPr>
        <w:pStyle w:val="Ttulo3"/>
      </w:pPr>
      <w:bookmarkStart w:id="20" w:name="_Toc242351447"/>
      <w:r>
        <w:t>1.5.6 Límites</w:t>
      </w:r>
      <w:bookmarkEnd w:id="20"/>
    </w:p>
    <w:p w14:paraId="3D9FF3C9" w14:textId="77777777" w:rsidR="0057021F" w:rsidRDefault="009A5C0D">
      <w:r>
        <w:t>Para delimitar con precisión el compromiso del proyecto, se declaran expresamente las exclusiones siguientes:</w:t>
      </w:r>
    </w:p>
    <w:p w14:paraId="3C584687" w14:textId="77777777" w:rsidR="0057021F" w:rsidRDefault="009A5C0D">
      <w:pPr>
        <w:ind w:left="720" w:hanging="360"/>
      </w:pPr>
      <w:r>
        <w:t>•</w:t>
      </w:r>
      <w:r>
        <w:tab/>
      </w:r>
      <w:r>
        <w:t>No se desarrollan recomendadores de productos, segmentación individual de clientes ni optimización automática de precios.</w:t>
      </w:r>
    </w:p>
    <w:p w14:paraId="21968116" w14:textId="77777777" w:rsidR="0057021F" w:rsidRDefault="009A5C0D">
      <w:pPr>
        <w:ind w:left="720" w:hanging="360"/>
      </w:pPr>
      <w:r>
        <w:t>•</w:t>
      </w:r>
      <w:r>
        <w:tab/>
      </w:r>
      <w:r>
        <w:t>No se integra el sistema de forma directa con el punto de venta ni con la tienda en línea de la empresa; la integración queda preparada como extensión mediante la API, sujeta a que la empresa disponga de una interfaz para sus sistemas.</w:t>
      </w:r>
    </w:p>
    <w:p w14:paraId="25E2ECE1" w14:textId="77777777" w:rsidR="0057021F" w:rsidRDefault="009A5C0D">
      <w:pPr>
        <w:ind w:left="720" w:hanging="360"/>
      </w:pPr>
      <w:r>
        <w:t>•</w:t>
      </w:r>
      <w:r>
        <w:tab/>
      </w:r>
      <w:r>
        <w:t>El sistema no emite facturas ni documentos tributarios: su registro de ventas es interno y no sustituye la factura electrónica en línea de la Superintendencia de Administración Tributaria ni la contabilidad de la empresa.</w:t>
      </w:r>
    </w:p>
    <w:p w14:paraId="0DA63CF2" w14:textId="77777777" w:rsidR="0057021F" w:rsidRDefault="009A5C0D">
      <w:pPr>
        <w:ind w:left="720" w:hanging="360"/>
      </w:pPr>
      <w:r>
        <w:lastRenderedPageBreak/>
        <w:t>•</w:t>
      </w:r>
      <w:r>
        <w:tab/>
      </w:r>
      <w:r>
        <w:t>Las recomendaciones de reabastecimiento son un insumo para la decisión de compra; el sistema no genera ni envía pedidos a proveedores de forma automática.</w:t>
      </w:r>
    </w:p>
    <w:p w14:paraId="3D7CD526" w14:textId="77777777" w:rsidR="0057021F" w:rsidRDefault="009A5C0D">
      <w:pPr>
        <w:ind w:left="720" w:hanging="360"/>
      </w:pPr>
      <w:r>
        <w:t>•</w:t>
      </w:r>
      <w:r>
        <w:tab/>
      </w:r>
      <w:r>
        <w:t>No se tratan datos personales de clientes. Los únicos datos personales que el sistema almacena son el nombre y el correo de los empleados con cuenta de acceso.</w:t>
      </w:r>
    </w:p>
    <w:p w14:paraId="7909E659" w14:textId="77777777" w:rsidR="0057021F" w:rsidRDefault="009A5C0D">
      <w:pPr>
        <w:ind w:left="720" w:hanging="360"/>
      </w:pPr>
      <w:r>
        <w:t>•</w:t>
      </w:r>
      <w:r>
        <w:tab/>
      </w:r>
      <w:r>
        <w:t>No se construyen modelos de aprendizaje profundo, como LSTM o transformadores, en esta fase; quedan como experimento posterior si los datos demuestran que aportan una mejora estable (sección 2.2.3.2).</w:t>
      </w:r>
    </w:p>
    <w:p w14:paraId="0BD6D27B" w14:textId="77777777" w:rsidR="0057021F" w:rsidRDefault="009A5C0D">
      <w:pPr>
        <w:ind w:left="720" w:hanging="360"/>
      </w:pPr>
      <w:r>
        <w:t>•</w:t>
      </w:r>
      <w:r>
        <w:tab/>
      </w:r>
      <w:r>
        <w:t>No se desarrollan aplicaciones móviles nativas; el acceso al sistema es mediante navegador web.</w:t>
      </w:r>
    </w:p>
    <w:p w14:paraId="4B556CC2" w14:textId="77777777" w:rsidR="0057021F" w:rsidRDefault="009A5C0D">
      <w:pPr>
        <w:ind w:left="720" w:hanging="360"/>
      </w:pPr>
      <w:r>
        <w:t>•</w:t>
      </w:r>
      <w:r>
        <w:tab/>
      </w:r>
      <w:r>
        <w:t>Durante esta fase, la validación técnica del motor de pronóstico se realiza con datos simulados. La evaluación sobre los registros reales de la empresa y la aplicación de los instrumentos dirigidos a personas quedan sujetas al acceso que la empresa autorice en la prueba piloto.</w:t>
      </w:r>
    </w:p>
    <w:p w14:paraId="273A3189" w14:textId="77777777" w:rsidR="0057021F" w:rsidRDefault="009A5C0D">
      <w:pPr>
        <w:pStyle w:val="Ttulo2"/>
      </w:pPr>
      <w:bookmarkStart w:id="21" w:name="_Toc242351448"/>
      <w:r>
        <w:t>1.6 Hipótesis</w:t>
      </w:r>
      <w:bookmarkEnd w:id="21"/>
    </w:p>
    <w:p w14:paraId="7E8B0D30" w14:textId="77777777" w:rsidR="0057021F" w:rsidRDefault="009A5C0D">
      <w:r>
        <w:t xml:space="preserve">El proyecto incorpora un componente investigativo verificable, por lo que la formulación de una hipótesis sí aplica. La pregunta de investigación de la sección 1.2 indaga si el sistema mejora la precisión de la información frente a los métodos de estimación vigentes, y la sección 2.2.5.1 fija un criterio cuantificable para juzgarlo: una reducción de al menos 10 % del error escalado respecto del método de referencia. Ambos elementos conforman una afirmación comprobable, que puede contrastarse con mediciones </w:t>
      </w:r>
      <w:r>
        <w:t>repetidas del error en varios periodos de prueba (sección 3.1).</w:t>
      </w:r>
    </w:p>
    <w:p w14:paraId="3785E206" w14:textId="77777777" w:rsidR="0057021F" w:rsidRDefault="009A5C0D">
      <w:r>
        <w:rPr>
          <w:b/>
        </w:rPr>
        <w:t>Variable independiente:</w:t>
      </w:r>
      <w:r>
        <w:t xml:space="preserve"> el método de pronóstico, con dos niveles: el modelo de aprendizaje automático que el sistema selecciona y publica, y el método de estimación de referencia.</w:t>
      </w:r>
    </w:p>
    <w:p w14:paraId="263CD620" w14:textId="77777777" w:rsidR="0057021F" w:rsidRDefault="009A5C0D">
      <w:r>
        <w:rPr>
          <w:b/>
        </w:rPr>
        <w:t>Variable dependiente:</w:t>
      </w:r>
      <w:r>
        <w:t xml:space="preserve"> la precisión del pronóstico de ventas, medida mediante el error escalado absoluto medio (MASE) en cada ventana de validación de origen móvil de 30 días (sección 2.3).</w:t>
      </w:r>
    </w:p>
    <w:p w14:paraId="06EF4A38" w14:textId="77777777" w:rsidR="0057021F" w:rsidRDefault="009A5C0D">
      <w:r>
        <w:t xml:space="preserve">Mientras los instrumentos de la sección 3.3 no documenten el procedimiento con que la empresa estima hoy sus ventas, el método vigente se representa con el naïve estacional, que formaliza la regla de estimación más elemental —esperar para cada día lo vendido el mismo día de la semana anterior— y que la sección 2.2.5.1 adopta como referencia del criterio de publicación. </w:t>
      </w:r>
      <w:r>
        <w:lastRenderedPageBreak/>
        <w:t>Si la entrevista y la revisión documental identifican un procedimiento distinto, este se incorporará como referencia adicional y se evaluará con el mismo protocolo.</w:t>
      </w:r>
    </w:p>
    <w:p w14:paraId="24FEE97D" w14:textId="77777777" w:rsidR="0057021F" w:rsidRDefault="009A5C0D">
      <w:pPr>
        <w:ind w:left="720" w:hanging="360"/>
      </w:pPr>
      <w:r>
        <w:t>•</w:t>
      </w:r>
      <w:r>
        <w:tab/>
      </w:r>
      <w:r>
        <w:rPr>
          <w:b/>
        </w:rPr>
        <w:t>Hipótesis de trabajo</w:t>
      </w:r>
      <w:r>
        <w:t xml:space="preserve"> (H</w:t>
      </w:r>
      <w:r>
        <w:rPr>
          <w:vertAlign w:val="subscript"/>
        </w:rPr>
        <w:t>1</w:t>
      </w:r>
      <w:r>
        <w:t>): el modelo de aprendizaje automático publicado por el sistema reduce en más de 10 % el error escalado del pronóstico de ventas respecto del método de referencia, evaluados ambos en las mismas ventanas de validación de origen móvil; es decir, MASE</w:t>
      </w:r>
      <w:r>
        <w:rPr>
          <w:vertAlign w:val="subscript"/>
        </w:rPr>
        <w:t>modelo</w:t>
      </w:r>
      <w:r>
        <w:t xml:space="preserve"> &lt; 0.90 × MASE</w:t>
      </w:r>
      <w:r>
        <w:rPr>
          <w:vertAlign w:val="subscript"/>
        </w:rPr>
        <w:t>referencia</w:t>
      </w:r>
      <w:r>
        <w:t>.</w:t>
      </w:r>
    </w:p>
    <w:p w14:paraId="62501B27" w14:textId="77777777" w:rsidR="0057021F" w:rsidRDefault="009A5C0D">
      <w:pPr>
        <w:ind w:left="720" w:hanging="360"/>
      </w:pPr>
      <w:r>
        <w:t>•</w:t>
      </w:r>
      <w:r>
        <w:tab/>
      </w:r>
      <w:r>
        <w:rPr>
          <w:b/>
        </w:rPr>
        <w:t>Hipótesis nula</w:t>
      </w:r>
      <w:r>
        <w:t xml:space="preserve"> (H</w:t>
      </w:r>
      <w:r>
        <w:rPr>
          <w:vertAlign w:val="subscript"/>
        </w:rPr>
        <w:t>0</w:t>
      </w:r>
      <w:r>
        <w:t>): el modelo no reduce el error escalado en más de 10 % respecto del método de referencia; es decir, MASE</w:t>
      </w:r>
      <w:r>
        <w:rPr>
          <w:vertAlign w:val="subscript"/>
        </w:rPr>
        <w:t>modelo</w:t>
      </w:r>
      <w:r>
        <w:t xml:space="preserve"> ≥ 0.90 × MASE</w:t>
      </w:r>
      <w:r>
        <w:rPr>
          <w:vertAlign w:val="subscript"/>
        </w:rPr>
        <w:t>referencia</w:t>
      </w:r>
      <w:r>
        <w:t>.</w:t>
      </w:r>
    </w:p>
    <w:p w14:paraId="362E9098" w14:textId="77777777" w:rsidR="0057021F" w:rsidRDefault="009A5C0D">
      <w:r>
        <w:t xml:space="preserve">La hipótesis se contrasta con la prueba t de Student para muestras relacionadas, unilateral y con un nivel de significancia α = 0.05, sobre la diferencia entre el error del modelo y el 90 % del error de la referencia en cada ventana; se complementa con la prueba de rangos con signo de Wilcoxon y con el tamaño del efecto (sección 4.3). Se vincula directamente con el objetivo específico 3, que evalúa la mejora frente al método vigente, y con el objetivo específico 2, que incluye el protocolo de comparación y </w:t>
      </w:r>
      <w:r>
        <w:t>el criterio de aceptación. En esta fase se contrasta sobre datos simulados para validar el procedimiento; su comprobación con los registros de la empresa corresponde a la prueba piloto.</w:t>
      </w:r>
    </w:p>
    <w:p w14:paraId="336DE080" w14:textId="77777777" w:rsidR="00FA6B7E" w:rsidRDefault="00D4376D">
      <w:pPr>
        <w:pStyle w:val="Ttulo1"/>
        <w:pageBreakBefore/>
        <w:spacing w:after="240"/>
      </w:pPr>
      <w:bookmarkStart w:id="22" w:name="_Toc242351449"/>
      <w:r>
        <w:rPr>
          <w:rFonts w:eastAsia="Times New Roman" w:cs="Times New Roman"/>
        </w:rPr>
        <w:lastRenderedPageBreak/>
        <w:t>Capítulo II – Marco Teórico</w:t>
      </w:r>
      <w:bookmarkEnd w:id="22"/>
    </w:p>
    <w:p w14:paraId="194A5AB4" w14:textId="77777777" w:rsidR="00FA6B7E" w:rsidRDefault="00D4376D">
      <w:pPr>
        <w:pStyle w:val="Ttulo2"/>
      </w:pPr>
      <w:bookmarkStart w:id="23" w:name="_Toc242351450"/>
      <w:r>
        <w:rPr>
          <w:rFonts w:eastAsia="Times New Roman" w:cs="Times New Roman"/>
        </w:rPr>
        <w:t>2.1 Estado del Arte</w:t>
      </w:r>
      <w:bookmarkEnd w:id="23"/>
    </w:p>
    <w:p w14:paraId="54867AD0" w14:textId="77777777" w:rsidR="00FA6B7E" w:rsidRDefault="00D4376D">
      <w:r>
        <w:rPr>
          <w:rFonts w:eastAsia="Times New Roman" w:cs="Times New Roman"/>
          <w:color w:val="000000"/>
        </w:rPr>
        <w:t>El estado del arte muestra una transición desde un modelo único hacia selección por serie, agrupación de productos, ensambles, aprendizaje global e integración de inventario y comportamiento. También evidencia que los resultados dependen del contexto y no deben transferirse sin validación local.</w:t>
      </w:r>
    </w:p>
    <w:tbl>
      <w:tblPr>
        <w:tblStyle w:val="Tablaconcuadrcula"/>
        <w:tblW w:w="9360" w:type="dxa"/>
        <w:tblLayout w:type="fixed"/>
        <w:tblLook w:val="04A0" w:firstRow="1" w:lastRow="0" w:firstColumn="1" w:lastColumn="0" w:noHBand="0" w:noVBand="1"/>
      </w:tblPr>
      <w:tblGrid>
        <w:gridCol w:w="1787"/>
        <w:gridCol w:w="2599"/>
        <w:gridCol w:w="2578"/>
        <w:gridCol w:w="2396"/>
      </w:tblGrid>
      <w:tr w:rsidR="00FA6B7E" w14:paraId="21504CA2" w14:textId="77777777">
        <w:trPr>
          <w:tblHeader/>
        </w:trPr>
        <w:tc>
          <w:tcPr>
            <w:tcW w:w="1787" w:type="dxa"/>
            <w:shd w:val="clear" w:color="auto" w:fill="D9EAF7"/>
            <w:vAlign w:val="center"/>
          </w:tcPr>
          <w:p w14:paraId="46226C15" w14:textId="77777777" w:rsidR="00FA6B7E" w:rsidRDefault="00D4376D">
            <w:pPr>
              <w:ind w:firstLine="0"/>
              <w:jc w:val="center"/>
            </w:pPr>
            <w:r>
              <w:rPr>
                <w:rFonts w:eastAsia="Times New Roman" w:cs="Times New Roman"/>
                <w:b/>
                <w:color w:val="000000"/>
              </w:rPr>
              <w:t>Estudio</w:t>
            </w:r>
          </w:p>
        </w:tc>
        <w:tc>
          <w:tcPr>
            <w:tcW w:w="2599" w:type="dxa"/>
            <w:shd w:val="clear" w:color="auto" w:fill="D9EAF7"/>
            <w:vAlign w:val="center"/>
          </w:tcPr>
          <w:p w14:paraId="31993866" w14:textId="77777777" w:rsidR="00FA6B7E" w:rsidRDefault="00D4376D">
            <w:pPr>
              <w:ind w:firstLine="0"/>
              <w:jc w:val="center"/>
            </w:pPr>
            <w:r>
              <w:rPr>
                <w:rFonts w:eastAsia="Times New Roman" w:cs="Times New Roman"/>
                <w:b/>
                <w:color w:val="000000"/>
              </w:rPr>
              <w:t>Enfoque</w:t>
            </w:r>
          </w:p>
        </w:tc>
        <w:tc>
          <w:tcPr>
            <w:tcW w:w="2578" w:type="dxa"/>
            <w:shd w:val="clear" w:color="auto" w:fill="D9EAF7"/>
            <w:vAlign w:val="center"/>
          </w:tcPr>
          <w:p w14:paraId="5E156191" w14:textId="77777777" w:rsidR="00FA6B7E" w:rsidRDefault="00D4376D">
            <w:pPr>
              <w:ind w:firstLine="0"/>
              <w:jc w:val="center"/>
            </w:pPr>
            <w:r>
              <w:rPr>
                <w:rFonts w:eastAsia="Times New Roman" w:cs="Times New Roman"/>
                <w:b/>
                <w:color w:val="000000"/>
              </w:rPr>
              <w:t>Aporte relevante</w:t>
            </w:r>
          </w:p>
        </w:tc>
        <w:tc>
          <w:tcPr>
            <w:tcW w:w="2396" w:type="dxa"/>
            <w:shd w:val="clear" w:color="auto" w:fill="D9EAF7"/>
            <w:vAlign w:val="center"/>
          </w:tcPr>
          <w:p w14:paraId="754CE093" w14:textId="77777777" w:rsidR="00FA6B7E" w:rsidRDefault="00D4376D">
            <w:pPr>
              <w:ind w:firstLine="0"/>
              <w:jc w:val="center"/>
            </w:pPr>
            <w:r>
              <w:rPr>
                <w:rFonts w:eastAsia="Times New Roman" w:cs="Times New Roman"/>
                <w:b/>
                <w:color w:val="000000"/>
              </w:rPr>
              <w:t>Implicación para el proyecto</w:t>
            </w:r>
          </w:p>
        </w:tc>
      </w:tr>
      <w:tr w:rsidR="00FA6B7E" w14:paraId="3E0E748D" w14:textId="77777777">
        <w:tc>
          <w:tcPr>
            <w:tcW w:w="1787" w:type="dxa"/>
            <w:vAlign w:val="center"/>
          </w:tcPr>
          <w:p w14:paraId="2098A59D" w14:textId="77777777" w:rsidR="00FA6B7E" w:rsidRDefault="00D4376D">
            <w:pPr>
              <w:spacing w:line="240" w:lineRule="auto"/>
              <w:ind w:firstLine="0"/>
              <w:jc w:val="left"/>
            </w:pPr>
            <w:r>
              <w:rPr>
                <w:rFonts w:eastAsia="Times New Roman" w:cs="Times New Roman"/>
                <w:color w:val="000000"/>
              </w:rPr>
              <w:t>Makridakis et al. (2022)</w:t>
            </w:r>
          </w:p>
        </w:tc>
        <w:tc>
          <w:tcPr>
            <w:tcW w:w="2599" w:type="dxa"/>
            <w:vAlign w:val="center"/>
          </w:tcPr>
          <w:p w14:paraId="1B164BCF" w14:textId="77777777" w:rsidR="00FA6B7E" w:rsidRDefault="00D4376D">
            <w:pPr>
              <w:spacing w:line="240" w:lineRule="auto"/>
              <w:ind w:firstLine="0"/>
              <w:jc w:val="left"/>
            </w:pPr>
            <w:r>
              <w:rPr>
                <w:rFonts w:eastAsia="Times New Roman" w:cs="Times New Roman"/>
                <w:color w:val="000000"/>
              </w:rPr>
              <w:t>Competencia M5; 42,840 series jerárquicas</w:t>
            </w:r>
          </w:p>
        </w:tc>
        <w:tc>
          <w:tcPr>
            <w:tcW w:w="2578" w:type="dxa"/>
            <w:vAlign w:val="center"/>
          </w:tcPr>
          <w:p w14:paraId="4166FA86" w14:textId="77777777" w:rsidR="00FA6B7E" w:rsidRDefault="00D4376D">
            <w:pPr>
              <w:spacing w:line="240" w:lineRule="auto"/>
              <w:ind w:firstLine="0"/>
              <w:jc w:val="left"/>
            </w:pPr>
            <w:r>
              <w:rPr>
                <w:rFonts w:eastAsia="Times New Roman" w:cs="Times New Roman"/>
                <w:color w:val="000000"/>
              </w:rPr>
              <w:t>Comparación a gran escala con variables externas</w:t>
            </w:r>
          </w:p>
        </w:tc>
        <w:tc>
          <w:tcPr>
            <w:tcW w:w="2396" w:type="dxa"/>
            <w:vAlign w:val="center"/>
          </w:tcPr>
          <w:p w14:paraId="26A5B49B" w14:textId="77777777" w:rsidR="00FA6B7E" w:rsidRDefault="00D4376D">
            <w:pPr>
              <w:spacing w:line="240" w:lineRule="auto"/>
              <w:ind w:firstLine="0"/>
              <w:jc w:val="left"/>
            </w:pPr>
            <w:r>
              <w:rPr>
                <w:rFonts w:eastAsia="Times New Roman" w:cs="Times New Roman"/>
                <w:color w:val="000000"/>
              </w:rPr>
              <w:t>Evaluar jerarquías, líneas base y modelos globales</w:t>
            </w:r>
          </w:p>
        </w:tc>
      </w:tr>
      <w:tr w:rsidR="00FA6B7E" w14:paraId="2DA48CAD" w14:textId="77777777">
        <w:tc>
          <w:tcPr>
            <w:tcW w:w="1787" w:type="dxa"/>
            <w:vAlign w:val="center"/>
          </w:tcPr>
          <w:p w14:paraId="4B9A21AF" w14:textId="77777777" w:rsidR="00FA6B7E" w:rsidRDefault="00D4376D">
            <w:pPr>
              <w:spacing w:line="240" w:lineRule="auto"/>
              <w:ind w:firstLine="0"/>
              <w:jc w:val="left"/>
            </w:pPr>
            <w:r>
              <w:rPr>
                <w:rFonts w:eastAsia="Times New Roman" w:cs="Times New Roman"/>
                <w:color w:val="000000"/>
              </w:rPr>
              <w:t>Swami et al. (2020)</w:t>
            </w:r>
          </w:p>
        </w:tc>
        <w:tc>
          <w:tcPr>
            <w:tcW w:w="2599" w:type="dxa"/>
            <w:vAlign w:val="center"/>
          </w:tcPr>
          <w:p w14:paraId="730B15F5" w14:textId="77777777" w:rsidR="00FA6B7E" w:rsidRDefault="00D4376D">
            <w:pPr>
              <w:spacing w:line="240" w:lineRule="auto"/>
              <w:ind w:firstLine="0"/>
              <w:jc w:val="left"/>
            </w:pPr>
            <w:r>
              <w:rPr>
                <w:rFonts w:eastAsia="Times New Roman" w:cs="Times New Roman"/>
                <w:color w:val="000000"/>
              </w:rPr>
              <w:t>XGBoost y LSTM para ventas mensuales</w:t>
            </w:r>
          </w:p>
        </w:tc>
        <w:tc>
          <w:tcPr>
            <w:tcW w:w="2578" w:type="dxa"/>
            <w:vAlign w:val="center"/>
          </w:tcPr>
          <w:p w14:paraId="0B563A9D" w14:textId="77777777" w:rsidR="00FA6B7E" w:rsidRDefault="00D4376D">
            <w:pPr>
              <w:spacing w:line="240" w:lineRule="auto"/>
              <w:ind w:firstLine="0"/>
              <w:jc w:val="left"/>
            </w:pPr>
            <w:r>
              <w:rPr>
                <w:rFonts w:eastAsia="Times New Roman" w:cs="Times New Roman"/>
                <w:color w:val="000000"/>
              </w:rPr>
              <w:t>XGBoost superó LSTM en un conjunto disperso</w:t>
            </w:r>
          </w:p>
        </w:tc>
        <w:tc>
          <w:tcPr>
            <w:tcW w:w="2396" w:type="dxa"/>
            <w:vAlign w:val="center"/>
          </w:tcPr>
          <w:p w14:paraId="06134E03" w14:textId="77777777" w:rsidR="00FA6B7E" w:rsidRDefault="00D4376D">
            <w:pPr>
              <w:spacing w:line="240" w:lineRule="auto"/>
              <w:ind w:firstLine="0"/>
              <w:jc w:val="left"/>
            </w:pPr>
            <w:r>
              <w:rPr>
                <w:rFonts w:eastAsia="Times New Roman" w:cs="Times New Roman"/>
                <w:color w:val="000000"/>
              </w:rPr>
              <w:t>No asumir que mayor complejidad produce menor error</w:t>
            </w:r>
          </w:p>
        </w:tc>
      </w:tr>
      <w:tr w:rsidR="00FA6B7E" w14:paraId="3390D413" w14:textId="77777777">
        <w:tc>
          <w:tcPr>
            <w:tcW w:w="1787" w:type="dxa"/>
            <w:vAlign w:val="center"/>
          </w:tcPr>
          <w:p w14:paraId="1CB59C8C" w14:textId="77777777" w:rsidR="00FA6B7E" w:rsidRDefault="00D4376D">
            <w:pPr>
              <w:spacing w:line="240" w:lineRule="auto"/>
              <w:ind w:firstLine="0"/>
              <w:jc w:val="left"/>
            </w:pPr>
            <w:r>
              <w:rPr>
                <w:rFonts w:eastAsia="Times New Roman" w:cs="Times New Roman"/>
                <w:color w:val="000000"/>
              </w:rPr>
              <w:t>Ganzevoort y Van Vuuren (2023)</w:t>
            </w:r>
          </w:p>
        </w:tc>
        <w:tc>
          <w:tcPr>
            <w:tcW w:w="2599" w:type="dxa"/>
            <w:vAlign w:val="center"/>
          </w:tcPr>
          <w:p w14:paraId="7E435636" w14:textId="77777777" w:rsidR="00FA6B7E" w:rsidRDefault="00D4376D">
            <w:pPr>
              <w:spacing w:line="240" w:lineRule="auto"/>
              <w:ind w:firstLine="0"/>
              <w:jc w:val="left"/>
            </w:pPr>
            <w:r>
              <w:rPr>
                <w:rFonts w:eastAsia="Times New Roman" w:cs="Times New Roman"/>
                <w:color w:val="000000"/>
              </w:rPr>
              <w:t>Selección de modelos basada en clústeres</w:t>
            </w:r>
          </w:p>
        </w:tc>
        <w:tc>
          <w:tcPr>
            <w:tcW w:w="2578" w:type="dxa"/>
            <w:vAlign w:val="center"/>
          </w:tcPr>
          <w:p w14:paraId="784F4E06" w14:textId="77777777" w:rsidR="00FA6B7E" w:rsidRDefault="00D4376D">
            <w:pPr>
              <w:spacing w:line="240" w:lineRule="auto"/>
              <w:ind w:firstLine="0"/>
              <w:jc w:val="left"/>
            </w:pPr>
            <w:r>
              <w:rPr>
                <w:rFonts w:eastAsia="Times New Roman" w:cs="Times New Roman"/>
                <w:color w:val="000000"/>
              </w:rPr>
              <w:t>Reduce opciones mediante características de series</w:t>
            </w:r>
          </w:p>
        </w:tc>
        <w:tc>
          <w:tcPr>
            <w:tcW w:w="2396" w:type="dxa"/>
            <w:vAlign w:val="center"/>
          </w:tcPr>
          <w:p w14:paraId="1571387D" w14:textId="77777777" w:rsidR="00FA6B7E" w:rsidRDefault="00D4376D">
            <w:pPr>
              <w:spacing w:line="240" w:lineRule="auto"/>
              <w:ind w:firstLine="0"/>
              <w:jc w:val="left"/>
            </w:pPr>
            <w:r>
              <w:rPr>
                <w:rFonts w:eastAsia="Times New Roman" w:cs="Times New Roman"/>
                <w:color w:val="000000"/>
              </w:rPr>
              <w:t>Agrupar productos antes de seleccionar modelos</w:t>
            </w:r>
          </w:p>
        </w:tc>
      </w:tr>
      <w:tr w:rsidR="00FA6B7E" w14:paraId="040AC8B2" w14:textId="77777777">
        <w:tc>
          <w:tcPr>
            <w:tcW w:w="1787" w:type="dxa"/>
            <w:vAlign w:val="center"/>
          </w:tcPr>
          <w:p w14:paraId="5624AD60" w14:textId="77777777" w:rsidR="00FA6B7E" w:rsidRDefault="00D4376D">
            <w:pPr>
              <w:spacing w:line="240" w:lineRule="auto"/>
              <w:ind w:firstLine="0"/>
              <w:jc w:val="left"/>
            </w:pPr>
            <w:r>
              <w:rPr>
                <w:rFonts w:eastAsia="Times New Roman" w:cs="Times New Roman"/>
                <w:color w:val="000000"/>
              </w:rPr>
              <w:t>Zhang et al. (2024)</w:t>
            </w:r>
          </w:p>
        </w:tc>
        <w:tc>
          <w:tcPr>
            <w:tcW w:w="2599" w:type="dxa"/>
            <w:vAlign w:val="center"/>
          </w:tcPr>
          <w:p w14:paraId="581C18DC" w14:textId="77777777" w:rsidR="00FA6B7E" w:rsidRDefault="00D4376D">
            <w:pPr>
              <w:spacing w:line="240" w:lineRule="auto"/>
              <w:ind w:firstLine="0"/>
              <w:jc w:val="left"/>
            </w:pPr>
            <w:r>
              <w:rPr>
                <w:rFonts w:eastAsia="Times New Roman" w:cs="Times New Roman"/>
                <w:color w:val="000000"/>
              </w:rPr>
              <w:t>Transformers para demanda intermitente</w:t>
            </w:r>
          </w:p>
        </w:tc>
        <w:tc>
          <w:tcPr>
            <w:tcW w:w="2578" w:type="dxa"/>
            <w:vAlign w:val="center"/>
          </w:tcPr>
          <w:p w14:paraId="48F299B8" w14:textId="77777777" w:rsidR="00FA6B7E" w:rsidRDefault="00D4376D">
            <w:pPr>
              <w:spacing w:line="240" w:lineRule="auto"/>
              <w:ind w:firstLine="0"/>
              <w:jc w:val="left"/>
            </w:pPr>
            <w:r>
              <w:rPr>
                <w:rFonts w:eastAsia="Times New Roman" w:cs="Times New Roman"/>
                <w:color w:val="000000"/>
              </w:rPr>
              <w:t>Modela ocurrencia y cantidad en series dispersas</w:t>
            </w:r>
          </w:p>
        </w:tc>
        <w:tc>
          <w:tcPr>
            <w:tcW w:w="2396" w:type="dxa"/>
            <w:vAlign w:val="center"/>
          </w:tcPr>
          <w:p w14:paraId="1E0013F8" w14:textId="77777777" w:rsidR="00FA6B7E" w:rsidRDefault="00D4376D">
            <w:pPr>
              <w:spacing w:line="240" w:lineRule="auto"/>
              <w:ind w:firstLine="0"/>
              <w:jc w:val="left"/>
            </w:pPr>
            <w:r>
              <w:rPr>
                <w:rFonts w:eastAsia="Times New Roman" w:cs="Times New Roman"/>
                <w:color w:val="000000"/>
              </w:rPr>
              <w:t>Tratar ceros e intermitencia como condición específica</w:t>
            </w:r>
          </w:p>
        </w:tc>
      </w:tr>
      <w:tr w:rsidR="00FA6B7E" w14:paraId="3EE38806" w14:textId="77777777">
        <w:tc>
          <w:tcPr>
            <w:tcW w:w="1787" w:type="dxa"/>
            <w:vAlign w:val="center"/>
          </w:tcPr>
          <w:p w14:paraId="2CC1FF99" w14:textId="77777777" w:rsidR="00FA6B7E" w:rsidRDefault="00D4376D">
            <w:pPr>
              <w:spacing w:line="240" w:lineRule="auto"/>
              <w:ind w:firstLine="0"/>
              <w:jc w:val="left"/>
            </w:pPr>
            <w:r>
              <w:rPr>
                <w:rFonts w:eastAsia="Times New Roman" w:cs="Times New Roman"/>
                <w:color w:val="000000"/>
              </w:rPr>
              <w:t>Mejía y Aguilar (2024)</w:t>
            </w:r>
          </w:p>
        </w:tc>
        <w:tc>
          <w:tcPr>
            <w:tcW w:w="2599" w:type="dxa"/>
            <w:vAlign w:val="center"/>
          </w:tcPr>
          <w:p w14:paraId="29776D7F" w14:textId="77777777" w:rsidR="00FA6B7E" w:rsidRDefault="00D4376D">
            <w:pPr>
              <w:spacing w:line="240" w:lineRule="auto"/>
              <w:ind w:firstLine="0"/>
              <w:jc w:val="left"/>
            </w:pPr>
            <w:r>
              <w:rPr>
                <w:rFonts w:eastAsia="Times New Roman" w:cs="Times New Roman"/>
                <w:color w:val="000000"/>
              </w:rPr>
              <w:t>Clústeres, ingeniería de características y ensambles</w:t>
            </w:r>
          </w:p>
        </w:tc>
        <w:tc>
          <w:tcPr>
            <w:tcW w:w="2578" w:type="dxa"/>
            <w:vAlign w:val="center"/>
          </w:tcPr>
          <w:p w14:paraId="65B05D9A" w14:textId="77777777" w:rsidR="00FA6B7E" w:rsidRDefault="00D4376D">
            <w:pPr>
              <w:spacing w:line="240" w:lineRule="auto"/>
              <w:ind w:firstLine="0"/>
              <w:jc w:val="left"/>
            </w:pPr>
            <w:r>
              <w:rPr>
                <w:rFonts w:eastAsia="Times New Roman" w:cs="Times New Roman"/>
                <w:color w:val="000000"/>
              </w:rPr>
              <w:t>Mejora frente a una estrategia única</w:t>
            </w:r>
          </w:p>
        </w:tc>
        <w:tc>
          <w:tcPr>
            <w:tcW w:w="2396" w:type="dxa"/>
            <w:vAlign w:val="center"/>
          </w:tcPr>
          <w:p w14:paraId="3A03CD30" w14:textId="77777777" w:rsidR="00FA6B7E" w:rsidRDefault="00D4376D">
            <w:pPr>
              <w:spacing w:line="240" w:lineRule="auto"/>
              <w:ind w:firstLine="0"/>
              <w:jc w:val="left"/>
            </w:pPr>
            <w:r>
              <w:rPr>
                <w:rFonts w:eastAsia="Times New Roman" w:cs="Times New Roman"/>
                <w:color w:val="000000"/>
              </w:rPr>
              <w:t>Construir estrategia por tipo de producto</w:t>
            </w:r>
          </w:p>
        </w:tc>
      </w:tr>
      <w:tr w:rsidR="00FA6B7E" w14:paraId="3E5CA00F" w14:textId="77777777">
        <w:tc>
          <w:tcPr>
            <w:tcW w:w="1787" w:type="dxa"/>
            <w:vAlign w:val="center"/>
          </w:tcPr>
          <w:p w14:paraId="39E62300" w14:textId="77777777" w:rsidR="00FA6B7E" w:rsidRDefault="00D4376D">
            <w:pPr>
              <w:spacing w:line="240" w:lineRule="auto"/>
              <w:ind w:firstLine="0"/>
              <w:jc w:val="left"/>
            </w:pPr>
            <w:r>
              <w:rPr>
                <w:rFonts w:eastAsia="Times New Roman" w:cs="Times New Roman"/>
                <w:color w:val="000000"/>
              </w:rPr>
              <w:t>Ganguly y Mukherjee (2024)</w:t>
            </w:r>
          </w:p>
        </w:tc>
        <w:tc>
          <w:tcPr>
            <w:tcW w:w="2599" w:type="dxa"/>
            <w:vAlign w:val="center"/>
          </w:tcPr>
          <w:p w14:paraId="4CD98227" w14:textId="77777777" w:rsidR="00FA6B7E" w:rsidRDefault="00D4376D">
            <w:pPr>
              <w:spacing w:line="240" w:lineRule="auto"/>
              <w:ind w:firstLine="0"/>
              <w:jc w:val="left"/>
            </w:pPr>
            <w:r>
              <w:rPr>
                <w:rFonts w:eastAsia="Times New Roman" w:cs="Times New Roman"/>
                <w:color w:val="000000"/>
              </w:rPr>
              <w:t>Comparación de RF, GB, SVR y XGBoost</w:t>
            </w:r>
          </w:p>
        </w:tc>
        <w:tc>
          <w:tcPr>
            <w:tcW w:w="2578" w:type="dxa"/>
            <w:vAlign w:val="center"/>
          </w:tcPr>
          <w:p w14:paraId="4F62F320" w14:textId="77777777" w:rsidR="00FA6B7E" w:rsidRDefault="00D4376D">
            <w:pPr>
              <w:spacing w:line="240" w:lineRule="auto"/>
              <w:ind w:firstLine="0"/>
              <w:jc w:val="left"/>
            </w:pPr>
            <w:r>
              <w:rPr>
                <w:rFonts w:eastAsia="Times New Roman" w:cs="Times New Roman"/>
                <w:color w:val="000000"/>
              </w:rPr>
              <w:t>Resalta ajuste e ingeniería de variables</w:t>
            </w:r>
          </w:p>
        </w:tc>
        <w:tc>
          <w:tcPr>
            <w:tcW w:w="2396" w:type="dxa"/>
            <w:vAlign w:val="center"/>
          </w:tcPr>
          <w:p w14:paraId="2215EE1D" w14:textId="77777777" w:rsidR="00FA6B7E" w:rsidRDefault="00D4376D">
            <w:pPr>
              <w:spacing w:line="240" w:lineRule="auto"/>
              <w:ind w:firstLine="0"/>
              <w:jc w:val="left"/>
            </w:pPr>
            <w:r>
              <w:rPr>
                <w:rFonts w:eastAsia="Times New Roman" w:cs="Times New Roman"/>
                <w:color w:val="000000"/>
              </w:rPr>
              <w:t>Comparar varios modelos bajo el mismo protocolo</w:t>
            </w:r>
          </w:p>
        </w:tc>
      </w:tr>
      <w:tr w:rsidR="00FA6B7E" w14:paraId="1525CB91" w14:textId="77777777">
        <w:tc>
          <w:tcPr>
            <w:tcW w:w="1787" w:type="dxa"/>
            <w:vAlign w:val="center"/>
          </w:tcPr>
          <w:p w14:paraId="02752AE8" w14:textId="77777777" w:rsidR="00FA6B7E" w:rsidRDefault="00D4376D">
            <w:pPr>
              <w:spacing w:line="240" w:lineRule="auto"/>
              <w:ind w:firstLine="0"/>
              <w:jc w:val="left"/>
            </w:pPr>
            <w:r>
              <w:rPr>
                <w:rFonts w:eastAsia="Times New Roman" w:cs="Times New Roman"/>
                <w:color w:val="000000"/>
              </w:rPr>
              <w:t>Suresh et al. (2026)</w:t>
            </w:r>
          </w:p>
        </w:tc>
        <w:tc>
          <w:tcPr>
            <w:tcW w:w="2599" w:type="dxa"/>
            <w:vAlign w:val="center"/>
          </w:tcPr>
          <w:p w14:paraId="63FBB662" w14:textId="77777777" w:rsidR="00FA6B7E" w:rsidRDefault="00D4376D">
            <w:pPr>
              <w:spacing w:line="240" w:lineRule="auto"/>
              <w:ind w:firstLine="0"/>
              <w:jc w:val="left"/>
            </w:pPr>
            <w:r>
              <w:rPr>
                <w:rFonts w:eastAsia="Times New Roman" w:cs="Times New Roman"/>
                <w:color w:val="000000"/>
              </w:rPr>
              <w:t>Meta-LLSTM con inventario y segmentación</w:t>
            </w:r>
          </w:p>
        </w:tc>
        <w:tc>
          <w:tcPr>
            <w:tcW w:w="2578" w:type="dxa"/>
            <w:vAlign w:val="center"/>
          </w:tcPr>
          <w:p w14:paraId="4A90BEF8" w14:textId="77777777" w:rsidR="00FA6B7E" w:rsidRDefault="00D4376D">
            <w:pPr>
              <w:spacing w:line="240" w:lineRule="auto"/>
              <w:ind w:firstLine="0"/>
              <w:jc w:val="left"/>
            </w:pPr>
            <w:r>
              <w:rPr>
                <w:rFonts w:eastAsia="Times New Roman" w:cs="Times New Roman"/>
                <w:color w:val="000000"/>
              </w:rPr>
              <w:t>Integra señales operativas y comportamiento</w:t>
            </w:r>
          </w:p>
        </w:tc>
        <w:tc>
          <w:tcPr>
            <w:tcW w:w="2396" w:type="dxa"/>
            <w:vAlign w:val="center"/>
          </w:tcPr>
          <w:p w14:paraId="2DFB1A1E" w14:textId="77777777" w:rsidR="00FA6B7E" w:rsidRDefault="00D4376D">
            <w:pPr>
              <w:spacing w:line="240" w:lineRule="auto"/>
              <w:ind w:firstLine="0"/>
              <w:jc w:val="left"/>
            </w:pPr>
            <w:r>
              <w:rPr>
                <w:rFonts w:eastAsia="Times New Roman" w:cs="Times New Roman"/>
                <w:color w:val="000000"/>
              </w:rPr>
              <w:t>Considerar inventario y adaptación como evolución futura</w:t>
            </w:r>
          </w:p>
        </w:tc>
      </w:tr>
    </w:tbl>
    <w:p w14:paraId="65FF24E8" w14:textId="7C0AEEF3" w:rsidR="00FA6B7E" w:rsidRDefault="00D4376D">
      <w:pPr>
        <w:pStyle w:val="Descripcin"/>
        <w:keepNext/>
      </w:pPr>
      <w:bookmarkStart w:id="24" w:name="_Toc242351555"/>
      <w:r>
        <w:rPr>
          <w:rFonts w:eastAsia="Times New Roman" w:cs="Times New Roman"/>
          <w:b/>
        </w:rPr>
        <w:t xml:space="preserve">Tabla </w:t>
      </w:r>
      <w:r>
        <w:rPr>
          <w:b/>
        </w:rPr>
        <w:fldChar w:fldCharType="begin"/>
      </w:r>
      <w:r>
        <w:rPr>
          <w:b/>
        </w:rPr>
        <w:instrText xml:space="preserve"> SEQ Tabla \* ARABIC </w:instrText>
      </w:r>
      <w:r>
        <w:rPr>
          <w:b/>
        </w:rPr>
        <w:fldChar w:fldCharType="separate"/>
      </w:r>
      <w:r w:rsidR="00183651">
        <w:rPr>
          <w:b/>
          <w:noProof/>
        </w:rPr>
        <w:t>1</w:t>
      </w:r>
      <w:r>
        <w:rPr>
          <w:b/>
        </w:rPr>
        <w:fldChar w:fldCharType="end"/>
      </w:r>
      <w:r>
        <w:rPr>
          <w:b/>
        </w:rPr>
        <w:t>.</w:t>
      </w:r>
      <w:r>
        <w:rPr>
          <w:i/>
        </w:rPr>
        <w:t xml:space="preserve"> Síntesis del estado del arte en pronóstico de ventas minoristas</w:t>
      </w:r>
      <w:bookmarkEnd w:id="24"/>
    </w:p>
    <w:p w14:paraId="0837D112" w14:textId="77777777" w:rsidR="0057021F" w:rsidRDefault="009A5C0D">
      <w:pPr>
        <w:pStyle w:val="Descripcin"/>
      </w:pPr>
      <w:r>
        <w:rPr>
          <w:i/>
        </w:rPr>
        <w:t>Nota.</w:t>
      </w:r>
      <w:r>
        <w:t xml:space="preserve"> Elaboración propia.</w:t>
      </w:r>
    </w:p>
    <w:p w14:paraId="605C4B85" w14:textId="77777777" w:rsidR="00FA6B7E" w:rsidRDefault="00D4376D">
      <w:pPr>
        <w:pStyle w:val="Ttulo3"/>
      </w:pPr>
      <w:bookmarkStart w:id="25" w:name="_Toc242351451"/>
      <w:r>
        <w:rPr>
          <w:rFonts w:eastAsia="Times New Roman" w:cs="Times New Roman"/>
        </w:rPr>
        <w:t>2.1.1 Posicionamiento de la propuesta</w:t>
      </w:r>
      <w:bookmarkEnd w:id="25"/>
    </w:p>
    <w:p w14:paraId="4FCA1F0F" w14:textId="77777777" w:rsidR="00FA6B7E" w:rsidRDefault="00D4376D">
      <w:r>
        <w:rPr>
          <w:rFonts w:eastAsia="Times New Roman" w:cs="Times New Roman"/>
          <w:color w:val="000000"/>
        </w:rPr>
        <w:t>La propuesta no busca crear un algoritmo académico nuevo, sino integrar prácticas probadas en un sistema usable y gobernado para una empresa específica. Su diferenciación se encuentra en el flujo completo: validación de datos, segmentación por comportamiento, comparación con baselines, explicabilidad, control de versiones y visualización orientada a decisiones.</w:t>
      </w:r>
    </w:p>
    <w:p w14:paraId="181651F3" w14:textId="77777777" w:rsidR="00FA6B7E" w:rsidRDefault="00D4376D">
      <w:r>
        <w:rPr>
          <w:rFonts w:eastAsia="Times New Roman" w:cs="Times New Roman"/>
          <w:color w:val="000000"/>
        </w:rPr>
        <w:lastRenderedPageBreak/>
        <w:t>Para el primer ciclo se prioriza un modelo global de árboles potenciados con variables de calendario, rezagos y atributos comerciales, comparado con naïve estacional, suavizamiento y Prophet. Si la densidad lo justifica, se explorarán modelos por clúster y LSTM. La selección final será empírica y no anticipada por preferencia tecnológica.</w:t>
      </w:r>
    </w:p>
    <w:p w14:paraId="2B52A667" w14:textId="77777777" w:rsidR="00FA6B7E" w:rsidRDefault="00D4376D">
      <w:r>
        <w:rPr>
          <w:rFonts w:eastAsia="Times New Roman" w:cs="Times New Roman"/>
          <w:color w:val="000000"/>
        </w:rPr>
        <w:t>La revisión del estado del arte confirma que la principal contribución práctica consistirá en conectar la predicción con la gestión de ventas sin perder trazabilidad. El sistema deberá explicar qué datos utilizó, cuánto error ha tenido y cuándo necesita reentrenamiento.</w:t>
      </w:r>
    </w:p>
    <w:p w14:paraId="1CC69011" w14:textId="77777777" w:rsidR="0057021F" w:rsidRDefault="009A5C0D">
      <w:pPr>
        <w:pStyle w:val="Ttulo2"/>
      </w:pPr>
      <w:bookmarkStart w:id="26" w:name="_Toc242351452"/>
      <w:r>
        <w:t>2.2 Bases Teóricas</w:t>
      </w:r>
      <w:bookmarkEnd w:id="26"/>
    </w:p>
    <w:p w14:paraId="08919D11" w14:textId="77777777" w:rsidR="0057021F" w:rsidRDefault="009A5C0D">
      <w:r>
        <w:t>Las bases teóricas que sustentan la solución se organizan de lo general a lo particular. Primero se aborda la gestión de ventas en el comercio minorista, que define el problema de negocio (sección 2.2.1); luego, los fundamentos del pronóstico de series de tiempo (sección 2.2.2) y los métodos de inteligencia artificial aplicados a él (sección 2.2.3); después, la preparación de datos (sección 2.2.4), la evaluación de pronósticos (sección 2.2.5) y la explicabilidad (sección 2.2.6); y, por último, la arquitectu</w:t>
      </w:r>
      <w:r>
        <w:t>ra de los sistemas predictivos (sección 2.2.7), que traslada esos fundamentos a un sistema de información. Cada apartado indica cómo se aplica la teoría en el proyecto.</w:t>
      </w:r>
    </w:p>
    <w:p w14:paraId="55435431" w14:textId="77777777" w:rsidR="00FA6B7E" w:rsidRDefault="00D4376D">
      <w:pPr>
        <w:pStyle w:val="Ttulo3"/>
      </w:pPr>
      <w:bookmarkStart w:id="27" w:name="_Toc242351453"/>
      <w:r>
        <w:rPr>
          <w:rFonts w:eastAsia="Times New Roman" w:cs="Times New Roman"/>
        </w:rPr>
        <w:t>2.2.1 Gestión de Ventas en el Sector Retail</w:t>
      </w:r>
      <w:bookmarkEnd w:id="27"/>
    </w:p>
    <w:p w14:paraId="1301AC6D" w14:textId="77777777" w:rsidR="00FA6B7E" w:rsidRDefault="00D4376D">
      <w:r>
        <w:rPr>
          <w:rFonts w:eastAsia="Times New Roman" w:cs="Times New Roman"/>
          <w:color w:val="000000"/>
        </w:rPr>
        <w:t>La gestión de ventas comprende la planificación, ejecución, seguimiento y control de las actividades que convierten la oferta de una empresa en ingresos. En retail, esta gestión se relaciona directamente con el surtido, la disponibilidad, la asignación de inventario, las promociones, la experiencia del cliente y el desempeño por tienda o canal. El pronóstico constituye una entrada para esas decisiones, no un fin aislado.</w:t>
      </w:r>
    </w:p>
    <w:p w14:paraId="42409628" w14:textId="77777777" w:rsidR="00FA6B7E" w:rsidRDefault="00D4376D">
      <w:r>
        <w:rPr>
          <w:rFonts w:eastAsia="Times New Roman" w:cs="Times New Roman"/>
          <w:color w:val="000000"/>
        </w:rPr>
        <w:t>Una venta observada es el resultado de varios factores: demanda del cliente, existencia disponible, precio, visibilidad del producto, promoción, calendario y capacidad operativa. Por ello, la serie histórica no representa siempre la demanda potencial. Si un artículo se agotó, las unidades vendidas pueden disminuir aunque el interés permanezca alto; este fenómeno se conoce como demanda censurada por inventario.</w:t>
      </w:r>
    </w:p>
    <w:p w14:paraId="42CD5E17" w14:textId="77777777" w:rsidR="00FA6B7E" w:rsidRDefault="00D4376D">
      <w:r>
        <w:rPr>
          <w:rFonts w:eastAsia="Times New Roman" w:cs="Times New Roman"/>
          <w:color w:val="000000"/>
        </w:rPr>
        <w:t xml:space="preserve">La gestión basada en datos requiere una definición común de indicadores. Ingreso, unidades, ticket y margen responden preguntas diferentes. Para un sistema predictivo inicial, las unidades vendidas ofrecen una señal más cercana a la demanda física, mientras que el ingreso </w:t>
      </w:r>
      <w:r>
        <w:rPr>
          <w:rFonts w:eastAsia="Times New Roman" w:cs="Times New Roman"/>
          <w:color w:val="000000"/>
        </w:rPr>
        <w:lastRenderedPageBreak/>
        <w:t>incorpora el efecto del precio. Ambos objetivos pueden modelarse, pero deben evaluarse por separado.</w:t>
      </w:r>
    </w:p>
    <w:p w14:paraId="5B9F5EDD" w14:textId="77777777" w:rsidR="00FA6B7E" w:rsidRDefault="00D4376D">
      <w:pPr>
        <w:pStyle w:val="Ttulo4"/>
      </w:pPr>
      <w:r>
        <w:rPr>
          <w:rFonts w:eastAsia="Times New Roman" w:cs="Times New Roman"/>
        </w:rPr>
        <w:t>2.2.1.1 Jerarquías de venta</w:t>
      </w:r>
    </w:p>
    <w:p w14:paraId="0C071B35" w14:textId="77777777" w:rsidR="00FA6B7E" w:rsidRDefault="00D4376D">
      <w:r>
        <w:rPr>
          <w:rFonts w:eastAsia="Times New Roman" w:cs="Times New Roman"/>
          <w:color w:val="000000"/>
        </w:rPr>
        <w:t>Las ventas minoristas se organizan en jerarquías: empresa, canal, sucursal, categoría, subcategoría, producto y variante. Las series superiores suelen ser densas y estables; las inferiores pueden contener numerosos ceros. Un sistema útil debe conservar coherencia entre niveles, de modo que los pronósticos de productos puedan agregarse y compararse con el total de la categoría.</w:t>
      </w:r>
    </w:p>
    <w:p w14:paraId="07AB6858" w14:textId="77777777" w:rsidR="00FA6B7E" w:rsidRDefault="00D4376D">
      <w:r>
        <w:rPr>
          <w:rFonts w:eastAsia="Times New Roman" w:cs="Times New Roman"/>
          <w:color w:val="000000"/>
        </w:rPr>
        <w:t>La competencia M5 mostró la complejidad de pronosticar miles de series relacionadas y la importancia del aprendizaje global, donde un modelo utiliza patrones compartidos entre productos y tiendas (Makridakis et al., 2022). Para Zorros Revolution Biker se propone comenzar con los niveles que posean mayor calidad y bajar a SKU-sucursal solo cuando exista suficiente densidad.</w:t>
      </w:r>
    </w:p>
    <w:p w14:paraId="55CEB243" w14:textId="77777777" w:rsidR="00FA6B7E" w:rsidRDefault="00D4376D">
      <w:pPr>
        <w:pStyle w:val="Ttulo4"/>
      </w:pPr>
      <w:r>
        <w:rPr>
          <w:rFonts w:eastAsia="Times New Roman" w:cs="Times New Roman"/>
        </w:rPr>
        <w:t>2.2.1.2 Estacionalidad, promociones y eventos</w:t>
      </w:r>
    </w:p>
    <w:p w14:paraId="75999A50" w14:textId="77777777" w:rsidR="00FA6B7E" w:rsidRDefault="00D4376D">
      <w:r>
        <w:rPr>
          <w:rFonts w:eastAsia="Times New Roman" w:cs="Times New Roman"/>
          <w:color w:val="000000"/>
        </w:rPr>
        <w:t>La estacionalidad es la repetición de patrones asociados con el calendario. En ventas diarias pueden aparecer efectos de día de la semana, quincena, fin de mes y temporada anual. En Guatemala también pueden influir feriados, Semana Santa, fin de año y actividades vinculadas con la comunidad motociclista. Estos eventos deben representarse mediante variables explícitas y no inferirse únicamente por fecha.</w:t>
      </w:r>
    </w:p>
    <w:p w14:paraId="20C1F76F" w14:textId="77777777" w:rsidR="00FA6B7E" w:rsidRDefault="00D4376D">
      <w:r>
        <w:rPr>
          <w:rFonts w:eastAsia="Times New Roman" w:cs="Times New Roman"/>
          <w:color w:val="000000"/>
        </w:rPr>
        <w:t>Las promociones modifican temporalmente precio y visibilidad. Si el sistema no conoce su vigencia, puede interpretar el incremento como crecimiento permanente. El diseño de datos debe registrar tipo de promoción, descuento y período. Cuando la información histórica no exista, el modelo debe marcar la limitación y evitar proyecciones excesivamente confiadas.</w:t>
      </w:r>
    </w:p>
    <w:p w14:paraId="4C3E2747" w14:textId="77777777" w:rsidR="00FA6B7E" w:rsidRDefault="00D4376D">
      <w:pPr>
        <w:pStyle w:val="Ttulo4"/>
      </w:pPr>
      <w:r>
        <w:rPr>
          <w:rFonts w:eastAsia="Times New Roman" w:cs="Times New Roman"/>
        </w:rPr>
        <w:t>2.2.1.3 Rotación, sobreinventario y faltantes</w:t>
      </w:r>
    </w:p>
    <w:p w14:paraId="0775B35A" w14:textId="77777777" w:rsidR="00FA6B7E" w:rsidRDefault="00D4376D">
      <w:r>
        <w:rPr>
          <w:rFonts w:eastAsia="Times New Roman" w:cs="Times New Roman"/>
          <w:color w:val="000000"/>
        </w:rPr>
        <w:t>Una previsión superior a la demanda real puede contribuir al sobreinventario, inmovilización de capital y obsolescencia; una previsión inferior puede relacionarse con faltantes y pérdida de ventas. Mejía y Aguilar (2024) resaltan que la diversidad de comportamiento entre productos exige modelos adaptados a categorías o grupos de series y no una única fórmula aplicada indiscriminadamente.</w:t>
      </w:r>
    </w:p>
    <w:p w14:paraId="496E2E08" w14:textId="77777777" w:rsidR="00FA6B7E" w:rsidRDefault="00D4376D">
      <w:r>
        <w:rPr>
          <w:rFonts w:eastAsia="Times New Roman" w:cs="Times New Roman"/>
          <w:color w:val="000000"/>
        </w:rPr>
        <w:t xml:space="preserve">El pronóstico no determina por sí mismo cuánto comprar. La decisión requiere tiempo de reposición, inventario disponible, pedidos en tránsito, nivel de servicio y riesgo aceptado. En esta </w:t>
      </w:r>
      <w:r>
        <w:rPr>
          <w:rFonts w:eastAsia="Times New Roman" w:cs="Times New Roman"/>
          <w:color w:val="000000"/>
        </w:rPr>
        <w:lastRenderedPageBreak/>
        <w:t>fase, el sistema mostrará señales de demanda y permitirá exportarlas; una futura extensión podría calcular sugerencias de reposición bajo reglas aprobadas por la empresa.</w:t>
      </w:r>
    </w:p>
    <w:p w14:paraId="22E8B470" w14:textId="77777777" w:rsidR="00FA6B7E" w:rsidRDefault="00D4376D">
      <w:pPr>
        <w:pStyle w:val="Ttulo4"/>
      </w:pPr>
      <w:r>
        <w:rPr>
          <w:rFonts w:eastAsia="Times New Roman" w:cs="Times New Roman"/>
        </w:rPr>
        <w:t>2.2.1.4 Contexto de micro y pequeñas empresas guatemaltecas</w:t>
      </w:r>
    </w:p>
    <w:p w14:paraId="545EE3C2" w14:textId="77777777" w:rsidR="00FA6B7E" w:rsidRDefault="00D4376D">
      <w:r>
        <w:rPr>
          <w:rFonts w:eastAsia="Times New Roman" w:cs="Times New Roman"/>
          <w:color w:val="000000"/>
        </w:rPr>
        <w:t>El INE (2023) indica que las microempresas representan la mayor proporción de unidades productivas en el conjunto analizado y que el comercio es la principal rama de actividad. Esta estructura justifica soluciones con bajo costo operativo, despliegue sencillo y capacidad de trabajar con volúmenes moderados de información.</w:t>
      </w:r>
    </w:p>
    <w:p w14:paraId="575476B9" w14:textId="77777777" w:rsidR="00FA6B7E" w:rsidRDefault="00D4376D">
      <w:r>
        <w:rPr>
          <w:rFonts w:eastAsia="Times New Roman" w:cs="Times New Roman"/>
          <w:color w:val="000000"/>
        </w:rPr>
        <w:t>La limitación de recursos no elimina la necesidad de rigor. Al contrario, hace indispensable priorizar datos mínimos, modelos comparables y automatización gradual. Un sistema sobredimensionado puede ser difícil de mantener; uno demasiado simple puede producir conclusiones engañosas. La arquitectura propuesta busca equilibrio entre ambos extremos.</w:t>
      </w:r>
    </w:p>
    <w:p w14:paraId="5E5B6A9A" w14:textId="77777777" w:rsidR="00FA6B7E" w:rsidRDefault="00D4376D">
      <w:pPr>
        <w:pStyle w:val="Ttulo3"/>
      </w:pPr>
      <w:bookmarkStart w:id="28" w:name="_Toc242351454"/>
      <w:r>
        <w:rPr>
          <w:rFonts w:eastAsia="Times New Roman" w:cs="Times New Roman"/>
        </w:rPr>
        <w:t>2.2.2 Fundamentos del Pronóstico de Series de Tiempo</w:t>
      </w:r>
      <w:bookmarkEnd w:id="28"/>
    </w:p>
    <w:p w14:paraId="74157626" w14:textId="77777777" w:rsidR="00FA6B7E" w:rsidRDefault="00D4376D">
      <w:r>
        <w:rPr>
          <w:rFonts w:eastAsia="Times New Roman" w:cs="Times New Roman"/>
          <w:color w:val="000000"/>
        </w:rPr>
        <w:t>Una serie de tiempo es una secuencia ordenada de observaciones. A diferencia de un conjunto tabular independiente, el orden temporal contiene información y restringe la evaluación: el futuro no debe utilizarse para construir variables del pasado. La separación aleatoria de registros produciría fuga de información y una estimación optimista del desempeño.</w:t>
      </w:r>
    </w:p>
    <w:p w14:paraId="766298B2" w14:textId="77777777" w:rsidR="00FA6B7E" w:rsidRDefault="00D4376D">
      <w:r>
        <w:rPr>
          <w:rFonts w:eastAsia="Times New Roman" w:cs="Times New Roman"/>
          <w:color w:val="000000"/>
        </w:rPr>
        <w:t>El objetivo del pronóstico es estimar valores futuros a partir de patrones históricos y variables conocidas o planificadas. Para cada fecha objetivo debe definirse el horizonte, la granularidad, la fecha de corte y la información disponible al momento de emitir la predicción. Sin esta disciplina, dos métricas aparentemente iguales pueden corresponder a escenarios operativos distintos.</w:t>
      </w:r>
    </w:p>
    <w:p w14:paraId="3F88DF79" w14:textId="77777777" w:rsidR="00FA6B7E" w:rsidRDefault="00D4376D">
      <w:pPr>
        <w:pStyle w:val="Ttulo4"/>
      </w:pPr>
      <w:r>
        <w:rPr>
          <w:rFonts w:eastAsia="Times New Roman" w:cs="Times New Roman"/>
        </w:rPr>
        <w:t>2.2.2.1 Componentes de una serie</w:t>
      </w:r>
    </w:p>
    <w:p w14:paraId="00F1F3B6" w14:textId="77777777" w:rsidR="00FA6B7E" w:rsidRDefault="00D4376D">
      <w:r>
        <w:rPr>
          <w:rFonts w:eastAsia="Times New Roman" w:cs="Times New Roman"/>
          <w:color w:val="000000"/>
        </w:rPr>
        <w:t>La tendencia representa un movimiento persistente; la estacionalidad, un patrón que se repite con período conocido; el ciclo, oscilaciones de duración variable; y el componente irregular, variaciones no explicadas. En retail, estos componentes se combinan con promociones, precios, aperturas, productos nuevos y restricciones de inventario.</w:t>
      </w:r>
    </w:p>
    <w:p w14:paraId="5D1F3CEC" w14:textId="77777777" w:rsidR="00FA6B7E" w:rsidRDefault="00D4376D">
      <w:r>
        <w:rPr>
          <w:rFonts w:eastAsia="Times New Roman" w:cs="Times New Roman"/>
          <w:color w:val="000000"/>
        </w:rPr>
        <w:t>La descomposición ayuda a diagnosticar si una serie admite un modelo específico o necesita agregación. Una alta proporción de ceros, intervalos largos entre ventas y gran variabilidad de cantidades sugiere demanda intermitente. En ese caso, métricas porcentuales como MAPE pueden ser indefinidas o inestables.</w:t>
      </w:r>
    </w:p>
    <w:p w14:paraId="1270FF3B" w14:textId="77777777" w:rsidR="00FA6B7E" w:rsidRDefault="00D4376D">
      <w:pPr>
        <w:pStyle w:val="Ttulo4"/>
      </w:pPr>
      <w:r>
        <w:rPr>
          <w:rFonts w:eastAsia="Times New Roman" w:cs="Times New Roman"/>
        </w:rPr>
        <w:lastRenderedPageBreak/>
        <w:t>2.2.2.2 Métodos de referencia</w:t>
      </w:r>
    </w:p>
    <w:p w14:paraId="13FC430B" w14:textId="77777777" w:rsidR="00FA6B7E" w:rsidRDefault="00D4376D">
      <w:r>
        <w:rPr>
          <w:rFonts w:eastAsia="Times New Roman" w:cs="Times New Roman"/>
          <w:color w:val="000000"/>
        </w:rPr>
        <w:t>El pronóstico naïve utiliza el último valor observado; el naïve estacional repite el valor del ciclo anterior. Las medias móviles reducen ruido y el suavizamiento exponencial asigna mayor peso a observaciones recientes. ARIMA modela dependencias autoregresivas y diferencias. Estos métodos son esenciales como referencia porque un modelo de inteligencia artificial solo agrega valor si los supera de forma consistente.</w:t>
      </w:r>
    </w:p>
    <w:p w14:paraId="4FA4B0D9" w14:textId="77777777" w:rsidR="00FA6B7E" w:rsidRDefault="00D4376D">
      <w:r>
        <w:rPr>
          <w:rFonts w:eastAsia="Times New Roman" w:cs="Times New Roman"/>
          <w:color w:val="000000"/>
        </w:rPr>
        <w:t>Prophet representa la serie mediante tendencia, estacionalidades y eventos configurables, con un proceso orientado al analista (Taylor y Letham, 2018). Puede ser útil para series agregadas con ciclos claros, pero no debe asumirse como mejor opción sin comparación fuera de muestra.</w:t>
      </w:r>
    </w:p>
    <w:p w14:paraId="7C2142FB" w14:textId="77777777" w:rsidR="00FA6B7E" w:rsidRDefault="00D4376D">
      <w:pPr>
        <w:pStyle w:val="Ttulo4"/>
      </w:pPr>
      <w:r>
        <w:rPr>
          <w:rFonts w:eastAsia="Times New Roman" w:cs="Times New Roman"/>
        </w:rPr>
        <w:t>2.2.2.3 Demanda intermitente</w:t>
      </w:r>
    </w:p>
    <w:p w14:paraId="23138255" w14:textId="77777777" w:rsidR="00FA6B7E" w:rsidRDefault="00D4376D">
      <w:r>
        <w:rPr>
          <w:rFonts w:eastAsia="Times New Roman" w:cs="Times New Roman"/>
          <w:color w:val="000000"/>
        </w:rPr>
        <w:t>La demanda intermitente presenta períodos sin venta separados por ocurrencias positivas. En catálogos con múltiples tallas, colores o diseños, esta condición puede ser frecuente. Zhang, Xia y Xie (2024) muestran que incluso modelos profundos requieren enfoques específicos para representar la ocurrencia y magnitud de este tipo de demanda.</w:t>
      </w:r>
    </w:p>
    <w:p w14:paraId="3E7BC721" w14:textId="77777777" w:rsidR="00FA6B7E" w:rsidRDefault="00D4376D">
      <w:r>
        <w:rPr>
          <w:rFonts w:eastAsia="Times New Roman" w:cs="Times New Roman"/>
          <w:color w:val="000000"/>
        </w:rPr>
        <w:t>Antes de entrenar se calcularán proporción de ceros, intervalo promedio entre demandas y variabilidad de cantidades. Dependiendo del resultado, la serie podrá tratarse con métodos especializados, agregarse temporalmente o integrarse en un modelo global por categoría. Esta decisión será registrada para evitar comparar series incompatibles sin contexto.</w:t>
      </w:r>
    </w:p>
    <w:p w14:paraId="2D930512" w14:textId="77777777" w:rsidR="00FA6B7E" w:rsidRDefault="00D4376D">
      <w:pPr>
        <w:pStyle w:val="Ttulo3"/>
      </w:pPr>
      <w:bookmarkStart w:id="29" w:name="_Toc242351455"/>
      <w:r>
        <w:rPr>
          <w:rFonts w:eastAsia="Times New Roman" w:cs="Times New Roman"/>
        </w:rPr>
        <w:t>2.2.3 Inteligencia Artificial Aplicada al Pronóstico de Ventas</w:t>
      </w:r>
      <w:bookmarkEnd w:id="29"/>
    </w:p>
    <w:p w14:paraId="7C365356" w14:textId="77777777" w:rsidR="00FA6B7E" w:rsidRDefault="00D4376D">
      <w:r>
        <w:rPr>
          <w:rFonts w:eastAsia="Times New Roman" w:cs="Times New Roman"/>
          <w:color w:val="000000"/>
        </w:rPr>
        <w:t>En este proyecto, inteligencia artificial se utiliza como término amplio para métodos capaces de aprender relaciones a partir de datos y producir estimaciones. El componente principal será aprendizaje supervisado: cada observación contiene variables disponibles en una fecha de corte y un valor objetivo futuro. La calidad del resultado depende tanto de las características como del algoritmo.</w:t>
      </w:r>
    </w:p>
    <w:p w14:paraId="4B27F53D" w14:textId="77777777" w:rsidR="00FA6B7E" w:rsidRDefault="00D4376D">
      <w:r>
        <w:rPr>
          <w:rFonts w:eastAsia="Times New Roman" w:cs="Times New Roman"/>
          <w:color w:val="000000"/>
        </w:rPr>
        <w:t>El aprendizaje automático permite incorporar rezagos, estadísticas móviles, calendario, producto, sucursal, canal, precio y promociones. Sin embargo, también puede amplificar sesgos, memorizar anomalías o depender de variables que no estarán disponibles en producción. Por ello, el sistema debe controlar fuga de información y almacenar el conjunto exacto de características utilizado por cada versión.</w:t>
      </w:r>
    </w:p>
    <w:p w14:paraId="56F80DAF" w14:textId="77777777" w:rsidR="00FA6B7E" w:rsidRDefault="00D4376D">
      <w:pPr>
        <w:pStyle w:val="Ttulo4"/>
      </w:pPr>
      <w:r>
        <w:rPr>
          <w:rFonts w:eastAsia="Times New Roman" w:cs="Times New Roman"/>
        </w:rPr>
        <w:lastRenderedPageBreak/>
        <w:t>2.2.3.1 Árboles de decisión y ensambles</w:t>
      </w:r>
    </w:p>
    <w:p w14:paraId="0531DB54" w14:textId="77777777" w:rsidR="00FA6B7E" w:rsidRDefault="00D4376D">
      <w:r>
        <w:rPr>
          <w:rFonts w:eastAsia="Times New Roman" w:cs="Times New Roman"/>
          <w:color w:val="000000"/>
        </w:rPr>
        <w:t>Los árboles dividen el espacio de variables mediante reglas. Random Forest combina múltiples árboles entrenados con muestras y subconjuntos de variables; Gradient Boosting construye árboles secuenciales que corrigen errores previos. Estos modelos trabajan bien con datos tabulares, interacciones no lineales y variables de distinta naturaleza.</w:t>
      </w:r>
    </w:p>
    <w:p w14:paraId="64B7D671" w14:textId="77777777" w:rsidR="00FA6B7E" w:rsidRDefault="00D4376D">
      <w:r>
        <w:rPr>
          <w:rFonts w:eastAsia="Times New Roman" w:cs="Times New Roman"/>
          <w:color w:val="000000"/>
        </w:rPr>
        <w:t>XGBoost es un sistema de potenciación de árboles escalable con regularización y tratamiento eficiente de datos dispersos (Chen y Guestrin, 2016). Para ventas, puede aprender que el efecto de una promoción depende de la categoría, el día y los rezagos. Su principal riesgo es sobreajustar si se usan demasiadas variables o si la validación temporal es insuficiente.</w:t>
      </w:r>
    </w:p>
    <w:p w14:paraId="7BAA9E57" w14:textId="77777777" w:rsidR="00FA6B7E" w:rsidRDefault="00D4376D">
      <w:pPr>
        <w:pStyle w:val="Ttulo4"/>
      </w:pPr>
      <w:r>
        <w:rPr>
          <w:rFonts w:eastAsia="Times New Roman" w:cs="Times New Roman"/>
        </w:rPr>
        <w:t>2.2.3.2 Redes neuronales recurrentes y LSTM</w:t>
      </w:r>
    </w:p>
    <w:p w14:paraId="5B896205" w14:textId="77777777" w:rsidR="00FA6B7E" w:rsidRDefault="00D4376D">
      <w:r>
        <w:rPr>
          <w:rFonts w:eastAsia="Times New Roman" w:cs="Times New Roman"/>
          <w:color w:val="000000"/>
        </w:rPr>
        <w:t>Las redes recurrentes procesan secuencias manteniendo un estado; LSTM incorpora compuertas para conservar información relevante durante intervalos más largos. Suresh, Suresh y Kang (2026) proponen una variante meta-LLSTM para pronóstico minorista que integra ventas, segmentación e inventario, lo que evidencia la tendencia hacia modelos adaptativos y multifuente.</w:t>
      </w:r>
    </w:p>
    <w:p w14:paraId="408241BE" w14:textId="77777777" w:rsidR="00FA6B7E" w:rsidRDefault="00D4376D">
      <w:r>
        <w:rPr>
          <w:rFonts w:eastAsia="Times New Roman" w:cs="Times New Roman"/>
          <w:color w:val="000000"/>
        </w:rPr>
        <w:t>No obstante, los modelos profundos requieren más datos, ajuste y monitoreo. Para una empresa con histórico limitado se considerarán como experimento posterior o para series globales suficientemente densas. La primera versión priorizará modelos interpretables y ensambles de árboles, sin excluir LSTM si los datos demuestran que aporta mejora estable.</w:t>
      </w:r>
    </w:p>
    <w:p w14:paraId="6020ED63" w14:textId="77777777" w:rsidR="00FA6B7E" w:rsidRDefault="00D4376D">
      <w:pPr>
        <w:pStyle w:val="Ttulo4"/>
      </w:pPr>
      <w:r>
        <w:rPr>
          <w:rFonts w:eastAsia="Times New Roman" w:cs="Times New Roman"/>
        </w:rPr>
        <w:t>2.2.3.3 Modelos globales, segmentación y ensambles</w:t>
      </w:r>
    </w:p>
    <w:p w14:paraId="6A3FE739" w14:textId="77777777" w:rsidR="00FA6B7E" w:rsidRDefault="00D4376D">
      <w:r>
        <w:rPr>
          <w:rFonts w:eastAsia="Times New Roman" w:cs="Times New Roman"/>
          <w:color w:val="000000"/>
        </w:rPr>
        <w:t>Un modelo local se entrena para una sola serie; uno global aprende de muchas series e incluye identificadores o atributos. En catálogos amplios, el modelo global puede transferir patrones de productos con mayor historia a referencias con menos observaciones. La competencia M5 impulsó este enfoque para grandes jerarquías minoristas (Makridakis et al., 2022).</w:t>
      </w:r>
    </w:p>
    <w:p w14:paraId="30966401" w14:textId="77777777" w:rsidR="00FA6B7E" w:rsidRDefault="00D4376D">
      <w:r>
        <w:rPr>
          <w:rFonts w:eastAsia="Times New Roman" w:cs="Times New Roman"/>
          <w:color w:val="000000"/>
        </w:rPr>
        <w:t>Mejía y Aguilar (2024) proponen agrupar productos según características de sus series y evaluar modelos por grupo. Esta idea es pertinente para Zorros Revolution Biker: cascos populares pueden comportarse distinto de accesorios ocasionales. El sistema podrá clasificar series por densidad, tendencia, estacionalidad y variabilidad antes de seleccionar la estrategia de pronóstico.</w:t>
      </w:r>
    </w:p>
    <w:p w14:paraId="14873C3A" w14:textId="77777777" w:rsidR="00FA6B7E" w:rsidRDefault="00D4376D">
      <w:pPr>
        <w:pStyle w:val="Ttulo3"/>
      </w:pPr>
      <w:bookmarkStart w:id="30" w:name="_Toc242351456"/>
      <w:r>
        <w:rPr>
          <w:rFonts w:eastAsia="Times New Roman" w:cs="Times New Roman"/>
        </w:rPr>
        <w:t>2.2.4 Preparación de Datos y Construcción de Características</w:t>
      </w:r>
      <w:bookmarkEnd w:id="30"/>
    </w:p>
    <w:p w14:paraId="231E49F3" w14:textId="77777777" w:rsidR="00FA6B7E" w:rsidRDefault="00D4376D">
      <w:r>
        <w:rPr>
          <w:rFonts w:eastAsia="Times New Roman" w:cs="Times New Roman"/>
          <w:color w:val="000000"/>
        </w:rPr>
        <w:t xml:space="preserve">La preparación comienza con un contrato de datos que define campos, tipos, reglas y claves. Cada carga debe conservar el archivo original, un identificador, fecha, usuario y reporte de </w:t>
      </w:r>
      <w:r>
        <w:rPr>
          <w:rFonts w:eastAsia="Times New Roman" w:cs="Times New Roman"/>
          <w:color w:val="000000"/>
        </w:rPr>
        <w:lastRenderedPageBreak/>
        <w:t>errores. Las filas rechazadas no deben desaparecer silenciosamente; deben quedar disponibles para corrección.</w:t>
      </w:r>
    </w:p>
    <w:p w14:paraId="5C07B0B0" w14:textId="77777777" w:rsidR="00FA6B7E" w:rsidRDefault="00D4376D">
      <w:r>
        <w:rPr>
          <w:rFonts w:eastAsia="Times New Roman" w:cs="Times New Roman"/>
          <w:color w:val="000000"/>
        </w:rPr>
        <w:t>Las reglas mínimas incluyen fecha válida, SKU no vacío, cantidad numérica, precio no negativo, sucursal reconocida y ausencia de duplicados según la clave acordada. Devoluciones y anulaciones se representarán con un tipo de movimiento o cantidades negativas, no se eliminarán sin criterio empresarial.</w:t>
      </w:r>
    </w:p>
    <w:p w14:paraId="2E123FBB" w14:textId="77777777" w:rsidR="00FA6B7E" w:rsidRDefault="00D4376D">
      <w:r>
        <w:rPr>
          <w:rFonts w:eastAsia="Times New Roman" w:cs="Times New Roman"/>
          <w:color w:val="000000"/>
        </w:rPr>
        <w:t>Las características temporales incluirán día de semana, semana, mes, quincena, fin de mes, feriados, rezagos y medias móviles calculadas únicamente con fechas anteriores. Las características comerciales incluirán categoría, sucursal, canal, precio, descuento, antigüedad del producto e inventario cuando esté disponible.</w:t>
      </w:r>
    </w:p>
    <w:tbl>
      <w:tblPr>
        <w:tblStyle w:val="Tablaconcuadrcula"/>
        <w:tblW w:w="9360" w:type="dxa"/>
        <w:tblLayout w:type="fixed"/>
        <w:tblLook w:val="04A0" w:firstRow="1" w:lastRow="0" w:firstColumn="1" w:lastColumn="0" w:noHBand="0" w:noVBand="1"/>
      </w:tblPr>
      <w:tblGrid>
        <w:gridCol w:w="2168"/>
        <w:gridCol w:w="3365"/>
        <w:gridCol w:w="3827"/>
      </w:tblGrid>
      <w:tr w:rsidR="00FA6B7E" w14:paraId="666DFA47" w14:textId="77777777">
        <w:trPr>
          <w:tblHeader/>
        </w:trPr>
        <w:tc>
          <w:tcPr>
            <w:tcW w:w="2168" w:type="dxa"/>
            <w:shd w:val="clear" w:color="auto" w:fill="D9EAF7"/>
            <w:vAlign w:val="center"/>
          </w:tcPr>
          <w:p w14:paraId="0D23C313" w14:textId="77777777" w:rsidR="00FA6B7E" w:rsidRDefault="00D4376D">
            <w:pPr>
              <w:ind w:firstLine="0"/>
              <w:jc w:val="center"/>
            </w:pPr>
            <w:r>
              <w:rPr>
                <w:rFonts w:eastAsia="Times New Roman" w:cs="Times New Roman"/>
                <w:b/>
                <w:color w:val="000000"/>
              </w:rPr>
              <w:t>Grupo</w:t>
            </w:r>
          </w:p>
        </w:tc>
        <w:tc>
          <w:tcPr>
            <w:tcW w:w="3365" w:type="dxa"/>
            <w:shd w:val="clear" w:color="auto" w:fill="D9EAF7"/>
            <w:vAlign w:val="center"/>
          </w:tcPr>
          <w:p w14:paraId="2FFF7716" w14:textId="77777777" w:rsidR="00FA6B7E" w:rsidRDefault="00D4376D">
            <w:pPr>
              <w:ind w:firstLine="0"/>
              <w:jc w:val="center"/>
            </w:pPr>
            <w:r>
              <w:rPr>
                <w:rFonts w:eastAsia="Times New Roman" w:cs="Times New Roman"/>
                <w:b/>
                <w:color w:val="000000"/>
              </w:rPr>
              <w:t>Ejemplos</w:t>
            </w:r>
          </w:p>
        </w:tc>
        <w:tc>
          <w:tcPr>
            <w:tcW w:w="3827" w:type="dxa"/>
            <w:shd w:val="clear" w:color="auto" w:fill="D9EAF7"/>
            <w:vAlign w:val="center"/>
          </w:tcPr>
          <w:p w14:paraId="76884FE5" w14:textId="77777777" w:rsidR="00FA6B7E" w:rsidRDefault="00D4376D">
            <w:pPr>
              <w:ind w:firstLine="0"/>
              <w:jc w:val="center"/>
            </w:pPr>
            <w:r>
              <w:rPr>
                <w:rFonts w:eastAsia="Times New Roman" w:cs="Times New Roman"/>
                <w:b/>
                <w:color w:val="000000"/>
              </w:rPr>
              <w:t>Propósito</w:t>
            </w:r>
          </w:p>
        </w:tc>
      </w:tr>
      <w:tr w:rsidR="00FA6B7E" w14:paraId="3C38F557" w14:textId="77777777">
        <w:tc>
          <w:tcPr>
            <w:tcW w:w="2168" w:type="dxa"/>
            <w:vAlign w:val="center"/>
          </w:tcPr>
          <w:p w14:paraId="242759D3" w14:textId="77777777" w:rsidR="00FA6B7E" w:rsidRDefault="00D4376D">
            <w:pPr>
              <w:spacing w:line="240" w:lineRule="auto"/>
              <w:ind w:firstLine="0"/>
              <w:jc w:val="center"/>
            </w:pPr>
            <w:r>
              <w:rPr>
                <w:rFonts w:eastAsia="Times New Roman" w:cs="Times New Roman"/>
                <w:color w:val="000000"/>
              </w:rPr>
              <w:t>Calendario</w:t>
            </w:r>
          </w:p>
        </w:tc>
        <w:tc>
          <w:tcPr>
            <w:tcW w:w="3365" w:type="dxa"/>
            <w:vAlign w:val="center"/>
          </w:tcPr>
          <w:p w14:paraId="14ADB9F0" w14:textId="77777777" w:rsidR="00FA6B7E" w:rsidRDefault="00D4376D">
            <w:pPr>
              <w:spacing w:line="240" w:lineRule="auto"/>
              <w:ind w:firstLine="0"/>
              <w:jc w:val="left"/>
            </w:pPr>
            <w:r>
              <w:rPr>
                <w:rFonts w:eastAsia="Times New Roman" w:cs="Times New Roman"/>
                <w:color w:val="000000"/>
              </w:rPr>
              <w:t>día, semana, mes, quincena, feriado</w:t>
            </w:r>
          </w:p>
        </w:tc>
        <w:tc>
          <w:tcPr>
            <w:tcW w:w="3827" w:type="dxa"/>
            <w:vAlign w:val="center"/>
          </w:tcPr>
          <w:p w14:paraId="67C2EE32" w14:textId="77777777" w:rsidR="00FA6B7E" w:rsidRDefault="00D4376D">
            <w:pPr>
              <w:spacing w:line="240" w:lineRule="auto"/>
              <w:ind w:firstLine="0"/>
              <w:jc w:val="left"/>
            </w:pPr>
            <w:r>
              <w:rPr>
                <w:rFonts w:eastAsia="Times New Roman" w:cs="Times New Roman"/>
                <w:color w:val="000000"/>
              </w:rPr>
              <w:t>Representar ciclos y eventos</w:t>
            </w:r>
          </w:p>
        </w:tc>
      </w:tr>
      <w:tr w:rsidR="00FA6B7E" w14:paraId="1616510E" w14:textId="77777777">
        <w:tc>
          <w:tcPr>
            <w:tcW w:w="2168" w:type="dxa"/>
            <w:vAlign w:val="center"/>
          </w:tcPr>
          <w:p w14:paraId="7028EA23" w14:textId="77777777" w:rsidR="00FA6B7E" w:rsidRDefault="00D4376D">
            <w:pPr>
              <w:spacing w:line="240" w:lineRule="auto"/>
              <w:ind w:firstLine="0"/>
              <w:jc w:val="center"/>
            </w:pPr>
            <w:r>
              <w:rPr>
                <w:rFonts w:eastAsia="Times New Roman" w:cs="Times New Roman"/>
                <w:color w:val="000000"/>
              </w:rPr>
              <w:t>Rezagos</w:t>
            </w:r>
          </w:p>
        </w:tc>
        <w:tc>
          <w:tcPr>
            <w:tcW w:w="3365" w:type="dxa"/>
            <w:vAlign w:val="center"/>
          </w:tcPr>
          <w:p w14:paraId="6CAB3141" w14:textId="77777777" w:rsidR="00FA6B7E" w:rsidRDefault="00D4376D">
            <w:pPr>
              <w:spacing w:line="240" w:lineRule="auto"/>
              <w:ind w:firstLine="0"/>
              <w:jc w:val="left"/>
            </w:pPr>
            <w:r>
              <w:rPr>
                <w:rFonts w:eastAsia="Times New Roman" w:cs="Times New Roman"/>
                <w:color w:val="000000"/>
              </w:rPr>
              <w:t>t−1, t−7, t−14, t−28</w:t>
            </w:r>
          </w:p>
        </w:tc>
        <w:tc>
          <w:tcPr>
            <w:tcW w:w="3827" w:type="dxa"/>
            <w:vAlign w:val="center"/>
          </w:tcPr>
          <w:p w14:paraId="7E8D8438" w14:textId="77777777" w:rsidR="00FA6B7E" w:rsidRDefault="00D4376D">
            <w:pPr>
              <w:spacing w:line="240" w:lineRule="auto"/>
              <w:ind w:firstLine="0"/>
              <w:jc w:val="left"/>
            </w:pPr>
            <w:r>
              <w:rPr>
                <w:rFonts w:eastAsia="Times New Roman" w:cs="Times New Roman"/>
                <w:color w:val="000000"/>
              </w:rPr>
              <w:t>Capturar dependencia temporal</w:t>
            </w:r>
          </w:p>
        </w:tc>
      </w:tr>
      <w:tr w:rsidR="00FA6B7E" w14:paraId="0A30DC0B" w14:textId="77777777">
        <w:tc>
          <w:tcPr>
            <w:tcW w:w="2168" w:type="dxa"/>
            <w:vAlign w:val="center"/>
          </w:tcPr>
          <w:p w14:paraId="71305189" w14:textId="77777777" w:rsidR="00FA6B7E" w:rsidRDefault="00D4376D">
            <w:pPr>
              <w:spacing w:line="240" w:lineRule="auto"/>
              <w:ind w:firstLine="0"/>
              <w:jc w:val="center"/>
            </w:pPr>
            <w:r>
              <w:rPr>
                <w:rFonts w:eastAsia="Times New Roman" w:cs="Times New Roman"/>
                <w:color w:val="000000"/>
              </w:rPr>
              <w:t>Ventanas</w:t>
            </w:r>
          </w:p>
        </w:tc>
        <w:tc>
          <w:tcPr>
            <w:tcW w:w="3365" w:type="dxa"/>
            <w:vAlign w:val="center"/>
          </w:tcPr>
          <w:p w14:paraId="65B4F199" w14:textId="77777777" w:rsidR="00FA6B7E" w:rsidRDefault="00D4376D">
            <w:pPr>
              <w:spacing w:line="240" w:lineRule="auto"/>
              <w:ind w:firstLine="0"/>
              <w:jc w:val="left"/>
            </w:pPr>
            <w:r>
              <w:rPr>
                <w:rFonts w:eastAsia="Times New Roman" w:cs="Times New Roman"/>
                <w:color w:val="000000"/>
              </w:rPr>
              <w:t>media, mediana y desviación móvil</w:t>
            </w:r>
          </w:p>
        </w:tc>
        <w:tc>
          <w:tcPr>
            <w:tcW w:w="3827" w:type="dxa"/>
            <w:vAlign w:val="center"/>
          </w:tcPr>
          <w:p w14:paraId="69A56C19" w14:textId="77777777" w:rsidR="00FA6B7E" w:rsidRDefault="00D4376D">
            <w:pPr>
              <w:spacing w:line="240" w:lineRule="auto"/>
              <w:ind w:firstLine="0"/>
              <w:jc w:val="left"/>
            </w:pPr>
            <w:r>
              <w:rPr>
                <w:rFonts w:eastAsia="Times New Roman" w:cs="Times New Roman"/>
                <w:color w:val="000000"/>
              </w:rPr>
              <w:t>Resumir nivel y volatilidad reciente</w:t>
            </w:r>
          </w:p>
        </w:tc>
      </w:tr>
      <w:tr w:rsidR="00FA6B7E" w14:paraId="410D036D" w14:textId="77777777">
        <w:tc>
          <w:tcPr>
            <w:tcW w:w="2168" w:type="dxa"/>
            <w:vAlign w:val="center"/>
          </w:tcPr>
          <w:p w14:paraId="0F764720" w14:textId="77777777" w:rsidR="00FA6B7E" w:rsidRDefault="00D4376D">
            <w:pPr>
              <w:spacing w:line="240" w:lineRule="auto"/>
              <w:ind w:firstLine="0"/>
              <w:jc w:val="center"/>
            </w:pPr>
            <w:r>
              <w:rPr>
                <w:rFonts w:eastAsia="Times New Roman" w:cs="Times New Roman"/>
                <w:color w:val="000000"/>
              </w:rPr>
              <w:t>Comerciales</w:t>
            </w:r>
          </w:p>
        </w:tc>
        <w:tc>
          <w:tcPr>
            <w:tcW w:w="3365" w:type="dxa"/>
            <w:vAlign w:val="center"/>
          </w:tcPr>
          <w:p w14:paraId="479341C9" w14:textId="77777777" w:rsidR="00FA6B7E" w:rsidRDefault="00D4376D">
            <w:pPr>
              <w:spacing w:line="240" w:lineRule="auto"/>
              <w:ind w:firstLine="0"/>
              <w:jc w:val="left"/>
            </w:pPr>
            <w:r>
              <w:rPr>
                <w:rFonts w:eastAsia="Times New Roman" w:cs="Times New Roman"/>
                <w:color w:val="000000"/>
              </w:rPr>
              <w:t>precio, descuento, promoción, canal</w:t>
            </w:r>
          </w:p>
        </w:tc>
        <w:tc>
          <w:tcPr>
            <w:tcW w:w="3827" w:type="dxa"/>
            <w:vAlign w:val="center"/>
          </w:tcPr>
          <w:p w14:paraId="774F8778" w14:textId="77777777" w:rsidR="00FA6B7E" w:rsidRDefault="00D4376D">
            <w:pPr>
              <w:spacing w:line="240" w:lineRule="auto"/>
              <w:ind w:firstLine="0"/>
              <w:jc w:val="left"/>
            </w:pPr>
            <w:r>
              <w:rPr>
                <w:rFonts w:eastAsia="Times New Roman" w:cs="Times New Roman"/>
                <w:color w:val="000000"/>
              </w:rPr>
              <w:t>Explicar cambios gestionables</w:t>
            </w:r>
          </w:p>
        </w:tc>
      </w:tr>
      <w:tr w:rsidR="00FA6B7E" w14:paraId="3585B40C" w14:textId="77777777">
        <w:tc>
          <w:tcPr>
            <w:tcW w:w="2168" w:type="dxa"/>
            <w:vAlign w:val="center"/>
          </w:tcPr>
          <w:p w14:paraId="2B4937C1" w14:textId="77777777" w:rsidR="00FA6B7E" w:rsidRDefault="00D4376D">
            <w:pPr>
              <w:spacing w:line="240" w:lineRule="auto"/>
              <w:ind w:firstLine="0"/>
              <w:jc w:val="center"/>
            </w:pPr>
            <w:r>
              <w:rPr>
                <w:rFonts w:eastAsia="Times New Roman" w:cs="Times New Roman"/>
                <w:color w:val="000000"/>
              </w:rPr>
              <w:t>Producto</w:t>
            </w:r>
          </w:p>
        </w:tc>
        <w:tc>
          <w:tcPr>
            <w:tcW w:w="3365" w:type="dxa"/>
            <w:vAlign w:val="center"/>
          </w:tcPr>
          <w:p w14:paraId="32ECA1B5" w14:textId="77777777" w:rsidR="00FA6B7E" w:rsidRDefault="00D4376D">
            <w:pPr>
              <w:spacing w:line="240" w:lineRule="auto"/>
              <w:ind w:firstLine="0"/>
              <w:jc w:val="left"/>
            </w:pPr>
            <w:r>
              <w:rPr>
                <w:rFonts w:eastAsia="Times New Roman" w:cs="Times New Roman"/>
                <w:color w:val="000000"/>
              </w:rPr>
              <w:t>categoría, marca, talla, antigüedad</w:t>
            </w:r>
          </w:p>
        </w:tc>
        <w:tc>
          <w:tcPr>
            <w:tcW w:w="3827" w:type="dxa"/>
            <w:vAlign w:val="center"/>
          </w:tcPr>
          <w:p w14:paraId="3B04783E" w14:textId="77777777" w:rsidR="00FA6B7E" w:rsidRDefault="00D4376D">
            <w:pPr>
              <w:spacing w:line="240" w:lineRule="auto"/>
              <w:ind w:firstLine="0"/>
              <w:jc w:val="left"/>
            </w:pPr>
            <w:r>
              <w:rPr>
                <w:rFonts w:eastAsia="Times New Roman" w:cs="Times New Roman"/>
                <w:color w:val="000000"/>
              </w:rPr>
              <w:t>Compartir información entre artículos</w:t>
            </w:r>
          </w:p>
        </w:tc>
      </w:tr>
      <w:tr w:rsidR="00FA6B7E" w14:paraId="33AF1FAB" w14:textId="77777777">
        <w:tc>
          <w:tcPr>
            <w:tcW w:w="2168" w:type="dxa"/>
            <w:vAlign w:val="center"/>
          </w:tcPr>
          <w:p w14:paraId="6558FBCF" w14:textId="77777777" w:rsidR="00FA6B7E" w:rsidRDefault="00D4376D">
            <w:pPr>
              <w:spacing w:line="240" w:lineRule="auto"/>
              <w:ind w:firstLine="0"/>
              <w:jc w:val="center"/>
            </w:pPr>
            <w:r>
              <w:rPr>
                <w:rFonts w:eastAsia="Times New Roman" w:cs="Times New Roman"/>
                <w:color w:val="000000"/>
              </w:rPr>
              <w:t>Inventario</w:t>
            </w:r>
          </w:p>
        </w:tc>
        <w:tc>
          <w:tcPr>
            <w:tcW w:w="3365" w:type="dxa"/>
            <w:vAlign w:val="center"/>
          </w:tcPr>
          <w:p w14:paraId="21C13108" w14:textId="77777777" w:rsidR="00FA6B7E" w:rsidRDefault="00D4376D">
            <w:pPr>
              <w:spacing w:line="240" w:lineRule="auto"/>
              <w:ind w:firstLine="0"/>
              <w:jc w:val="left"/>
            </w:pPr>
            <w:r>
              <w:rPr>
                <w:rFonts w:eastAsia="Times New Roman" w:cs="Times New Roman"/>
                <w:color w:val="000000"/>
              </w:rPr>
              <w:t>existencia, días sin stock</w:t>
            </w:r>
          </w:p>
        </w:tc>
        <w:tc>
          <w:tcPr>
            <w:tcW w:w="3827" w:type="dxa"/>
            <w:vAlign w:val="center"/>
          </w:tcPr>
          <w:p w14:paraId="0B82CAEA" w14:textId="77777777" w:rsidR="00FA6B7E" w:rsidRDefault="00D4376D">
            <w:pPr>
              <w:spacing w:line="240" w:lineRule="auto"/>
              <w:ind w:firstLine="0"/>
              <w:jc w:val="left"/>
            </w:pPr>
            <w:r>
              <w:rPr>
                <w:rFonts w:eastAsia="Times New Roman" w:cs="Times New Roman"/>
                <w:color w:val="000000"/>
              </w:rPr>
              <w:t>Distinguir demanda de disponibilidad</w:t>
            </w:r>
          </w:p>
        </w:tc>
      </w:tr>
    </w:tbl>
    <w:p w14:paraId="605EA07C" w14:textId="30AAB4FB" w:rsidR="00FA6B7E" w:rsidRDefault="00D4376D">
      <w:pPr>
        <w:pStyle w:val="Descripcin"/>
        <w:keepNext/>
      </w:pPr>
      <w:bookmarkStart w:id="31" w:name="_Toc242351556"/>
      <w:r>
        <w:rPr>
          <w:rFonts w:eastAsia="Times New Roman" w:cs="Times New Roman"/>
          <w:b/>
        </w:rPr>
        <w:t xml:space="preserve">Tabla </w:t>
      </w:r>
      <w:r>
        <w:rPr>
          <w:b/>
        </w:rPr>
        <w:fldChar w:fldCharType="begin"/>
      </w:r>
      <w:r>
        <w:rPr>
          <w:b/>
        </w:rPr>
        <w:instrText xml:space="preserve"> SEQ Tabla \* ARABIC </w:instrText>
      </w:r>
      <w:r>
        <w:rPr>
          <w:b/>
        </w:rPr>
        <w:fldChar w:fldCharType="separate"/>
      </w:r>
      <w:r w:rsidR="00183651">
        <w:rPr>
          <w:b/>
          <w:noProof/>
        </w:rPr>
        <w:t>2</w:t>
      </w:r>
      <w:r>
        <w:rPr>
          <w:b/>
        </w:rPr>
        <w:fldChar w:fldCharType="end"/>
      </w:r>
      <w:r>
        <w:rPr>
          <w:b/>
        </w:rPr>
        <w:t>.</w:t>
      </w:r>
      <w:r>
        <w:rPr>
          <w:i/>
        </w:rPr>
        <w:t xml:space="preserve"> Características candidatas para el modelo predictivo</w:t>
      </w:r>
      <w:bookmarkEnd w:id="31"/>
    </w:p>
    <w:p w14:paraId="293FAC2F" w14:textId="77777777" w:rsidR="0057021F" w:rsidRDefault="009A5C0D">
      <w:pPr>
        <w:pStyle w:val="Descripcin"/>
      </w:pPr>
      <w:r>
        <w:rPr>
          <w:i/>
        </w:rPr>
        <w:t>Nota.</w:t>
      </w:r>
      <w:r>
        <w:t xml:space="preserve"> Elaboración propia.</w:t>
      </w:r>
    </w:p>
    <w:p w14:paraId="0ABD5993" w14:textId="77777777" w:rsidR="00FA6B7E" w:rsidRDefault="00D4376D">
      <w:pPr>
        <w:pStyle w:val="Ttulo3"/>
      </w:pPr>
      <w:bookmarkStart w:id="32" w:name="_Toc242351457"/>
      <w:r>
        <w:rPr>
          <w:rFonts w:eastAsia="Times New Roman" w:cs="Times New Roman"/>
        </w:rPr>
        <w:t>2.2.5 Evaluación de Pronósticos</w:t>
      </w:r>
      <w:bookmarkEnd w:id="32"/>
    </w:p>
    <w:p w14:paraId="1D220F5B" w14:textId="77777777" w:rsidR="00FA6B7E" w:rsidRDefault="00D4376D">
      <w:r>
        <w:rPr>
          <w:rFonts w:eastAsia="Times New Roman" w:cs="Times New Roman"/>
          <w:color w:val="000000"/>
        </w:rPr>
        <w:t>La evaluación se realizará con ventanas temporales ordenadas. En cada corte, el modelo se entrena con el pasado y predice el horizonte siguiente. El origen avanza y el proceso se repite. Esta validación de origen móvil aproxima el uso real y permite observar estabilidad en varios períodos.</w:t>
      </w:r>
    </w:p>
    <w:p w14:paraId="3EB3DD51" w14:textId="77777777" w:rsidR="00FA6B7E" w:rsidRDefault="00D4376D">
      <w:r>
        <w:rPr>
          <w:rFonts w:eastAsia="Times New Roman" w:cs="Times New Roman"/>
          <w:color w:val="000000"/>
        </w:rPr>
        <w:t>Hyndman y Koehler (2006) advierten limitaciones de varias métricas porcentuales y proponen errores escalados. Por ello, MASE será una métrica principal junto con WAPE para interpretación empresarial. MAE y RMSE se reportarán como complementarias; MAPE solo se mostrará en series donde el denominador no produzca distorsiones.</w:t>
      </w:r>
    </w:p>
    <w:tbl>
      <w:tblPr>
        <w:tblStyle w:val="Tablaconcuadrcula"/>
        <w:tblW w:w="9360" w:type="dxa"/>
        <w:tblLayout w:type="fixed"/>
        <w:tblLook w:val="04A0" w:firstRow="1" w:lastRow="0" w:firstColumn="1" w:lastColumn="0" w:noHBand="0" w:noVBand="1"/>
      </w:tblPr>
      <w:tblGrid>
        <w:gridCol w:w="1543"/>
        <w:gridCol w:w="4006"/>
        <w:gridCol w:w="3811"/>
      </w:tblGrid>
      <w:tr w:rsidR="00FA6B7E" w14:paraId="4AB00FF6" w14:textId="77777777">
        <w:trPr>
          <w:tblHeader/>
        </w:trPr>
        <w:tc>
          <w:tcPr>
            <w:tcW w:w="1543" w:type="dxa"/>
            <w:shd w:val="clear" w:color="auto" w:fill="D9EAF7"/>
            <w:vAlign w:val="center"/>
          </w:tcPr>
          <w:p w14:paraId="153E3C4D" w14:textId="77777777" w:rsidR="00FA6B7E" w:rsidRDefault="00D4376D">
            <w:pPr>
              <w:ind w:firstLine="0"/>
              <w:jc w:val="center"/>
            </w:pPr>
            <w:r>
              <w:rPr>
                <w:rFonts w:eastAsia="Times New Roman" w:cs="Times New Roman"/>
                <w:b/>
                <w:color w:val="000000"/>
              </w:rPr>
              <w:t>Métrica</w:t>
            </w:r>
          </w:p>
        </w:tc>
        <w:tc>
          <w:tcPr>
            <w:tcW w:w="4006" w:type="dxa"/>
            <w:shd w:val="clear" w:color="auto" w:fill="D9EAF7"/>
            <w:vAlign w:val="center"/>
          </w:tcPr>
          <w:p w14:paraId="0F9C2194" w14:textId="77777777" w:rsidR="00FA6B7E" w:rsidRDefault="00D4376D">
            <w:pPr>
              <w:ind w:firstLine="0"/>
              <w:jc w:val="center"/>
            </w:pPr>
            <w:r>
              <w:rPr>
                <w:rFonts w:eastAsia="Times New Roman" w:cs="Times New Roman"/>
                <w:b/>
                <w:color w:val="000000"/>
              </w:rPr>
              <w:t>Uso</w:t>
            </w:r>
          </w:p>
        </w:tc>
        <w:tc>
          <w:tcPr>
            <w:tcW w:w="3811" w:type="dxa"/>
            <w:shd w:val="clear" w:color="auto" w:fill="D9EAF7"/>
            <w:vAlign w:val="center"/>
          </w:tcPr>
          <w:p w14:paraId="73C0E8CE" w14:textId="77777777" w:rsidR="00FA6B7E" w:rsidRDefault="00D4376D">
            <w:pPr>
              <w:ind w:firstLine="0"/>
              <w:jc w:val="center"/>
            </w:pPr>
            <w:r>
              <w:rPr>
                <w:rFonts w:eastAsia="Times New Roman" w:cs="Times New Roman"/>
                <w:b/>
                <w:color w:val="000000"/>
              </w:rPr>
              <w:t>Precaución</w:t>
            </w:r>
          </w:p>
        </w:tc>
      </w:tr>
      <w:tr w:rsidR="00FA6B7E" w14:paraId="59E2666A" w14:textId="77777777">
        <w:tc>
          <w:tcPr>
            <w:tcW w:w="1543" w:type="dxa"/>
            <w:vAlign w:val="center"/>
          </w:tcPr>
          <w:p w14:paraId="5F612436" w14:textId="77777777" w:rsidR="00FA6B7E" w:rsidRDefault="00D4376D">
            <w:pPr>
              <w:spacing w:line="240" w:lineRule="auto"/>
              <w:ind w:firstLine="0"/>
              <w:jc w:val="center"/>
            </w:pPr>
            <w:r>
              <w:rPr>
                <w:rFonts w:eastAsia="Times New Roman" w:cs="Times New Roman"/>
                <w:color w:val="000000"/>
              </w:rPr>
              <w:t>MAE</w:t>
            </w:r>
          </w:p>
        </w:tc>
        <w:tc>
          <w:tcPr>
            <w:tcW w:w="4006" w:type="dxa"/>
            <w:vAlign w:val="center"/>
          </w:tcPr>
          <w:p w14:paraId="2CB70F46" w14:textId="77777777" w:rsidR="00FA6B7E" w:rsidRDefault="00D4376D">
            <w:pPr>
              <w:spacing w:line="240" w:lineRule="auto"/>
              <w:ind w:firstLine="0"/>
              <w:jc w:val="left"/>
            </w:pPr>
            <w:r>
              <w:rPr>
                <w:rFonts w:eastAsia="Times New Roman" w:cs="Times New Roman"/>
                <w:color w:val="000000"/>
              </w:rPr>
              <w:t>Error absoluto promedio en unidades o quetzales</w:t>
            </w:r>
          </w:p>
        </w:tc>
        <w:tc>
          <w:tcPr>
            <w:tcW w:w="3811" w:type="dxa"/>
            <w:vAlign w:val="center"/>
          </w:tcPr>
          <w:p w14:paraId="05D1BA3D" w14:textId="77777777" w:rsidR="00FA6B7E" w:rsidRDefault="00D4376D">
            <w:pPr>
              <w:spacing w:line="240" w:lineRule="auto"/>
              <w:ind w:firstLine="0"/>
              <w:jc w:val="left"/>
            </w:pPr>
            <w:r>
              <w:rPr>
                <w:rFonts w:eastAsia="Times New Roman" w:cs="Times New Roman"/>
                <w:color w:val="000000"/>
              </w:rPr>
              <w:t>Depende de la escala</w:t>
            </w:r>
          </w:p>
        </w:tc>
      </w:tr>
      <w:tr w:rsidR="00FA6B7E" w14:paraId="4B88F4E8" w14:textId="77777777">
        <w:tc>
          <w:tcPr>
            <w:tcW w:w="1543" w:type="dxa"/>
            <w:vAlign w:val="center"/>
          </w:tcPr>
          <w:p w14:paraId="5D7FC972" w14:textId="77777777" w:rsidR="00FA6B7E" w:rsidRDefault="00D4376D">
            <w:pPr>
              <w:spacing w:line="240" w:lineRule="auto"/>
              <w:ind w:firstLine="0"/>
              <w:jc w:val="center"/>
            </w:pPr>
            <w:r>
              <w:rPr>
                <w:rFonts w:eastAsia="Times New Roman" w:cs="Times New Roman"/>
                <w:color w:val="000000"/>
              </w:rPr>
              <w:lastRenderedPageBreak/>
              <w:t>RMSE</w:t>
            </w:r>
          </w:p>
        </w:tc>
        <w:tc>
          <w:tcPr>
            <w:tcW w:w="4006" w:type="dxa"/>
            <w:vAlign w:val="center"/>
          </w:tcPr>
          <w:p w14:paraId="0A600B8F" w14:textId="77777777" w:rsidR="00FA6B7E" w:rsidRDefault="00D4376D">
            <w:pPr>
              <w:spacing w:line="240" w:lineRule="auto"/>
              <w:ind w:firstLine="0"/>
              <w:jc w:val="left"/>
            </w:pPr>
            <w:r>
              <w:rPr>
                <w:rFonts w:eastAsia="Times New Roman" w:cs="Times New Roman"/>
                <w:color w:val="000000"/>
              </w:rPr>
              <w:t>Penaliza errores grandes</w:t>
            </w:r>
          </w:p>
        </w:tc>
        <w:tc>
          <w:tcPr>
            <w:tcW w:w="3811" w:type="dxa"/>
            <w:vAlign w:val="center"/>
          </w:tcPr>
          <w:p w14:paraId="21A82B11" w14:textId="77777777" w:rsidR="00FA6B7E" w:rsidRDefault="00D4376D">
            <w:pPr>
              <w:spacing w:line="240" w:lineRule="auto"/>
              <w:ind w:firstLine="0"/>
              <w:jc w:val="left"/>
            </w:pPr>
            <w:r>
              <w:rPr>
                <w:rFonts w:eastAsia="Times New Roman" w:cs="Times New Roman"/>
                <w:color w:val="000000"/>
              </w:rPr>
              <w:t>Puede ser dominada por atípicos</w:t>
            </w:r>
          </w:p>
        </w:tc>
      </w:tr>
      <w:tr w:rsidR="00FA6B7E" w14:paraId="5DA122A1" w14:textId="77777777">
        <w:tc>
          <w:tcPr>
            <w:tcW w:w="1543" w:type="dxa"/>
            <w:vAlign w:val="center"/>
          </w:tcPr>
          <w:p w14:paraId="602837EE" w14:textId="77777777" w:rsidR="00FA6B7E" w:rsidRDefault="00D4376D">
            <w:pPr>
              <w:spacing w:line="240" w:lineRule="auto"/>
              <w:ind w:firstLine="0"/>
              <w:jc w:val="center"/>
            </w:pPr>
            <w:r>
              <w:rPr>
                <w:rFonts w:eastAsia="Times New Roman" w:cs="Times New Roman"/>
                <w:color w:val="000000"/>
              </w:rPr>
              <w:t>WAPE</w:t>
            </w:r>
          </w:p>
        </w:tc>
        <w:tc>
          <w:tcPr>
            <w:tcW w:w="4006" w:type="dxa"/>
            <w:vAlign w:val="center"/>
          </w:tcPr>
          <w:p w14:paraId="01F68287" w14:textId="77777777" w:rsidR="00FA6B7E" w:rsidRDefault="00D4376D">
            <w:pPr>
              <w:spacing w:line="240" w:lineRule="auto"/>
              <w:ind w:firstLine="0"/>
              <w:jc w:val="left"/>
            </w:pPr>
            <w:r>
              <w:rPr>
                <w:rFonts w:eastAsia="Times New Roman" w:cs="Times New Roman"/>
                <w:color w:val="000000"/>
              </w:rPr>
              <w:t>Error absoluto total relativo al volumen</w:t>
            </w:r>
          </w:p>
        </w:tc>
        <w:tc>
          <w:tcPr>
            <w:tcW w:w="3811" w:type="dxa"/>
            <w:vAlign w:val="center"/>
          </w:tcPr>
          <w:p w14:paraId="68FA1915" w14:textId="77777777" w:rsidR="00FA6B7E" w:rsidRDefault="00D4376D">
            <w:pPr>
              <w:spacing w:line="240" w:lineRule="auto"/>
              <w:ind w:firstLine="0"/>
              <w:jc w:val="left"/>
            </w:pPr>
            <w:r>
              <w:rPr>
                <w:rFonts w:eastAsia="Times New Roman" w:cs="Times New Roman"/>
                <w:color w:val="000000"/>
              </w:rPr>
              <w:t>Debe segmentarse para no ocultar series pequeñas</w:t>
            </w:r>
          </w:p>
        </w:tc>
      </w:tr>
      <w:tr w:rsidR="00FA6B7E" w14:paraId="44557BA8" w14:textId="77777777">
        <w:tc>
          <w:tcPr>
            <w:tcW w:w="1543" w:type="dxa"/>
            <w:vAlign w:val="center"/>
          </w:tcPr>
          <w:p w14:paraId="09BA6FD4" w14:textId="77777777" w:rsidR="00FA6B7E" w:rsidRDefault="00D4376D">
            <w:pPr>
              <w:spacing w:line="240" w:lineRule="auto"/>
              <w:ind w:firstLine="0"/>
              <w:jc w:val="center"/>
            </w:pPr>
            <w:r>
              <w:rPr>
                <w:rFonts w:eastAsia="Times New Roman" w:cs="Times New Roman"/>
                <w:color w:val="000000"/>
              </w:rPr>
              <w:t>MASE</w:t>
            </w:r>
          </w:p>
        </w:tc>
        <w:tc>
          <w:tcPr>
            <w:tcW w:w="4006" w:type="dxa"/>
            <w:vAlign w:val="center"/>
          </w:tcPr>
          <w:p w14:paraId="5060DCB9" w14:textId="77777777" w:rsidR="00FA6B7E" w:rsidRDefault="00D4376D">
            <w:pPr>
              <w:spacing w:line="240" w:lineRule="auto"/>
              <w:ind w:firstLine="0"/>
              <w:jc w:val="left"/>
            </w:pPr>
            <w:r>
              <w:rPr>
                <w:rFonts w:eastAsia="Times New Roman" w:cs="Times New Roman"/>
                <w:color w:val="000000"/>
              </w:rPr>
              <w:t>Compara el error con una línea base naïve</w:t>
            </w:r>
          </w:p>
        </w:tc>
        <w:tc>
          <w:tcPr>
            <w:tcW w:w="3811" w:type="dxa"/>
            <w:vAlign w:val="center"/>
          </w:tcPr>
          <w:p w14:paraId="2F0094B4" w14:textId="77777777" w:rsidR="00FA6B7E" w:rsidRDefault="00D4376D">
            <w:pPr>
              <w:spacing w:line="240" w:lineRule="auto"/>
              <w:ind w:firstLine="0"/>
              <w:jc w:val="left"/>
            </w:pPr>
            <w:r>
              <w:rPr>
                <w:rFonts w:eastAsia="Times New Roman" w:cs="Times New Roman"/>
                <w:color w:val="000000"/>
              </w:rPr>
              <w:t>Requiere escala histórica válida</w:t>
            </w:r>
          </w:p>
        </w:tc>
      </w:tr>
      <w:tr w:rsidR="00FA6B7E" w14:paraId="5FB7EB13" w14:textId="77777777">
        <w:tc>
          <w:tcPr>
            <w:tcW w:w="1543" w:type="dxa"/>
            <w:vAlign w:val="center"/>
          </w:tcPr>
          <w:p w14:paraId="1E75B3B3" w14:textId="77777777" w:rsidR="00FA6B7E" w:rsidRDefault="00D4376D">
            <w:pPr>
              <w:spacing w:line="240" w:lineRule="auto"/>
              <w:ind w:firstLine="0"/>
              <w:jc w:val="center"/>
            </w:pPr>
            <w:r>
              <w:rPr>
                <w:rFonts w:eastAsia="Times New Roman" w:cs="Times New Roman"/>
                <w:color w:val="000000"/>
              </w:rPr>
              <w:t>sMAPE</w:t>
            </w:r>
          </w:p>
        </w:tc>
        <w:tc>
          <w:tcPr>
            <w:tcW w:w="4006" w:type="dxa"/>
            <w:vAlign w:val="center"/>
          </w:tcPr>
          <w:p w14:paraId="247BA170" w14:textId="77777777" w:rsidR="00FA6B7E" w:rsidRDefault="00D4376D">
            <w:pPr>
              <w:spacing w:line="240" w:lineRule="auto"/>
              <w:ind w:firstLine="0"/>
              <w:jc w:val="left"/>
            </w:pPr>
            <w:r>
              <w:rPr>
                <w:rFonts w:eastAsia="Times New Roman" w:cs="Times New Roman"/>
                <w:color w:val="000000"/>
              </w:rPr>
              <w:t>Comparación porcentual simétrica</w:t>
            </w:r>
          </w:p>
        </w:tc>
        <w:tc>
          <w:tcPr>
            <w:tcW w:w="3811" w:type="dxa"/>
            <w:vAlign w:val="center"/>
          </w:tcPr>
          <w:p w14:paraId="35ECFD23" w14:textId="77777777" w:rsidR="00FA6B7E" w:rsidRDefault="00D4376D">
            <w:pPr>
              <w:spacing w:line="240" w:lineRule="auto"/>
              <w:ind w:firstLine="0"/>
              <w:jc w:val="left"/>
            </w:pPr>
            <w:r>
              <w:rPr>
                <w:rFonts w:eastAsia="Times New Roman" w:cs="Times New Roman"/>
                <w:color w:val="000000"/>
              </w:rPr>
              <w:t>Inestable cerca de cero</w:t>
            </w:r>
          </w:p>
        </w:tc>
      </w:tr>
      <w:tr w:rsidR="00FA6B7E" w14:paraId="527152EE" w14:textId="77777777">
        <w:tc>
          <w:tcPr>
            <w:tcW w:w="1543" w:type="dxa"/>
            <w:vAlign w:val="center"/>
          </w:tcPr>
          <w:p w14:paraId="2DC21D0F" w14:textId="77777777" w:rsidR="00FA6B7E" w:rsidRDefault="00D4376D">
            <w:pPr>
              <w:spacing w:line="240" w:lineRule="auto"/>
              <w:ind w:firstLine="0"/>
              <w:jc w:val="center"/>
            </w:pPr>
            <w:r>
              <w:rPr>
                <w:rFonts w:eastAsia="Times New Roman" w:cs="Times New Roman"/>
                <w:color w:val="000000"/>
              </w:rPr>
              <w:t>Sesgo</w:t>
            </w:r>
          </w:p>
        </w:tc>
        <w:tc>
          <w:tcPr>
            <w:tcW w:w="4006" w:type="dxa"/>
            <w:vAlign w:val="center"/>
          </w:tcPr>
          <w:p w14:paraId="0AE1842C" w14:textId="77777777" w:rsidR="00FA6B7E" w:rsidRDefault="00D4376D">
            <w:pPr>
              <w:spacing w:line="240" w:lineRule="auto"/>
              <w:ind w:firstLine="0"/>
              <w:jc w:val="left"/>
            </w:pPr>
            <w:r>
              <w:rPr>
                <w:rFonts w:eastAsia="Times New Roman" w:cs="Times New Roman"/>
                <w:color w:val="000000"/>
              </w:rPr>
              <w:t>Indica sobre o subestimación sistemática</w:t>
            </w:r>
          </w:p>
        </w:tc>
        <w:tc>
          <w:tcPr>
            <w:tcW w:w="3811" w:type="dxa"/>
            <w:vAlign w:val="center"/>
          </w:tcPr>
          <w:p w14:paraId="0898368C" w14:textId="77777777" w:rsidR="00FA6B7E" w:rsidRDefault="00D4376D">
            <w:pPr>
              <w:spacing w:line="240" w:lineRule="auto"/>
              <w:ind w:firstLine="0"/>
              <w:jc w:val="left"/>
            </w:pPr>
            <w:r>
              <w:rPr>
                <w:rFonts w:eastAsia="Times New Roman" w:cs="Times New Roman"/>
                <w:color w:val="000000"/>
              </w:rPr>
              <w:t>No mide magnitud total del error</w:t>
            </w:r>
          </w:p>
        </w:tc>
      </w:tr>
    </w:tbl>
    <w:p w14:paraId="60874588" w14:textId="3BC8DCDB" w:rsidR="00FA6B7E" w:rsidRDefault="00D4376D">
      <w:pPr>
        <w:pStyle w:val="Descripcin"/>
        <w:keepNext/>
      </w:pPr>
      <w:bookmarkStart w:id="33" w:name="_Toc242351557"/>
      <w:r>
        <w:rPr>
          <w:rFonts w:eastAsia="Times New Roman" w:cs="Times New Roman"/>
          <w:b/>
        </w:rPr>
        <w:t xml:space="preserve">Tabla </w:t>
      </w:r>
      <w:r>
        <w:rPr>
          <w:b/>
        </w:rPr>
        <w:fldChar w:fldCharType="begin"/>
      </w:r>
      <w:r>
        <w:rPr>
          <w:b/>
        </w:rPr>
        <w:instrText xml:space="preserve"> SEQ Tabla \* ARABIC </w:instrText>
      </w:r>
      <w:r>
        <w:rPr>
          <w:b/>
        </w:rPr>
        <w:fldChar w:fldCharType="separate"/>
      </w:r>
      <w:r w:rsidR="00183651">
        <w:rPr>
          <w:b/>
          <w:noProof/>
        </w:rPr>
        <w:t>3</w:t>
      </w:r>
      <w:r>
        <w:rPr>
          <w:b/>
        </w:rPr>
        <w:fldChar w:fldCharType="end"/>
      </w:r>
      <w:r>
        <w:rPr>
          <w:b/>
        </w:rPr>
        <w:t>.</w:t>
      </w:r>
      <w:r>
        <w:rPr>
          <w:i/>
        </w:rPr>
        <w:t xml:space="preserve"> Métricas propuestas para evaluar los pronósticos</w:t>
      </w:r>
      <w:bookmarkEnd w:id="33"/>
    </w:p>
    <w:p w14:paraId="408360C7" w14:textId="77777777" w:rsidR="0057021F" w:rsidRDefault="009A5C0D">
      <w:pPr>
        <w:pStyle w:val="Descripcin"/>
      </w:pPr>
      <w:r>
        <w:rPr>
          <w:i/>
        </w:rPr>
        <w:t>Nota.</w:t>
      </w:r>
      <w:r>
        <w:t xml:space="preserve"> Elaboración propia.</w:t>
      </w:r>
    </w:p>
    <w:p w14:paraId="0B247B20" w14:textId="77777777" w:rsidR="00FA6B7E" w:rsidRDefault="00D4376D">
      <w:pPr>
        <w:pStyle w:val="Ttulo4"/>
      </w:pPr>
      <w:r>
        <w:rPr>
          <w:rFonts w:eastAsia="Times New Roman" w:cs="Times New Roman"/>
        </w:rPr>
        <w:t>2.2.5.1 Criterio de selección</w:t>
      </w:r>
    </w:p>
    <w:p w14:paraId="11944362" w14:textId="77777777" w:rsidR="00FA6B7E" w:rsidRDefault="00D4376D">
      <w:r>
        <w:rPr>
          <w:rFonts w:eastAsia="Times New Roman" w:cs="Times New Roman"/>
          <w:color w:val="000000"/>
        </w:rPr>
        <w:t>Un modelo candidato será publicable si supera la línea base acordada en la métrica primaria, no presenta sesgo inaceptable y mantiene desempeño consistente en la mayoría de las ventanas. La mejora mínima se definirá con la empresa; como criterio técnico inicial se propone una reducción de al menos 10 % del error escalado respecto al naïve estacional, sujeta a revisión según el tamaño de la muestra.</w:t>
      </w:r>
    </w:p>
    <w:p w14:paraId="7FE9C863" w14:textId="77777777" w:rsidR="00FA6B7E" w:rsidRDefault="00D4376D">
      <w:r>
        <w:rPr>
          <w:rFonts w:eastAsia="Times New Roman" w:cs="Times New Roman"/>
          <w:color w:val="000000"/>
        </w:rPr>
        <w:t>Si ningún modelo supera la referencia, el sistema publicará el baseline y documentará el resultado. Esta decisión evita presentar complejidad como sinónimo de valor y conserva una ruta segura para iterar sobre datos y características.</w:t>
      </w:r>
    </w:p>
    <w:p w14:paraId="46B96A3C" w14:textId="77777777" w:rsidR="00FA6B7E" w:rsidRDefault="00D4376D">
      <w:pPr>
        <w:pStyle w:val="Ttulo3"/>
      </w:pPr>
      <w:bookmarkStart w:id="34" w:name="_Toc242351458"/>
      <w:r>
        <w:rPr>
          <w:rFonts w:eastAsia="Times New Roman" w:cs="Times New Roman"/>
        </w:rPr>
        <w:t>2.2.6 Explicabilidad, Incertidumbre y Confianza</w:t>
      </w:r>
      <w:bookmarkEnd w:id="34"/>
    </w:p>
    <w:p w14:paraId="522D6BC5" w14:textId="77777777" w:rsidR="00FA6B7E" w:rsidRDefault="00D4376D">
      <w:r>
        <w:rPr>
          <w:rFonts w:eastAsia="Times New Roman" w:cs="Times New Roman"/>
          <w:color w:val="000000"/>
        </w:rPr>
        <w:t>La predicción debe acompañarse de intervalo, fecha de generación, horizonte, modelo, versión y métricas recientes. Un valor puntual sin contexto puede interpretarse como certeza. El sistema mostrará rangos cuando el método los produzca y advertirá sobre series con poco historial o alta volatilidad.</w:t>
      </w:r>
    </w:p>
    <w:p w14:paraId="338C3497" w14:textId="77777777" w:rsidR="00FA6B7E" w:rsidRDefault="00D4376D">
      <w:r>
        <w:rPr>
          <w:rFonts w:eastAsia="Times New Roman" w:cs="Times New Roman"/>
          <w:color w:val="000000"/>
        </w:rPr>
        <w:t>SHAP asigna contribuciones a las variables de una predicción y permite explicar modelos complejos con un marco aditivo (Lundberg y Lee, 2017). En la interfaz se mostrarán factores de alto nivel, por ejemplo tendencia reciente, fin de semana o promoción, evitando exponer detalles técnicos innecesarios. La explicación no implica causalidad; indica cómo el modelo utilizó la información.</w:t>
      </w:r>
    </w:p>
    <w:p w14:paraId="24CA5E66" w14:textId="77777777" w:rsidR="00FA6B7E" w:rsidRDefault="00D4376D">
      <w:r>
        <w:rPr>
          <w:rFonts w:eastAsia="Times New Roman" w:cs="Times New Roman"/>
          <w:color w:val="000000"/>
        </w:rPr>
        <w:t>La confianza operacional también depende de la frescura de datos. Si la última carga está incompleta o atrasada, el sistema debe impedir o etiquetar el pronóstico. La gobernanza de datos es, por tanto, parte del sistema predictivo y no una actividad separada.</w:t>
      </w:r>
    </w:p>
    <w:p w14:paraId="029424DB" w14:textId="77777777" w:rsidR="00FA6B7E" w:rsidRDefault="00D4376D">
      <w:pPr>
        <w:pStyle w:val="Ttulo3"/>
      </w:pPr>
      <w:bookmarkStart w:id="35" w:name="_Toc242351459"/>
      <w:r>
        <w:rPr>
          <w:rFonts w:eastAsia="Times New Roman" w:cs="Times New Roman"/>
        </w:rPr>
        <w:lastRenderedPageBreak/>
        <w:t>2.2.7 Arquitectura de Sistemas Predictivos</w:t>
      </w:r>
      <w:bookmarkEnd w:id="35"/>
    </w:p>
    <w:p w14:paraId="0856A913" w14:textId="77777777" w:rsidR="00FA6B7E" w:rsidRDefault="00D4376D">
      <w:r>
        <w:rPr>
          <w:rFonts w:eastAsia="Times New Roman" w:cs="Times New Roman"/>
          <w:color w:val="000000"/>
        </w:rPr>
        <w:t>Un sistema predictivo en producción combina almacenamiento, procesamiento, servicios, interfaz y monitoreo. El modelo entrenado debe estar versionado junto con sus variables, métricas, fecha de corte y conjunto de datos. La API no debe cargar un archivo arbitrario sin validar que su contrato coincide con el esperado.</w:t>
      </w:r>
    </w:p>
    <w:p w14:paraId="7FA0E444" w14:textId="77777777" w:rsidR="00FA6B7E" w:rsidRDefault="00D4376D">
      <w:r>
        <w:rPr>
          <w:rFonts w:eastAsia="Times New Roman" w:cs="Times New Roman"/>
          <w:color w:val="000000"/>
        </w:rPr>
        <w:t>La arquitectura propuesta para este proyecto, que desarrolla la sección 6.3, separa el servicio de datos y el servicio predictivo de la interfaz web. PostgreSQL almacena ventas normalizadas, ejecuciones y pronósticos; un repositorio de artefactos conserva modelos; la API autentica y orquesta; y el frontend presenta resultados. Esta separación facilita pruebas, mantenimiento y reemplazo gradual de componentes.</w:t>
      </w:r>
    </w:p>
    <w:p w14:paraId="5A61F589" w14:textId="77777777" w:rsidR="0057021F" w:rsidRDefault="009A5C0D">
      <w:pPr>
        <w:pStyle w:val="Ttulo2"/>
      </w:pPr>
      <w:bookmarkStart w:id="36" w:name="_Toc242351460"/>
      <w:r>
        <w:t>2.3 Definición de Términos</w:t>
      </w:r>
      <w:bookmarkEnd w:id="36"/>
    </w:p>
    <w:p w14:paraId="7B156899" w14:textId="77777777" w:rsidR="0057021F" w:rsidRDefault="009A5C0D">
      <w:r>
        <w:t>Los términos siguientes se emplean a lo largo del documento con el significado que aquí se precisa. Se presentan en orden alfabético; para cada uno se da su definición conceptual y, cuando el término se mide o se concreta en el sistema, su definición operacional.</w:t>
      </w:r>
    </w:p>
    <w:p w14:paraId="7F5AC1FE" w14:textId="77777777" w:rsidR="0057021F" w:rsidRDefault="009A5C0D">
      <w:r>
        <w:rPr>
          <w:b/>
        </w:rPr>
        <w:t>ADI (intervalo promedio entre demandas).</w:t>
      </w:r>
      <w:r>
        <w:t xml:space="preserve"> Promedio de periodos que transcurren entre dos ocurrencias de demanda positiva; junto con el CV², permite clasificar el patrón de demanda de una serie (Syntetos, Boylan y Croston, 2005). Operacionalmente, es el número de días observados de un producto, contados desde su primera venta, dividido entre el número de días en que registró ventas: un ADI de 5 indica, en promedio, un día con venta de cada cinco.</w:t>
      </w:r>
    </w:p>
    <w:p w14:paraId="57D13CC3" w14:textId="77777777" w:rsidR="0057021F" w:rsidRDefault="009A5C0D">
      <w:r>
        <w:rPr>
          <w:b/>
        </w:rPr>
        <w:t>Árboles potenciados por gradiente.</w:t>
      </w:r>
      <w:r>
        <w:t xml:space="preserve"> Técnica de aprendizaje automático que construye árboles de decisión de forma secuencial, de modo que cada árbol corrige el error residual de los anteriores (Friedman, 2001). Operacionalmente, es el modelo candidato del sistema: el regresor de árboles potenciados de scikit-learn, con hiperparámetros fijos y registrados en cada ejecución, que pronostica el total diario de ventas a partir de variables de calendario, rezagos y medias móviles.</w:t>
      </w:r>
    </w:p>
    <w:p w14:paraId="1114D8B0" w14:textId="77777777" w:rsidR="0057021F" w:rsidRDefault="009A5C0D">
      <w:r>
        <w:rPr>
          <w:b/>
        </w:rPr>
        <w:t>Criterio de publicación.</w:t>
      </w:r>
      <w:r>
        <w:t xml:space="preserve"> Regla de aceptación que determina si un modelo candidato reemplaza al modelo vigente (sección 2.2.5.1). Operacionalmente, el sistema publica el modelo de aprendizaje automático solo si cumple tres condiciones en la validación de origen móvil: su MASE medio es al menos 10 % menor que el del naïve estacional, su sesgo relativo no excede el 20 % y obtiene un MASE menor que el de la referencia en más de la mitad de las ventanas.</w:t>
      </w:r>
    </w:p>
    <w:p w14:paraId="67C9953A" w14:textId="77777777" w:rsidR="0057021F" w:rsidRDefault="009A5C0D">
      <w:r>
        <w:rPr>
          <w:b/>
        </w:rPr>
        <w:lastRenderedPageBreak/>
        <w:t>CV² (coeficiente de variación al cuadrado).</w:t>
      </w:r>
      <w:r>
        <w:t xml:space="preserve"> Medida de la variabilidad del tamaño de la demanda, igual al cuadrado del cociente entre la desviación estándar y la media (Syntetos, Boylan y Croston, 2005). Operacionalmente, se calcula solo sobre las cantidades vendidas en los días con venta, de modo que mide la dispersión del tamaño de cada venta y no la de la serie con sus días en cero.</w:t>
      </w:r>
    </w:p>
    <w:p w14:paraId="3B6EC23D" w14:textId="77777777" w:rsidR="0057021F" w:rsidRDefault="009A5C0D">
      <w:r>
        <w:rPr>
          <w:b/>
        </w:rPr>
        <w:t>Datos simulados.</w:t>
      </w:r>
      <w:r>
        <w:t xml:space="preserve"> Registros generados artificialmente para reproducir propiedades conocidas de un fenómeno cuando los datos reales no están disponibles. Operacionalmente, son las transacciones de doce meses producidas por el simulador del sistema (sección 4.1.2), que no comparte funciones con las variables del modelo; sirven exclusivamente para validar el procedimiento técnico, y ninguna cifra obtenida con ellos describe la operación de la empresa.</w:t>
      </w:r>
    </w:p>
    <w:p w14:paraId="231E74C8" w14:textId="77777777" w:rsidR="0057021F" w:rsidRDefault="009A5C0D">
      <w:r>
        <w:rPr>
          <w:b/>
        </w:rPr>
        <w:t>Demanda censurada.</w:t>
      </w:r>
      <w:r>
        <w:t xml:space="preserve"> Parte de la demanda que no se convierte en venta porque la falta de existencia impide atender al cliente, de modo que las ventas registradas subestiman la demanda potencial (sección 2.2.1). Operacionalmente, en el simulador son las unidades demandadas que no se vendieron por falta de existencia; en los registros reales no es observable de forma directa, por lo que el modelo de datos conserva la existencia y sus movimientos para identificar los periodos sin inventario.</w:t>
      </w:r>
    </w:p>
    <w:p w14:paraId="6272CF3B" w14:textId="77777777" w:rsidR="0057021F" w:rsidRDefault="009A5C0D">
      <w:r>
        <w:rPr>
          <w:b/>
        </w:rPr>
        <w:t>Demanda intermitente.</w:t>
      </w:r>
      <w:r>
        <w:t xml:space="preserve"> Patrón de demanda con periodos frecuentes sin venta, separados por ocurrencias positivas de tamaño variable (Croston, 1972; Syntetos, Boylan y Croston, 2005). Operacionalmente, la serie diaria de un producto se clasifica como intermitente cuando su ADI es mayor o igual que 1.32 y su CV² menor que 0.49; con ADI mayor o igual que 1.32 y CV² mayor o igual que 0.49 se clasifica como grumosa, y con ADI menor que 1.32, como regular o errática según el mismo corte del CV².</w:t>
      </w:r>
    </w:p>
    <w:p w14:paraId="6984FB93" w14:textId="77777777" w:rsidR="0057021F" w:rsidRDefault="009A5C0D">
      <w:r>
        <w:rPr>
          <w:b/>
        </w:rPr>
        <w:t>Fuga de información.</w:t>
      </w:r>
      <w:r>
        <w:t xml:space="preserve"> Uso, al construir o evaluar un modelo, de información que no estaría disponible en el momento de emitir el pronóstico, lo que produce una estimación optimista de su desempeño (Bergmeir y Benítez, 2012). Operacionalmente, el sistema la evita desplazando un periodo todos los rezagos y medias móviles, de modo que ninguna característica del día t utiliza datos de t o posteriores, y reentrenando cada candidato solo con el pasado de cada ventana de validación.</w:t>
      </w:r>
    </w:p>
    <w:p w14:paraId="2DB41AE2" w14:textId="77777777" w:rsidR="0057021F" w:rsidRDefault="009A5C0D">
      <w:r>
        <w:rPr>
          <w:b/>
        </w:rPr>
        <w:t>Horizonte de pronóstico.</w:t>
      </w:r>
      <w:r>
        <w:t xml:space="preserve"> Número de periodos futuros para los que se emite una predicción a partir de una fecha de corte (Hyndman y Athanasopoulos, 2021). Operacionalmente, </w:t>
      </w:r>
      <w:r>
        <w:lastRenderedPageBreak/>
        <w:t>la evaluación de modelos utiliza un horizonte de 30 días, el mismo que consume el centro de control; la consulta de pronósticos admite horizontes de 7, 30, 90 y 180 días.</w:t>
      </w:r>
    </w:p>
    <w:p w14:paraId="717819D4" w14:textId="77777777" w:rsidR="0057021F" w:rsidRDefault="009A5C0D">
      <w:r>
        <w:rPr>
          <w:b/>
        </w:rPr>
        <w:t>Línea base.</w:t>
      </w:r>
      <w:r>
        <w:t xml:space="preserve"> Método de pronóstico simple contra el cual se mide si un modelo más complejo agrega valor; también se denomina método de referencia (Hyndman y Athanasopoulos, 2021). Operacionalmente, el sistema evalúa seis líneas base: naïve, naïve estacional de periodo 7, media móvil, suavizamiento exponencial simple, Holt-Winters aditivo y ARIMA(1,1,1).</w:t>
      </w:r>
    </w:p>
    <w:p w14:paraId="2783D008" w14:textId="77777777" w:rsidR="0057021F" w:rsidRDefault="009A5C0D">
      <w:r>
        <w:rPr>
          <w:b/>
        </w:rPr>
        <w:t>MASE (error escalado absoluto medio).</w:t>
      </w:r>
      <w:r>
        <w:t xml:space="preserve"> Métrica que divide el error absoluto medio de un pronóstico entre el error absoluto medio de un método naïve dentro de la muestra de entrenamiento, lo que la hace comparable entre series de distinta escala (Hyndman y Koehler, 2006). Operacionalmente, es el error absoluto medio del pronóstico en cada ventana de 30 días dividido entre el del naïve estacional de periodo 7 calculado sobre el conjunto de entrenamiento de esa ventana; un valor menor que 1 indica un error inferior al de esa referencia. Es la métr</w:t>
      </w:r>
      <w:r>
        <w:t>ica primaria del sistema y la variable dependiente de la hipótesis (sección 1.6).</w:t>
      </w:r>
    </w:p>
    <w:p w14:paraId="06D079AF" w14:textId="77777777" w:rsidR="0057021F" w:rsidRDefault="009A5C0D">
      <w:r>
        <w:rPr>
          <w:b/>
        </w:rPr>
        <w:t>MVP (producto mínimo viable).</w:t>
      </w:r>
      <w:r>
        <w:t xml:space="preserve"> Versión de un producto con la funcionalidad mínima necesaria para que sus usuarios lo utilicen y lo evalúen. Operacionalmente, es la versión del sistema desplegada en esta fase, cuyas funciones se identifican con el estado «Implementado» en la Tabla 34.</w:t>
      </w:r>
    </w:p>
    <w:p w14:paraId="06D8D996" w14:textId="77777777" w:rsidR="0057021F" w:rsidRDefault="009A5C0D">
      <w:r>
        <w:rPr>
          <w:b/>
        </w:rPr>
        <w:t>Naïve estacional.</w:t>
      </w:r>
      <w:r>
        <w:t xml:space="preserve"> Método que pronostica cada periodo con el valor observado en el mismo punto del ciclo anterior (Hyndman y Athanasopoulos, 2021). Operacionalmente, con un ciclo semanal, el pronóstico de cada día es la venta del mismo día de la semana anterior. Es la referencia del criterio de publicación y, mientras no se documente el método vigente de la empresa, la del contraste de la hipótesis.</w:t>
      </w:r>
    </w:p>
    <w:p w14:paraId="48200D02" w14:textId="77777777" w:rsidR="0057021F" w:rsidRDefault="009A5C0D">
      <w:r>
        <w:rPr>
          <w:b/>
        </w:rPr>
        <w:t>Punto de reorden.</w:t>
      </w:r>
      <w:r>
        <w:t xml:space="preserve"> Nivel de existencia en el que debe emitirse un pedido para que la mercadería llegue antes de agotarse. Operacionalmente, es la demanda diaria media de los últimos 60 días —incrementada en 40 % cuando un evento de temporada cae dentro del tiempo de importación— multiplicada por la suma del tiempo de importación del producto y diez días de seguridad.</w:t>
      </w:r>
    </w:p>
    <w:p w14:paraId="109FE470" w14:textId="77777777" w:rsidR="0057021F" w:rsidRDefault="009A5C0D">
      <w:r>
        <w:rPr>
          <w:b/>
        </w:rPr>
        <w:t>Recalibración.</w:t>
      </w:r>
      <w:r>
        <w:t xml:space="preserve"> Proceso mediante el cual el sistema reentrena, evalúa y, si corresponde, publica una nueva versión del modelo. Operacionalmente, comprende la evaluación de los siete candidatos en cinco ventanas de origen móvil, la aplicación del criterio de publicación y el registro de la ejecución con sus métricas y su decisión (Figura 10).</w:t>
      </w:r>
    </w:p>
    <w:p w14:paraId="610B66F1" w14:textId="77777777" w:rsidR="0057021F" w:rsidRDefault="009A5C0D">
      <w:r>
        <w:rPr>
          <w:b/>
        </w:rPr>
        <w:lastRenderedPageBreak/>
        <w:t>Sesgo del pronóstico.</w:t>
      </w:r>
      <w:r>
        <w:t xml:space="preserve"> Error medio con signo, que indica si un método tiende a sobreestimar o a subestimar. Operacionalmente, es el promedio del pronóstico menos la venta real, en quetzales por día: un valor negativo indica subestimación. El sesgo relativo, que utiliza el criterio de publicación, es su valor absoluto dividido entre la venta diaria media del periodo evaluado.</w:t>
      </w:r>
    </w:p>
    <w:p w14:paraId="0D79059E" w14:textId="77777777" w:rsidR="0057021F" w:rsidRDefault="009A5C0D">
      <w:r>
        <w:rPr>
          <w:b/>
        </w:rPr>
        <w:t>SHAP (explicaciones aditivas de Shapley).</w:t>
      </w:r>
      <w:r>
        <w:t xml:space="preserve"> Método que asigna a cada variable de entrada una contribución al valor de una predicción, de modo que la suma de las contribuciones explica la diferencia respecto del valor medio (Lundberg y Lee, 2017). Operacionalmente, es el mecanismo previsto para mostrar los factores principales de cada pronóstico (requerimiento RF-12); el MVP aún no lo implementa, de modo que el sistema muestra la versión del modelo y sus métricas, pero no factores explicativos.</w:t>
      </w:r>
    </w:p>
    <w:p w14:paraId="76D93E9C" w14:textId="77777777" w:rsidR="0057021F" w:rsidRDefault="009A5C0D">
      <w:r>
        <w:rPr>
          <w:b/>
        </w:rPr>
        <w:t>Validación de origen móvil.</w:t>
      </w:r>
      <w:r>
        <w:t xml:space="preserve"> Procedimiento de evaluación de series de tiempo en el que el origen del pronóstico avanza de forma sucesiva: en cada corte, el modelo se entrena con el pasado y se evalúa sobre el periodo siguiente (Tashman, 2000). Operacionalmente, el sistema utiliza cinco ventanas consecutivas de 30 días con un mínimo de 60 días de entrenamiento; en cada ventana, todos los candidatos se reentrenan con el historial anterior al corte y pronostican los 30 días siguientes.</w:t>
      </w:r>
    </w:p>
    <w:p w14:paraId="0743DA11" w14:textId="77777777" w:rsidR="0057021F" w:rsidRDefault="009A5C0D">
      <w:r>
        <w:rPr>
          <w:b/>
        </w:rPr>
        <w:t>WAPE (error porcentual absoluto ponderado).</w:t>
      </w:r>
      <w:r>
        <w:t xml:space="preserve"> Suma de los errores absolutos dividida entre la suma de los valores reales, expresada en porcentaje; a diferencia del error porcentual medio, no se indefine en los días sin venta y pondera el error según el volumen. Operacionalmente, se calcula sobre cada ventana de 30 días y se reporta como indefinido, no como cero, cuando el periodo no tuvo ventas.</w:t>
      </w:r>
    </w:p>
    <w:p w14:paraId="51116729" w14:textId="77777777" w:rsidR="00FA6B7E" w:rsidRDefault="00D4376D">
      <w:pPr>
        <w:pStyle w:val="Ttulo1"/>
        <w:pageBreakBefore/>
        <w:spacing w:after="240"/>
      </w:pPr>
      <w:bookmarkStart w:id="37" w:name="_Toc242351461"/>
      <w:r>
        <w:rPr>
          <w:rFonts w:eastAsia="Times New Roman" w:cs="Times New Roman"/>
        </w:rPr>
        <w:lastRenderedPageBreak/>
        <w:t>Capítulo III – Marco Metodológico</w:t>
      </w:r>
      <w:bookmarkEnd w:id="37"/>
    </w:p>
    <w:p w14:paraId="23AF7773" w14:textId="77777777" w:rsidR="00FA6B7E" w:rsidRDefault="00D4376D">
      <w:pPr>
        <w:pStyle w:val="Ttulo2"/>
      </w:pPr>
      <w:bookmarkStart w:id="38" w:name="_Toc242351462"/>
      <w:r>
        <w:rPr>
          <w:rFonts w:eastAsia="Times New Roman" w:cs="Times New Roman"/>
        </w:rPr>
        <w:t>3.1 Tipo y Diseño de Investigación</w:t>
      </w:r>
      <w:bookmarkEnd w:id="38"/>
    </w:p>
    <w:p w14:paraId="1D862B4E" w14:textId="77777777" w:rsidR="00FA6B7E" w:rsidRDefault="00D4376D">
      <w:r>
        <w:rPr>
          <w:rFonts w:eastAsia="Times New Roman" w:cs="Times New Roman"/>
          <w:color w:val="000000"/>
        </w:rPr>
        <w:t>La investigación tendrá enfoque mixto con predominio cuantitativo. La parte cuantitativa comprende perfilamiento de datos, construcción de series, entrenamiento, validación temporal y comparación de métricas. La parte cualitativa comprende entrevistas, observación del proceso y pruebas de uso para entender decisiones y utilidad percibida.</w:t>
      </w:r>
    </w:p>
    <w:p w14:paraId="3F380F7A" w14:textId="77777777" w:rsidR="00FA6B7E" w:rsidRDefault="00D4376D">
      <w:r>
        <w:rPr>
          <w:rFonts w:eastAsia="Times New Roman" w:cs="Times New Roman"/>
          <w:color w:val="000000"/>
        </w:rPr>
        <w:t>Por su finalidad, la investigación es aplicada, porque busca resolver una necesidad concreta mediante un artefacto de software. Su alcance inicial es descriptivo y correlacional: describe el proceso y los datos, y examina relaciones predictivas sin manipular deliberadamente las condiciones comerciales.</w:t>
      </w:r>
    </w:p>
    <w:p w14:paraId="64B68160" w14:textId="77777777" w:rsidR="00FA6B7E" w:rsidRDefault="00D4376D">
      <w:r>
        <w:rPr>
          <w:rFonts w:eastAsia="Times New Roman" w:cs="Times New Roman"/>
          <w:color w:val="000000"/>
        </w:rPr>
        <w:t>El diseño es no experimental y longitudinal retrospectivo para el componente histórico, dado que se observan ventas registradas a lo largo del tiempo. La validación piloto tendrá un componente pre y post limitado para medir tiempo de preparación y experiencia de uso, sin afirmar causalidad más allá del contexto observado.</w:t>
      </w:r>
    </w:p>
    <w:p w14:paraId="488E39B5" w14:textId="77777777" w:rsidR="0057021F" w:rsidRDefault="009A5C0D">
      <w:r>
        <w:t>Para contrastar la hipótesis de la sección 1.6, el diseño incorpora un componente comparativo: el modelo de aprendizaje automático y el método de referencia se evalúan sobre las mismas ventanas de validación de origen móvil, de modo que sus errores forman observaciones emparejadas que se comparan mediante una prueba estadística para muestras relacionadas (sección 4.3). Esta comparación no requiere intervenir en la operación de la empresa, porque se realiza sobre los registros históricos y con el mismo proto</w:t>
      </w:r>
      <w:r>
        <w:t>colo para ambos métodos.</w:t>
      </w:r>
    </w:p>
    <w:p w14:paraId="1348BBEF" w14:textId="77777777" w:rsidR="00FA6B7E" w:rsidRDefault="00D4376D">
      <w:pPr>
        <w:pStyle w:val="Ttulo3"/>
      </w:pPr>
      <w:bookmarkStart w:id="39" w:name="_Toc242351463"/>
      <w:r>
        <w:rPr>
          <w:rFonts w:eastAsia="Times New Roman" w:cs="Times New Roman"/>
        </w:rPr>
        <w:t>3.1.1 Unidad de Análisis</w:t>
      </w:r>
      <w:bookmarkEnd w:id="39"/>
    </w:p>
    <w:p w14:paraId="685E77DE" w14:textId="77777777" w:rsidR="00FA6B7E" w:rsidRDefault="00D4376D">
      <w:r>
        <w:rPr>
          <w:rFonts w:eastAsia="Times New Roman" w:cs="Times New Roman"/>
          <w:color w:val="000000"/>
        </w:rPr>
        <w:t>La unidad cuantitativa será una observación de venta agregada por fecha y nivel comercial autorizado. El nivel base preferente es producto-sucursal-día; si los datos no permiten estimación estable, la unidad se elevará a producto-total, categoría-sucursal o categoría-total.</w:t>
      </w:r>
    </w:p>
    <w:p w14:paraId="0B297AC2" w14:textId="77777777" w:rsidR="00FA6B7E" w:rsidRDefault="00D4376D">
      <w:r>
        <w:rPr>
          <w:rFonts w:eastAsia="Times New Roman" w:cs="Times New Roman"/>
          <w:color w:val="000000"/>
        </w:rPr>
        <w:t>La unidad cualitativa será el participante relacionado con gestión de ventas, administración, inventario o tecnología. No se investigará a clientes individuales ni se utilizarán datos personales para el modelo inicial.</w:t>
      </w:r>
    </w:p>
    <w:p w14:paraId="515728A9" w14:textId="77777777" w:rsidR="00FA6B7E" w:rsidRDefault="00D4376D">
      <w:pPr>
        <w:pStyle w:val="Ttulo2"/>
      </w:pPr>
      <w:bookmarkStart w:id="40" w:name="_Toc242351464"/>
      <w:r>
        <w:rPr>
          <w:rFonts w:eastAsia="Times New Roman" w:cs="Times New Roman"/>
        </w:rPr>
        <w:lastRenderedPageBreak/>
        <w:t>3.2 Población y Muestra</w:t>
      </w:r>
      <w:bookmarkEnd w:id="40"/>
    </w:p>
    <w:p w14:paraId="17BFC07A" w14:textId="77777777" w:rsidR="00FA6B7E" w:rsidRDefault="00D4376D">
      <w:pPr>
        <w:pStyle w:val="Ttulo3"/>
      </w:pPr>
      <w:bookmarkStart w:id="41" w:name="_Toc242351465"/>
      <w:r>
        <w:rPr>
          <w:rFonts w:eastAsia="Times New Roman" w:cs="Times New Roman"/>
        </w:rPr>
        <w:t>3.2.1 Población</w:t>
      </w:r>
      <w:bookmarkEnd w:id="41"/>
    </w:p>
    <w:p w14:paraId="3247BD12" w14:textId="77777777" w:rsidR="00FA6B7E" w:rsidRDefault="00D4376D">
      <w:r>
        <w:rPr>
          <w:rFonts w:eastAsia="Times New Roman" w:cs="Times New Roman"/>
          <w:color w:val="000000"/>
        </w:rPr>
        <w:t>La población cuantitativa estará constituida por todas las transacciones de venta incluidas en el período autorizado, junto con catálogo, sucursales, canales, promociones e inventario cuando existan. La población cualitativa estará constituida por personas que participan en planificación, venta, administración, inventario y soporte técnico.</w:t>
      </w:r>
    </w:p>
    <w:p w14:paraId="052D3096" w14:textId="77777777" w:rsidR="00FA6B7E" w:rsidRDefault="00D4376D">
      <w:r>
        <w:rPr>
          <w:rFonts w:eastAsia="Times New Roman" w:cs="Times New Roman"/>
          <w:color w:val="000000"/>
        </w:rPr>
        <w:t>El marco poblacional se documentará después de la extracción inicial. Se reportarán fechas mínima y máxima, número de transacciones, productos, sucursales, canales y campos disponibles, sin divulgar información confidencial.</w:t>
      </w:r>
    </w:p>
    <w:p w14:paraId="31ADA430" w14:textId="77777777" w:rsidR="00FA6B7E" w:rsidRDefault="00D4376D">
      <w:pPr>
        <w:pStyle w:val="Ttulo3"/>
      </w:pPr>
      <w:bookmarkStart w:id="42" w:name="_Toc242351466"/>
      <w:r>
        <w:rPr>
          <w:rFonts w:eastAsia="Times New Roman" w:cs="Times New Roman"/>
        </w:rPr>
        <w:t>3.2.2 Muestra</w:t>
      </w:r>
      <w:bookmarkEnd w:id="42"/>
    </w:p>
    <w:p w14:paraId="6D809A07" w14:textId="77777777" w:rsidR="00FA6B7E" w:rsidRDefault="00D4376D">
      <w:r>
        <w:rPr>
          <w:rFonts w:eastAsia="Times New Roman" w:cs="Times New Roman"/>
          <w:color w:val="000000"/>
        </w:rPr>
        <w:t>Para el componente cuantitativo se propone un censo de registros válidos dentro de la ventana histórica, porque excluir observaciones temporales puede alterar estacionalidad. Los períodos finales se reservarán para validación y prueba mediante cortes ordenados.</w:t>
      </w:r>
    </w:p>
    <w:p w14:paraId="79A20184" w14:textId="77777777" w:rsidR="00FA6B7E" w:rsidRDefault="00D4376D">
      <w:r>
        <w:rPr>
          <w:rFonts w:eastAsia="Times New Roman" w:cs="Times New Roman"/>
          <w:color w:val="000000"/>
        </w:rPr>
        <w:t>Para el componente cualitativo se utilizará muestra intencional de entre cinco y ocho participantes con roles distintos, sujeta al tamaño real del equipo. Se buscará representación de gerencia, ventas, inventario, administración y tecnología. Los resultados se presentarán por rol y sin atribuciones personales innecesarias.</w:t>
      </w:r>
    </w:p>
    <w:p w14:paraId="57211246" w14:textId="77777777" w:rsidR="00FA6B7E" w:rsidRDefault="00D4376D">
      <w:pPr>
        <w:pStyle w:val="Ttulo2"/>
      </w:pPr>
      <w:bookmarkStart w:id="43" w:name="_Toc242351467"/>
      <w:r>
        <w:rPr>
          <w:rFonts w:eastAsia="Times New Roman" w:cs="Times New Roman"/>
        </w:rPr>
        <w:t>3.3 Técnicas e Instrumentos de Recolección de Datos</w:t>
      </w:r>
      <w:bookmarkEnd w:id="43"/>
    </w:p>
    <w:p w14:paraId="2AC6E1DF" w14:textId="77777777" w:rsidR="00FA6B7E" w:rsidRDefault="00D4376D">
      <w:pPr>
        <w:pStyle w:val="Ttulo3"/>
      </w:pPr>
      <w:bookmarkStart w:id="44" w:name="_Toc242351468"/>
      <w:r>
        <w:rPr>
          <w:rFonts w:eastAsia="Times New Roman" w:cs="Times New Roman"/>
        </w:rPr>
        <w:t>3.3.1 Entrevista Semiestructurada</w:t>
      </w:r>
      <w:bookmarkEnd w:id="44"/>
    </w:p>
    <w:p w14:paraId="2AD3E4B5" w14:textId="77777777" w:rsidR="00FA6B7E" w:rsidRDefault="00D4376D">
      <w:r>
        <w:rPr>
          <w:rFonts w:eastAsia="Times New Roman" w:cs="Times New Roman"/>
          <w:color w:val="000000"/>
        </w:rPr>
        <w:t>Se aplicará una guía a responsables de negocio para conocer el proceso actual, las decisiones apoyadas por los reportes, los horizontes requeridos, las excepciones, los criterios de confianza y las expectativas de la interfaz.</w:t>
      </w:r>
    </w:p>
    <w:p w14:paraId="1DF9AC2D" w14:textId="77777777" w:rsidR="00FA6B7E" w:rsidRDefault="00D4376D">
      <w:pPr>
        <w:pStyle w:val="Ttulo3"/>
      </w:pPr>
      <w:bookmarkStart w:id="45" w:name="_Toc242351469"/>
      <w:r>
        <w:rPr>
          <w:rFonts w:eastAsia="Times New Roman" w:cs="Times New Roman"/>
        </w:rPr>
        <w:t>3.3.2 Cuestionario de Usabilidad</w:t>
      </w:r>
      <w:bookmarkEnd w:id="45"/>
    </w:p>
    <w:p w14:paraId="0E4F0B93" w14:textId="77777777" w:rsidR="00FA6B7E" w:rsidRDefault="00D4376D">
      <w:r>
        <w:rPr>
          <w:rFonts w:eastAsia="Times New Roman" w:cs="Times New Roman"/>
          <w:color w:val="000000"/>
        </w:rPr>
        <w:t>Después de presentar los wireframes se utilizará un cuestionario breve con escala Likert de cinco puntos sobre facilidad, claridad, utilidad, confianza y disposición de uso. Se complementará con tareas observables para evitar depender solo de percepción.</w:t>
      </w:r>
    </w:p>
    <w:p w14:paraId="097BB5FC" w14:textId="77777777" w:rsidR="00FA6B7E" w:rsidRDefault="00D4376D">
      <w:pPr>
        <w:pStyle w:val="Ttulo3"/>
      </w:pPr>
      <w:bookmarkStart w:id="46" w:name="_Toc242351470"/>
      <w:r>
        <w:rPr>
          <w:rFonts w:eastAsia="Times New Roman" w:cs="Times New Roman"/>
        </w:rPr>
        <w:lastRenderedPageBreak/>
        <w:t>3.3.3 Observación Directa</w:t>
      </w:r>
      <w:bookmarkEnd w:id="46"/>
    </w:p>
    <w:p w14:paraId="6A014522" w14:textId="77777777" w:rsidR="00FA6B7E" w:rsidRDefault="00D4376D">
      <w:r>
        <w:rPr>
          <w:rFonts w:eastAsia="Times New Roman" w:cs="Times New Roman"/>
          <w:color w:val="000000"/>
        </w:rPr>
        <w:t>Se observará una sesión real de preparación o revisión de ventas, registrando fuentes consultadas, pasos, duración, retrabajo y puntos de decisión. No se registrarán datos personales de clientes.</w:t>
      </w:r>
    </w:p>
    <w:p w14:paraId="4DC61938" w14:textId="77777777" w:rsidR="00FA6B7E" w:rsidRDefault="00D4376D">
      <w:pPr>
        <w:pStyle w:val="Ttulo3"/>
      </w:pPr>
      <w:bookmarkStart w:id="47" w:name="_Toc242351471"/>
      <w:r>
        <w:rPr>
          <w:rFonts w:eastAsia="Times New Roman" w:cs="Times New Roman"/>
        </w:rPr>
        <w:t>3.3.4 Revisión Documental</w:t>
      </w:r>
      <w:bookmarkEnd w:id="47"/>
    </w:p>
    <w:p w14:paraId="43C25A73" w14:textId="77777777" w:rsidR="00FA6B7E" w:rsidRDefault="00D4376D">
      <w:r>
        <w:rPr>
          <w:rFonts w:eastAsia="Times New Roman" w:cs="Times New Roman"/>
          <w:color w:val="000000"/>
        </w:rPr>
        <w:t>Se revisarán reportes de ventas, diccionario de campos, catálogo, políticas de promociones y documentación del sistema transaccional. La revisión confirmará definiciones y evitará interpretar nombres de columnas sin contexto.</w:t>
      </w:r>
    </w:p>
    <w:p w14:paraId="1214D734" w14:textId="77777777" w:rsidR="00FA6B7E" w:rsidRDefault="00D4376D">
      <w:pPr>
        <w:pStyle w:val="Ttulo3"/>
      </w:pPr>
      <w:bookmarkStart w:id="48" w:name="_Toc242351472"/>
      <w:r>
        <w:rPr>
          <w:rFonts w:eastAsia="Times New Roman" w:cs="Times New Roman"/>
        </w:rPr>
        <w:t>3.3.5 Ficha de Perfilamiento de Datos</w:t>
      </w:r>
      <w:bookmarkEnd w:id="48"/>
    </w:p>
    <w:p w14:paraId="4490AF2C" w14:textId="77777777" w:rsidR="00FA6B7E" w:rsidRDefault="00D4376D">
      <w:r>
        <w:rPr>
          <w:rFonts w:eastAsia="Times New Roman" w:cs="Times New Roman"/>
          <w:color w:val="000000"/>
        </w:rPr>
        <w:t>La ficha registrará tipo, rango, nulos, duplicados, valores inválidos, cardinalidad, cobertura y reglas de corrección por campo. A partir de esta ficha se elaborará el diccionario mínimo de datos autorizado por la empresa.</w:t>
      </w:r>
    </w:p>
    <w:p w14:paraId="7D9CF72F" w14:textId="77777777" w:rsidR="00FA6B7E" w:rsidRDefault="00D4376D">
      <w:pPr>
        <w:pStyle w:val="Ttulo3"/>
      </w:pPr>
      <w:bookmarkStart w:id="49" w:name="_Toc242351473"/>
      <w:r>
        <w:rPr>
          <w:rFonts w:eastAsia="Times New Roman" w:cs="Times New Roman"/>
        </w:rPr>
        <w:t>3.3.6 Procedimiento de Recolección de Datos</w:t>
      </w:r>
      <w:bookmarkEnd w:id="49"/>
    </w:p>
    <w:p w14:paraId="09C3BBDD" w14:textId="77777777" w:rsidR="00FA6B7E" w:rsidRDefault="00D4376D">
      <w:r>
        <w:rPr>
          <w:rFonts w:eastAsia="Times New Roman" w:cs="Times New Roman"/>
          <w:color w:val="000000"/>
        </w:rPr>
        <w:t>La recolección se ejecutará con autorización de la empresa y sin incorporar información personal innecesaria. Cada instrumento producirá una evidencia identificable —acta, guía respondida, ficha de observación o reporte de perfilamiento— para conservar trazabilidad entre la necesidad expresada y el requerimiento resultante.</w:t>
      </w:r>
    </w:p>
    <w:p w14:paraId="350AD571" w14:textId="77777777" w:rsidR="00FA6B7E" w:rsidRDefault="00D4376D">
      <w:pPr>
        <w:ind w:left="720" w:hanging="360"/>
      </w:pPr>
      <w:r>
        <w:rPr>
          <w:rFonts w:eastAsia="Times New Roman" w:cs="Times New Roman"/>
          <w:color w:val="000000"/>
        </w:rPr>
        <w:t>1. Acordar con gerencia el período, las fuentes, los responsables y los campos autorizados para la muestra de ventas.</w:t>
      </w:r>
    </w:p>
    <w:p w14:paraId="7BAB26D0" w14:textId="77777777" w:rsidR="00FA6B7E" w:rsidRDefault="00D4376D">
      <w:pPr>
        <w:ind w:left="720" w:hanging="360"/>
      </w:pPr>
      <w:r>
        <w:rPr>
          <w:rFonts w:eastAsia="Times New Roman" w:cs="Times New Roman"/>
          <w:color w:val="000000"/>
        </w:rPr>
        <w:t>2. Aplicar entrevistas semiestructuradas y observar una sesión de preparación o análisis de ventas, registrando decisiones, tiempos y excepciones.</w:t>
      </w:r>
    </w:p>
    <w:p w14:paraId="6FFD06CD" w14:textId="77777777" w:rsidR="00FA6B7E" w:rsidRDefault="00D4376D">
      <w:pPr>
        <w:ind w:left="720" w:hanging="360"/>
      </w:pPr>
      <w:r>
        <w:rPr>
          <w:rFonts w:eastAsia="Times New Roman" w:cs="Times New Roman"/>
          <w:color w:val="000000"/>
        </w:rPr>
        <w:t>3. Recibir una exportación controlada en CSV o XLSX, crear el diccionario de datos y verificar tipos, nulos, duplicados, claves, devoluciones y cobertura temporal.</w:t>
      </w:r>
    </w:p>
    <w:p w14:paraId="58FACF72" w14:textId="77777777" w:rsidR="00FA6B7E" w:rsidRDefault="00D4376D">
      <w:pPr>
        <w:ind w:left="720" w:hanging="360"/>
      </w:pPr>
      <w:r>
        <w:rPr>
          <w:rFonts w:eastAsia="Times New Roman" w:cs="Times New Roman"/>
          <w:color w:val="000000"/>
        </w:rPr>
        <w:t>4. Contrastar los hallazgos con los usuarios responsables y documentar correcciones, reglas de negocio y niveles de agregación aprobados.</w:t>
      </w:r>
    </w:p>
    <w:p w14:paraId="28F534B0" w14:textId="77777777" w:rsidR="00FA6B7E" w:rsidRDefault="00D4376D">
      <w:pPr>
        <w:ind w:left="720" w:hanging="360"/>
      </w:pPr>
      <w:r>
        <w:rPr>
          <w:rFonts w:eastAsia="Times New Roman" w:cs="Times New Roman"/>
          <w:color w:val="000000"/>
        </w:rPr>
        <w:t>5. Almacenar la muestra en un entorno restringido, conservar la trazabilidad de sus transformaciones y presentar los resultados sin revelar información confidencial.</w:t>
      </w:r>
    </w:p>
    <w:p w14:paraId="61F30978" w14:textId="77777777" w:rsidR="0057021F" w:rsidRDefault="009A5C0D">
      <w:pPr>
        <w:pStyle w:val="Ttulo2"/>
      </w:pPr>
      <w:bookmarkStart w:id="50" w:name="_Toc242351474"/>
      <w:r>
        <w:lastRenderedPageBreak/>
        <w:t>3.4 Validación del Instrumento</w:t>
      </w:r>
      <w:bookmarkEnd w:id="50"/>
    </w:p>
    <w:p w14:paraId="43BF3003" w14:textId="77777777" w:rsidR="0057021F" w:rsidRDefault="009A5C0D">
      <w:r>
        <w:t>Antes de su aplicación definitiva, cada instrumento de la sección 3.3 se somete a un procedimiento de validación acorde con su tipo, con el fin de comprobar que mide lo que pretende medir (validez) y que lo hace de manera consistente en aplicaciones repetidas (confiabilidad). La Tabla 4 resume el procedimiento previsto para cada instrumento.</w:t>
      </w:r>
    </w:p>
    <w:tbl>
      <w:tblPr>
        <w:tblStyle w:val="Tablaconcuadrcula"/>
        <w:tblW w:w="9360" w:type="dxa"/>
        <w:tblLayout w:type="fixed"/>
        <w:tblLook w:val="04A0" w:firstRow="1" w:lastRow="0" w:firstColumn="1" w:lastColumn="0" w:noHBand="0" w:noVBand="1"/>
      </w:tblPr>
      <w:tblGrid>
        <w:gridCol w:w="2586"/>
        <w:gridCol w:w="2349"/>
        <w:gridCol w:w="2505"/>
        <w:gridCol w:w="1920"/>
      </w:tblGrid>
      <w:tr w:rsidR="0057021F" w14:paraId="062E36D3" w14:textId="77777777">
        <w:trPr>
          <w:tblHeader/>
        </w:trPr>
        <w:tc>
          <w:tcPr>
            <w:tcW w:w="2586" w:type="dxa"/>
            <w:shd w:val="clear" w:color="auto" w:fill="D9EAF7"/>
          </w:tcPr>
          <w:p w14:paraId="18A1C0C1" w14:textId="77777777" w:rsidR="0057021F" w:rsidRDefault="009A5C0D">
            <w:pPr>
              <w:keepNext/>
              <w:spacing w:line="240" w:lineRule="auto"/>
              <w:ind w:firstLine="0"/>
              <w:jc w:val="center"/>
            </w:pPr>
            <w:r>
              <w:rPr>
                <w:b/>
              </w:rPr>
              <w:t>Instrumento</w:t>
            </w:r>
          </w:p>
        </w:tc>
        <w:tc>
          <w:tcPr>
            <w:tcW w:w="2349" w:type="dxa"/>
            <w:shd w:val="clear" w:color="auto" w:fill="D9EAF7"/>
          </w:tcPr>
          <w:p w14:paraId="106C618A" w14:textId="77777777" w:rsidR="0057021F" w:rsidRDefault="009A5C0D">
            <w:pPr>
              <w:keepNext/>
              <w:spacing w:line="240" w:lineRule="auto"/>
              <w:ind w:firstLine="0"/>
              <w:jc w:val="center"/>
            </w:pPr>
            <w:r>
              <w:rPr>
                <w:b/>
              </w:rPr>
              <w:t>Validez</w:t>
            </w:r>
          </w:p>
        </w:tc>
        <w:tc>
          <w:tcPr>
            <w:tcW w:w="2505" w:type="dxa"/>
            <w:shd w:val="clear" w:color="auto" w:fill="D9EAF7"/>
          </w:tcPr>
          <w:p w14:paraId="28E6B22B" w14:textId="77777777" w:rsidR="0057021F" w:rsidRDefault="009A5C0D">
            <w:pPr>
              <w:keepNext/>
              <w:spacing w:line="240" w:lineRule="auto"/>
              <w:ind w:firstLine="0"/>
              <w:jc w:val="center"/>
            </w:pPr>
            <w:r>
              <w:rPr>
                <w:b/>
              </w:rPr>
              <w:t>Confiabilidad</w:t>
            </w:r>
          </w:p>
        </w:tc>
        <w:tc>
          <w:tcPr>
            <w:tcW w:w="1920" w:type="dxa"/>
            <w:shd w:val="clear" w:color="auto" w:fill="D9EAF7"/>
          </w:tcPr>
          <w:p w14:paraId="354DD697" w14:textId="77777777" w:rsidR="0057021F" w:rsidRDefault="009A5C0D">
            <w:pPr>
              <w:keepNext/>
              <w:spacing w:line="240" w:lineRule="auto"/>
              <w:ind w:firstLine="0"/>
              <w:jc w:val="center"/>
            </w:pPr>
            <w:r>
              <w:rPr>
                <w:b/>
              </w:rPr>
              <w:t>Criterio de aceptación</w:t>
            </w:r>
          </w:p>
        </w:tc>
      </w:tr>
      <w:tr w:rsidR="0057021F" w14:paraId="30C8A122" w14:textId="77777777">
        <w:tc>
          <w:tcPr>
            <w:tcW w:w="2586" w:type="dxa"/>
          </w:tcPr>
          <w:p w14:paraId="35F9F992" w14:textId="77777777" w:rsidR="0057021F" w:rsidRDefault="009A5C0D">
            <w:pPr>
              <w:keepNext/>
              <w:spacing w:line="240" w:lineRule="auto"/>
              <w:ind w:firstLine="0"/>
              <w:jc w:val="left"/>
            </w:pPr>
            <w:r>
              <w:t>Guía de entrevista semiestructurada (3.3.1)</w:t>
            </w:r>
          </w:p>
        </w:tc>
        <w:tc>
          <w:tcPr>
            <w:tcW w:w="2349" w:type="dxa"/>
          </w:tcPr>
          <w:p w14:paraId="51E8235D" w14:textId="77777777" w:rsidR="0057021F" w:rsidRDefault="009A5C0D">
            <w:pPr>
              <w:keepNext/>
              <w:spacing w:line="240" w:lineRule="auto"/>
              <w:ind w:firstLine="0"/>
              <w:jc w:val="left"/>
            </w:pPr>
            <w:r>
              <w:t>Juicio de tres expertos sobre claridad, pertinencia y coherencia de cada pregunta</w:t>
            </w:r>
          </w:p>
        </w:tc>
        <w:tc>
          <w:tcPr>
            <w:tcW w:w="2505" w:type="dxa"/>
          </w:tcPr>
          <w:p w14:paraId="51A19202" w14:textId="77777777" w:rsidR="0057021F" w:rsidRDefault="009A5C0D">
            <w:pPr>
              <w:keepNext/>
              <w:spacing w:line="240" w:lineRule="auto"/>
              <w:ind w:firstLine="0"/>
              <w:jc w:val="left"/>
            </w:pPr>
            <w:r>
              <w:t>Prueba piloto con personas de perfil similar, no incluidas en la muestra</w:t>
            </w:r>
          </w:p>
        </w:tc>
        <w:tc>
          <w:tcPr>
            <w:tcW w:w="1920" w:type="dxa"/>
          </w:tcPr>
          <w:p w14:paraId="3E6B2DCB" w14:textId="77777777" w:rsidR="0057021F" w:rsidRDefault="009A5C0D">
            <w:pPr>
              <w:keepNext/>
              <w:spacing w:line="240" w:lineRule="auto"/>
              <w:ind w:firstLine="0"/>
              <w:jc w:val="left"/>
            </w:pPr>
            <w:r>
              <w:t>V de Aiken ≥ 0.80 en cada pregunta</w:t>
            </w:r>
          </w:p>
        </w:tc>
      </w:tr>
      <w:tr w:rsidR="0057021F" w14:paraId="5915D0B1" w14:textId="77777777">
        <w:tc>
          <w:tcPr>
            <w:tcW w:w="2586" w:type="dxa"/>
          </w:tcPr>
          <w:p w14:paraId="1BDA6DC5" w14:textId="77777777" w:rsidR="0057021F" w:rsidRDefault="009A5C0D">
            <w:pPr>
              <w:keepNext/>
              <w:spacing w:line="240" w:lineRule="auto"/>
              <w:ind w:firstLine="0"/>
              <w:jc w:val="left"/>
            </w:pPr>
            <w:r>
              <w:t>Cuestionario de usabilidad con escala Likert (3.3.2)</w:t>
            </w:r>
          </w:p>
        </w:tc>
        <w:tc>
          <w:tcPr>
            <w:tcW w:w="2349" w:type="dxa"/>
          </w:tcPr>
          <w:p w14:paraId="25B1DEEF" w14:textId="77777777" w:rsidR="0057021F" w:rsidRDefault="009A5C0D">
            <w:pPr>
              <w:keepNext/>
              <w:spacing w:line="240" w:lineRule="auto"/>
              <w:ind w:firstLine="0"/>
              <w:jc w:val="left"/>
            </w:pPr>
            <w:r>
              <w:t>Juicio de tres expertos</w:t>
            </w:r>
          </w:p>
        </w:tc>
        <w:tc>
          <w:tcPr>
            <w:tcW w:w="2505" w:type="dxa"/>
          </w:tcPr>
          <w:p w14:paraId="33C22B6D" w14:textId="77777777" w:rsidR="0057021F" w:rsidRDefault="009A5C0D">
            <w:pPr>
              <w:keepNext/>
              <w:spacing w:line="240" w:lineRule="auto"/>
              <w:ind w:firstLine="0"/>
              <w:jc w:val="left"/>
            </w:pPr>
            <w:r>
              <w:t>Prueba piloto y alfa de Cronbach</w:t>
            </w:r>
          </w:p>
        </w:tc>
        <w:tc>
          <w:tcPr>
            <w:tcW w:w="1920" w:type="dxa"/>
          </w:tcPr>
          <w:p w14:paraId="3B08BBB5" w14:textId="77777777" w:rsidR="0057021F" w:rsidRDefault="009A5C0D">
            <w:pPr>
              <w:keepNext/>
              <w:spacing w:line="240" w:lineRule="auto"/>
              <w:ind w:firstLine="0"/>
              <w:jc w:val="left"/>
            </w:pPr>
            <w:r>
              <w:t>V de Aiken ≥ 0.80 en cada ítem; α ≥ 0.70</w:t>
            </w:r>
          </w:p>
        </w:tc>
      </w:tr>
      <w:tr w:rsidR="0057021F" w14:paraId="65568A91" w14:textId="77777777">
        <w:tc>
          <w:tcPr>
            <w:tcW w:w="2586" w:type="dxa"/>
          </w:tcPr>
          <w:p w14:paraId="34F3EA26" w14:textId="77777777" w:rsidR="0057021F" w:rsidRDefault="009A5C0D">
            <w:pPr>
              <w:keepNext/>
              <w:spacing w:line="240" w:lineRule="auto"/>
              <w:ind w:firstLine="0"/>
              <w:jc w:val="left"/>
            </w:pPr>
            <w:r>
              <w:t>Guía de observación directa (3.3.3)</w:t>
            </w:r>
          </w:p>
        </w:tc>
        <w:tc>
          <w:tcPr>
            <w:tcW w:w="2349" w:type="dxa"/>
          </w:tcPr>
          <w:p w14:paraId="0C6A7119" w14:textId="77777777" w:rsidR="0057021F" w:rsidRDefault="009A5C0D">
            <w:pPr>
              <w:keepNext/>
              <w:spacing w:line="240" w:lineRule="auto"/>
              <w:ind w:firstLine="0"/>
              <w:jc w:val="left"/>
            </w:pPr>
            <w:r>
              <w:t>Juicio de tres expertos</w:t>
            </w:r>
          </w:p>
        </w:tc>
        <w:tc>
          <w:tcPr>
            <w:tcW w:w="2505" w:type="dxa"/>
          </w:tcPr>
          <w:p w14:paraId="6A8195E2" w14:textId="77777777" w:rsidR="0057021F" w:rsidRDefault="009A5C0D">
            <w:pPr>
              <w:keepNext/>
              <w:spacing w:line="240" w:lineRule="auto"/>
              <w:ind w:firstLine="0"/>
              <w:jc w:val="left"/>
            </w:pPr>
            <w:r>
              <w:t>Registro simultáneo por dos observadores y contraste de sus anotaciones</w:t>
            </w:r>
          </w:p>
        </w:tc>
        <w:tc>
          <w:tcPr>
            <w:tcW w:w="1920" w:type="dxa"/>
          </w:tcPr>
          <w:p w14:paraId="085FFC16" w14:textId="77777777" w:rsidR="0057021F" w:rsidRDefault="009A5C0D">
            <w:pPr>
              <w:keepNext/>
              <w:spacing w:line="240" w:lineRule="auto"/>
              <w:ind w:firstLine="0"/>
              <w:jc w:val="left"/>
            </w:pPr>
            <w:r>
              <w:t>V de Aiken ≥ 0.80 en cada aspecto observado</w:t>
            </w:r>
          </w:p>
        </w:tc>
      </w:tr>
      <w:tr w:rsidR="0057021F" w14:paraId="1BAC1039" w14:textId="77777777">
        <w:tc>
          <w:tcPr>
            <w:tcW w:w="2586" w:type="dxa"/>
          </w:tcPr>
          <w:p w14:paraId="440ECDD1" w14:textId="77777777" w:rsidR="0057021F" w:rsidRDefault="009A5C0D">
            <w:pPr>
              <w:keepNext/>
              <w:spacing w:line="240" w:lineRule="auto"/>
              <w:ind w:firstLine="0"/>
              <w:jc w:val="left"/>
            </w:pPr>
            <w:r>
              <w:t>Lista de cotejo para la revisión documental (3.3.4)</w:t>
            </w:r>
          </w:p>
        </w:tc>
        <w:tc>
          <w:tcPr>
            <w:tcW w:w="2349" w:type="dxa"/>
          </w:tcPr>
          <w:p w14:paraId="06FAAF69" w14:textId="77777777" w:rsidR="0057021F" w:rsidRDefault="009A5C0D">
            <w:pPr>
              <w:keepNext/>
              <w:spacing w:line="240" w:lineRule="auto"/>
              <w:ind w:firstLine="0"/>
              <w:jc w:val="left"/>
            </w:pPr>
            <w:r>
              <w:t>Juicio de tres expertos</w:t>
            </w:r>
          </w:p>
        </w:tc>
        <w:tc>
          <w:tcPr>
            <w:tcW w:w="2505" w:type="dxa"/>
          </w:tcPr>
          <w:p w14:paraId="5A27F282" w14:textId="77777777" w:rsidR="0057021F" w:rsidRDefault="009A5C0D">
            <w:pPr>
              <w:keepNext/>
              <w:spacing w:line="240" w:lineRule="auto"/>
              <w:ind w:firstLine="0"/>
              <w:jc w:val="left"/>
            </w:pPr>
            <w:r>
              <w:t>Verificación de la lista con la gerencia antes de aplicarla</w:t>
            </w:r>
          </w:p>
        </w:tc>
        <w:tc>
          <w:tcPr>
            <w:tcW w:w="1920" w:type="dxa"/>
          </w:tcPr>
          <w:p w14:paraId="498F5B3D" w14:textId="77777777" w:rsidR="0057021F" w:rsidRDefault="009A5C0D">
            <w:pPr>
              <w:keepNext/>
              <w:spacing w:line="240" w:lineRule="auto"/>
              <w:ind w:firstLine="0"/>
              <w:jc w:val="left"/>
            </w:pPr>
            <w:r>
              <w:t>V de Aiken ≥ 0.80 en cada elemento</w:t>
            </w:r>
          </w:p>
        </w:tc>
      </w:tr>
      <w:tr w:rsidR="0057021F" w14:paraId="545D3AFB" w14:textId="77777777">
        <w:tc>
          <w:tcPr>
            <w:tcW w:w="2586" w:type="dxa"/>
          </w:tcPr>
          <w:p w14:paraId="32F7251D" w14:textId="77777777" w:rsidR="0057021F" w:rsidRDefault="009A5C0D">
            <w:pPr>
              <w:keepNext/>
              <w:spacing w:line="240" w:lineRule="auto"/>
              <w:ind w:firstLine="0"/>
              <w:jc w:val="left"/>
            </w:pPr>
            <w:r>
              <w:t>Ficha de perfilamiento de datos (3.3.5)</w:t>
            </w:r>
          </w:p>
        </w:tc>
        <w:tc>
          <w:tcPr>
            <w:tcW w:w="2349" w:type="dxa"/>
          </w:tcPr>
          <w:p w14:paraId="4E578B2C" w14:textId="77777777" w:rsidR="0057021F" w:rsidRDefault="009A5C0D">
            <w:pPr>
              <w:keepNext/>
              <w:spacing w:line="240" w:lineRule="auto"/>
              <w:ind w:firstLine="0"/>
              <w:jc w:val="left"/>
            </w:pPr>
            <w:r>
              <w:t>Pruebas automatizadas contra valores calculados a mano</w:t>
            </w:r>
          </w:p>
        </w:tc>
        <w:tc>
          <w:tcPr>
            <w:tcW w:w="2505" w:type="dxa"/>
          </w:tcPr>
          <w:p w14:paraId="0F82F553" w14:textId="77777777" w:rsidR="0057021F" w:rsidRDefault="009A5C0D">
            <w:pPr>
              <w:keepNext/>
              <w:spacing w:line="240" w:lineRule="auto"/>
              <w:ind w:firstLine="0"/>
              <w:jc w:val="left"/>
            </w:pPr>
            <w:r>
              <w:t>Repetibilidad del cálculo con los mismos datos</w:t>
            </w:r>
          </w:p>
        </w:tc>
        <w:tc>
          <w:tcPr>
            <w:tcW w:w="1920" w:type="dxa"/>
          </w:tcPr>
          <w:p w14:paraId="2E0A1891" w14:textId="77777777" w:rsidR="0057021F" w:rsidRDefault="009A5C0D">
            <w:pPr>
              <w:keepNext/>
              <w:spacing w:line="240" w:lineRule="auto"/>
              <w:ind w:firstLine="0"/>
              <w:jc w:val="left"/>
            </w:pPr>
            <w:r>
              <w:t>Todas las pruebas aprobadas</w:t>
            </w:r>
          </w:p>
        </w:tc>
      </w:tr>
    </w:tbl>
    <w:p w14:paraId="17AC93E4" w14:textId="0119C50F" w:rsidR="0057021F" w:rsidRDefault="009A5C0D">
      <w:pPr>
        <w:pStyle w:val="Descripcin"/>
        <w:keepNext/>
      </w:pPr>
      <w:bookmarkStart w:id="51" w:name="_Toc242351558"/>
      <w:r>
        <w:rPr>
          <w:b/>
        </w:rPr>
        <w:t xml:space="preserve">Tabla </w:t>
      </w:r>
      <w:r>
        <w:rPr>
          <w:b/>
        </w:rPr>
        <w:fldChar w:fldCharType="begin"/>
      </w:r>
      <w:r>
        <w:rPr>
          <w:b/>
        </w:rPr>
        <w:instrText xml:space="preserve"> SEQ Tabla \* ARABIC </w:instrText>
      </w:r>
      <w:r>
        <w:rPr>
          <w:b/>
        </w:rPr>
        <w:fldChar w:fldCharType="separate"/>
      </w:r>
      <w:r w:rsidR="00183651">
        <w:rPr>
          <w:b/>
          <w:noProof/>
        </w:rPr>
        <w:t>4</w:t>
      </w:r>
      <w:r>
        <w:rPr>
          <w:b/>
        </w:rPr>
        <w:fldChar w:fldCharType="end"/>
      </w:r>
      <w:r>
        <w:rPr>
          <w:b/>
        </w:rPr>
        <w:t>.</w:t>
      </w:r>
      <w:r>
        <w:rPr>
          <w:i/>
        </w:rPr>
        <w:t xml:space="preserve"> Procedimiento de validación previsto para cada instrumento de recolección de datos</w:t>
      </w:r>
      <w:bookmarkEnd w:id="51"/>
    </w:p>
    <w:p w14:paraId="52B24A19" w14:textId="77777777" w:rsidR="0057021F" w:rsidRDefault="009A5C0D">
      <w:pPr>
        <w:pStyle w:val="Descripcin"/>
      </w:pPr>
      <w:r>
        <w:rPr>
          <w:i/>
        </w:rPr>
        <w:t>Nota.</w:t>
      </w:r>
      <w:r>
        <w:t xml:space="preserve"> Elaboración propia a partir de Hernández Sampieri, Fernández Collado y Baptista Lucio (2014).</w:t>
      </w:r>
    </w:p>
    <w:p w14:paraId="1CD18ABC" w14:textId="77777777" w:rsidR="0057021F" w:rsidRDefault="009A5C0D">
      <w:pPr>
        <w:pStyle w:val="Ttulo3"/>
      </w:pPr>
      <w:bookmarkStart w:id="52" w:name="_Toc242351475"/>
      <w:r>
        <w:t>3.4.1 Juicio de expertos</w:t>
      </w:r>
      <w:bookmarkEnd w:id="52"/>
    </w:p>
    <w:p w14:paraId="2DC4061F" w14:textId="77777777" w:rsidR="0057021F" w:rsidRDefault="009A5C0D">
      <w:r>
        <w:t xml:space="preserve">La validez de contenido de la guía de entrevista, el cuestionario de usabilidad, la guía de observación y la lista de cotejo documental se verifica mediante el juicio de tres expertos con perfiles complementarios: un ingeniero en sistemas con experiencia en desarrollo de software o en analítica de datos, un profesional del área comercial o de inventarios del comercio minorista y un docente de metodología de la investigación. Cada experto recibe un formato de validación en el que califica cada ítem de 1 a 4 </w:t>
      </w:r>
      <w:r>
        <w:t xml:space="preserve">en claridad, pertinencia y coherencia con el objetivo o la variable </w:t>
      </w:r>
      <w:r>
        <w:lastRenderedPageBreak/>
        <w:t>que mide, y anota sus observaciones (Hernández Sampieri, Fernández Collado y Baptista Lucio, 2014).</w:t>
      </w:r>
    </w:p>
    <w:p w14:paraId="542B931A" w14:textId="77777777" w:rsidR="0057021F" w:rsidRDefault="009A5C0D">
      <w:r>
        <w:t>El grado de acuerdo entre los expertos se cuantifica con el coeficiente V de Aiken (1985), que varía entre 0 y 1 y se calcula como V = S / [n (c − 1)], donde S es la suma, sobre los jueces, de la diferencia entre la calificación asignada y el valor mínimo de la escala; n, el número de jueces, y c, el número de valores de la escala. Con tres jueces y una escala de 1 a 4, un ítem calificado con 4, 4 y 3 obtiene V = (3 + 3 + 2) / (3 × 3) = 0.89. Se conservan los ítems con V ≥ 0.80 en los tres criterios; los de</w:t>
      </w:r>
      <w:r>
        <w:t>más se reformulan según las observaciones y se someten a una segunda ronda, o se eliminan si no alcanzan el umbral.</w:t>
      </w:r>
    </w:p>
    <w:p w14:paraId="26B71CFF" w14:textId="77777777" w:rsidR="0057021F" w:rsidRDefault="009A5C0D">
      <w:pPr>
        <w:pStyle w:val="Ttulo3"/>
      </w:pPr>
      <w:bookmarkStart w:id="53" w:name="_Toc242351476"/>
      <w:r>
        <w:t>3.4.2 Prueba piloto y confiabilidad</w:t>
      </w:r>
      <w:bookmarkEnd w:id="53"/>
    </w:p>
    <w:p w14:paraId="59E0203A" w14:textId="77777777" w:rsidR="0057021F" w:rsidRDefault="009A5C0D">
      <w:r>
        <w:t>Una vez incorporados los ajustes del juicio de expertos, la guía de entrevista y el cuestionario de usabilidad se aplican a un grupo piloto con características similares a las de la muestra, pero no incluido en ella: personal de ventas o de administración de otro comercio minorista. Como la muestra cualitativa es de cinco a ocho participantes (sección 3.2.2), el 10 % a 15 % que suele recomendarse equivaldría a menos de una persona; por ello, el grupo piloto se fija en un mínimo de tres personas. En la prueb</w:t>
      </w:r>
      <w:r>
        <w:t>a se registran el tiempo de aplicación, las preguntas que generan dudas o respuestas ambiguas y las tareas del cuestionario que no se comprenden, y cada problema detectado da lugar a un ajuste documentado del instrumento.</w:t>
      </w:r>
    </w:p>
    <w:p w14:paraId="064136C0" w14:textId="77777777" w:rsidR="0057021F" w:rsidRDefault="009A5C0D">
      <w:r>
        <w:t>La confiabilidad del cuestionario de usabilidad se estima con el alfa de Cronbach (1951) sobre sus ítems Likert y se considera aceptable a partir de 0.70. Con un grupo piloto tan reducido, el valor obtenido en el piloto se interpreta solo como un indicador preliminar; el coeficiente se recalcula con las respuestas de la aplicación definitiva y se reporta junto con su interpretación.</w:t>
      </w:r>
    </w:p>
    <w:p w14:paraId="0EDE29E3" w14:textId="77777777" w:rsidR="0057021F" w:rsidRDefault="009A5C0D">
      <w:pPr>
        <w:pStyle w:val="Ttulo3"/>
      </w:pPr>
      <w:bookmarkStart w:id="54" w:name="_Toc242351477"/>
      <w:r>
        <w:t>3.4.3 Validación de los instrumentos técnicos</w:t>
      </w:r>
      <w:bookmarkEnd w:id="54"/>
    </w:p>
    <w:p w14:paraId="7BF99D89" w14:textId="77777777" w:rsidR="0057021F" w:rsidRDefault="009A5C0D">
      <w:r>
        <w:t>La ficha de perfilamiento de datos y los registros de evaluación de modelos no dependen del juicio de un informante, sino de cálculos que realiza el sistema, por lo que su validación es técnica. Su validez se verifica con pruebas automatizadas que comparan cada estadístico y cada métrica con valores calculados a mano fuera del código que se prueba (casos CP-07 a CP-11 de la Tabla 46), y su confiabilidad, con la repetibilidad: el mismo conjunto de datos y la misma semilla producen siempre el mismo perfil y l</w:t>
      </w:r>
      <w:r>
        <w:t>as mismas métricas.</w:t>
      </w:r>
    </w:p>
    <w:p w14:paraId="321D9A30" w14:textId="77777777" w:rsidR="0057021F" w:rsidRDefault="009A5C0D">
      <w:pPr>
        <w:pStyle w:val="Ttulo3"/>
      </w:pPr>
      <w:bookmarkStart w:id="55" w:name="_Toc242351478"/>
      <w:r>
        <w:lastRenderedPageBreak/>
        <w:t>3.4.4 Registro de resultados y ajustes</w:t>
      </w:r>
      <w:bookmarkEnd w:id="55"/>
    </w:p>
    <w:p w14:paraId="34B1025F" w14:textId="77777777" w:rsidR="0057021F" w:rsidRDefault="009A5C0D">
      <w:r>
        <w:t>Los formatos de validación completados, la V de Aiken de cada ítem, el alfa de Cronbach y la lista de ajustes realizados a cada instrumento se documentarán y se incluirán como anexos del documento final, junto con la versión definitiva de cada instrumento. A la fecha de este informe, los instrumentos técnicos están validados y los instrumentos dirigidos a personas están diseñados; su validación es requisito previo para aplicarlos en la prueba piloto (Tabla 6).</w:t>
      </w:r>
    </w:p>
    <w:p w14:paraId="05B4D5AD" w14:textId="77777777" w:rsidR="0057021F" w:rsidRDefault="009A5C0D">
      <w:pPr>
        <w:pStyle w:val="Ttulo2"/>
      </w:pPr>
      <w:bookmarkStart w:id="56" w:name="_Toc242351479"/>
      <w:r>
        <w:t>3.5 Metodología de Desarrollo del Proyecto</w:t>
      </w:r>
      <w:bookmarkEnd w:id="56"/>
    </w:p>
    <w:p w14:paraId="0575F530" w14:textId="77777777" w:rsidR="0057021F" w:rsidRDefault="009A5C0D">
      <w:r>
        <w:t>La metodología de desarrollo define cómo se construye el producto de software y es independiente de la metodología de investigación de la sección 3.1: aquella determina cómo se obtienen y analizan los datos; esta, cómo se organiza el trabajo técnico del equipo.</w:t>
      </w:r>
    </w:p>
    <w:p w14:paraId="194BF3C7" w14:textId="77777777" w:rsidR="0057021F" w:rsidRDefault="009A5C0D">
      <w:pPr>
        <w:pStyle w:val="Ttulo3"/>
      </w:pPr>
      <w:bookmarkStart w:id="57" w:name="_Toc242351480"/>
      <w:r>
        <w:t>3.5.1 Selección del marco de trabajo</w:t>
      </w:r>
      <w:bookmarkEnd w:id="57"/>
    </w:p>
    <w:p w14:paraId="11D3DBC2" w14:textId="77777777" w:rsidR="0057021F" w:rsidRDefault="009A5C0D">
      <w:r>
        <w:t>Se contrastaron dos enfoques. El modelo en cascada organiza el desarrollo en fases secuenciales —requerimientos, diseño, construcción, pruebas e implantación— y conviene cuando los requerimientos son estables y están definidos desde el inicio (Sommerville, 2016). Scrum organiza el trabajo en iteraciones de duración fija, llamadas sprints, que producen incrementos utilizables y permiten ajustar el backlog con la retroalimentación del cliente (Schwaber y Sutherland, 2020).</w:t>
      </w:r>
    </w:p>
    <w:p w14:paraId="07A25960" w14:textId="77777777" w:rsidR="0057021F" w:rsidRDefault="009A5C0D">
      <w:r>
        <w:t>Las condiciones del proyecto favorecen el enfoque ágil. Los requerimientos no podían fijarse al inicio: el levantamiento preliminar debía validarse con la empresa (sección 6.2.2), y durante la construcción surgieron requerimientos que no figuraban en el backlog, como la administración de cuentas y el registro de ventas en el propio sistema (sección 6.2.3). El motor de pronóstico exige, además, experimentar y medir antes de comprometer un diseño, lo que se ajusta a ciclos cortos con un resultado verificable.</w:t>
      </w:r>
      <w:r>
        <w:t xml:space="preserve"> Por estas razones se adoptó Scrum, adaptado a un equipo de tres integrantes con dedicación parcial.</w:t>
      </w:r>
    </w:p>
    <w:p w14:paraId="7A4B7EAE" w14:textId="77777777" w:rsidR="0057021F" w:rsidRDefault="009A5C0D">
      <w:pPr>
        <w:pStyle w:val="Ttulo3"/>
      </w:pPr>
      <w:bookmarkStart w:id="58" w:name="_Toc242351481"/>
      <w:r>
        <w:t>3.5.2 Roles del equipo</w:t>
      </w:r>
      <w:bookmarkEnd w:id="58"/>
    </w:p>
    <w:p w14:paraId="3D47CC00" w14:textId="77777777" w:rsidR="0057021F" w:rsidRDefault="009A5C0D">
      <w:pPr>
        <w:ind w:left="720" w:hanging="360"/>
      </w:pPr>
      <w:r>
        <w:t>•</w:t>
      </w:r>
      <w:r>
        <w:tab/>
      </w:r>
      <w:r>
        <w:rPr>
          <w:b/>
        </w:rPr>
        <w:t>Product Owner:</w:t>
      </w:r>
      <w:r>
        <w:t xml:space="preserve"> la gerencia de Zorros Revolution Biker, que representa al negocio, valida el backlog y acepta los incrementos. Mientras no se dispone de acceso a la empresa, un integrante del equipo actúa como Product Owner delegado: prioriza el backlog a partir del </w:t>
      </w:r>
      <w:r>
        <w:lastRenderedPageBreak/>
        <w:t>planteamiento del problema y de los objetivos, y deja las decisiones de negocio sujetas a la validación de la gerencia en la prueba piloto.</w:t>
      </w:r>
    </w:p>
    <w:p w14:paraId="066A0055" w14:textId="77777777" w:rsidR="0057021F" w:rsidRDefault="009A5C0D">
      <w:pPr>
        <w:ind w:left="720" w:hanging="360"/>
      </w:pPr>
      <w:r>
        <w:t>•</w:t>
      </w:r>
      <w:r>
        <w:tab/>
      </w:r>
      <w:r>
        <w:rPr>
          <w:b/>
        </w:rPr>
        <w:t>Scrum Master:</w:t>
      </w:r>
      <w:r>
        <w:t xml:space="preserve"> Elder Estuardo Garcia Pacheco, quien facilita los eventos del sprint, da seguimiento a los impedimentos y vela por que cada cambio cumpla la definición de terminado.</w:t>
      </w:r>
    </w:p>
    <w:p w14:paraId="2B9B78AC" w14:textId="77777777" w:rsidR="0057021F" w:rsidRDefault="009A5C0D">
      <w:pPr>
        <w:ind w:left="720" w:hanging="360"/>
      </w:pPr>
      <w:r>
        <w:t>•</w:t>
      </w:r>
      <w:r>
        <w:tab/>
      </w:r>
      <w:r>
        <w:rPr>
          <w:b/>
        </w:rPr>
        <w:t>Equipo de desarrollo:</w:t>
      </w:r>
      <w:r>
        <w:t xml:space="preserve"> Gabriel Enrique Pérez Meza y Luis Pedro Ordoñez Chutan, junto con el Scrum Master. El equipo es multifuncional y comparte el análisis, la construcción del sistema y del motor de pronóstico, las pruebas y la documentación.</w:t>
      </w:r>
    </w:p>
    <w:p w14:paraId="06713661" w14:textId="77777777" w:rsidR="0057021F" w:rsidRDefault="009A5C0D">
      <w:pPr>
        <w:pStyle w:val="Ttulo3"/>
      </w:pPr>
      <w:bookmarkStart w:id="59" w:name="_Toc242351482"/>
      <w:r>
        <w:t>3.5.3 Eventos, artefactos y definición de terminado</w:t>
      </w:r>
      <w:bookmarkEnd w:id="59"/>
    </w:p>
    <w:p w14:paraId="403FDD30" w14:textId="77777777" w:rsidR="0057021F" w:rsidRDefault="009A5C0D">
      <w:r>
        <w:t>Cada sprint dura dos semanas, de modo que el semestre de dieciséis semanas comprende ocho sprints. Cada uno inicia con una planificación en la que el equipo selecciona los elementos del backlog y fija la meta del sprint, y cierra con una revisión del incremento y una retrospectiva. Por la dedicación parcial del equipo, la reunión diaria se sustituye por una sincronización breve por mensajería y por reuniones virtuales cuando un impedimento lo requiere.</w:t>
      </w:r>
    </w:p>
    <w:p w14:paraId="6D154BE2" w14:textId="77777777" w:rsidR="0057021F" w:rsidRDefault="009A5C0D">
      <w:r>
        <w:t>El backlog del producto parte de las historias de usuario del levantamiento preliminar (sección 6.2.2) y se gestiona como incidencias del repositorio. Un elemento se considera terminado cuando su código está en una rama propia, cuenta con pruebas automatizadas que se aprueban, fue revisado e integrado mediante un pull request y puede desplegarse con un comando reproducible; en el caso de los entregables documentales, cuando quedan integrados en el documento del proyecto.</w:t>
      </w:r>
    </w:p>
    <w:p w14:paraId="650D07F3" w14:textId="77777777" w:rsidR="0057021F" w:rsidRDefault="009A5C0D">
      <w:pPr>
        <w:pStyle w:val="Ttulo3"/>
      </w:pPr>
      <w:bookmarkStart w:id="60" w:name="_Toc242351483"/>
      <w:r>
        <w:t>3.5.4 Sprints y vinculación con los objetivos</w:t>
      </w:r>
      <w:bookmarkEnd w:id="60"/>
    </w:p>
    <w:p w14:paraId="3FF6D004" w14:textId="77777777" w:rsidR="0057021F" w:rsidRDefault="009A5C0D">
      <w:r>
        <w:t>La Tabla 5 presenta los sprints, su entregable principal y el objetivo específico que atiende cada uno. Los sprints 3 a 6 agrupan las iteraciones de construcción descritas en la sección 6.4.2 (Tabla 45); los sprints 7 y 8 corresponden a la prueba piloto con la empresa.</w:t>
      </w:r>
    </w:p>
    <w:tbl>
      <w:tblPr>
        <w:tblStyle w:val="Tablaconcuadrcula"/>
        <w:tblW w:w="9360" w:type="dxa"/>
        <w:tblLayout w:type="fixed"/>
        <w:tblLook w:val="04A0" w:firstRow="1" w:lastRow="0" w:firstColumn="1" w:lastColumn="0" w:noHBand="0" w:noVBand="1"/>
      </w:tblPr>
      <w:tblGrid>
        <w:gridCol w:w="1853"/>
        <w:gridCol w:w="3582"/>
        <w:gridCol w:w="2054"/>
        <w:gridCol w:w="1871"/>
      </w:tblGrid>
      <w:tr w:rsidR="0057021F" w14:paraId="0C69488D" w14:textId="77777777">
        <w:trPr>
          <w:tblHeader/>
        </w:trPr>
        <w:tc>
          <w:tcPr>
            <w:tcW w:w="1853" w:type="dxa"/>
            <w:shd w:val="clear" w:color="auto" w:fill="D9EAF7"/>
          </w:tcPr>
          <w:p w14:paraId="7A970204" w14:textId="77777777" w:rsidR="0057021F" w:rsidRDefault="009A5C0D">
            <w:pPr>
              <w:spacing w:line="240" w:lineRule="auto"/>
              <w:ind w:firstLine="0"/>
              <w:jc w:val="center"/>
            </w:pPr>
            <w:r>
              <w:rPr>
                <w:b/>
              </w:rPr>
              <w:t>Sprint (semanas)</w:t>
            </w:r>
          </w:p>
        </w:tc>
        <w:tc>
          <w:tcPr>
            <w:tcW w:w="3582" w:type="dxa"/>
            <w:shd w:val="clear" w:color="auto" w:fill="D9EAF7"/>
          </w:tcPr>
          <w:p w14:paraId="0E35481F" w14:textId="77777777" w:rsidR="0057021F" w:rsidRDefault="009A5C0D">
            <w:pPr>
              <w:spacing w:line="240" w:lineRule="auto"/>
              <w:ind w:firstLine="0"/>
              <w:jc w:val="center"/>
            </w:pPr>
            <w:r>
              <w:rPr>
                <w:b/>
              </w:rPr>
              <w:t>Entregable principal</w:t>
            </w:r>
          </w:p>
        </w:tc>
        <w:tc>
          <w:tcPr>
            <w:tcW w:w="2054" w:type="dxa"/>
            <w:shd w:val="clear" w:color="auto" w:fill="D9EAF7"/>
          </w:tcPr>
          <w:p w14:paraId="2D1C79B2" w14:textId="77777777" w:rsidR="0057021F" w:rsidRDefault="009A5C0D">
            <w:pPr>
              <w:spacing w:line="240" w:lineRule="auto"/>
              <w:ind w:firstLine="0"/>
              <w:jc w:val="center"/>
            </w:pPr>
            <w:r>
              <w:rPr>
                <w:b/>
              </w:rPr>
              <w:t>Objetivo específico</w:t>
            </w:r>
          </w:p>
        </w:tc>
        <w:tc>
          <w:tcPr>
            <w:tcW w:w="1871" w:type="dxa"/>
            <w:shd w:val="clear" w:color="auto" w:fill="D9EAF7"/>
          </w:tcPr>
          <w:p w14:paraId="3875707D" w14:textId="77777777" w:rsidR="0057021F" w:rsidRDefault="009A5C0D">
            <w:pPr>
              <w:spacing w:line="240" w:lineRule="auto"/>
              <w:ind w:firstLine="0"/>
              <w:jc w:val="center"/>
            </w:pPr>
            <w:r>
              <w:rPr>
                <w:b/>
              </w:rPr>
              <w:t>Estado</w:t>
            </w:r>
          </w:p>
        </w:tc>
      </w:tr>
      <w:tr w:rsidR="0057021F" w14:paraId="6CBF9136" w14:textId="77777777">
        <w:tc>
          <w:tcPr>
            <w:tcW w:w="1853" w:type="dxa"/>
          </w:tcPr>
          <w:p w14:paraId="3E10F43B" w14:textId="77777777" w:rsidR="0057021F" w:rsidRDefault="009A5C0D">
            <w:pPr>
              <w:spacing w:line="240" w:lineRule="auto"/>
              <w:ind w:firstLine="0"/>
              <w:jc w:val="left"/>
            </w:pPr>
            <w:r>
              <w:t>1 (1 y 2)</w:t>
            </w:r>
          </w:p>
        </w:tc>
        <w:tc>
          <w:tcPr>
            <w:tcW w:w="3582" w:type="dxa"/>
          </w:tcPr>
          <w:p w14:paraId="2B765F51" w14:textId="77777777" w:rsidR="0057021F" w:rsidRDefault="009A5C0D">
            <w:pPr>
              <w:spacing w:line="240" w:lineRule="auto"/>
              <w:ind w:firstLine="0"/>
              <w:jc w:val="left"/>
            </w:pPr>
            <w:r>
              <w:t>Antecedentes, planteamiento del problema, objetivos y diseño de los instrumentos de recolección</w:t>
            </w:r>
          </w:p>
        </w:tc>
        <w:tc>
          <w:tcPr>
            <w:tcW w:w="2054" w:type="dxa"/>
          </w:tcPr>
          <w:p w14:paraId="77335EC5" w14:textId="77777777" w:rsidR="0057021F" w:rsidRDefault="009A5C0D">
            <w:pPr>
              <w:spacing w:line="240" w:lineRule="auto"/>
              <w:ind w:firstLine="0"/>
              <w:jc w:val="left"/>
            </w:pPr>
            <w:r>
              <w:t>1</w:t>
            </w:r>
          </w:p>
        </w:tc>
        <w:tc>
          <w:tcPr>
            <w:tcW w:w="1871" w:type="dxa"/>
          </w:tcPr>
          <w:p w14:paraId="08C79C30" w14:textId="77777777" w:rsidR="0057021F" w:rsidRDefault="009A5C0D">
            <w:pPr>
              <w:spacing w:line="240" w:lineRule="auto"/>
              <w:ind w:firstLine="0"/>
              <w:jc w:val="left"/>
            </w:pPr>
            <w:r>
              <w:t>Completado</w:t>
            </w:r>
          </w:p>
        </w:tc>
      </w:tr>
      <w:tr w:rsidR="0057021F" w14:paraId="4A5EA1AB" w14:textId="77777777">
        <w:tc>
          <w:tcPr>
            <w:tcW w:w="1853" w:type="dxa"/>
          </w:tcPr>
          <w:p w14:paraId="0C32B22A" w14:textId="77777777" w:rsidR="0057021F" w:rsidRDefault="009A5C0D">
            <w:pPr>
              <w:spacing w:line="240" w:lineRule="auto"/>
              <w:ind w:firstLine="0"/>
              <w:jc w:val="left"/>
            </w:pPr>
            <w:r>
              <w:t>2 (3 y 4)</w:t>
            </w:r>
          </w:p>
        </w:tc>
        <w:tc>
          <w:tcPr>
            <w:tcW w:w="3582" w:type="dxa"/>
          </w:tcPr>
          <w:p w14:paraId="0FE9BE51" w14:textId="77777777" w:rsidR="0057021F" w:rsidRDefault="009A5C0D">
            <w:pPr>
              <w:spacing w:line="240" w:lineRule="auto"/>
              <w:ind w:firstLine="0"/>
              <w:jc w:val="left"/>
            </w:pPr>
            <w:r>
              <w:t xml:space="preserve">Backlog inicial con historias de usuario, requerimientos preliminares, arquitectura, modelo </w:t>
            </w:r>
            <w:r>
              <w:lastRenderedPageBreak/>
              <w:t>de datos y prototipos de baja fidelidad</w:t>
            </w:r>
          </w:p>
        </w:tc>
        <w:tc>
          <w:tcPr>
            <w:tcW w:w="2054" w:type="dxa"/>
          </w:tcPr>
          <w:p w14:paraId="1536E0BA" w14:textId="77777777" w:rsidR="0057021F" w:rsidRDefault="009A5C0D">
            <w:pPr>
              <w:spacing w:line="240" w:lineRule="auto"/>
              <w:ind w:firstLine="0"/>
              <w:jc w:val="left"/>
            </w:pPr>
            <w:r>
              <w:lastRenderedPageBreak/>
              <w:t>2</w:t>
            </w:r>
          </w:p>
        </w:tc>
        <w:tc>
          <w:tcPr>
            <w:tcW w:w="1871" w:type="dxa"/>
          </w:tcPr>
          <w:p w14:paraId="7557F4FE" w14:textId="77777777" w:rsidR="0057021F" w:rsidRDefault="009A5C0D">
            <w:pPr>
              <w:spacing w:line="240" w:lineRule="auto"/>
              <w:ind w:firstLine="0"/>
              <w:jc w:val="left"/>
            </w:pPr>
            <w:r>
              <w:t>Completado</w:t>
            </w:r>
          </w:p>
        </w:tc>
      </w:tr>
      <w:tr w:rsidR="0057021F" w14:paraId="6C3B086E" w14:textId="77777777">
        <w:tc>
          <w:tcPr>
            <w:tcW w:w="1853" w:type="dxa"/>
          </w:tcPr>
          <w:p w14:paraId="2B6CFE74" w14:textId="77777777" w:rsidR="0057021F" w:rsidRDefault="009A5C0D">
            <w:pPr>
              <w:spacing w:line="240" w:lineRule="auto"/>
              <w:ind w:firstLine="0"/>
              <w:jc w:val="left"/>
            </w:pPr>
            <w:r>
              <w:t>3 (5 y 6)</w:t>
            </w:r>
          </w:p>
        </w:tc>
        <w:tc>
          <w:tcPr>
            <w:tcW w:w="3582" w:type="dxa"/>
          </w:tcPr>
          <w:p w14:paraId="0F6A801C" w14:textId="77777777" w:rsidR="0057021F" w:rsidRDefault="009A5C0D">
            <w:pPr>
              <w:spacing w:line="240" w:lineRule="auto"/>
              <w:ind w:firstLine="0"/>
              <w:jc w:val="left"/>
            </w:pPr>
            <w:r>
              <w:t>Auditoría de alineación, corrección de defectos críticos y despliegue en contenedores con PostgreSQL (iteraciones 1 a 4)</w:t>
            </w:r>
          </w:p>
        </w:tc>
        <w:tc>
          <w:tcPr>
            <w:tcW w:w="2054" w:type="dxa"/>
          </w:tcPr>
          <w:p w14:paraId="03C16F18" w14:textId="77777777" w:rsidR="0057021F" w:rsidRDefault="009A5C0D">
            <w:pPr>
              <w:spacing w:line="240" w:lineRule="auto"/>
              <w:ind w:firstLine="0"/>
              <w:jc w:val="left"/>
            </w:pPr>
            <w:r>
              <w:t>2</w:t>
            </w:r>
          </w:p>
        </w:tc>
        <w:tc>
          <w:tcPr>
            <w:tcW w:w="1871" w:type="dxa"/>
          </w:tcPr>
          <w:p w14:paraId="2ECF92AF" w14:textId="77777777" w:rsidR="0057021F" w:rsidRDefault="009A5C0D">
            <w:pPr>
              <w:spacing w:line="240" w:lineRule="auto"/>
              <w:ind w:firstLine="0"/>
              <w:jc w:val="left"/>
            </w:pPr>
            <w:r>
              <w:t>Completado</w:t>
            </w:r>
          </w:p>
        </w:tc>
      </w:tr>
      <w:tr w:rsidR="0057021F" w14:paraId="387B7ABE" w14:textId="77777777">
        <w:tc>
          <w:tcPr>
            <w:tcW w:w="1853" w:type="dxa"/>
          </w:tcPr>
          <w:p w14:paraId="2FBF6164" w14:textId="77777777" w:rsidR="0057021F" w:rsidRDefault="009A5C0D">
            <w:pPr>
              <w:spacing w:line="240" w:lineRule="auto"/>
              <w:ind w:firstLine="0"/>
              <w:jc w:val="left"/>
            </w:pPr>
            <w:r>
              <w:t>4 (7 y 8)</w:t>
            </w:r>
          </w:p>
        </w:tc>
        <w:tc>
          <w:tcPr>
            <w:tcW w:w="3582" w:type="dxa"/>
          </w:tcPr>
          <w:p w14:paraId="5C0815DD" w14:textId="77777777" w:rsidR="0057021F" w:rsidRDefault="009A5C0D">
            <w:pPr>
              <w:spacing w:line="240" w:lineRule="auto"/>
              <w:ind w:firstLine="0"/>
              <w:jc w:val="left"/>
            </w:pPr>
            <w:r>
              <w:t>Perfilamiento de series, líneas base, validación de origen móvil, métricas y criterio de publicación (iteraciones 5 y 6)</w:t>
            </w:r>
          </w:p>
        </w:tc>
        <w:tc>
          <w:tcPr>
            <w:tcW w:w="2054" w:type="dxa"/>
          </w:tcPr>
          <w:p w14:paraId="3D3BA5A3" w14:textId="77777777" w:rsidR="0057021F" w:rsidRDefault="009A5C0D">
            <w:pPr>
              <w:spacing w:line="240" w:lineRule="auto"/>
              <w:ind w:firstLine="0"/>
              <w:jc w:val="left"/>
            </w:pPr>
            <w:r>
              <w:t>2</w:t>
            </w:r>
          </w:p>
        </w:tc>
        <w:tc>
          <w:tcPr>
            <w:tcW w:w="1871" w:type="dxa"/>
          </w:tcPr>
          <w:p w14:paraId="344E3CB3" w14:textId="77777777" w:rsidR="0057021F" w:rsidRDefault="009A5C0D">
            <w:pPr>
              <w:spacing w:line="240" w:lineRule="auto"/>
              <w:ind w:firstLine="0"/>
              <w:jc w:val="left"/>
            </w:pPr>
            <w:r>
              <w:t>Completado</w:t>
            </w:r>
          </w:p>
        </w:tc>
      </w:tr>
      <w:tr w:rsidR="0057021F" w14:paraId="47DB3EF8" w14:textId="77777777">
        <w:tc>
          <w:tcPr>
            <w:tcW w:w="1853" w:type="dxa"/>
          </w:tcPr>
          <w:p w14:paraId="74208B16" w14:textId="77777777" w:rsidR="0057021F" w:rsidRDefault="009A5C0D">
            <w:pPr>
              <w:spacing w:line="240" w:lineRule="auto"/>
              <w:ind w:firstLine="0"/>
              <w:jc w:val="left"/>
            </w:pPr>
            <w:r>
              <w:t>5 (9 y 10)</w:t>
            </w:r>
          </w:p>
        </w:tc>
        <w:tc>
          <w:tcPr>
            <w:tcW w:w="3582" w:type="dxa"/>
          </w:tcPr>
          <w:p w14:paraId="1F84B073" w14:textId="77777777" w:rsidR="0057021F" w:rsidRDefault="009A5C0D">
            <w:pPr>
              <w:spacing w:line="240" w:lineRule="auto"/>
              <w:ind w:firstLine="0"/>
              <w:jc w:val="left"/>
            </w:pPr>
            <w:r>
              <w:t>Administración de usuarios y roles, y rediseño de la interfaz (iteraciones 7 y 8)</w:t>
            </w:r>
          </w:p>
        </w:tc>
        <w:tc>
          <w:tcPr>
            <w:tcW w:w="2054" w:type="dxa"/>
          </w:tcPr>
          <w:p w14:paraId="4071DD28" w14:textId="77777777" w:rsidR="0057021F" w:rsidRDefault="009A5C0D">
            <w:pPr>
              <w:spacing w:line="240" w:lineRule="auto"/>
              <w:ind w:firstLine="0"/>
              <w:jc w:val="left"/>
            </w:pPr>
            <w:r>
              <w:t>2</w:t>
            </w:r>
          </w:p>
        </w:tc>
        <w:tc>
          <w:tcPr>
            <w:tcW w:w="1871" w:type="dxa"/>
          </w:tcPr>
          <w:p w14:paraId="6B3E15E7" w14:textId="77777777" w:rsidR="0057021F" w:rsidRDefault="009A5C0D">
            <w:pPr>
              <w:spacing w:line="240" w:lineRule="auto"/>
              <w:ind w:firstLine="0"/>
              <w:jc w:val="left"/>
            </w:pPr>
            <w:r>
              <w:t>Completado</w:t>
            </w:r>
          </w:p>
        </w:tc>
      </w:tr>
      <w:tr w:rsidR="0057021F" w14:paraId="21995A22" w14:textId="77777777">
        <w:tc>
          <w:tcPr>
            <w:tcW w:w="1853" w:type="dxa"/>
          </w:tcPr>
          <w:p w14:paraId="410B9A44" w14:textId="77777777" w:rsidR="0057021F" w:rsidRDefault="009A5C0D">
            <w:pPr>
              <w:spacing w:line="240" w:lineRule="auto"/>
              <w:ind w:firstLine="0"/>
              <w:jc w:val="left"/>
            </w:pPr>
            <w:r>
              <w:t>6 (11 y 12)</w:t>
            </w:r>
          </w:p>
        </w:tc>
        <w:tc>
          <w:tcPr>
            <w:tcW w:w="3582" w:type="dxa"/>
          </w:tcPr>
          <w:p w14:paraId="752A0B4D" w14:textId="77777777" w:rsidR="0057021F" w:rsidRDefault="009A5C0D">
            <w:pPr>
              <w:spacing w:line="240" w:lineRule="auto"/>
              <w:ind w:firstLine="0"/>
              <w:jc w:val="left"/>
            </w:pPr>
            <w:r>
              <w:t>Simulador de ventas, validación técnica, comprobación de la hipótesis sobre datos simulados y manual de usuario (iteraciones 9 y 10)</w:t>
            </w:r>
          </w:p>
        </w:tc>
        <w:tc>
          <w:tcPr>
            <w:tcW w:w="2054" w:type="dxa"/>
          </w:tcPr>
          <w:p w14:paraId="690078B0" w14:textId="77777777" w:rsidR="0057021F" w:rsidRDefault="009A5C0D">
            <w:pPr>
              <w:spacing w:line="240" w:lineRule="auto"/>
              <w:ind w:firstLine="0"/>
              <w:jc w:val="left"/>
            </w:pPr>
            <w:r>
              <w:t>2 y 3</w:t>
            </w:r>
          </w:p>
        </w:tc>
        <w:tc>
          <w:tcPr>
            <w:tcW w:w="1871" w:type="dxa"/>
          </w:tcPr>
          <w:p w14:paraId="5222F18C" w14:textId="77777777" w:rsidR="0057021F" w:rsidRDefault="009A5C0D">
            <w:pPr>
              <w:spacing w:line="240" w:lineRule="auto"/>
              <w:ind w:firstLine="0"/>
              <w:jc w:val="left"/>
            </w:pPr>
            <w:r>
              <w:t>Completado</w:t>
            </w:r>
          </w:p>
        </w:tc>
      </w:tr>
      <w:tr w:rsidR="0057021F" w14:paraId="666C7651" w14:textId="77777777">
        <w:tc>
          <w:tcPr>
            <w:tcW w:w="1853" w:type="dxa"/>
          </w:tcPr>
          <w:p w14:paraId="13238EC4" w14:textId="77777777" w:rsidR="0057021F" w:rsidRDefault="009A5C0D">
            <w:pPr>
              <w:spacing w:line="240" w:lineRule="auto"/>
              <w:ind w:firstLine="0"/>
              <w:jc w:val="left"/>
            </w:pPr>
            <w:r>
              <w:t>7 (13 y 14)</w:t>
            </w:r>
          </w:p>
        </w:tc>
        <w:tc>
          <w:tcPr>
            <w:tcW w:w="3582" w:type="dxa"/>
          </w:tcPr>
          <w:p w14:paraId="5628A275" w14:textId="77777777" w:rsidR="0057021F" w:rsidRDefault="009A5C0D">
            <w:pPr>
              <w:spacing w:line="240" w:lineRule="auto"/>
              <w:ind w:firstLine="0"/>
              <w:jc w:val="left"/>
            </w:pPr>
            <w:r>
              <w:t>Importador de históricos con validación y trazabilidad de cargas; validación de los instrumentos y diagnóstico del proceso actual en la empresa</w:t>
            </w:r>
          </w:p>
        </w:tc>
        <w:tc>
          <w:tcPr>
            <w:tcW w:w="2054" w:type="dxa"/>
          </w:tcPr>
          <w:p w14:paraId="6FED579D" w14:textId="77777777" w:rsidR="0057021F" w:rsidRDefault="009A5C0D">
            <w:pPr>
              <w:spacing w:line="240" w:lineRule="auto"/>
              <w:ind w:firstLine="0"/>
              <w:jc w:val="left"/>
            </w:pPr>
            <w:r>
              <w:t>1 y 2</w:t>
            </w:r>
          </w:p>
        </w:tc>
        <w:tc>
          <w:tcPr>
            <w:tcW w:w="1871" w:type="dxa"/>
          </w:tcPr>
          <w:p w14:paraId="7F471E90" w14:textId="77777777" w:rsidR="0057021F" w:rsidRDefault="009A5C0D">
            <w:pPr>
              <w:spacing w:line="240" w:lineRule="auto"/>
              <w:ind w:firstLine="0"/>
              <w:jc w:val="left"/>
            </w:pPr>
            <w:r>
              <w:t>Planificado</w:t>
            </w:r>
          </w:p>
        </w:tc>
      </w:tr>
      <w:tr w:rsidR="0057021F" w14:paraId="53BC85D1" w14:textId="77777777">
        <w:tc>
          <w:tcPr>
            <w:tcW w:w="1853" w:type="dxa"/>
          </w:tcPr>
          <w:p w14:paraId="6A03F2F1" w14:textId="77777777" w:rsidR="0057021F" w:rsidRDefault="009A5C0D">
            <w:pPr>
              <w:keepNext/>
              <w:spacing w:line="240" w:lineRule="auto"/>
              <w:ind w:firstLine="0"/>
              <w:jc w:val="left"/>
            </w:pPr>
            <w:r>
              <w:t>8 (15 y 16)</w:t>
            </w:r>
          </w:p>
        </w:tc>
        <w:tc>
          <w:tcPr>
            <w:tcW w:w="3582" w:type="dxa"/>
          </w:tcPr>
          <w:p w14:paraId="348BE882" w14:textId="77777777" w:rsidR="0057021F" w:rsidRDefault="009A5C0D">
            <w:pPr>
              <w:keepNext/>
              <w:spacing w:line="240" w:lineRule="auto"/>
              <w:ind w:firstLine="0"/>
              <w:jc w:val="left"/>
            </w:pPr>
            <w:r>
              <w:t>Prueba piloto con los registros reales: evaluación frente al método vigente, cuestionario de usabilidad y ajustes</w:t>
            </w:r>
          </w:p>
        </w:tc>
        <w:tc>
          <w:tcPr>
            <w:tcW w:w="2054" w:type="dxa"/>
          </w:tcPr>
          <w:p w14:paraId="76639EB6" w14:textId="77777777" w:rsidR="0057021F" w:rsidRDefault="009A5C0D">
            <w:pPr>
              <w:keepNext/>
              <w:spacing w:line="240" w:lineRule="auto"/>
              <w:ind w:firstLine="0"/>
              <w:jc w:val="left"/>
            </w:pPr>
            <w:r>
              <w:t>3</w:t>
            </w:r>
          </w:p>
        </w:tc>
        <w:tc>
          <w:tcPr>
            <w:tcW w:w="1871" w:type="dxa"/>
          </w:tcPr>
          <w:p w14:paraId="66CCA400" w14:textId="77777777" w:rsidR="0057021F" w:rsidRDefault="009A5C0D">
            <w:pPr>
              <w:keepNext/>
              <w:spacing w:line="240" w:lineRule="auto"/>
              <w:ind w:firstLine="0"/>
              <w:jc w:val="left"/>
            </w:pPr>
            <w:r>
              <w:t>Planificado</w:t>
            </w:r>
          </w:p>
        </w:tc>
      </w:tr>
    </w:tbl>
    <w:p w14:paraId="02667966" w14:textId="3996BB4C" w:rsidR="0057021F" w:rsidRDefault="009A5C0D">
      <w:pPr>
        <w:pStyle w:val="Descripcin"/>
        <w:keepNext/>
      </w:pPr>
      <w:bookmarkStart w:id="61" w:name="_Toc242351559"/>
      <w:r>
        <w:rPr>
          <w:b/>
        </w:rPr>
        <w:t xml:space="preserve">Tabla </w:t>
      </w:r>
      <w:r>
        <w:rPr>
          <w:b/>
        </w:rPr>
        <w:fldChar w:fldCharType="begin"/>
      </w:r>
      <w:r>
        <w:rPr>
          <w:b/>
        </w:rPr>
        <w:instrText xml:space="preserve"> SEQ Tabla \* ARABIC </w:instrText>
      </w:r>
      <w:r>
        <w:rPr>
          <w:b/>
        </w:rPr>
        <w:fldChar w:fldCharType="separate"/>
      </w:r>
      <w:r w:rsidR="00183651">
        <w:rPr>
          <w:b/>
          <w:noProof/>
        </w:rPr>
        <w:t>5</w:t>
      </w:r>
      <w:r>
        <w:rPr>
          <w:b/>
        </w:rPr>
        <w:fldChar w:fldCharType="end"/>
      </w:r>
      <w:r>
        <w:rPr>
          <w:b/>
        </w:rPr>
        <w:t>.</w:t>
      </w:r>
      <w:r>
        <w:rPr>
          <w:i/>
        </w:rPr>
        <w:t xml:space="preserve"> Sprints del proyecto, entregable principal y objetivo específico que atiende cada uno</w:t>
      </w:r>
      <w:bookmarkEnd w:id="61"/>
    </w:p>
    <w:p w14:paraId="304BE2B2" w14:textId="77777777" w:rsidR="0057021F" w:rsidRDefault="009A5C0D">
      <w:pPr>
        <w:pStyle w:val="Descripcin"/>
      </w:pPr>
      <w:r>
        <w:rPr>
          <w:i/>
        </w:rPr>
        <w:t>Nota.</w:t>
      </w:r>
      <w:r>
        <w:t xml:space="preserve"> Elaboración propia.</w:t>
      </w:r>
    </w:p>
    <w:p w14:paraId="6A4499AF" w14:textId="77777777" w:rsidR="0057021F" w:rsidRDefault="009A5C0D">
      <w:pPr>
        <w:pStyle w:val="Ttulo3"/>
      </w:pPr>
      <w:bookmarkStart w:id="62" w:name="_Toc242351484"/>
      <w:r>
        <w:t>3.5.5 Herramientas de gestión y seguimiento</w:t>
      </w:r>
      <w:bookmarkEnd w:id="62"/>
    </w:p>
    <w:p w14:paraId="64C8C94E" w14:textId="77777777" w:rsidR="0057021F" w:rsidRDefault="009A5C0D">
      <w:r>
        <w:t>La gestión y el seguimiento del proyecto se apoyan en GitHub: el backlog se registra como incidencias del repositorio, cada cambio se desarrolla en una rama propia y se integra mediante un pull request revisado, y el historial de cambios sirve de evidencia verificable de cada incremento. La comunicación del equipo se realiza por WhatsApp para la sincronización diaria y por Google Meet o Microsoft Teams para la planificación, la revisión y la retrospectiva de cada sprint. Las herramientas de construcción del</w:t>
      </w:r>
      <w:r>
        <w:t xml:space="preserve"> sistema —Python, FastAPI, pytest y Docker Compose, entre otras— se describen en la sección 6.4.1 (Tabla 44).</w:t>
      </w:r>
    </w:p>
    <w:p w14:paraId="05DFA369" w14:textId="77777777" w:rsidR="0057021F" w:rsidRDefault="009A5C0D">
      <w:pPr>
        <w:ind w:firstLine="0"/>
      </w:pPr>
      <w:r>
        <w:br w:type="page"/>
      </w:r>
    </w:p>
    <w:p w14:paraId="6F8CA019" w14:textId="77777777" w:rsidR="0057021F" w:rsidRDefault="009A5C0D">
      <w:pPr>
        <w:pStyle w:val="Ttulo1"/>
      </w:pPr>
      <w:bookmarkStart w:id="63" w:name="_Toc242351485"/>
      <w:r>
        <w:lastRenderedPageBreak/>
        <w:t>Capítulo IV – Presentación y Análisis de Resultados</w:t>
      </w:r>
      <w:bookmarkEnd w:id="63"/>
    </w:p>
    <w:p w14:paraId="00E6DEB0" w14:textId="77777777" w:rsidR="0057021F" w:rsidRDefault="009A5C0D">
      <w:r>
        <w:t>Este capítulo presenta los datos obtenidos durante la fase de validación técnica del sistema y los interpreta en relación con el problema, los objetivos específicos y las bases teóricas del Capítulo II. Conviene delimitar desde el inicio su alcance: durante esta fase no se dispuso de acceso a los registros históricos de Zorros Revolution Biker, por lo que los instrumentos de recolección de carácter cualitativo definidos en el Capítulo III —entrevista semiestructurada, cuestionario de usabilidad y observació</w:t>
      </w:r>
      <w:r>
        <w:t>n directa— quedan en estado de diseño, listos para su aplicación en la fase de prueba piloto. Los resultados que aquí se reportan provienen del componente cuantitativo: la ficha de perfilamiento de datos y los registros de evaluación que el propio sistema genera al comparar los modelos de pronóstico.</w:t>
      </w:r>
    </w:p>
    <w:p w14:paraId="33F9C64D" w14:textId="77777777" w:rsidR="0057021F" w:rsidRDefault="009A5C0D">
      <w:r>
        <w:t xml:space="preserve">Los datos sobre los que operó el sistema son </w:t>
      </w:r>
      <w:r>
        <w:rPr>
          <w:b/>
        </w:rPr>
        <w:t>simulados</w:t>
      </w:r>
      <w:r>
        <w:t>. No representan ventas de la empresa y ninguna cifra de este capítulo debe leerse como un hallazgo sobre su operación. Lo que la simulación permite validar es el procedimiento: que el motor de pronóstico calcula las métricas correctas, compara los candidatos bajo el protocolo exigido por el marco teórico y aplica el criterio de publicación tal como fue diseñado. En cada tabla se indica explícitamente esta procedencia.</w:t>
      </w:r>
    </w:p>
    <w:p w14:paraId="103952F1" w14:textId="77777777" w:rsidR="0057021F" w:rsidRDefault="009A5C0D">
      <w:pPr>
        <w:pStyle w:val="Ttulo2"/>
      </w:pPr>
      <w:bookmarkStart w:id="64" w:name="_Toc242351486"/>
      <w:r>
        <w:t>4.1 Presentación de resultados</w:t>
      </w:r>
      <w:bookmarkEnd w:id="64"/>
    </w:p>
    <w:p w14:paraId="022F93CD" w14:textId="77777777" w:rsidR="0057021F" w:rsidRDefault="009A5C0D">
      <w:pPr>
        <w:pStyle w:val="Ttulo3"/>
      </w:pPr>
      <w:bookmarkStart w:id="65" w:name="_Toc242351487"/>
      <w:r>
        <w:t>4.1.1 Estado de aplicación de los instrumentos</w:t>
      </w:r>
      <w:bookmarkEnd w:id="65"/>
    </w:p>
    <w:p w14:paraId="7645C9B1" w14:textId="77777777" w:rsidR="0057021F" w:rsidRDefault="009A5C0D">
      <w:r>
        <w:t>La Tabla 6 resume qué instrumentos del Capítulo III se aplicaron en esta fase y cuáles quedan pendientes, con el motivo.</w:t>
      </w:r>
    </w:p>
    <w:tbl>
      <w:tblPr>
        <w:tblStyle w:val="Tablaconcuadrcula"/>
        <w:tblW w:w="9360" w:type="dxa"/>
        <w:tblLayout w:type="fixed"/>
        <w:tblLook w:val="04A0" w:firstRow="1" w:lastRow="0" w:firstColumn="1" w:lastColumn="0" w:noHBand="0" w:noVBand="1"/>
      </w:tblPr>
      <w:tblGrid>
        <w:gridCol w:w="3455"/>
        <w:gridCol w:w="2231"/>
        <w:gridCol w:w="3674"/>
      </w:tblGrid>
      <w:tr w:rsidR="0057021F" w14:paraId="2A147744" w14:textId="77777777">
        <w:trPr>
          <w:tblHeader/>
        </w:trPr>
        <w:tc>
          <w:tcPr>
            <w:tcW w:w="3455" w:type="dxa"/>
            <w:shd w:val="clear" w:color="auto" w:fill="D9EAF7"/>
          </w:tcPr>
          <w:p w14:paraId="6E5785EC" w14:textId="77777777" w:rsidR="0057021F" w:rsidRDefault="009A5C0D">
            <w:pPr>
              <w:keepNext/>
              <w:spacing w:line="240" w:lineRule="auto"/>
              <w:ind w:firstLine="0"/>
              <w:jc w:val="center"/>
            </w:pPr>
            <w:r>
              <w:rPr>
                <w:b/>
              </w:rPr>
              <w:lastRenderedPageBreak/>
              <w:t>Instrumento (Cap. III)</w:t>
            </w:r>
          </w:p>
        </w:tc>
        <w:tc>
          <w:tcPr>
            <w:tcW w:w="2231" w:type="dxa"/>
            <w:shd w:val="clear" w:color="auto" w:fill="D9EAF7"/>
          </w:tcPr>
          <w:p w14:paraId="2EB99636" w14:textId="77777777" w:rsidR="0057021F" w:rsidRDefault="009A5C0D">
            <w:pPr>
              <w:keepNext/>
              <w:spacing w:line="240" w:lineRule="auto"/>
              <w:ind w:firstLine="0"/>
              <w:jc w:val="center"/>
            </w:pPr>
            <w:r>
              <w:rPr>
                <w:b/>
              </w:rPr>
              <w:t>Estado</w:t>
            </w:r>
          </w:p>
        </w:tc>
        <w:tc>
          <w:tcPr>
            <w:tcW w:w="3674" w:type="dxa"/>
            <w:shd w:val="clear" w:color="auto" w:fill="D9EAF7"/>
          </w:tcPr>
          <w:p w14:paraId="20C4699D" w14:textId="77777777" w:rsidR="0057021F" w:rsidRDefault="009A5C0D">
            <w:pPr>
              <w:keepNext/>
              <w:spacing w:line="240" w:lineRule="auto"/>
              <w:ind w:firstLine="0"/>
              <w:jc w:val="center"/>
            </w:pPr>
            <w:r>
              <w:rPr>
                <w:b/>
              </w:rPr>
              <w:t>Observación</w:t>
            </w:r>
          </w:p>
        </w:tc>
      </w:tr>
      <w:tr w:rsidR="0057021F" w14:paraId="5C746D5C" w14:textId="77777777">
        <w:tc>
          <w:tcPr>
            <w:tcW w:w="3455" w:type="dxa"/>
          </w:tcPr>
          <w:p w14:paraId="6E302D43" w14:textId="77777777" w:rsidR="0057021F" w:rsidRDefault="009A5C0D">
            <w:pPr>
              <w:keepNext/>
              <w:spacing w:line="240" w:lineRule="auto"/>
              <w:ind w:firstLine="0"/>
              <w:jc w:val="left"/>
            </w:pPr>
            <w:r>
              <w:t>3.3.1 Entrevista semiestructurada</w:t>
            </w:r>
          </w:p>
        </w:tc>
        <w:tc>
          <w:tcPr>
            <w:tcW w:w="2231" w:type="dxa"/>
          </w:tcPr>
          <w:p w14:paraId="49456112" w14:textId="77777777" w:rsidR="0057021F" w:rsidRDefault="009A5C0D">
            <w:pPr>
              <w:keepNext/>
              <w:spacing w:line="240" w:lineRule="auto"/>
              <w:ind w:firstLine="0"/>
              <w:jc w:val="left"/>
            </w:pPr>
            <w:r>
              <w:t>Diseñado, no aplicado</w:t>
            </w:r>
          </w:p>
        </w:tc>
        <w:tc>
          <w:tcPr>
            <w:tcW w:w="3674" w:type="dxa"/>
          </w:tcPr>
          <w:p w14:paraId="05A9C197" w14:textId="77777777" w:rsidR="0057021F" w:rsidRDefault="009A5C0D">
            <w:pPr>
              <w:keepNext/>
              <w:spacing w:line="240" w:lineRule="auto"/>
              <w:ind w:firstLine="0"/>
              <w:jc w:val="left"/>
            </w:pPr>
            <w:r>
              <w:t>Requiere acceso a la gerencia de la empresa; programado para la prueba piloto</w:t>
            </w:r>
          </w:p>
        </w:tc>
      </w:tr>
      <w:tr w:rsidR="0057021F" w14:paraId="62D17189" w14:textId="77777777">
        <w:tc>
          <w:tcPr>
            <w:tcW w:w="3455" w:type="dxa"/>
          </w:tcPr>
          <w:p w14:paraId="79944267" w14:textId="77777777" w:rsidR="0057021F" w:rsidRDefault="009A5C0D">
            <w:pPr>
              <w:keepNext/>
              <w:spacing w:line="240" w:lineRule="auto"/>
              <w:ind w:firstLine="0"/>
              <w:jc w:val="left"/>
            </w:pPr>
            <w:r>
              <w:t>3.3.2 Cuestionario de usabilidad (Likert)</w:t>
            </w:r>
          </w:p>
        </w:tc>
        <w:tc>
          <w:tcPr>
            <w:tcW w:w="2231" w:type="dxa"/>
          </w:tcPr>
          <w:p w14:paraId="47C45D68" w14:textId="77777777" w:rsidR="0057021F" w:rsidRDefault="009A5C0D">
            <w:pPr>
              <w:keepNext/>
              <w:spacing w:line="240" w:lineRule="auto"/>
              <w:ind w:firstLine="0"/>
              <w:jc w:val="left"/>
            </w:pPr>
            <w:r>
              <w:t>Diseñado, no aplicado</w:t>
            </w:r>
          </w:p>
        </w:tc>
        <w:tc>
          <w:tcPr>
            <w:tcW w:w="3674" w:type="dxa"/>
          </w:tcPr>
          <w:p w14:paraId="53403F83" w14:textId="77777777" w:rsidR="0057021F" w:rsidRDefault="009A5C0D">
            <w:pPr>
              <w:keepNext/>
              <w:spacing w:line="240" w:lineRule="auto"/>
              <w:ind w:firstLine="0"/>
              <w:jc w:val="left"/>
            </w:pPr>
            <w:r>
              <w:t>Se aplicará sobre el MVP desplegado, con las tareas observables del RNF-05</w:t>
            </w:r>
          </w:p>
        </w:tc>
      </w:tr>
      <w:tr w:rsidR="0057021F" w14:paraId="79372FAB" w14:textId="77777777">
        <w:tc>
          <w:tcPr>
            <w:tcW w:w="3455" w:type="dxa"/>
          </w:tcPr>
          <w:p w14:paraId="17FD72A8" w14:textId="77777777" w:rsidR="0057021F" w:rsidRDefault="009A5C0D">
            <w:pPr>
              <w:keepNext/>
              <w:spacing w:line="240" w:lineRule="auto"/>
              <w:ind w:firstLine="0"/>
              <w:jc w:val="left"/>
            </w:pPr>
            <w:r>
              <w:t>3.3.3 Observación directa</w:t>
            </w:r>
          </w:p>
        </w:tc>
        <w:tc>
          <w:tcPr>
            <w:tcW w:w="2231" w:type="dxa"/>
          </w:tcPr>
          <w:p w14:paraId="7124615C" w14:textId="77777777" w:rsidR="0057021F" w:rsidRDefault="009A5C0D">
            <w:pPr>
              <w:keepNext/>
              <w:spacing w:line="240" w:lineRule="auto"/>
              <w:ind w:firstLine="0"/>
              <w:jc w:val="left"/>
            </w:pPr>
            <w:r>
              <w:t>No aplicado</w:t>
            </w:r>
          </w:p>
        </w:tc>
        <w:tc>
          <w:tcPr>
            <w:tcW w:w="3674" w:type="dxa"/>
          </w:tcPr>
          <w:p w14:paraId="1BB7E775" w14:textId="77777777" w:rsidR="0057021F" w:rsidRDefault="009A5C0D">
            <w:pPr>
              <w:keepNext/>
              <w:spacing w:line="240" w:lineRule="auto"/>
              <w:ind w:firstLine="0"/>
              <w:jc w:val="left"/>
            </w:pPr>
            <w:r>
              <w:t>Requiere una sesión de preparación de ventas en la empresa</w:t>
            </w:r>
          </w:p>
        </w:tc>
      </w:tr>
      <w:tr w:rsidR="0057021F" w14:paraId="09588934" w14:textId="77777777">
        <w:tc>
          <w:tcPr>
            <w:tcW w:w="3455" w:type="dxa"/>
          </w:tcPr>
          <w:p w14:paraId="552CADDA" w14:textId="77777777" w:rsidR="0057021F" w:rsidRDefault="009A5C0D">
            <w:pPr>
              <w:keepNext/>
              <w:spacing w:line="240" w:lineRule="auto"/>
              <w:ind w:firstLine="0"/>
              <w:jc w:val="left"/>
            </w:pPr>
            <w:r>
              <w:t>3.3.4 Revisión documental</w:t>
            </w:r>
          </w:p>
        </w:tc>
        <w:tc>
          <w:tcPr>
            <w:tcW w:w="2231" w:type="dxa"/>
          </w:tcPr>
          <w:p w14:paraId="2E16726B" w14:textId="77777777" w:rsidR="0057021F" w:rsidRDefault="009A5C0D">
            <w:pPr>
              <w:keepNext/>
              <w:spacing w:line="240" w:lineRule="auto"/>
              <w:ind w:firstLine="0"/>
              <w:jc w:val="left"/>
            </w:pPr>
            <w:r>
              <w:t>Parcial</w:t>
            </w:r>
          </w:p>
        </w:tc>
        <w:tc>
          <w:tcPr>
            <w:tcW w:w="3674" w:type="dxa"/>
          </w:tcPr>
          <w:p w14:paraId="2E302DC4" w14:textId="77777777" w:rsidR="0057021F" w:rsidRDefault="009A5C0D">
            <w:pPr>
              <w:keepNext/>
              <w:spacing w:line="240" w:lineRule="auto"/>
              <w:ind w:firstLine="0"/>
              <w:jc w:val="left"/>
            </w:pPr>
            <w:r>
              <w:t>Se revisó la información pública de la empresa; no se accedió a reportes internos</w:t>
            </w:r>
          </w:p>
        </w:tc>
      </w:tr>
      <w:tr w:rsidR="0057021F" w14:paraId="2522B124" w14:textId="77777777">
        <w:tc>
          <w:tcPr>
            <w:tcW w:w="3455" w:type="dxa"/>
          </w:tcPr>
          <w:p w14:paraId="249450EE" w14:textId="77777777" w:rsidR="0057021F" w:rsidRDefault="009A5C0D">
            <w:pPr>
              <w:keepNext/>
              <w:spacing w:line="240" w:lineRule="auto"/>
              <w:ind w:firstLine="0"/>
              <w:jc w:val="left"/>
            </w:pPr>
            <w:r>
              <w:t>3.3.5 Ficha de perfilamiento de datos</w:t>
            </w:r>
          </w:p>
        </w:tc>
        <w:tc>
          <w:tcPr>
            <w:tcW w:w="2231" w:type="dxa"/>
          </w:tcPr>
          <w:p w14:paraId="68F18769" w14:textId="77777777" w:rsidR="0057021F" w:rsidRDefault="009A5C0D">
            <w:pPr>
              <w:keepNext/>
              <w:spacing w:line="240" w:lineRule="auto"/>
              <w:ind w:firstLine="0"/>
              <w:jc w:val="left"/>
            </w:pPr>
            <w:r>
              <w:t>Aplicada sobre datos simulados</w:t>
            </w:r>
          </w:p>
        </w:tc>
        <w:tc>
          <w:tcPr>
            <w:tcW w:w="3674" w:type="dxa"/>
          </w:tcPr>
          <w:p w14:paraId="14E4B5E4" w14:textId="77777777" w:rsidR="0057021F" w:rsidRDefault="009A5C0D">
            <w:pPr>
              <w:keepNext/>
              <w:spacing w:line="240" w:lineRule="auto"/>
              <w:ind w:firstLine="0"/>
              <w:jc w:val="left"/>
            </w:pPr>
            <w:r>
              <w:t>El sistema calcula el perfil de cada serie de forma automática (sección 4.1.3)</w:t>
            </w:r>
          </w:p>
        </w:tc>
      </w:tr>
      <w:tr w:rsidR="0057021F" w14:paraId="69F8F959" w14:textId="77777777">
        <w:tc>
          <w:tcPr>
            <w:tcW w:w="3455" w:type="dxa"/>
          </w:tcPr>
          <w:p w14:paraId="3EF2663B" w14:textId="77777777" w:rsidR="0057021F" w:rsidRDefault="009A5C0D">
            <w:pPr>
              <w:keepNext/>
              <w:spacing w:line="240" w:lineRule="auto"/>
              <w:ind w:firstLine="0"/>
              <w:jc w:val="left"/>
            </w:pPr>
            <w:r>
              <w:t>Registros del sistema (evaluación de modelos)</w:t>
            </w:r>
          </w:p>
        </w:tc>
        <w:tc>
          <w:tcPr>
            <w:tcW w:w="2231" w:type="dxa"/>
          </w:tcPr>
          <w:p w14:paraId="7448A917" w14:textId="77777777" w:rsidR="0057021F" w:rsidRDefault="009A5C0D">
            <w:pPr>
              <w:keepNext/>
              <w:spacing w:line="240" w:lineRule="auto"/>
              <w:ind w:firstLine="0"/>
              <w:jc w:val="left"/>
            </w:pPr>
            <w:r>
              <w:t>Aplicados sobre datos simulados</w:t>
            </w:r>
          </w:p>
        </w:tc>
        <w:tc>
          <w:tcPr>
            <w:tcW w:w="3674" w:type="dxa"/>
          </w:tcPr>
          <w:p w14:paraId="228BD862" w14:textId="77777777" w:rsidR="0057021F" w:rsidRDefault="009A5C0D">
            <w:pPr>
              <w:keepNext/>
              <w:spacing w:line="240" w:lineRule="auto"/>
              <w:ind w:firstLine="0"/>
              <w:jc w:val="left"/>
            </w:pPr>
            <w:r>
              <w:t>Métricas, ventanas de validación y decisión de publicación (secciones 4.1.5 a 4.1.7)</w:t>
            </w:r>
          </w:p>
        </w:tc>
      </w:tr>
    </w:tbl>
    <w:p w14:paraId="0F82ABB1" w14:textId="3E0C60C2" w:rsidR="0057021F" w:rsidRDefault="009A5C0D">
      <w:pPr>
        <w:pStyle w:val="Descripcin"/>
        <w:keepNext/>
      </w:pPr>
      <w:bookmarkStart w:id="66" w:name="_Toc242351560"/>
      <w:r>
        <w:rPr>
          <w:b/>
        </w:rPr>
        <w:t xml:space="preserve">Tabla </w:t>
      </w:r>
      <w:r>
        <w:rPr>
          <w:b/>
        </w:rPr>
        <w:fldChar w:fldCharType="begin"/>
      </w:r>
      <w:r>
        <w:rPr>
          <w:b/>
        </w:rPr>
        <w:instrText xml:space="preserve"> SEQ Tabla \* ARABIC </w:instrText>
      </w:r>
      <w:r>
        <w:rPr>
          <w:b/>
        </w:rPr>
        <w:fldChar w:fldCharType="separate"/>
      </w:r>
      <w:r w:rsidR="00183651">
        <w:rPr>
          <w:b/>
          <w:noProof/>
        </w:rPr>
        <w:t>6</w:t>
      </w:r>
      <w:r>
        <w:rPr>
          <w:b/>
        </w:rPr>
        <w:fldChar w:fldCharType="end"/>
      </w:r>
      <w:r>
        <w:rPr>
          <w:b/>
        </w:rPr>
        <w:t>.</w:t>
      </w:r>
      <w:r>
        <w:rPr>
          <w:i/>
        </w:rPr>
        <w:t xml:space="preserve"> Estado de aplicación de los instrumentos de recolección de datos</w:t>
      </w:r>
      <w:bookmarkEnd w:id="66"/>
    </w:p>
    <w:p w14:paraId="23016F68" w14:textId="77777777" w:rsidR="0057021F" w:rsidRDefault="009A5C0D">
      <w:pPr>
        <w:pStyle w:val="Descripcin"/>
      </w:pPr>
      <w:r>
        <w:rPr>
          <w:i/>
        </w:rPr>
        <w:t>Nota.</w:t>
      </w:r>
      <w:r>
        <w:t xml:space="preserve"> Elaboración propia.</w:t>
      </w:r>
    </w:p>
    <w:p w14:paraId="091BB4E9" w14:textId="77777777" w:rsidR="0057021F" w:rsidRDefault="009A5C0D">
      <w:pPr>
        <w:pStyle w:val="Ttulo3"/>
      </w:pPr>
      <w:bookmarkStart w:id="67" w:name="_Toc242351488"/>
      <w:r>
        <w:t>4.1.2 Naturaleza de los datos utilizados</w:t>
      </w:r>
      <w:bookmarkEnd w:id="67"/>
    </w:p>
    <w:p w14:paraId="06F8171B" w14:textId="77777777" w:rsidR="0057021F" w:rsidRDefault="009A5C0D">
      <w:r>
        <w:t>Para validar el sistema se construyó un simulador de ventas que genera doce meses de transacciones sobre el catálogo de 25 productos del prototipo. El simulador se diseñó para reproducir las propiedades que el marco teórico identifica como determinantes en el comercio minorista de accesorios: demanda intermitente por producto (Syntetos, Boylan y Croston, 2005), estacionalidad ligada al calendario guatemalteco (quincenas, Bono 14, aguinaldo, Caravana del Zorro y feriados), promociones de corta duración y, de</w:t>
      </w:r>
      <w:r>
        <w:t xml:space="preserve"> manera central, la demanda censurada por inventario descrita en la sección 2.2.1: cuando un producto se agota, la venta se pierde y no queda registrada.</w:t>
      </w:r>
    </w:p>
    <w:p w14:paraId="769B0CB8" w14:textId="77777777" w:rsidR="0057021F" w:rsidRDefault="009A5C0D">
      <w:r>
        <w:t>Un requisito de diseño del simulador fue no compartir ninguna función con las variables que el modelo recibe como entrada. Un generador que use las mismas funciones de calendario que las características del modelo le entrega la respuesta por construcción, y cualquier métrica obtenida resulta circular. La sección 4.1.7 presenta el efecto medido de esta decisión. El conjunto resultante se resume en la Tabla 7.</w:t>
      </w:r>
    </w:p>
    <w:tbl>
      <w:tblPr>
        <w:tblStyle w:val="Tablaconcuadrcula"/>
        <w:tblW w:w="9360" w:type="dxa"/>
        <w:tblLayout w:type="fixed"/>
        <w:tblLook w:val="04A0" w:firstRow="1" w:lastRow="0" w:firstColumn="1" w:lastColumn="0" w:noHBand="0" w:noVBand="1"/>
      </w:tblPr>
      <w:tblGrid>
        <w:gridCol w:w="4836"/>
        <w:gridCol w:w="4524"/>
      </w:tblGrid>
      <w:tr w:rsidR="0057021F" w14:paraId="14F6F233" w14:textId="77777777">
        <w:trPr>
          <w:tblHeader/>
        </w:trPr>
        <w:tc>
          <w:tcPr>
            <w:tcW w:w="4836" w:type="dxa"/>
            <w:shd w:val="clear" w:color="auto" w:fill="D9EAF7"/>
          </w:tcPr>
          <w:p w14:paraId="3543EB9A" w14:textId="77777777" w:rsidR="0057021F" w:rsidRDefault="009A5C0D">
            <w:pPr>
              <w:spacing w:line="240" w:lineRule="auto"/>
              <w:ind w:firstLine="0"/>
              <w:jc w:val="center"/>
            </w:pPr>
            <w:r>
              <w:rPr>
                <w:b/>
              </w:rPr>
              <w:t>Característica</w:t>
            </w:r>
          </w:p>
        </w:tc>
        <w:tc>
          <w:tcPr>
            <w:tcW w:w="4524" w:type="dxa"/>
            <w:shd w:val="clear" w:color="auto" w:fill="D9EAF7"/>
          </w:tcPr>
          <w:p w14:paraId="09B2370F" w14:textId="77777777" w:rsidR="0057021F" w:rsidRDefault="009A5C0D">
            <w:pPr>
              <w:spacing w:line="240" w:lineRule="auto"/>
              <w:ind w:firstLine="0"/>
              <w:jc w:val="center"/>
            </w:pPr>
            <w:r>
              <w:rPr>
                <w:b/>
              </w:rPr>
              <w:t>Valor</w:t>
            </w:r>
          </w:p>
        </w:tc>
      </w:tr>
      <w:tr w:rsidR="0057021F" w14:paraId="1B35E4CA" w14:textId="77777777">
        <w:tc>
          <w:tcPr>
            <w:tcW w:w="4836" w:type="dxa"/>
          </w:tcPr>
          <w:p w14:paraId="60B64765" w14:textId="77777777" w:rsidR="0057021F" w:rsidRDefault="009A5C0D">
            <w:pPr>
              <w:spacing w:line="240" w:lineRule="auto"/>
              <w:ind w:firstLine="0"/>
              <w:jc w:val="left"/>
            </w:pPr>
            <w:r>
              <w:t>Periodo</w:t>
            </w:r>
          </w:p>
        </w:tc>
        <w:tc>
          <w:tcPr>
            <w:tcW w:w="4524" w:type="dxa"/>
          </w:tcPr>
          <w:p w14:paraId="4BDDE8B9" w14:textId="77777777" w:rsidR="0057021F" w:rsidRDefault="009A5C0D">
            <w:pPr>
              <w:spacing w:line="240" w:lineRule="auto"/>
              <w:ind w:firstLine="0"/>
              <w:jc w:val="left"/>
            </w:pPr>
            <w:r>
              <w:t>18 de septiembre de 2025 al 18 de septiembre de 2026 (366 días)</w:t>
            </w:r>
          </w:p>
        </w:tc>
      </w:tr>
      <w:tr w:rsidR="0057021F" w14:paraId="39009D45" w14:textId="77777777">
        <w:tc>
          <w:tcPr>
            <w:tcW w:w="4836" w:type="dxa"/>
          </w:tcPr>
          <w:p w14:paraId="7D96DC37" w14:textId="77777777" w:rsidR="0057021F" w:rsidRDefault="009A5C0D">
            <w:pPr>
              <w:spacing w:line="240" w:lineRule="auto"/>
              <w:ind w:firstLine="0"/>
              <w:jc w:val="left"/>
            </w:pPr>
            <w:r>
              <w:t>Productos con ventas</w:t>
            </w:r>
          </w:p>
        </w:tc>
        <w:tc>
          <w:tcPr>
            <w:tcW w:w="4524" w:type="dxa"/>
          </w:tcPr>
          <w:p w14:paraId="1F8B2B16" w14:textId="77777777" w:rsidR="0057021F" w:rsidRDefault="009A5C0D">
            <w:pPr>
              <w:spacing w:line="240" w:lineRule="auto"/>
              <w:ind w:firstLine="0"/>
              <w:jc w:val="left"/>
            </w:pPr>
            <w:r>
              <w:t>25</w:t>
            </w:r>
          </w:p>
        </w:tc>
      </w:tr>
      <w:tr w:rsidR="0057021F" w14:paraId="772110B2" w14:textId="77777777">
        <w:tc>
          <w:tcPr>
            <w:tcW w:w="4836" w:type="dxa"/>
          </w:tcPr>
          <w:p w14:paraId="679E3555" w14:textId="77777777" w:rsidR="0057021F" w:rsidRDefault="009A5C0D">
            <w:pPr>
              <w:spacing w:line="240" w:lineRule="auto"/>
              <w:ind w:firstLine="0"/>
              <w:jc w:val="left"/>
            </w:pPr>
            <w:r>
              <w:lastRenderedPageBreak/>
              <w:t>Tickets registrados</w:t>
            </w:r>
          </w:p>
        </w:tc>
        <w:tc>
          <w:tcPr>
            <w:tcW w:w="4524" w:type="dxa"/>
          </w:tcPr>
          <w:p w14:paraId="3B70F2D8" w14:textId="77777777" w:rsidR="0057021F" w:rsidRDefault="009A5C0D">
            <w:pPr>
              <w:spacing w:line="240" w:lineRule="auto"/>
              <w:ind w:firstLine="0"/>
              <w:jc w:val="left"/>
            </w:pPr>
            <w:r>
              <w:t>1,607</w:t>
            </w:r>
          </w:p>
        </w:tc>
      </w:tr>
      <w:tr w:rsidR="0057021F" w14:paraId="00B2DF5E" w14:textId="77777777">
        <w:tc>
          <w:tcPr>
            <w:tcW w:w="4836" w:type="dxa"/>
          </w:tcPr>
          <w:p w14:paraId="4A8A80C3" w14:textId="77777777" w:rsidR="0057021F" w:rsidRDefault="009A5C0D">
            <w:pPr>
              <w:spacing w:line="240" w:lineRule="auto"/>
              <w:ind w:firstLine="0"/>
              <w:jc w:val="left"/>
            </w:pPr>
            <w:r>
              <w:t>Unidades vendidas</w:t>
            </w:r>
          </w:p>
        </w:tc>
        <w:tc>
          <w:tcPr>
            <w:tcW w:w="4524" w:type="dxa"/>
          </w:tcPr>
          <w:p w14:paraId="3E7A9BAC" w14:textId="77777777" w:rsidR="0057021F" w:rsidRDefault="009A5C0D">
            <w:pPr>
              <w:spacing w:line="240" w:lineRule="auto"/>
              <w:ind w:firstLine="0"/>
              <w:jc w:val="left"/>
            </w:pPr>
            <w:r>
              <w:t>2,492</w:t>
            </w:r>
          </w:p>
        </w:tc>
      </w:tr>
      <w:tr w:rsidR="0057021F" w14:paraId="0B8F1080" w14:textId="77777777">
        <w:tc>
          <w:tcPr>
            <w:tcW w:w="4836" w:type="dxa"/>
          </w:tcPr>
          <w:p w14:paraId="692FD05E" w14:textId="77777777" w:rsidR="0057021F" w:rsidRDefault="009A5C0D">
            <w:pPr>
              <w:spacing w:line="240" w:lineRule="auto"/>
              <w:ind w:firstLine="0"/>
              <w:jc w:val="left"/>
            </w:pPr>
            <w:r>
              <w:t>Unidades demandadas no atendidas por falta de existencia</w:t>
            </w:r>
          </w:p>
        </w:tc>
        <w:tc>
          <w:tcPr>
            <w:tcW w:w="4524" w:type="dxa"/>
          </w:tcPr>
          <w:p w14:paraId="6A59A154" w14:textId="77777777" w:rsidR="0057021F" w:rsidRDefault="009A5C0D">
            <w:pPr>
              <w:spacing w:line="240" w:lineRule="auto"/>
              <w:ind w:firstLine="0"/>
              <w:jc w:val="left"/>
            </w:pPr>
            <w:r>
              <w:t>424 (14.5 % de la demanda simulada)</w:t>
            </w:r>
          </w:p>
        </w:tc>
      </w:tr>
      <w:tr w:rsidR="0057021F" w14:paraId="2A36E57A" w14:textId="77777777">
        <w:tc>
          <w:tcPr>
            <w:tcW w:w="4836" w:type="dxa"/>
          </w:tcPr>
          <w:p w14:paraId="0A78B115" w14:textId="77777777" w:rsidR="0057021F" w:rsidRDefault="009A5C0D">
            <w:pPr>
              <w:spacing w:line="240" w:lineRule="auto"/>
              <w:ind w:firstLine="0"/>
              <w:jc w:val="left"/>
            </w:pPr>
            <w:r>
              <w:t>Días con al menos una venta</w:t>
            </w:r>
          </w:p>
        </w:tc>
        <w:tc>
          <w:tcPr>
            <w:tcW w:w="4524" w:type="dxa"/>
          </w:tcPr>
          <w:p w14:paraId="532E170B" w14:textId="77777777" w:rsidR="0057021F" w:rsidRDefault="009A5C0D">
            <w:pPr>
              <w:spacing w:line="240" w:lineRule="auto"/>
              <w:ind w:firstLine="0"/>
              <w:jc w:val="left"/>
            </w:pPr>
            <w:r>
              <w:t>359 de 366</w:t>
            </w:r>
          </w:p>
        </w:tc>
      </w:tr>
      <w:tr w:rsidR="0057021F" w14:paraId="3EED2E93" w14:textId="77777777">
        <w:tc>
          <w:tcPr>
            <w:tcW w:w="4836" w:type="dxa"/>
          </w:tcPr>
          <w:p w14:paraId="170E430D" w14:textId="77777777" w:rsidR="0057021F" w:rsidRDefault="009A5C0D">
            <w:pPr>
              <w:spacing w:line="240" w:lineRule="auto"/>
              <w:ind w:firstLine="0"/>
              <w:jc w:val="left"/>
            </w:pPr>
            <w:r>
              <w:t>Ingreso total simulado</w:t>
            </w:r>
          </w:p>
        </w:tc>
        <w:tc>
          <w:tcPr>
            <w:tcW w:w="4524" w:type="dxa"/>
          </w:tcPr>
          <w:p w14:paraId="192F1960" w14:textId="77777777" w:rsidR="0057021F" w:rsidRDefault="009A5C0D">
            <w:pPr>
              <w:spacing w:line="240" w:lineRule="auto"/>
              <w:ind w:firstLine="0"/>
              <w:jc w:val="left"/>
            </w:pPr>
            <w:r>
              <w:t>Q 1,610,560</w:t>
            </w:r>
          </w:p>
        </w:tc>
      </w:tr>
      <w:tr w:rsidR="0057021F" w14:paraId="5BACDD13" w14:textId="77777777">
        <w:tc>
          <w:tcPr>
            <w:tcW w:w="4836" w:type="dxa"/>
          </w:tcPr>
          <w:p w14:paraId="2C2087CF" w14:textId="77777777" w:rsidR="0057021F" w:rsidRDefault="009A5C0D">
            <w:pPr>
              <w:keepNext/>
              <w:spacing w:line="240" w:lineRule="auto"/>
              <w:ind w:firstLine="0"/>
              <w:jc w:val="left"/>
            </w:pPr>
            <w:r>
              <w:t>Ticket promedio simulado</w:t>
            </w:r>
          </w:p>
        </w:tc>
        <w:tc>
          <w:tcPr>
            <w:tcW w:w="4524" w:type="dxa"/>
          </w:tcPr>
          <w:p w14:paraId="7706D1D5" w14:textId="77777777" w:rsidR="0057021F" w:rsidRDefault="009A5C0D">
            <w:pPr>
              <w:keepNext/>
              <w:spacing w:line="240" w:lineRule="auto"/>
              <w:ind w:firstLine="0"/>
              <w:jc w:val="left"/>
            </w:pPr>
            <w:r>
              <w:t>Q 1,002.22</w:t>
            </w:r>
          </w:p>
        </w:tc>
      </w:tr>
    </w:tbl>
    <w:p w14:paraId="11AA161F" w14:textId="7C525B64" w:rsidR="0057021F" w:rsidRDefault="009A5C0D">
      <w:pPr>
        <w:pStyle w:val="Descripcin"/>
        <w:keepNext/>
      </w:pPr>
      <w:bookmarkStart w:id="68" w:name="_Toc242351561"/>
      <w:r>
        <w:rPr>
          <w:b/>
        </w:rPr>
        <w:t xml:space="preserve">Tabla </w:t>
      </w:r>
      <w:r>
        <w:rPr>
          <w:b/>
        </w:rPr>
        <w:fldChar w:fldCharType="begin"/>
      </w:r>
      <w:r>
        <w:rPr>
          <w:b/>
        </w:rPr>
        <w:instrText xml:space="preserve"> SEQ Tabla \* ARABIC </w:instrText>
      </w:r>
      <w:r>
        <w:rPr>
          <w:b/>
        </w:rPr>
        <w:fldChar w:fldCharType="separate"/>
      </w:r>
      <w:r w:rsidR="00183651">
        <w:rPr>
          <w:b/>
          <w:noProof/>
        </w:rPr>
        <w:t>7</w:t>
      </w:r>
      <w:r>
        <w:rPr>
          <w:b/>
        </w:rPr>
        <w:fldChar w:fldCharType="end"/>
      </w:r>
      <w:r>
        <w:rPr>
          <w:b/>
        </w:rPr>
        <w:t>.</w:t>
      </w:r>
      <w:r>
        <w:rPr>
          <w:i/>
        </w:rPr>
        <w:t xml:space="preserve"> Características del conjunto de datos simulado utilizado en la validación técnica</w:t>
      </w:r>
      <w:bookmarkEnd w:id="68"/>
    </w:p>
    <w:p w14:paraId="451F4C2C" w14:textId="77777777" w:rsidR="0057021F" w:rsidRDefault="009A5C0D">
      <w:pPr>
        <w:pStyle w:val="Descripcin"/>
      </w:pPr>
      <w:r>
        <w:rPr>
          <w:i/>
        </w:rPr>
        <w:t>Nota.</w:t>
      </w:r>
      <w:r>
        <w:t xml:space="preserve"> Elaboración propia a partir de los registros del sistema (datos simulados).</w:t>
      </w:r>
    </w:p>
    <w:p w14:paraId="5CBA1491" w14:textId="77777777" w:rsidR="0057021F" w:rsidRDefault="009A5C0D">
      <w:pPr>
        <w:pStyle w:val="Ttulo3"/>
      </w:pPr>
      <w:bookmarkStart w:id="69" w:name="_Toc242351489"/>
      <w:r>
        <w:t>4.1.3 Resultados del perfilamiento de series</w:t>
      </w:r>
      <w:bookmarkEnd w:id="69"/>
    </w:p>
    <w:p w14:paraId="69B3DDAF" w14:textId="77777777" w:rsidR="0057021F" w:rsidRDefault="009A5C0D">
      <w:r>
        <w:t>El sistema calcula para cada producto, a partir de sus unidades vendidas por día, los tres estadísticos que la sección 2.2.2.3 exige antes de entrenar: la proporción de días sin venta, el intervalo promedio entre demandas (ADI, por sus siglas en inglés) y el coeficiente de variación al cuadrado de las cantidades positivas (CV²). Con ellos clasifica cada serie según el esquema de Syntetos, Boylan y Croston (2005), con los cortes ADI = 1.32 y CV² = 0.49. La Tabla 8 presenta los estadísticos del catálogo compl</w:t>
      </w:r>
      <w:r>
        <w:t>eto y la Figura 1 la distribución de la proporción de días sin venta.</w:t>
      </w:r>
    </w:p>
    <w:tbl>
      <w:tblPr>
        <w:tblStyle w:val="Tablaconcuadrcula"/>
        <w:tblW w:w="9360" w:type="dxa"/>
        <w:tblLayout w:type="fixed"/>
        <w:tblLook w:val="04A0" w:firstRow="1" w:lastRow="0" w:firstColumn="1" w:lastColumn="0" w:noHBand="0" w:noVBand="1"/>
      </w:tblPr>
      <w:tblGrid>
        <w:gridCol w:w="2884"/>
        <w:gridCol w:w="2769"/>
        <w:gridCol w:w="1383"/>
        <w:gridCol w:w="1096"/>
        <w:gridCol w:w="1228"/>
      </w:tblGrid>
      <w:tr w:rsidR="0057021F" w14:paraId="65C3818E" w14:textId="77777777">
        <w:trPr>
          <w:tblHeader/>
        </w:trPr>
        <w:tc>
          <w:tcPr>
            <w:tcW w:w="2884" w:type="dxa"/>
            <w:shd w:val="clear" w:color="auto" w:fill="D9EAF7"/>
          </w:tcPr>
          <w:p w14:paraId="344C68B4" w14:textId="77777777" w:rsidR="0057021F" w:rsidRDefault="009A5C0D">
            <w:pPr>
              <w:keepNext/>
              <w:spacing w:line="240" w:lineRule="auto"/>
              <w:ind w:firstLine="0"/>
              <w:jc w:val="center"/>
            </w:pPr>
            <w:r>
              <w:rPr>
                <w:b/>
              </w:rPr>
              <w:t>Estadístico</w:t>
            </w:r>
          </w:p>
        </w:tc>
        <w:tc>
          <w:tcPr>
            <w:tcW w:w="2769" w:type="dxa"/>
            <w:shd w:val="clear" w:color="auto" w:fill="D9EAF7"/>
          </w:tcPr>
          <w:p w14:paraId="72598AF8" w14:textId="77777777" w:rsidR="0057021F" w:rsidRDefault="009A5C0D">
            <w:pPr>
              <w:keepNext/>
              <w:spacing w:line="240" w:lineRule="auto"/>
              <w:ind w:firstLine="0"/>
              <w:jc w:val="center"/>
            </w:pPr>
            <w:r>
              <w:rPr>
                <w:b/>
              </w:rPr>
              <w:t>Mínimo</w:t>
            </w:r>
          </w:p>
        </w:tc>
        <w:tc>
          <w:tcPr>
            <w:tcW w:w="1383" w:type="dxa"/>
            <w:shd w:val="clear" w:color="auto" w:fill="D9EAF7"/>
          </w:tcPr>
          <w:p w14:paraId="7035342B" w14:textId="77777777" w:rsidR="0057021F" w:rsidRDefault="009A5C0D">
            <w:pPr>
              <w:keepNext/>
              <w:spacing w:line="240" w:lineRule="auto"/>
              <w:ind w:firstLine="0"/>
              <w:jc w:val="center"/>
            </w:pPr>
            <w:r>
              <w:rPr>
                <w:b/>
              </w:rPr>
              <w:t>Mediana</w:t>
            </w:r>
          </w:p>
        </w:tc>
        <w:tc>
          <w:tcPr>
            <w:tcW w:w="1096" w:type="dxa"/>
            <w:shd w:val="clear" w:color="auto" w:fill="D9EAF7"/>
          </w:tcPr>
          <w:p w14:paraId="441F3B00" w14:textId="77777777" w:rsidR="0057021F" w:rsidRDefault="009A5C0D">
            <w:pPr>
              <w:keepNext/>
              <w:spacing w:line="240" w:lineRule="auto"/>
              <w:ind w:firstLine="0"/>
              <w:jc w:val="center"/>
            </w:pPr>
            <w:r>
              <w:rPr>
                <w:b/>
              </w:rPr>
              <w:t>Media</w:t>
            </w:r>
          </w:p>
        </w:tc>
        <w:tc>
          <w:tcPr>
            <w:tcW w:w="1228" w:type="dxa"/>
            <w:shd w:val="clear" w:color="auto" w:fill="D9EAF7"/>
          </w:tcPr>
          <w:p w14:paraId="7D273FB2" w14:textId="77777777" w:rsidR="0057021F" w:rsidRDefault="009A5C0D">
            <w:pPr>
              <w:keepNext/>
              <w:spacing w:line="240" w:lineRule="auto"/>
              <w:ind w:firstLine="0"/>
              <w:jc w:val="center"/>
            </w:pPr>
            <w:r>
              <w:rPr>
                <w:b/>
              </w:rPr>
              <w:t>Máximo</w:t>
            </w:r>
          </w:p>
        </w:tc>
      </w:tr>
      <w:tr w:rsidR="0057021F" w14:paraId="52AB176C" w14:textId="77777777">
        <w:tc>
          <w:tcPr>
            <w:tcW w:w="2884" w:type="dxa"/>
          </w:tcPr>
          <w:p w14:paraId="184E0206" w14:textId="77777777" w:rsidR="0057021F" w:rsidRDefault="009A5C0D">
            <w:pPr>
              <w:keepNext/>
              <w:spacing w:line="240" w:lineRule="auto"/>
              <w:ind w:firstLine="0"/>
              <w:jc w:val="left"/>
            </w:pPr>
            <w:r>
              <w:t>Proporción de días sin venta</w:t>
            </w:r>
          </w:p>
        </w:tc>
        <w:tc>
          <w:tcPr>
            <w:tcW w:w="2769" w:type="dxa"/>
          </w:tcPr>
          <w:p w14:paraId="03B06711" w14:textId="77777777" w:rsidR="0057021F" w:rsidRDefault="009A5C0D">
            <w:pPr>
              <w:keepNext/>
              <w:spacing w:line="240" w:lineRule="auto"/>
              <w:ind w:firstLine="0"/>
              <w:jc w:val="left"/>
            </w:pPr>
            <w:r>
              <w:t>59.1 %</w:t>
            </w:r>
          </w:p>
        </w:tc>
        <w:tc>
          <w:tcPr>
            <w:tcW w:w="1383" w:type="dxa"/>
          </w:tcPr>
          <w:p w14:paraId="216EA436" w14:textId="77777777" w:rsidR="0057021F" w:rsidRDefault="009A5C0D">
            <w:pPr>
              <w:keepNext/>
              <w:spacing w:line="240" w:lineRule="auto"/>
              <w:ind w:firstLine="0"/>
              <w:jc w:val="left"/>
            </w:pPr>
            <w:r>
              <w:t>79.1 %</w:t>
            </w:r>
          </w:p>
        </w:tc>
        <w:tc>
          <w:tcPr>
            <w:tcW w:w="1096" w:type="dxa"/>
          </w:tcPr>
          <w:p w14:paraId="2C9E6577" w14:textId="77777777" w:rsidR="0057021F" w:rsidRDefault="009A5C0D">
            <w:pPr>
              <w:keepNext/>
              <w:spacing w:line="240" w:lineRule="auto"/>
              <w:ind w:firstLine="0"/>
              <w:jc w:val="left"/>
            </w:pPr>
            <w:r>
              <w:t>77.3 %</w:t>
            </w:r>
          </w:p>
        </w:tc>
        <w:tc>
          <w:tcPr>
            <w:tcW w:w="1228" w:type="dxa"/>
          </w:tcPr>
          <w:p w14:paraId="53A74266" w14:textId="77777777" w:rsidR="0057021F" w:rsidRDefault="009A5C0D">
            <w:pPr>
              <w:keepNext/>
              <w:spacing w:line="240" w:lineRule="auto"/>
              <w:ind w:firstLine="0"/>
              <w:jc w:val="left"/>
            </w:pPr>
            <w:r>
              <w:t>88.6 %</w:t>
            </w:r>
          </w:p>
        </w:tc>
      </w:tr>
      <w:tr w:rsidR="0057021F" w14:paraId="2C111F56" w14:textId="77777777">
        <w:tc>
          <w:tcPr>
            <w:tcW w:w="2884" w:type="dxa"/>
          </w:tcPr>
          <w:p w14:paraId="08AE784F" w14:textId="77777777" w:rsidR="0057021F" w:rsidRDefault="009A5C0D">
            <w:pPr>
              <w:keepNext/>
              <w:spacing w:line="240" w:lineRule="auto"/>
              <w:ind w:firstLine="0"/>
              <w:jc w:val="left"/>
            </w:pPr>
            <w:r>
              <w:t>Intervalo promedio entre demandas (ADI, días)</w:t>
            </w:r>
          </w:p>
        </w:tc>
        <w:tc>
          <w:tcPr>
            <w:tcW w:w="2769" w:type="dxa"/>
          </w:tcPr>
          <w:p w14:paraId="284A1BA8" w14:textId="77777777" w:rsidR="0057021F" w:rsidRDefault="009A5C0D">
            <w:pPr>
              <w:keepNext/>
              <w:spacing w:line="240" w:lineRule="auto"/>
              <w:ind w:firstLine="0"/>
              <w:jc w:val="left"/>
            </w:pPr>
            <w:r>
              <w:t>2.45</w:t>
            </w:r>
          </w:p>
        </w:tc>
        <w:tc>
          <w:tcPr>
            <w:tcW w:w="1383" w:type="dxa"/>
          </w:tcPr>
          <w:p w14:paraId="3E13D545" w14:textId="77777777" w:rsidR="0057021F" w:rsidRDefault="009A5C0D">
            <w:pPr>
              <w:keepNext/>
              <w:spacing w:line="240" w:lineRule="auto"/>
              <w:ind w:firstLine="0"/>
              <w:jc w:val="left"/>
            </w:pPr>
            <w:r>
              <w:t>—</w:t>
            </w:r>
          </w:p>
        </w:tc>
        <w:tc>
          <w:tcPr>
            <w:tcW w:w="1096" w:type="dxa"/>
          </w:tcPr>
          <w:p w14:paraId="19E99EB9" w14:textId="77777777" w:rsidR="0057021F" w:rsidRDefault="009A5C0D">
            <w:pPr>
              <w:keepNext/>
              <w:spacing w:line="240" w:lineRule="auto"/>
              <w:ind w:firstLine="0"/>
              <w:jc w:val="left"/>
            </w:pPr>
            <w:r>
              <w:t>5.15</w:t>
            </w:r>
          </w:p>
        </w:tc>
        <w:tc>
          <w:tcPr>
            <w:tcW w:w="1228" w:type="dxa"/>
          </w:tcPr>
          <w:p w14:paraId="327ACCD7" w14:textId="77777777" w:rsidR="0057021F" w:rsidRDefault="009A5C0D">
            <w:pPr>
              <w:keepNext/>
              <w:spacing w:line="240" w:lineRule="auto"/>
              <w:ind w:firstLine="0"/>
              <w:jc w:val="left"/>
            </w:pPr>
            <w:r>
              <w:t>8.73</w:t>
            </w:r>
          </w:p>
        </w:tc>
      </w:tr>
      <w:tr w:rsidR="0057021F" w14:paraId="64C0C6C2" w14:textId="77777777">
        <w:tc>
          <w:tcPr>
            <w:tcW w:w="2884" w:type="dxa"/>
          </w:tcPr>
          <w:p w14:paraId="27EBE7CE" w14:textId="77777777" w:rsidR="0057021F" w:rsidRDefault="009A5C0D">
            <w:pPr>
              <w:keepNext/>
              <w:spacing w:line="240" w:lineRule="auto"/>
              <w:ind w:firstLine="0"/>
              <w:jc w:val="left"/>
            </w:pPr>
            <w:r>
              <w:t>CV² de las cantidades positivas</w:t>
            </w:r>
          </w:p>
        </w:tc>
        <w:tc>
          <w:tcPr>
            <w:tcW w:w="2769" w:type="dxa"/>
          </w:tcPr>
          <w:p w14:paraId="2028A134" w14:textId="77777777" w:rsidR="0057021F" w:rsidRDefault="009A5C0D">
            <w:pPr>
              <w:keepNext/>
              <w:spacing w:line="240" w:lineRule="auto"/>
              <w:ind w:firstLine="0"/>
              <w:jc w:val="left"/>
            </w:pPr>
            <w:r>
              <w:t>0.023</w:t>
            </w:r>
          </w:p>
        </w:tc>
        <w:tc>
          <w:tcPr>
            <w:tcW w:w="1383" w:type="dxa"/>
          </w:tcPr>
          <w:p w14:paraId="51BD19C9" w14:textId="77777777" w:rsidR="0057021F" w:rsidRDefault="009A5C0D">
            <w:pPr>
              <w:keepNext/>
              <w:spacing w:line="240" w:lineRule="auto"/>
              <w:ind w:firstLine="0"/>
              <w:jc w:val="left"/>
            </w:pPr>
            <w:r>
              <w:t>—</w:t>
            </w:r>
          </w:p>
        </w:tc>
        <w:tc>
          <w:tcPr>
            <w:tcW w:w="1096" w:type="dxa"/>
          </w:tcPr>
          <w:p w14:paraId="5E932250" w14:textId="77777777" w:rsidR="0057021F" w:rsidRDefault="009A5C0D">
            <w:pPr>
              <w:keepNext/>
              <w:spacing w:line="240" w:lineRule="auto"/>
              <w:ind w:firstLine="0"/>
              <w:jc w:val="left"/>
            </w:pPr>
            <w:r>
              <w:t>0.130</w:t>
            </w:r>
          </w:p>
        </w:tc>
        <w:tc>
          <w:tcPr>
            <w:tcW w:w="1228" w:type="dxa"/>
          </w:tcPr>
          <w:p w14:paraId="4D983F4A" w14:textId="77777777" w:rsidR="0057021F" w:rsidRDefault="009A5C0D">
            <w:pPr>
              <w:keepNext/>
              <w:spacing w:line="240" w:lineRule="auto"/>
              <w:ind w:firstLine="0"/>
              <w:jc w:val="left"/>
            </w:pPr>
            <w:r>
              <w:t>0.291</w:t>
            </w:r>
          </w:p>
        </w:tc>
      </w:tr>
      <w:tr w:rsidR="0057021F" w14:paraId="6CC52A97" w14:textId="77777777">
        <w:tc>
          <w:tcPr>
            <w:tcW w:w="2884" w:type="dxa"/>
          </w:tcPr>
          <w:p w14:paraId="5295E840" w14:textId="77777777" w:rsidR="0057021F" w:rsidRDefault="009A5C0D">
            <w:pPr>
              <w:keepNext/>
              <w:spacing w:line="240" w:lineRule="auto"/>
              <w:ind w:firstLine="0"/>
              <w:jc w:val="left"/>
            </w:pPr>
            <w:r>
              <w:t>Clasificación resultante</w:t>
            </w:r>
          </w:p>
        </w:tc>
        <w:tc>
          <w:tcPr>
            <w:tcW w:w="2769" w:type="dxa"/>
          </w:tcPr>
          <w:p w14:paraId="5BFBCF0B" w14:textId="77777777" w:rsidR="0057021F" w:rsidRDefault="009A5C0D">
            <w:pPr>
              <w:keepNext/>
              <w:spacing w:line="240" w:lineRule="auto"/>
              <w:ind w:firstLine="0"/>
              <w:jc w:val="left"/>
            </w:pPr>
            <w:r>
              <w:t>Intermitente: 25 de 25 productos (100 %)</w:t>
            </w:r>
          </w:p>
        </w:tc>
        <w:tc>
          <w:tcPr>
            <w:tcW w:w="1383" w:type="dxa"/>
          </w:tcPr>
          <w:p w14:paraId="6642B322" w14:textId="77777777" w:rsidR="0057021F" w:rsidRDefault="0057021F">
            <w:pPr>
              <w:keepNext/>
              <w:spacing w:line="240" w:lineRule="auto"/>
              <w:ind w:firstLine="0"/>
              <w:jc w:val="left"/>
            </w:pPr>
          </w:p>
        </w:tc>
        <w:tc>
          <w:tcPr>
            <w:tcW w:w="1096" w:type="dxa"/>
          </w:tcPr>
          <w:p w14:paraId="27DF0CE6" w14:textId="77777777" w:rsidR="0057021F" w:rsidRDefault="0057021F">
            <w:pPr>
              <w:keepNext/>
              <w:spacing w:line="240" w:lineRule="auto"/>
              <w:ind w:firstLine="0"/>
              <w:jc w:val="left"/>
            </w:pPr>
          </w:p>
        </w:tc>
        <w:tc>
          <w:tcPr>
            <w:tcW w:w="1228" w:type="dxa"/>
          </w:tcPr>
          <w:p w14:paraId="32FE9C76" w14:textId="77777777" w:rsidR="0057021F" w:rsidRDefault="0057021F">
            <w:pPr>
              <w:keepNext/>
              <w:spacing w:line="240" w:lineRule="auto"/>
              <w:ind w:firstLine="0"/>
              <w:jc w:val="left"/>
            </w:pPr>
          </w:p>
        </w:tc>
      </w:tr>
    </w:tbl>
    <w:p w14:paraId="62FFC6E2" w14:textId="2764EECC" w:rsidR="0057021F" w:rsidRDefault="009A5C0D">
      <w:pPr>
        <w:pStyle w:val="Descripcin"/>
        <w:keepNext/>
      </w:pPr>
      <w:bookmarkStart w:id="70" w:name="_Toc242351562"/>
      <w:r>
        <w:rPr>
          <w:b/>
        </w:rPr>
        <w:t xml:space="preserve">Tabla </w:t>
      </w:r>
      <w:r>
        <w:rPr>
          <w:b/>
        </w:rPr>
        <w:fldChar w:fldCharType="begin"/>
      </w:r>
      <w:r>
        <w:rPr>
          <w:b/>
        </w:rPr>
        <w:instrText xml:space="preserve"> SEQ Tabla \* ARABIC </w:instrText>
      </w:r>
      <w:r>
        <w:rPr>
          <w:b/>
        </w:rPr>
        <w:fldChar w:fldCharType="separate"/>
      </w:r>
      <w:r w:rsidR="00183651">
        <w:rPr>
          <w:b/>
          <w:noProof/>
        </w:rPr>
        <w:t>8</w:t>
      </w:r>
      <w:r>
        <w:rPr>
          <w:b/>
        </w:rPr>
        <w:fldChar w:fldCharType="end"/>
      </w:r>
      <w:r>
        <w:rPr>
          <w:b/>
        </w:rPr>
        <w:t>.</w:t>
      </w:r>
      <w:r>
        <w:rPr>
          <w:i/>
        </w:rPr>
        <w:t xml:space="preserve"> Perfil de intermitencia de las 25 series de demanda (n = 25)</w:t>
      </w:r>
      <w:bookmarkEnd w:id="70"/>
    </w:p>
    <w:p w14:paraId="097DB8D3" w14:textId="77777777" w:rsidR="0057021F" w:rsidRDefault="009A5C0D">
      <w:pPr>
        <w:pStyle w:val="Descripcin"/>
      </w:pPr>
      <w:r>
        <w:rPr>
          <w:i/>
        </w:rPr>
        <w:t>Nota.</w:t>
      </w:r>
      <w:r>
        <w:t xml:space="preserve"> Elaboración propia a partir de los registros del sistema (datos simulados).</w:t>
      </w:r>
    </w:p>
    <w:p w14:paraId="37283FA2" w14:textId="77777777" w:rsidR="0057021F" w:rsidRDefault="009A5C0D">
      <w:pPr>
        <w:keepNext/>
        <w:ind w:firstLine="0"/>
        <w:jc w:val="center"/>
      </w:pPr>
      <w:r>
        <w:rPr>
          <w:noProof/>
        </w:rPr>
        <w:lastRenderedPageBreak/>
        <w:drawing>
          <wp:inline distT="0" distB="0" distL="0" distR="0" wp14:anchorId="0CB39D93" wp14:editId="61B0D961">
            <wp:extent cx="5943600" cy="3108960"/>
            <wp:effectExtent l="0" t="0" r="0" b="0"/>
            <wp:docPr id="590145273" name="Picture 590145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7_dias_sin_venta.png"/>
                    <pic:cNvPicPr/>
                  </pic:nvPicPr>
                  <pic:blipFill>
                    <a:blip r:embed="rId12"/>
                    <a:stretch>
                      <a:fillRect/>
                    </a:stretch>
                  </pic:blipFill>
                  <pic:spPr>
                    <a:xfrm>
                      <a:off x="0" y="0"/>
                      <a:ext cx="5943600" cy="3108960"/>
                    </a:xfrm>
                    <a:prstGeom prst="rect">
                      <a:avLst/>
                    </a:prstGeom>
                  </pic:spPr>
                </pic:pic>
              </a:graphicData>
            </a:graphic>
          </wp:inline>
        </w:drawing>
      </w:r>
    </w:p>
    <w:p w14:paraId="1E1E008C" w14:textId="605210D9" w:rsidR="0057021F" w:rsidRDefault="009A5C0D">
      <w:pPr>
        <w:pStyle w:val="Descripcin"/>
        <w:keepNext/>
      </w:pPr>
      <w:bookmarkStart w:id="71" w:name="_Toc242351602"/>
      <w:r>
        <w:rPr>
          <w:b/>
        </w:rPr>
        <w:t xml:space="preserve">Figura </w:t>
      </w:r>
      <w:r>
        <w:rPr>
          <w:b/>
        </w:rPr>
        <w:fldChar w:fldCharType="begin"/>
      </w:r>
      <w:r>
        <w:rPr>
          <w:b/>
        </w:rPr>
        <w:instrText xml:space="preserve"> SEQ Figura \* ARABIC </w:instrText>
      </w:r>
      <w:r>
        <w:rPr>
          <w:b/>
        </w:rPr>
        <w:fldChar w:fldCharType="separate"/>
      </w:r>
      <w:r w:rsidR="00183651">
        <w:rPr>
          <w:b/>
          <w:noProof/>
        </w:rPr>
        <w:t>1</w:t>
      </w:r>
      <w:r>
        <w:rPr>
          <w:b/>
        </w:rPr>
        <w:fldChar w:fldCharType="end"/>
      </w:r>
      <w:r>
        <w:rPr>
          <w:b/>
        </w:rPr>
        <w:t>.</w:t>
      </w:r>
      <w:r>
        <w:rPr>
          <w:i/>
        </w:rPr>
        <w:t xml:space="preserve"> Distribución de la proporción de días sin venta por producto (n = 25)</w:t>
      </w:r>
      <w:bookmarkEnd w:id="71"/>
    </w:p>
    <w:p w14:paraId="0007B469" w14:textId="77777777" w:rsidR="0057021F" w:rsidRDefault="009A5C0D">
      <w:pPr>
        <w:pStyle w:val="Descripcin"/>
      </w:pPr>
      <w:r>
        <w:rPr>
          <w:i/>
        </w:rPr>
        <w:t>Nota.</w:t>
      </w:r>
      <w:r>
        <w:t xml:space="preserve"> Elaboración propia a partir de los registros del sistema (datos simulados).</w:t>
      </w:r>
    </w:p>
    <w:p w14:paraId="42A0C070" w14:textId="77777777" w:rsidR="0057021F" w:rsidRDefault="009A5C0D">
      <w:r>
        <w:t>Ningún producto alcanzó el umbral de ADI &lt; 1.32 que caracteriza a una serie regular. El producto con mayor rotación (espejos retrovisores, 189 unidades en el periodo) registró ventas en el 40.2 % de los días; el de menor rotación (botas urbanas, 42 unidades), en el 11.5 %. La Tabla 9 muestra los cinco productos de mayor y los cinco de menor volumen.</w:t>
      </w:r>
    </w:p>
    <w:tbl>
      <w:tblPr>
        <w:tblStyle w:val="Tablaconcuadrcula"/>
        <w:tblW w:w="9360" w:type="dxa"/>
        <w:tblLayout w:type="fixed"/>
        <w:tblLook w:val="04A0" w:firstRow="1" w:lastRow="0" w:firstColumn="1" w:lastColumn="0" w:noHBand="0" w:noVBand="1"/>
      </w:tblPr>
      <w:tblGrid>
        <w:gridCol w:w="2054"/>
        <w:gridCol w:w="1535"/>
        <w:gridCol w:w="1274"/>
        <w:gridCol w:w="1316"/>
        <w:gridCol w:w="869"/>
        <w:gridCol w:w="2312"/>
      </w:tblGrid>
      <w:tr w:rsidR="0057021F" w14:paraId="21F63F1C" w14:textId="77777777">
        <w:trPr>
          <w:tblHeader/>
        </w:trPr>
        <w:tc>
          <w:tcPr>
            <w:tcW w:w="2054" w:type="dxa"/>
            <w:shd w:val="clear" w:color="auto" w:fill="D9EAF7"/>
          </w:tcPr>
          <w:p w14:paraId="2C036D8B" w14:textId="77777777" w:rsidR="0057021F" w:rsidRDefault="009A5C0D">
            <w:pPr>
              <w:spacing w:line="240" w:lineRule="auto"/>
              <w:ind w:firstLine="0"/>
              <w:jc w:val="center"/>
            </w:pPr>
            <w:r>
              <w:rPr>
                <w:b/>
              </w:rPr>
              <w:t>Producto (SKU)</w:t>
            </w:r>
          </w:p>
        </w:tc>
        <w:tc>
          <w:tcPr>
            <w:tcW w:w="1535" w:type="dxa"/>
            <w:shd w:val="clear" w:color="auto" w:fill="D9EAF7"/>
          </w:tcPr>
          <w:p w14:paraId="1A8E4158" w14:textId="77777777" w:rsidR="0057021F" w:rsidRDefault="009A5C0D">
            <w:pPr>
              <w:spacing w:line="240" w:lineRule="auto"/>
              <w:ind w:firstLine="0"/>
              <w:jc w:val="center"/>
            </w:pPr>
            <w:r>
              <w:rPr>
                <w:b/>
              </w:rPr>
              <w:t>Unidades</w:t>
            </w:r>
          </w:p>
        </w:tc>
        <w:tc>
          <w:tcPr>
            <w:tcW w:w="1274" w:type="dxa"/>
            <w:shd w:val="clear" w:color="auto" w:fill="D9EAF7"/>
          </w:tcPr>
          <w:p w14:paraId="5E6D8A42" w14:textId="77777777" w:rsidR="0057021F" w:rsidRDefault="009A5C0D">
            <w:pPr>
              <w:spacing w:line="240" w:lineRule="auto"/>
              <w:ind w:firstLine="0"/>
              <w:jc w:val="center"/>
            </w:pPr>
            <w:r>
              <w:rPr>
                <w:b/>
              </w:rPr>
              <w:t>Días sin venta</w:t>
            </w:r>
          </w:p>
        </w:tc>
        <w:tc>
          <w:tcPr>
            <w:tcW w:w="1316" w:type="dxa"/>
            <w:shd w:val="clear" w:color="auto" w:fill="D9EAF7"/>
          </w:tcPr>
          <w:p w14:paraId="2B5DF625" w14:textId="77777777" w:rsidR="0057021F" w:rsidRDefault="009A5C0D">
            <w:pPr>
              <w:spacing w:line="240" w:lineRule="auto"/>
              <w:ind w:firstLine="0"/>
              <w:jc w:val="center"/>
            </w:pPr>
            <w:r>
              <w:rPr>
                <w:b/>
              </w:rPr>
              <w:t>ADI (días)</w:t>
            </w:r>
          </w:p>
        </w:tc>
        <w:tc>
          <w:tcPr>
            <w:tcW w:w="869" w:type="dxa"/>
            <w:shd w:val="clear" w:color="auto" w:fill="D9EAF7"/>
          </w:tcPr>
          <w:p w14:paraId="4EB8C00F" w14:textId="77777777" w:rsidR="0057021F" w:rsidRDefault="009A5C0D">
            <w:pPr>
              <w:spacing w:line="240" w:lineRule="auto"/>
              <w:ind w:firstLine="0"/>
              <w:jc w:val="center"/>
            </w:pPr>
            <w:r>
              <w:rPr>
                <w:b/>
              </w:rPr>
              <w:t>CV²</w:t>
            </w:r>
          </w:p>
        </w:tc>
        <w:tc>
          <w:tcPr>
            <w:tcW w:w="2312" w:type="dxa"/>
            <w:shd w:val="clear" w:color="auto" w:fill="D9EAF7"/>
          </w:tcPr>
          <w:p w14:paraId="20ACD864" w14:textId="77777777" w:rsidR="0057021F" w:rsidRDefault="009A5C0D">
            <w:pPr>
              <w:spacing w:line="240" w:lineRule="auto"/>
              <w:ind w:firstLine="0"/>
              <w:jc w:val="center"/>
            </w:pPr>
            <w:r>
              <w:rPr>
                <w:b/>
              </w:rPr>
              <w:t>Clasificación</w:t>
            </w:r>
          </w:p>
        </w:tc>
      </w:tr>
      <w:tr w:rsidR="0057021F" w14:paraId="31C16698" w14:textId="77777777">
        <w:tc>
          <w:tcPr>
            <w:tcW w:w="2054" w:type="dxa"/>
          </w:tcPr>
          <w:p w14:paraId="7EDFD349" w14:textId="77777777" w:rsidR="0057021F" w:rsidRDefault="009A5C0D">
            <w:pPr>
              <w:spacing w:line="240" w:lineRule="auto"/>
              <w:ind w:firstLine="0"/>
              <w:jc w:val="left"/>
            </w:pPr>
            <w:r>
              <w:t>ACC-ESPEJOS</w:t>
            </w:r>
          </w:p>
        </w:tc>
        <w:tc>
          <w:tcPr>
            <w:tcW w:w="1535" w:type="dxa"/>
          </w:tcPr>
          <w:p w14:paraId="6BB9879C" w14:textId="77777777" w:rsidR="0057021F" w:rsidRDefault="009A5C0D">
            <w:pPr>
              <w:spacing w:line="240" w:lineRule="auto"/>
              <w:ind w:firstLine="0"/>
              <w:jc w:val="left"/>
            </w:pPr>
            <w:r>
              <w:t>189</w:t>
            </w:r>
          </w:p>
        </w:tc>
        <w:tc>
          <w:tcPr>
            <w:tcW w:w="1274" w:type="dxa"/>
          </w:tcPr>
          <w:p w14:paraId="479461AF" w14:textId="77777777" w:rsidR="0057021F" w:rsidRDefault="009A5C0D">
            <w:pPr>
              <w:spacing w:line="240" w:lineRule="auto"/>
              <w:ind w:firstLine="0"/>
              <w:jc w:val="left"/>
            </w:pPr>
            <w:r>
              <w:t>59.8 %</w:t>
            </w:r>
          </w:p>
        </w:tc>
        <w:tc>
          <w:tcPr>
            <w:tcW w:w="1316" w:type="dxa"/>
          </w:tcPr>
          <w:p w14:paraId="227453B6" w14:textId="77777777" w:rsidR="0057021F" w:rsidRDefault="009A5C0D">
            <w:pPr>
              <w:spacing w:line="240" w:lineRule="auto"/>
              <w:ind w:firstLine="0"/>
              <w:jc w:val="left"/>
            </w:pPr>
            <w:r>
              <w:t>2.49</w:t>
            </w:r>
          </w:p>
        </w:tc>
        <w:tc>
          <w:tcPr>
            <w:tcW w:w="869" w:type="dxa"/>
          </w:tcPr>
          <w:p w14:paraId="63BC3E7D" w14:textId="77777777" w:rsidR="0057021F" w:rsidRDefault="009A5C0D">
            <w:pPr>
              <w:spacing w:line="240" w:lineRule="auto"/>
              <w:ind w:firstLine="0"/>
              <w:jc w:val="left"/>
            </w:pPr>
            <w:r>
              <w:t>0.20</w:t>
            </w:r>
          </w:p>
        </w:tc>
        <w:tc>
          <w:tcPr>
            <w:tcW w:w="2312" w:type="dxa"/>
          </w:tcPr>
          <w:p w14:paraId="47B6254A" w14:textId="77777777" w:rsidR="0057021F" w:rsidRDefault="009A5C0D">
            <w:pPr>
              <w:spacing w:line="240" w:lineRule="auto"/>
              <w:ind w:firstLine="0"/>
              <w:jc w:val="left"/>
            </w:pPr>
            <w:r>
              <w:t>Intermitente</w:t>
            </w:r>
          </w:p>
        </w:tc>
      </w:tr>
      <w:tr w:rsidR="0057021F" w14:paraId="28703096" w14:textId="77777777">
        <w:tc>
          <w:tcPr>
            <w:tcW w:w="2054" w:type="dxa"/>
          </w:tcPr>
          <w:p w14:paraId="63899F79" w14:textId="77777777" w:rsidR="0057021F" w:rsidRDefault="009A5C0D">
            <w:pPr>
              <w:spacing w:line="240" w:lineRule="auto"/>
              <w:ind w:firstLine="0"/>
              <w:jc w:val="left"/>
            </w:pPr>
            <w:r>
              <w:t>CAS-VISOR</w:t>
            </w:r>
          </w:p>
        </w:tc>
        <w:tc>
          <w:tcPr>
            <w:tcW w:w="1535" w:type="dxa"/>
          </w:tcPr>
          <w:p w14:paraId="31B7BF06" w14:textId="77777777" w:rsidR="0057021F" w:rsidRDefault="009A5C0D">
            <w:pPr>
              <w:spacing w:line="240" w:lineRule="auto"/>
              <w:ind w:firstLine="0"/>
              <w:jc w:val="left"/>
            </w:pPr>
            <w:r>
              <w:t>186</w:t>
            </w:r>
          </w:p>
        </w:tc>
        <w:tc>
          <w:tcPr>
            <w:tcW w:w="1274" w:type="dxa"/>
          </w:tcPr>
          <w:p w14:paraId="71280964" w14:textId="77777777" w:rsidR="0057021F" w:rsidRDefault="009A5C0D">
            <w:pPr>
              <w:spacing w:line="240" w:lineRule="auto"/>
              <w:ind w:firstLine="0"/>
              <w:jc w:val="left"/>
            </w:pPr>
            <w:r>
              <w:t>59.1 %</w:t>
            </w:r>
          </w:p>
        </w:tc>
        <w:tc>
          <w:tcPr>
            <w:tcW w:w="1316" w:type="dxa"/>
          </w:tcPr>
          <w:p w14:paraId="27FD34B8" w14:textId="77777777" w:rsidR="0057021F" w:rsidRDefault="009A5C0D">
            <w:pPr>
              <w:spacing w:line="240" w:lineRule="auto"/>
              <w:ind w:firstLine="0"/>
              <w:jc w:val="left"/>
            </w:pPr>
            <w:r>
              <w:t>2.45</w:t>
            </w:r>
          </w:p>
        </w:tc>
        <w:tc>
          <w:tcPr>
            <w:tcW w:w="869" w:type="dxa"/>
          </w:tcPr>
          <w:p w14:paraId="37DC4632" w14:textId="77777777" w:rsidR="0057021F" w:rsidRDefault="009A5C0D">
            <w:pPr>
              <w:spacing w:line="240" w:lineRule="auto"/>
              <w:ind w:firstLine="0"/>
              <w:jc w:val="left"/>
            </w:pPr>
            <w:r>
              <w:t>0.18</w:t>
            </w:r>
          </w:p>
        </w:tc>
        <w:tc>
          <w:tcPr>
            <w:tcW w:w="2312" w:type="dxa"/>
          </w:tcPr>
          <w:p w14:paraId="187DAD5B" w14:textId="77777777" w:rsidR="0057021F" w:rsidRDefault="009A5C0D">
            <w:pPr>
              <w:spacing w:line="240" w:lineRule="auto"/>
              <w:ind w:firstLine="0"/>
              <w:jc w:val="left"/>
            </w:pPr>
            <w:r>
              <w:t>Intermitente</w:t>
            </w:r>
          </w:p>
        </w:tc>
      </w:tr>
      <w:tr w:rsidR="0057021F" w14:paraId="20CBA6F0" w14:textId="77777777">
        <w:tc>
          <w:tcPr>
            <w:tcW w:w="2054" w:type="dxa"/>
          </w:tcPr>
          <w:p w14:paraId="7304AAA1" w14:textId="77777777" w:rsidR="0057021F" w:rsidRDefault="009A5C0D">
            <w:pPr>
              <w:spacing w:line="240" w:lineRule="auto"/>
              <w:ind w:firstLine="0"/>
              <w:jc w:val="left"/>
            </w:pPr>
            <w:r>
              <w:t>GTE-VERANO</w:t>
            </w:r>
          </w:p>
        </w:tc>
        <w:tc>
          <w:tcPr>
            <w:tcW w:w="1535" w:type="dxa"/>
          </w:tcPr>
          <w:p w14:paraId="1512CEEA" w14:textId="77777777" w:rsidR="0057021F" w:rsidRDefault="009A5C0D">
            <w:pPr>
              <w:spacing w:line="240" w:lineRule="auto"/>
              <w:ind w:firstLine="0"/>
              <w:jc w:val="left"/>
            </w:pPr>
            <w:r>
              <w:t>165</w:t>
            </w:r>
          </w:p>
        </w:tc>
        <w:tc>
          <w:tcPr>
            <w:tcW w:w="1274" w:type="dxa"/>
          </w:tcPr>
          <w:p w14:paraId="0D989431" w14:textId="77777777" w:rsidR="0057021F" w:rsidRDefault="009A5C0D">
            <w:pPr>
              <w:spacing w:line="240" w:lineRule="auto"/>
              <w:ind w:firstLine="0"/>
              <w:jc w:val="left"/>
            </w:pPr>
            <w:r>
              <w:t>66.4 %</w:t>
            </w:r>
          </w:p>
        </w:tc>
        <w:tc>
          <w:tcPr>
            <w:tcW w:w="1316" w:type="dxa"/>
          </w:tcPr>
          <w:p w14:paraId="3179E395" w14:textId="77777777" w:rsidR="0057021F" w:rsidRDefault="009A5C0D">
            <w:pPr>
              <w:spacing w:line="240" w:lineRule="auto"/>
              <w:ind w:firstLine="0"/>
              <w:jc w:val="left"/>
            </w:pPr>
            <w:r>
              <w:t>2.98</w:t>
            </w:r>
          </w:p>
        </w:tc>
        <w:tc>
          <w:tcPr>
            <w:tcW w:w="869" w:type="dxa"/>
          </w:tcPr>
          <w:p w14:paraId="2C1CA56B" w14:textId="77777777" w:rsidR="0057021F" w:rsidRDefault="009A5C0D">
            <w:pPr>
              <w:spacing w:line="240" w:lineRule="auto"/>
              <w:ind w:firstLine="0"/>
              <w:jc w:val="left"/>
            </w:pPr>
            <w:r>
              <w:t>0.23</w:t>
            </w:r>
          </w:p>
        </w:tc>
        <w:tc>
          <w:tcPr>
            <w:tcW w:w="2312" w:type="dxa"/>
          </w:tcPr>
          <w:p w14:paraId="6202CEFD" w14:textId="77777777" w:rsidR="0057021F" w:rsidRDefault="009A5C0D">
            <w:pPr>
              <w:spacing w:line="240" w:lineRule="auto"/>
              <w:ind w:firstLine="0"/>
              <w:jc w:val="left"/>
            </w:pPr>
            <w:r>
              <w:t>Intermitente</w:t>
            </w:r>
          </w:p>
        </w:tc>
      </w:tr>
      <w:tr w:rsidR="0057021F" w14:paraId="19E2AC5E" w14:textId="77777777">
        <w:tc>
          <w:tcPr>
            <w:tcW w:w="2054" w:type="dxa"/>
          </w:tcPr>
          <w:p w14:paraId="3FD015A9" w14:textId="77777777" w:rsidR="0057021F" w:rsidRDefault="009A5C0D">
            <w:pPr>
              <w:spacing w:line="240" w:lineRule="auto"/>
              <w:ind w:firstLine="0"/>
              <w:jc w:val="left"/>
            </w:pPr>
            <w:r>
              <w:t>ACC-CANDADO</w:t>
            </w:r>
          </w:p>
        </w:tc>
        <w:tc>
          <w:tcPr>
            <w:tcW w:w="1535" w:type="dxa"/>
          </w:tcPr>
          <w:p w14:paraId="2CDBD162" w14:textId="77777777" w:rsidR="0057021F" w:rsidRDefault="009A5C0D">
            <w:pPr>
              <w:spacing w:line="240" w:lineRule="auto"/>
              <w:ind w:firstLine="0"/>
              <w:jc w:val="left"/>
            </w:pPr>
            <w:r>
              <w:t>162</w:t>
            </w:r>
          </w:p>
        </w:tc>
        <w:tc>
          <w:tcPr>
            <w:tcW w:w="1274" w:type="dxa"/>
          </w:tcPr>
          <w:p w14:paraId="07FC600A" w14:textId="77777777" w:rsidR="0057021F" w:rsidRDefault="009A5C0D">
            <w:pPr>
              <w:spacing w:line="240" w:lineRule="auto"/>
              <w:ind w:firstLine="0"/>
              <w:jc w:val="left"/>
            </w:pPr>
            <w:r>
              <w:t>65.5 %</w:t>
            </w:r>
          </w:p>
        </w:tc>
        <w:tc>
          <w:tcPr>
            <w:tcW w:w="1316" w:type="dxa"/>
          </w:tcPr>
          <w:p w14:paraId="77FD2563" w14:textId="77777777" w:rsidR="0057021F" w:rsidRDefault="009A5C0D">
            <w:pPr>
              <w:spacing w:line="240" w:lineRule="auto"/>
              <w:ind w:firstLine="0"/>
              <w:jc w:val="left"/>
            </w:pPr>
            <w:r>
              <w:t>2.90</w:t>
            </w:r>
          </w:p>
        </w:tc>
        <w:tc>
          <w:tcPr>
            <w:tcW w:w="869" w:type="dxa"/>
          </w:tcPr>
          <w:p w14:paraId="45904B4A" w14:textId="77777777" w:rsidR="0057021F" w:rsidRDefault="009A5C0D">
            <w:pPr>
              <w:spacing w:line="240" w:lineRule="auto"/>
              <w:ind w:firstLine="0"/>
              <w:jc w:val="left"/>
            </w:pPr>
            <w:r>
              <w:t>0.24</w:t>
            </w:r>
          </w:p>
        </w:tc>
        <w:tc>
          <w:tcPr>
            <w:tcW w:w="2312" w:type="dxa"/>
          </w:tcPr>
          <w:p w14:paraId="4BA52754" w14:textId="77777777" w:rsidR="0057021F" w:rsidRDefault="009A5C0D">
            <w:pPr>
              <w:spacing w:line="240" w:lineRule="auto"/>
              <w:ind w:firstLine="0"/>
              <w:jc w:val="left"/>
            </w:pPr>
            <w:r>
              <w:t>Intermitente</w:t>
            </w:r>
          </w:p>
        </w:tc>
      </w:tr>
      <w:tr w:rsidR="0057021F" w14:paraId="3A30665C" w14:textId="77777777">
        <w:tc>
          <w:tcPr>
            <w:tcW w:w="2054" w:type="dxa"/>
          </w:tcPr>
          <w:p w14:paraId="27FB4660" w14:textId="77777777" w:rsidR="0057021F" w:rsidRDefault="009A5C0D">
            <w:pPr>
              <w:spacing w:line="240" w:lineRule="auto"/>
              <w:ind w:firstLine="0"/>
              <w:jc w:val="left"/>
            </w:pPr>
            <w:r>
              <w:t>CHQ-VMAX-PRO</w:t>
            </w:r>
          </w:p>
        </w:tc>
        <w:tc>
          <w:tcPr>
            <w:tcW w:w="1535" w:type="dxa"/>
          </w:tcPr>
          <w:p w14:paraId="6DC79B80" w14:textId="77777777" w:rsidR="0057021F" w:rsidRDefault="009A5C0D">
            <w:pPr>
              <w:spacing w:line="240" w:lineRule="auto"/>
              <w:ind w:firstLine="0"/>
              <w:jc w:val="left"/>
            </w:pPr>
            <w:r>
              <w:t>150</w:t>
            </w:r>
          </w:p>
        </w:tc>
        <w:tc>
          <w:tcPr>
            <w:tcW w:w="1274" w:type="dxa"/>
          </w:tcPr>
          <w:p w14:paraId="1DA57A68" w14:textId="77777777" w:rsidR="0057021F" w:rsidRDefault="009A5C0D">
            <w:pPr>
              <w:spacing w:line="240" w:lineRule="auto"/>
              <w:ind w:firstLine="0"/>
              <w:jc w:val="left"/>
            </w:pPr>
            <w:r>
              <w:t>68.4 %</w:t>
            </w:r>
          </w:p>
        </w:tc>
        <w:tc>
          <w:tcPr>
            <w:tcW w:w="1316" w:type="dxa"/>
          </w:tcPr>
          <w:p w14:paraId="7055B9D3" w14:textId="77777777" w:rsidR="0057021F" w:rsidRDefault="009A5C0D">
            <w:pPr>
              <w:spacing w:line="240" w:lineRule="auto"/>
              <w:ind w:firstLine="0"/>
              <w:jc w:val="left"/>
            </w:pPr>
            <w:r>
              <w:t>3.17</w:t>
            </w:r>
          </w:p>
        </w:tc>
        <w:tc>
          <w:tcPr>
            <w:tcW w:w="869" w:type="dxa"/>
          </w:tcPr>
          <w:p w14:paraId="23C6CFE3" w14:textId="77777777" w:rsidR="0057021F" w:rsidRDefault="009A5C0D">
            <w:pPr>
              <w:spacing w:line="240" w:lineRule="auto"/>
              <w:ind w:firstLine="0"/>
              <w:jc w:val="left"/>
            </w:pPr>
            <w:r>
              <w:t>0.19</w:t>
            </w:r>
          </w:p>
        </w:tc>
        <w:tc>
          <w:tcPr>
            <w:tcW w:w="2312" w:type="dxa"/>
          </w:tcPr>
          <w:p w14:paraId="1D21F13D" w14:textId="77777777" w:rsidR="0057021F" w:rsidRDefault="009A5C0D">
            <w:pPr>
              <w:spacing w:line="240" w:lineRule="auto"/>
              <w:ind w:firstLine="0"/>
              <w:jc w:val="left"/>
            </w:pPr>
            <w:r>
              <w:t>Intermitente</w:t>
            </w:r>
          </w:p>
        </w:tc>
      </w:tr>
      <w:tr w:rsidR="0057021F" w14:paraId="3D2B9536" w14:textId="77777777">
        <w:tc>
          <w:tcPr>
            <w:tcW w:w="2054" w:type="dxa"/>
          </w:tcPr>
          <w:p w14:paraId="6DD3AFE9" w14:textId="77777777" w:rsidR="0057021F" w:rsidRDefault="009A5C0D">
            <w:pPr>
              <w:spacing w:line="240" w:lineRule="auto"/>
              <w:ind w:firstLine="0"/>
              <w:jc w:val="left"/>
            </w:pPr>
            <w:r>
              <w:t>…</w:t>
            </w:r>
          </w:p>
        </w:tc>
        <w:tc>
          <w:tcPr>
            <w:tcW w:w="1535" w:type="dxa"/>
          </w:tcPr>
          <w:p w14:paraId="6D106B56" w14:textId="77777777" w:rsidR="0057021F" w:rsidRDefault="0057021F">
            <w:pPr>
              <w:spacing w:line="240" w:lineRule="auto"/>
              <w:ind w:firstLine="0"/>
              <w:jc w:val="left"/>
            </w:pPr>
          </w:p>
        </w:tc>
        <w:tc>
          <w:tcPr>
            <w:tcW w:w="1274" w:type="dxa"/>
          </w:tcPr>
          <w:p w14:paraId="29F2BF73" w14:textId="77777777" w:rsidR="0057021F" w:rsidRDefault="0057021F">
            <w:pPr>
              <w:spacing w:line="240" w:lineRule="auto"/>
              <w:ind w:firstLine="0"/>
              <w:jc w:val="left"/>
            </w:pPr>
          </w:p>
        </w:tc>
        <w:tc>
          <w:tcPr>
            <w:tcW w:w="1316" w:type="dxa"/>
          </w:tcPr>
          <w:p w14:paraId="60A76655" w14:textId="77777777" w:rsidR="0057021F" w:rsidRDefault="0057021F">
            <w:pPr>
              <w:spacing w:line="240" w:lineRule="auto"/>
              <w:ind w:firstLine="0"/>
              <w:jc w:val="left"/>
            </w:pPr>
          </w:p>
        </w:tc>
        <w:tc>
          <w:tcPr>
            <w:tcW w:w="869" w:type="dxa"/>
          </w:tcPr>
          <w:p w14:paraId="110DB6A1" w14:textId="77777777" w:rsidR="0057021F" w:rsidRDefault="0057021F">
            <w:pPr>
              <w:spacing w:line="240" w:lineRule="auto"/>
              <w:ind w:firstLine="0"/>
              <w:jc w:val="left"/>
            </w:pPr>
          </w:p>
        </w:tc>
        <w:tc>
          <w:tcPr>
            <w:tcW w:w="2312" w:type="dxa"/>
          </w:tcPr>
          <w:p w14:paraId="5623F99B" w14:textId="77777777" w:rsidR="0057021F" w:rsidRDefault="0057021F">
            <w:pPr>
              <w:spacing w:line="240" w:lineRule="auto"/>
              <w:ind w:firstLine="0"/>
              <w:jc w:val="left"/>
            </w:pPr>
          </w:p>
        </w:tc>
      </w:tr>
      <w:tr w:rsidR="0057021F" w14:paraId="1D43A23D" w14:textId="77777777">
        <w:tc>
          <w:tcPr>
            <w:tcW w:w="2054" w:type="dxa"/>
          </w:tcPr>
          <w:p w14:paraId="4C0813A8" w14:textId="77777777" w:rsidR="0057021F" w:rsidRDefault="009A5C0D">
            <w:pPr>
              <w:spacing w:line="240" w:lineRule="auto"/>
              <w:ind w:firstLine="0"/>
              <w:jc w:val="left"/>
            </w:pPr>
            <w:r>
              <w:t>CAS-XR700</w:t>
            </w:r>
          </w:p>
        </w:tc>
        <w:tc>
          <w:tcPr>
            <w:tcW w:w="1535" w:type="dxa"/>
          </w:tcPr>
          <w:p w14:paraId="6CE6E21B" w14:textId="77777777" w:rsidR="0057021F" w:rsidRDefault="009A5C0D">
            <w:pPr>
              <w:spacing w:line="240" w:lineRule="auto"/>
              <w:ind w:firstLine="0"/>
              <w:jc w:val="left"/>
            </w:pPr>
            <w:r>
              <w:t>56</w:t>
            </w:r>
          </w:p>
        </w:tc>
        <w:tc>
          <w:tcPr>
            <w:tcW w:w="1274" w:type="dxa"/>
          </w:tcPr>
          <w:p w14:paraId="707D09FC" w14:textId="77777777" w:rsidR="0057021F" w:rsidRDefault="009A5C0D">
            <w:pPr>
              <w:spacing w:line="240" w:lineRule="auto"/>
              <w:ind w:firstLine="0"/>
              <w:jc w:val="left"/>
            </w:pPr>
            <w:r>
              <w:t>85.4 %</w:t>
            </w:r>
          </w:p>
        </w:tc>
        <w:tc>
          <w:tcPr>
            <w:tcW w:w="1316" w:type="dxa"/>
          </w:tcPr>
          <w:p w14:paraId="07F50335" w14:textId="77777777" w:rsidR="0057021F" w:rsidRDefault="009A5C0D">
            <w:pPr>
              <w:spacing w:line="240" w:lineRule="auto"/>
              <w:ind w:firstLine="0"/>
              <w:jc w:val="left"/>
            </w:pPr>
            <w:r>
              <w:t>6.85</w:t>
            </w:r>
          </w:p>
        </w:tc>
        <w:tc>
          <w:tcPr>
            <w:tcW w:w="869" w:type="dxa"/>
          </w:tcPr>
          <w:p w14:paraId="5D88C911" w14:textId="77777777" w:rsidR="0057021F" w:rsidRDefault="009A5C0D">
            <w:pPr>
              <w:spacing w:line="240" w:lineRule="auto"/>
              <w:ind w:firstLine="0"/>
              <w:jc w:val="left"/>
            </w:pPr>
            <w:r>
              <w:t>0.06</w:t>
            </w:r>
          </w:p>
        </w:tc>
        <w:tc>
          <w:tcPr>
            <w:tcW w:w="2312" w:type="dxa"/>
          </w:tcPr>
          <w:p w14:paraId="63966F95" w14:textId="77777777" w:rsidR="0057021F" w:rsidRDefault="009A5C0D">
            <w:pPr>
              <w:spacing w:line="240" w:lineRule="auto"/>
              <w:ind w:firstLine="0"/>
              <w:jc w:val="left"/>
            </w:pPr>
            <w:r>
              <w:t>Intermitente</w:t>
            </w:r>
          </w:p>
        </w:tc>
      </w:tr>
      <w:tr w:rsidR="0057021F" w14:paraId="7876339B" w14:textId="77777777">
        <w:tc>
          <w:tcPr>
            <w:tcW w:w="2054" w:type="dxa"/>
          </w:tcPr>
          <w:p w14:paraId="46B3C258" w14:textId="77777777" w:rsidR="0057021F" w:rsidRDefault="009A5C0D">
            <w:pPr>
              <w:spacing w:line="240" w:lineRule="auto"/>
              <w:ind w:firstLine="0"/>
              <w:jc w:val="left"/>
            </w:pPr>
            <w:r>
              <w:t>ACC-PORTA</w:t>
            </w:r>
          </w:p>
        </w:tc>
        <w:tc>
          <w:tcPr>
            <w:tcW w:w="1535" w:type="dxa"/>
          </w:tcPr>
          <w:p w14:paraId="79338F0B" w14:textId="77777777" w:rsidR="0057021F" w:rsidRDefault="009A5C0D">
            <w:pPr>
              <w:spacing w:line="240" w:lineRule="auto"/>
              <w:ind w:firstLine="0"/>
              <w:jc w:val="left"/>
            </w:pPr>
            <w:r>
              <w:t>52</w:t>
            </w:r>
          </w:p>
        </w:tc>
        <w:tc>
          <w:tcPr>
            <w:tcW w:w="1274" w:type="dxa"/>
          </w:tcPr>
          <w:p w14:paraId="4A039A79" w14:textId="77777777" w:rsidR="0057021F" w:rsidRDefault="009A5C0D">
            <w:pPr>
              <w:spacing w:line="240" w:lineRule="auto"/>
              <w:ind w:firstLine="0"/>
              <w:jc w:val="left"/>
            </w:pPr>
            <w:r>
              <w:t>87.0 %</w:t>
            </w:r>
          </w:p>
        </w:tc>
        <w:tc>
          <w:tcPr>
            <w:tcW w:w="1316" w:type="dxa"/>
          </w:tcPr>
          <w:p w14:paraId="0749E901" w14:textId="77777777" w:rsidR="0057021F" w:rsidRDefault="009A5C0D">
            <w:pPr>
              <w:spacing w:line="240" w:lineRule="auto"/>
              <w:ind w:firstLine="0"/>
              <w:jc w:val="left"/>
            </w:pPr>
            <w:r>
              <w:t>7.67</w:t>
            </w:r>
          </w:p>
        </w:tc>
        <w:tc>
          <w:tcPr>
            <w:tcW w:w="869" w:type="dxa"/>
          </w:tcPr>
          <w:p w14:paraId="397C850F" w14:textId="77777777" w:rsidR="0057021F" w:rsidRDefault="009A5C0D">
            <w:pPr>
              <w:spacing w:line="240" w:lineRule="auto"/>
              <w:ind w:firstLine="0"/>
              <w:jc w:val="left"/>
            </w:pPr>
            <w:r>
              <w:t>0.09</w:t>
            </w:r>
          </w:p>
        </w:tc>
        <w:tc>
          <w:tcPr>
            <w:tcW w:w="2312" w:type="dxa"/>
          </w:tcPr>
          <w:p w14:paraId="7909650A" w14:textId="77777777" w:rsidR="0057021F" w:rsidRDefault="009A5C0D">
            <w:pPr>
              <w:spacing w:line="240" w:lineRule="auto"/>
              <w:ind w:firstLine="0"/>
              <w:jc w:val="left"/>
            </w:pPr>
            <w:r>
              <w:t>Intermitente</w:t>
            </w:r>
          </w:p>
        </w:tc>
      </w:tr>
      <w:tr w:rsidR="0057021F" w14:paraId="075E7A07" w14:textId="77777777">
        <w:tc>
          <w:tcPr>
            <w:tcW w:w="2054" w:type="dxa"/>
          </w:tcPr>
          <w:p w14:paraId="69A6AEA0" w14:textId="77777777" w:rsidR="0057021F" w:rsidRDefault="009A5C0D">
            <w:pPr>
              <w:spacing w:line="240" w:lineRule="auto"/>
              <w:ind w:firstLine="0"/>
              <w:jc w:val="left"/>
            </w:pPr>
            <w:r>
              <w:t>ACC-COVER</w:t>
            </w:r>
          </w:p>
        </w:tc>
        <w:tc>
          <w:tcPr>
            <w:tcW w:w="1535" w:type="dxa"/>
          </w:tcPr>
          <w:p w14:paraId="3A8630ED" w14:textId="77777777" w:rsidR="0057021F" w:rsidRDefault="009A5C0D">
            <w:pPr>
              <w:spacing w:line="240" w:lineRule="auto"/>
              <w:ind w:firstLine="0"/>
              <w:jc w:val="left"/>
            </w:pPr>
            <w:r>
              <w:t>47</w:t>
            </w:r>
          </w:p>
        </w:tc>
        <w:tc>
          <w:tcPr>
            <w:tcW w:w="1274" w:type="dxa"/>
          </w:tcPr>
          <w:p w14:paraId="490FD727" w14:textId="77777777" w:rsidR="0057021F" w:rsidRDefault="009A5C0D">
            <w:pPr>
              <w:spacing w:line="240" w:lineRule="auto"/>
              <w:ind w:firstLine="0"/>
              <w:jc w:val="left"/>
            </w:pPr>
            <w:r>
              <w:t>87.5 %</w:t>
            </w:r>
          </w:p>
        </w:tc>
        <w:tc>
          <w:tcPr>
            <w:tcW w:w="1316" w:type="dxa"/>
          </w:tcPr>
          <w:p w14:paraId="7FBDD1F3" w14:textId="77777777" w:rsidR="0057021F" w:rsidRDefault="009A5C0D">
            <w:pPr>
              <w:spacing w:line="240" w:lineRule="auto"/>
              <w:ind w:firstLine="0"/>
              <w:jc w:val="left"/>
            </w:pPr>
            <w:r>
              <w:t>7.98</w:t>
            </w:r>
          </w:p>
        </w:tc>
        <w:tc>
          <w:tcPr>
            <w:tcW w:w="869" w:type="dxa"/>
          </w:tcPr>
          <w:p w14:paraId="302C4EDD" w14:textId="77777777" w:rsidR="0057021F" w:rsidRDefault="009A5C0D">
            <w:pPr>
              <w:spacing w:line="240" w:lineRule="auto"/>
              <w:ind w:firstLine="0"/>
              <w:jc w:val="left"/>
            </w:pPr>
            <w:r>
              <w:t>0.04</w:t>
            </w:r>
          </w:p>
        </w:tc>
        <w:tc>
          <w:tcPr>
            <w:tcW w:w="2312" w:type="dxa"/>
          </w:tcPr>
          <w:p w14:paraId="2EDA4A3B" w14:textId="77777777" w:rsidR="0057021F" w:rsidRDefault="009A5C0D">
            <w:pPr>
              <w:spacing w:line="240" w:lineRule="auto"/>
              <w:ind w:firstLine="0"/>
              <w:jc w:val="left"/>
            </w:pPr>
            <w:r>
              <w:t>Intermitente</w:t>
            </w:r>
          </w:p>
        </w:tc>
      </w:tr>
      <w:tr w:rsidR="0057021F" w14:paraId="2D823910" w14:textId="77777777">
        <w:tc>
          <w:tcPr>
            <w:tcW w:w="2054" w:type="dxa"/>
          </w:tcPr>
          <w:p w14:paraId="4E7C01AF" w14:textId="77777777" w:rsidR="0057021F" w:rsidRDefault="009A5C0D">
            <w:pPr>
              <w:spacing w:line="240" w:lineRule="auto"/>
              <w:ind w:firstLine="0"/>
              <w:jc w:val="left"/>
            </w:pPr>
            <w:r>
              <w:t>CHQ-LLUVIA</w:t>
            </w:r>
          </w:p>
        </w:tc>
        <w:tc>
          <w:tcPr>
            <w:tcW w:w="1535" w:type="dxa"/>
          </w:tcPr>
          <w:p w14:paraId="065977AF" w14:textId="77777777" w:rsidR="0057021F" w:rsidRDefault="009A5C0D">
            <w:pPr>
              <w:spacing w:line="240" w:lineRule="auto"/>
              <w:ind w:firstLine="0"/>
              <w:jc w:val="left"/>
            </w:pPr>
            <w:r>
              <w:t>46</w:t>
            </w:r>
          </w:p>
        </w:tc>
        <w:tc>
          <w:tcPr>
            <w:tcW w:w="1274" w:type="dxa"/>
          </w:tcPr>
          <w:p w14:paraId="315137A3" w14:textId="77777777" w:rsidR="0057021F" w:rsidRDefault="009A5C0D">
            <w:pPr>
              <w:spacing w:line="240" w:lineRule="auto"/>
              <w:ind w:firstLine="0"/>
              <w:jc w:val="left"/>
            </w:pPr>
            <w:r>
              <w:t>88.1 %</w:t>
            </w:r>
          </w:p>
        </w:tc>
        <w:tc>
          <w:tcPr>
            <w:tcW w:w="1316" w:type="dxa"/>
          </w:tcPr>
          <w:p w14:paraId="13D0317F" w14:textId="77777777" w:rsidR="0057021F" w:rsidRDefault="009A5C0D">
            <w:pPr>
              <w:spacing w:line="240" w:lineRule="auto"/>
              <w:ind w:firstLine="0"/>
              <w:jc w:val="left"/>
            </w:pPr>
            <w:r>
              <w:t>8.43</w:t>
            </w:r>
          </w:p>
        </w:tc>
        <w:tc>
          <w:tcPr>
            <w:tcW w:w="869" w:type="dxa"/>
          </w:tcPr>
          <w:p w14:paraId="3507A157" w14:textId="77777777" w:rsidR="0057021F" w:rsidRDefault="009A5C0D">
            <w:pPr>
              <w:spacing w:line="240" w:lineRule="auto"/>
              <w:ind w:firstLine="0"/>
              <w:jc w:val="left"/>
            </w:pPr>
            <w:r>
              <w:t>0.07</w:t>
            </w:r>
          </w:p>
        </w:tc>
        <w:tc>
          <w:tcPr>
            <w:tcW w:w="2312" w:type="dxa"/>
          </w:tcPr>
          <w:p w14:paraId="00C55609" w14:textId="77777777" w:rsidR="0057021F" w:rsidRDefault="009A5C0D">
            <w:pPr>
              <w:spacing w:line="240" w:lineRule="auto"/>
              <w:ind w:firstLine="0"/>
              <w:jc w:val="left"/>
            </w:pPr>
            <w:r>
              <w:t>Intermitente</w:t>
            </w:r>
          </w:p>
        </w:tc>
      </w:tr>
      <w:tr w:rsidR="0057021F" w14:paraId="0200376B" w14:textId="77777777">
        <w:tc>
          <w:tcPr>
            <w:tcW w:w="2054" w:type="dxa"/>
          </w:tcPr>
          <w:p w14:paraId="77D3F194" w14:textId="77777777" w:rsidR="0057021F" w:rsidRDefault="009A5C0D">
            <w:pPr>
              <w:keepNext/>
              <w:spacing w:line="240" w:lineRule="auto"/>
              <w:ind w:firstLine="0"/>
              <w:jc w:val="left"/>
            </w:pPr>
            <w:r>
              <w:t>BOT-URBANA</w:t>
            </w:r>
          </w:p>
        </w:tc>
        <w:tc>
          <w:tcPr>
            <w:tcW w:w="1535" w:type="dxa"/>
          </w:tcPr>
          <w:p w14:paraId="18E7AD25" w14:textId="77777777" w:rsidR="0057021F" w:rsidRDefault="009A5C0D">
            <w:pPr>
              <w:keepNext/>
              <w:spacing w:line="240" w:lineRule="auto"/>
              <w:ind w:firstLine="0"/>
              <w:jc w:val="left"/>
            </w:pPr>
            <w:r>
              <w:t>42</w:t>
            </w:r>
          </w:p>
        </w:tc>
        <w:tc>
          <w:tcPr>
            <w:tcW w:w="1274" w:type="dxa"/>
          </w:tcPr>
          <w:p w14:paraId="0AEA35BE" w14:textId="77777777" w:rsidR="0057021F" w:rsidRDefault="009A5C0D">
            <w:pPr>
              <w:keepNext/>
              <w:spacing w:line="240" w:lineRule="auto"/>
              <w:ind w:firstLine="0"/>
              <w:jc w:val="left"/>
            </w:pPr>
            <w:r>
              <w:t>88.5 %</w:t>
            </w:r>
          </w:p>
        </w:tc>
        <w:tc>
          <w:tcPr>
            <w:tcW w:w="1316" w:type="dxa"/>
          </w:tcPr>
          <w:p w14:paraId="561C7092" w14:textId="77777777" w:rsidR="0057021F" w:rsidRDefault="009A5C0D">
            <w:pPr>
              <w:keepNext/>
              <w:spacing w:line="240" w:lineRule="auto"/>
              <w:ind w:firstLine="0"/>
              <w:jc w:val="left"/>
            </w:pPr>
            <w:r>
              <w:t>8.73</w:t>
            </w:r>
          </w:p>
        </w:tc>
        <w:tc>
          <w:tcPr>
            <w:tcW w:w="869" w:type="dxa"/>
          </w:tcPr>
          <w:p w14:paraId="1C1773DF" w14:textId="77777777" w:rsidR="0057021F" w:rsidRDefault="009A5C0D">
            <w:pPr>
              <w:keepNext/>
              <w:spacing w:line="240" w:lineRule="auto"/>
              <w:ind w:firstLine="0"/>
              <w:jc w:val="left"/>
            </w:pPr>
            <w:r>
              <w:t>0.02</w:t>
            </w:r>
          </w:p>
        </w:tc>
        <w:tc>
          <w:tcPr>
            <w:tcW w:w="2312" w:type="dxa"/>
          </w:tcPr>
          <w:p w14:paraId="4AC4FBE4" w14:textId="77777777" w:rsidR="0057021F" w:rsidRDefault="009A5C0D">
            <w:pPr>
              <w:keepNext/>
              <w:spacing w:line="240" w:lineRule="auto"/>
              <w:ind w:firstLine="0"/>
              <w:jc w:val="left"/>
            </w:pPr>
            <w:r>
              <w:t>Intermitente</w:t>
            </w:r>
          </w:p>
        </w:tc>
      </w:tr>
    </w:tbl>
    <w:p w14:paraId="5D5AB253" w14:textId="656EA979" w:rsidR="0057021F" w:rsidRDefault="009A5C0D">
      <w:pPr>
        <w:pStyle w:val="Descripcin"/>
        <w:keepNext/>
      </w:pPr>
      <w:bookmarkStart w:id="72" w:name="_Toc242351563"/>
      <w:r>
        <w:rPr>
          <w:b/>
        </w:rPr>
        <w:t xml:space="preserve">Tabla </w:t>
      </w:r>
      <w:r>
        <w:rPr>
          <w:b/>
        </w:rPr>
        <w:fldChar w:fldCharType="begin"/>
      </w:r>
      <w:r>
        <w:rPr>
          <w:b/>
        </w:rPr>
        <w:instrText xml:space="preserve"> SEQ Tabla \* ARABIC </w:instrText>
      </w:r>
      <w:r>
        <w:rPr>
          <w:b/>
        </w:rPr>
        <w:fldChar w:fldCharType="separate"/>
      </w:r>
      <w:r w:rsidR="00183651">
        <w:rPr>
          <w:b/>
          <w:noProof/>
        </w:rPr>
        <w:t>9</w:t>
      </w:r>
      <w:r>
        <w:rPr>
          <w:b/>
        </w:rPr>
        <w:fldChar w:fldCharType="end"/>
      </w:r>
      <w:r>
        <w:rPr>
          <w:b/>
        </w:rPr>
        <w:t>.</w:t>
      </w:r>
      <w:r>
        <w:rPr>
          <w:i/>
        </w:rPr>
        <w:t xml:space="preserve"> Perfil de los cinco productos de mayor y de menor volumen</w:t>
      </w:r>
      <w:bookmarkEnd w:id="72"/>
    </w:p>
    <w:p w14:paraId="7B780BAB" w14:textId="77777777" w:rsidR="0057021F" w:rsidRDefault="009A5C0D">
      <w:pPr>
        <w:pStyle w:val="Descripcin"/>
      </w:pPr>
      <w:r>
        <w:rPr>
          <w:i/>
        </w:rPr>
        <w:t>Nota.</w:t>
      </w:r>
      <w:r>
        <w:t xml:space="preserve"> Elaboración propia a partir de los registros del sistema (datos simulados).</w:t>
      </w:r>
    </w:p>
    <w:p w14:paraId="47649715" w14:textId="77777777" w:rsidR="0057021F" w:rsidRDefault="009A5C0D">
      <w:pPr>
        <w:pStyle w:val="Ttulo3"/>
      </w:pPr>
      <w:bookmarkStart w:id="73" w:name="_Toc242351490"/>
      <w:r>
        <w:lastRenderedPageBreak/>
        <w:t>4.1.4 Serie agregada de ventas</w:t>
      </w:r>
      <w:bookmarkEnd w:id="73"/>
    </w:p>
    <w:p w14:paraId="7904D31F" w14:textId="77777777" w:rsidR="0057021F" w:rsidRDefault="009A5C0D">
      <w:r>
        <w:t>El modelo de pronóstico de esta fase opera sobre el total diario de ventas en quetzales. La Figura 2 presenta la serie de 366 días con su media móvil de siete días y los periodos de temporada alta señalados, y la Tabla 10 los totales mensuales.</w:t>
      </w:r>
    </w:p>
    <w:p w14:paraId="49244BF0" w14:textId="77777777" w:rsidR="0057021F" w:rsidRDefault="009A5C0D">
      <w:pPr>
        <w:keepNext/>
        <w:ind w:firstLine="0"/>
        <w:jc w:val="center"/>
      </w:pPr>
      <w:r>
        <w:rPr>
          <w:noProof/>
        </w:rPr>
        <w:drawing>
          <wp:inline distT="0" distB="0" distL="0" distR="0" wp14:anchorId="58905B4B" wp14:editId="350B2C28">
            <wp:extent cx="5943600" cy="2377440"/>
            <wp:effectExtent l="0" t="0" r="0" b="0"/>
            <wp:docPr id="590145274" name="Picture 590145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8_serie_diaria.png"/>
                    <pic:cNvPicPr/>
                  </pic:nvPicPr>
                  <pic:blipFill>
                    <a:blip r:embed="rId13"/>
                    <a:stretch>
                      <a:fillRect/>
                    </a:stretch>
                  </pic:blipFill>
                  <pic:spPr>
                    <a:xfrm>
                      <a:off x="0" y="0"/>
                      <a:ext cx="5943600" cy="2377440"/>
                    </a:xfrm>
                    <a:prstGeom prst="rect">
                      <a:avLst/>
                    </a:prstGeom>
                  </pic:spPr>
                </pic:pic>
              </a:graphicData>
            </a:graphic>
          </wp:inline>
        </w:drawing>
      </w:r>
    </w:p>
    <w:p w14:paraId="108223D0" w14:textId="48D8089A" w:rsidR="0057021F" w:rsidRDefault="009A5C0D">
      <w:pPr>
        <w:pStyle w:val="Descripcin"/>
        <w:keepNext/>
      </w:pPr>
      <w:bookmarkStart w:id="74" w:name="_Toc242351603"/>
      <w:r>
        <w:rPr>
          <w:b/>
        </w:rPr>
        <w:t xml:space="preserve">Figura </w:t>
      </w:r>
      <w:r>
        <w:rPr>
          <w:b/>
        </w:rPr>
        <w:fldChar w:fldCharType="begin"/>
      </w:r>
      <w:r>
        <w:rPr>
          <w:b/>
        </w:rPr>
        <w:instrText xml:space="preserve"> SEQ Figura \* ARABIC </w:instrText>
      </w:r>
      <w:r>
        <w:rPr>
          <w:b/>
        </w:rPr>
        <w:fldChar w:fldCharType="separate"/>
      </w:r>
      <w:r w:rsidR="00183651">
        <w:rPr>
          <w:b/>
          <w:noProof/>
        </w:rPr>
        <w:t>2</w:t>
      </w:r>
      <w:r>
        <w:rPr>
          <w:b/>
        </w:rPr>
        <w:fldChar w:fldCharType="end"/>
      </w:r>
      <w:r>
        <w:rPr>
          <w:b/>
        </w:rPr>
        <w:t>.</w:t>
      </w:r>
      <w:r>
        <w:rPr>
          <w:i/>
        </w:rPr>
        <w:t xml:space="preserve"> Serie diaria simulada de ventas con los periodos de temporada alta señalados</w:t>
      </w:r>
      <w:bookmarkEnd w:id="74"/>
    </w:p>
    <w:p w14:paraId="6BA48C12" w14:textId="77777777" w:rsidR="0057021F" w:rsidRDefault="009A5C0D">
      <w:pPr>
        <w:pStyle w:val="Descripcin"/>
      </w:pPr>
      <w:r>
        <w:rPr>
          <w:i/>
        </w:rPr>
        <w:t>Nota.</w:t>
      </w:r>
      <w:r>
        <w:t xml:space="preserve"> Elaboración propia a partir de los registros del sistema (datos simulados).</w:t>
      </w:r>
    </w:p>
    <w:tbl>
      <w:tblPr>
        <w:tblStyle w:val="Tablaconcuadrcula"/>
        <w:tblW w:w="9360" w:type="dxa"/>
        <w:tblLayout w:type="fixed"/>
        <w:tblLook w:val="04A0" w:firstRow="1" w:lastRow="0" w:firstColumn="1" w:lastColumn="0" w:noHBand="0" w:noVBand="1"/>
      </w:tblPr>
      <w:tblGrid>
        <w:gridCol w:w="1543"/>
        <w:gridCol w:w="1461"/>
        <w:gridCol w:w="1596"/>
        <w:gridCol w:w="1543"/>
        <w:gridCol w:w="1461"/>
        <w:gridCol w:w="1756"/>
      </w:tblGrid>
      <w:tr w:rsidR="0057021F" w14:paraId="4F48481F" w14:textId="77777777">
        <w:trPr>
          <w:tblHeader/>
        </w:trPr>
        <w:tc>
          <w:tcPr>
            <w:tcW w:w="1543" w:type="dxa"/>
            <w:shd w:val="clear" w:color="auto" w:fill="D9EAF7"/>
          </w:tcPr>
          <w:p w14:paraId="229E8082" w14:textId="77777777" w:rsidR="0057021F" w:rsidRDefault="009A5C0D">
            <w:pPr>
              <w:keepNext/>
              <w:spacing w:line="240" w:lineRule="auto"/>
              <w:ind w:firstLine="0"/>
              <w:jc w:val="center"/>
            </w:pPr>
            <w:r>
              <w:rPr>
                <w:b/>
              </w:rPr>
              <w:t>Mes</w:t>
            </w:r>
          </w:p>
        </w:tc>
        <w:tc>
          <w:tcPr>
            <w:tcW w:w="1461" w:type="dxa"/>
            <w:shd w:val="clear" w:color="auto" w:fill="D9EAF7"/>
          </w:tcPr>
          <w:p w14:paraId="35B4B958" w14:textId="77777777" w:rsidR="0057021F" w:rsidRDefault="009A5C0D">
            <w:pPr>
              <w:keepNext/>
              <w:spacing w:line="240" w:lineRule="auto"/>
              <w:ind w:firstLine="0"/>
              <w:jc w:val="center"/>
            </w:pPr>
            <w:r>
              <w:rPr>
                <w:b/>
              </w:rPr>
              <w:t>Tickets</w:t>
            </w:r>
          </w:p>
        </w:tc>
        <w:tc>
          <w:tcPr>
            <w:tcW w:w="1596" w:type="dxa"/>
            <w:shd w:val="clear" w:color="auto" w:fill="D9EAF7"/>
          </w:tcPr>
          <w:p w14:paraId="71372EB2" w14:textId="77777777" w:rsidR="0057021F" w:rsidRDefault="009A5C0D">
            <w:pPr>
              <w:keepNext/>
              <w:spacing w:line="240" w:lineRule="auto"/>
              <w:ind w:firstLine="0"/>
              <w:jc w:val="center"/>
            </w:pPr>
            <w:r>
              <w:rPr>
                <w:b/>
              </w:rPr>
              <w:t>Ingreso (Q)</w:t>
            </w:r>
          </w:p>
        </w:tc>
        <w:tc>
          <w:tcPr>
            <w:tcW w:w="1543" w:type="dxa"/>
            <w:shd w:val="clear" w:color="auto" w:fill="D9EAF7"/>
          </w:tcPr>
          <w:p w14:paraId="6D0758AC" w14:textId="77777777" w:rsidR="0057021F" w:rsidRDefault="009A5C0D">
            <w:pPr>
              <w:keepNext/>
              <w:spacing w:line="240" w:lineRule="auto"/>
              <w:ind w:firstLine="0"/>
              <w:jc w:val="center"/>
            </w:pPr>
            <w:r>
              <w:rPr>
                <w:b/>
              </w:rPr>
              <w:t>Mes</w:t>
            </w:r>
          </w:p>
        </w:tc>
        <w:tc>
          <w:tcPr>
            <w:tcW w:w="1461" w:type="dxa"/>
            <w:shd w:val="clear" w:color="auto" w:fill="D9EAF7"/>
          </w:tcPr>
          <w:p w14:paraId="4DE1C1FC" w14:textId="77777777" w:rsidR="0057021F" w:rsidRDefault="009A5C0D">
            <w:pPr>
              <w:keepNext/>
              <w:spacing w:line="240" w:lineRule="auto"/>
              <w:ind w:firstLine="0"/>
              <w:jc w:val="center"/>
            </w:pPr>
            <w:r>
              <w:rPr>
                <w:b/>
              </w:rPr>
              <w:t>Tickets</w:t>
            </w:r>
          </w:p>
        </w:tc>
        <w:tc>
          <w:tcPr>
            <w:tcW w:w="1756" w:type="dxa"/>
            <w:shd w:val="clear" w:color="auto" w:fill="D9EAF7"/>
          </w:tcPr>
          <w:p w14:paraId="68DBB1FE" w14:textId="77777777" w:rsidR="0057021F" w:rsidRDefault="009A5C0D">
            <w:pPr>
              <w:keepNext/>
              <w:spacing w:line="240" w:lineRule="auto"/>
              <w:ind w:firstLine="0"/>
              <w:jc w:val="center"/>
            </w:pPr>
            <w:r>
              <w:rPr>
                <w:b/>
              </w:rPr>
              <w:t>Ingreso (Q)</w:t>
            </w:r>
          </w:p>
        </w:tc>
      </w:tr>
      <w:tr w:rsidR="0057021F" w14:paraId="69B773A0" w14:textId="77777777">
        <w:tc>
          <w:tcPr>
            <w:tcW w:w="1543" w:type="dxa"/>
          </w:tcPr>
          <w:p w14:paraId="2303A7DA" w14:textId="77777777" w:rsidR="0057021F" w:rsidRDefault="009A5C0D">
            <w:pPr>
              <w:keepNext/>
              <w:spacing w:line="240" w:lineRule="auto"/>
              <w:ind w:firstLine="0"/>
              <w:jc w:val="left"/>
            </w:pPr>
            <w:r>
              <w:t>Sep. 2025 (13 días)</w:t>
            </w:r>
          </w:p>
        </w:tc>
        <w:tc>
          <w:tcPr>
            <w:tcW w:w="1461" w:type="dxa"/>
          </w:tcPr>
          <w:p w14:paraId="5E4B20D3" w14:textId="77777777" w:rsidR="0057021F" w:rsidRDefault="009A5C0D">
            <w:pPr>
              <w:keepNext/>
              <w:spacing w:line="240" w:lineRule="auto"/>
              <w:ind w:firstLine="0"/>
              <w:jc w:val="left"/>
            </w:pPr>
            <w:r>
              <w:t>59</w:t>
            </w:r>
          </w:p>
        </w:tc>
        <w:tc>
          <w:tcPr>
            <w:tcW w:w="1596" w:type="dxa"/>
          </w:tcPr>
          <w:p w14:paraId="03371533" w14:textId="77777777" w:rsidR="0057021F" w:rsidRDefault="009A5C0D">
            <w:pPr>
              <w:keepNext/>
              <w:spacing w:line="240" w:lineRule="auto"/>
              <w:ind w:firstLine="0"/>
              <w:jc w:val="left"/>
            </w:pPr>
            <w:r>
              <w:t>62,490</w:t>
            </w:r>
          </w:p>
        </w:tc>
        <w:tc>
          <w:tcPr>
            <w:tcW w:w="1543" w:type="dxa"/>
          </w:tcPr>
          <w:p w14:paraId="7334F122" w14:textId="77777777" w:rsidR="0057021F" w:rsidRDefault="009A5C0D">
            <w:pPr>
              <w:keepNext/>
              <w:spacing w:line="240" w:lineRule="auto"/>
              <w:ind w:firstLine="0"/>
              <w:jc w:val="left"/>
            </w:pPr>
            <w:r>
              <w:t>Abr. 2026</w:t>
            </w:r>
          </w:p>
        </w:tc>
        <w:tc>
          <w:tcPr>
            <w:tcW w:w="1461" w:type="dxa"/>
          </w:tcPr>
          <w:p w14:paraId="51139A9E" w14:textId="77777777" w:rsidR="0057021F" w:rsidRDefault="009A5C0D">
            <w:pPr>
              <w:keepNext/>
              <w:spacing w:line="240" w:lineRule="auto"/>
              <w:ind w:firstLine="0"/>
              <w:jc w:val="left"/>
            </w:pPr>
            <w:r>
              <w:t>130</w:t>
            </w:r>
          </w:p>
        </w:tc>
        <w:tc>
          <w:tcPr>
            <w:tcW w:w="1756" w:type="dxa"/>
          </w:tcPr>
          <w:p w14:paraId="781F7424" w14:textId="77777777" w:rsidR="0057021F" w:rsidRDefault="009A5C0D">
            <w:pPr>
              <w:keepNext/>
              <w:spacing w:line="240" w:lineRule="auto"/>
              <w:ind w:firstLine="0"/>
              <w:jc w:val="left"/>
            </w:pPr>
            <w:r>
              <w:t>137,520</w:t>
            </w:r>
          </w:p>
        </w:tc>
      </w:tr>
      <w:tr w:rsidR="0057021F" w14:paraId="0ED2F1FF" w14:textId="77777777">
        <w:tc>
          <w:tcPr>
            <w:tcW w:w="1543" w:type="dxa"/>
          </w:tcPr>
          <w:p w14:paraId="3DDBA65B" w14:textId="77777777" w:rsidR="0057021F" w:rsidRDefault="009A5C0D">
            <w:pPr>
              <w:keepNext/>
              <w:spacing w:line="240" w:lineRule="auto"/>
              <w:ind w:firstLine="0"/>
              <w:jc w:val="left"/>
            </w:pPr>
            <w:r>
              <w:t>Oct. 2025</w:t>
            </w:r>
          </w:p>
        </w:tc>
        <w:tc>
          <w:tcPr>
            <w:tcW w:w="1461" w:type="dxa"/>
          </w:tcPr>
          <w:p w14:paraId="2E89B3BF" w14:textId="77777777" w:rsidR="0057021F" w:rsidRDefault="009A5C0D">
            <w:pPr>
              <w:keepNext/>
              <w:spacing w:line="240" w:lineRule="auto"/>
              <w:ind w:firstLine="0"/>
              <w:jc w:val="left"/>
            </w:pPr>
            <w:r>
              <w:t>130</w:t>
            </w:r>
          </w:p>
        </w:tc>
        <w:tc>
          <w:tcPr>
            <w:tcW w:w="1596" w:type="dxa"/>
          </w:tcPr>
          <w:p w14:paraId="73C1732F" w14:textId="77777777" w:rsidR="0057021F" w:rsidRDefault="009A5C0D">
            <w:pPr>
              <w:keepNext/>
              <w:spacing w:line="240" w:lineRule="auto"/>
              <w:ind w:firstLine="0"/>
              <w:jc w:val="left"/>
            </w:pPr>
            <w:r>
              <w:t>120,870</w:t>
            </w:r>
          </w:p>
        </w:tc>
        <w:tc>
          <w:tcPr>
            <w:tcW w:w="1543" w:type="dxa"/>
          </w:tcPr>
          <w:p w14:paraId="5F6CD93E" w14:textId="77777777" w:rsidR="0057021F" w:rsidRDefault="009A5C0D">
            <w:pPr>
              <w:keepNext/>
              <w:spacing w:line="240" w:lineRule="auto"/>
              <w:ind w:firstLine="0"/>
              <w:jc w:val="left"/>
            </w:pPr>
            <w:r>
              <w:t>May. 2026</w:t>
            </w:r>
          </w:p>
        </w:tc>
        <w:tc>
          <w:tcPr>
            <w:tcW w:w="1461" w:type="dxa"/>
          </w:tcPr>
          <w:p w14:paraId="6DD7136F" w14:textId="77777777" w:rsidR="0057021F" w:rsidRDefault="009A5C0D">
            <w:pPr>
              <w:keepNext/>
              <w:spacing w:line="240" w:lineRule="auto"/>
              <w:ind w:firstLine="0"/>
              <w:jc w:val="left"/>
            </w:pPr>
            <w:r>
              <w:t>148</w:t>
            </w:r>
          </w:p>
        </w:tc>
        <w:tc>
          <w:tcPr>
            <w:tcW w:w="1756" w:type="dxa"/>
          </w:tcPr>
          <w:p w14:paraId="6F118973" w14:textId="77777777" w:rsidR="0057021F" w:rsidRDefault="009A5C0D">
            <w:pPr>
              <w:keepNext/>
              <w:spacing w:line="240" w:lineRule="auto"/>
              <w:ind w:firstLine="0"/>
              <w:jc w:val="left"/>
            </w:pPr>
            <w:r>
              <w:t>163,660</w:t>
            </w:r>
          </w:p>
        </w:tc>
      </w:tr>
      <w:tr w:rsidR="0057021F" w14:paraId="35E25E88" w14:textId="77777777">
        <w:tc>
          <w:tcPr>
            <w:tcW w:w="1543" w:type="dxa"/>
          </w:tcPr>
          <w:p w14:paraId="4D9A88CC" w14:textId="77777777" w:rsidR="0057021F" w:rsidRDefault="009A5C0D">
            <w:pPr>
              <w:keepNext/>
              <w:spacing w:line="240" w:lineRule="auto"/>
              <w:ind w:firstLine="0"/>
              <w:jc w:val="left"/>
            </w:pPr>
            <w:r>
              <w:t>Nov. 2025</w:t>
            </w:r>
          </w:p>
        </w:tc>
        <w:tc>
          <w:tcPr>
            <w:tcW w:w="1461" w:type="dxa"/>
          </w:tcPr>
          <w:p w14:paraId="3C7EC6B0" w14:textId="77777777" w:rsidR="0057021F" w:rsidRDefault="009A5C0D">
            <w:pPr>
              <w:keepNext/>
              <w:spacing w:line="240" w:lineRule="auto"/>
              <w:ind w:firstLine="0"/>
              <w:jc w:val="left"/>
            </w:pPr>
            <w:r>
              <w:t>72</w:t>
            </w:r>
          </w:p>
        </w:tc>
        <w:tc>
          <w:tcPr>
            <w:tcW w:w="1596" w:type="dxa"/>
          </w:tcPr>
          <w:p w14:paraId="669919D6" w14:textId="77777777" w:rsidR="0057021F" w:rsidRDefault="009A5C0D">
            <w:pPr>
              <w:keepNext/>
              <w:spacing w:line="240" w:lineRule="auto"/>
              <w:ind w:firstLine="0"/>
              <w:jc w:val="left"/>
            </w:pPr>
            <w:r>
              <w:t>78,780</w:t>
            </w:r>
          </w:p>
        </w:tc>
        <w:tc>
          <w:tcPr>
            <w:tcW w:w="1543" w:type="dxa"/>
          </w:tcPr>
          <w:p w14:paraId="1A812706" w14:textId="77777777" w:rsidR="0057021F" w:rsidRDefault="009A5C0D">
            <w:pPr>
              <w:keepNext/>
              <w:spacing w:line="240" w:lineRule="auto"/>
              <w:ind w:firstLine="0"/>
              <w:jc w:val="left"/>
            </w:pPr>
            <w:r>
              <w:t>Jun. 2026</w:t>
            </w:r>
          </w:p>
        </w:tc>
        <w:tc>
          <w:tcPr>
            <w:tcW w:w="1461" w:type="dxa"/>
          </w:tcPr>
          <w:p w14:paraId="67C2C374" w14:textId="77777777" w:rsidR="0057021F" w:rsidRDefault="009A5C0D">
            <w:pPr>
              <w:keepNext/>
              <w:spacing w:line="240" w:lineRule="auto"/>
              <w:ind w:firstLine="0"/>
              <w:jc w:val="left"/>
            </w:pPr>
            <w:r>
              <w:t>140</w:t>
            </w:r>
          </w:p>
        </w:tc>
        <w:tc>
          <w:tcPr>
            <w:tcW w:w="1756" w:type="dxa"/>
          </w:tcPr>
          <w:p w14:paraId="35D134C6" w14:textId="77777777" w:rsidR="0057021F" w:rsidRDefault="009A5C0D">
            <w:pPr>
              <w:keepNext/>
              <w:spacing w:line="240" w:lineRule="auto"/>
              <w:ind w:firstLine="0"/>
              <w:jc w:val="left"/>
            </w:pPr>
            <w:r>
              <w:t>136,250</w:t>
            </w:r>
          </w:p>
        </w:tc>
      </w:tr>
      <w:tr w:rsidR="0057021F" w14:paraId="1F0FF383" w14:textId="77777777">
        <w:tc>
          <w:tcPr>
            <w:tcW w:w="1543" w:type="dxa"/>
          </w:tcPr>
          <w:p w14:paraId="48514FA3" w14:textId="77777777" w:rsidR="0057021F" w:rsidRDefault="009A5C0D">
            <w:pPr>
              <w:keepNext/>
              <w:spacing w:line="240" w:lineRule="auto"/>
              <w:ind w:firstLine="0"/>
              <w:jc w:val="left"/>
            </w:pPr>
            <w:r>
              <w:t>Dic. 2025</w:t>
            </w:r>
          </w:p>
        </w:tc>
        <w:tc>
          <w:tcPr>
            <w:tcW w:w="1461" w:type="dxa"/>
          </w:tcPr>
          <w:p w14:paraId="7268FDF3" w14:textId="77777777" w:rsidR="0057021F" w:rsidRDefault="009A5C0D">
            <w:pPr>
              <w:keepNext/>
              <w:spacing w:line="240" w:lineRule="auto"/>
              <w:ind w:firstLine="0"/>
              <w:jc w:val="left"/>
            </w:pPr>
            <w:r>
              <w:t>168</w:t>
            </w:r>
          </w:p>
        </w:tc>
        <w:tc>
          <w:tcPr>
            <w:tcW w:w="1596" w:type="dxa"/>
          </w:tcPr>
          <w:p w14:paraId="40E33608" w14:textId="77777777" w:rsidR="0057021F" w:rsidRDefault="009A5C0D">
            <w:pPr>
              <w:keepNext/>
              <w:spacing w:line="240" w:lineRule="auto"/>
              <w:ind w:firstLine="0"/>
              <w:jc w:val="left"/>
            </w:pPr>
            <w:r>
              <w:t>175,590</w:t>
            </w:r>
          </w:p>
        </w:tc>
        <w:tc>
          <w:tcPr>
            <w:tcW w:w="1543" w:type="dxa"/>
          </w:tcPr>
          <w:p w14:paraId="679CBA54" w14:textId="77777777" w:rsidR="0057021F" w:rsidRDefault="009A5C0D">
            <w:pPr>
              <w:keepNext/>
              <w:spacing w:line="240" w:lineRule="auto"/>
              <w:ind w:firstLine="0"/>
              <w:jc w:val="left"/>
            </w:pPr>
            <w:r>
              <w:t>Jul. 2026</w:t>
            </w:r>
          </w:p>
        </w:tc>
        <w:tc>
          <w:tcPr>
            <w:tcW w:w="1461" w:type="dxa"/>
          </w:tcPr>
          <w:p w14:paraId="02A5182A" w14:textId="77777777" w:rsidR="0057021F" w:rsidRDefault="009A5C0D">
            <w:pPr>
              <w:keepNext/>
              <w:spacing w:line="240" w:lineRule="auto"/>
              <w:ind w:firstLine="0"/>
              <w:jc w:val="left"/>
            </w:pPr>
            <w:r>
              <w:t>171</w:t>
            </w:r>
          </w:p>
        </w:tc>
        <w:tc>
          <w:tcPr>
            <w:tcW w:w="1756" w:type="dxa"/>
          </w:tcPr>
          <w:p w14:paraId="129CA91A" w14:textId="77777777" w:rsidR="0057021F" w:rsidRDefault="009A5C0D">
            <w:pPr>
              <w:keepNext/>
              <w:spacing w:line="240" w:lineRule="auto"/>
              <w:ind w:firstLine="0"/>
              <w:jc w:val="left"/>
            </w:pPr>
            <w:r>
              <w:t>155,180</w:t>
            </w:r>
          </w:p>
        </w:tc>
      </w:tr>
      <w:tr w:rsidR="0057021F" w14:paraId="6FFB60DF" w14:textId="77777777">
        <w:tc>
          <w:tcPr>
            <w:tcW w:w="1543" w:type="dxa"/>
          </w:tcPr>
          <w:p w14:paraId="41FDA163" w14:textId="77777777" w:rsidR="0057021F" w:rsidRDefault="009A5C0D">
            <w:pPr>
              <w:keepNext/>
              <w:spacing w:line="240" w:lineRule="auto"/>
              <w:ind w:firstLine="0"/>
              <w:jc w:val="left"/>
            </w:pPr>
            <w:r>
              <w:t>Ene. 2026</w:t>
            </w:r>
          </w:p>
        </w:tc>
        <w:tc>
          <w:tcPr>
            <w:tcW w:w="1461" w:type="dxa"/>
          </w:tcPr>
          <w:p w14:paraId="3A2520AB" w14:textId="77777777" w:rsidR="0057021F" w:rsidRDefault="009A5C0D">
            <w:pPr>
              <w:keepNext/>
              <w:spacing w:line="240" w:lineRule="auto"/>
              <w:ind w:firstLine="0"/>
              <w:jc w:val="left"/>
            </w:pPr>
            <w:r>
              <w:t>111</w:t>
            </w:r>
          </w:p>
        </w:tc>
        <w:tc>
          <w:tcPr>
            <w:tcW w:w="1596" w:type="dxa"/>
          </w:tcPr>
          <w:p w14:paraId="3D630176" w14:textId="77777777" w:rsidR="0057021F" w:rsidRDefault="009A5C0D">
            <w:pPr>
              <w:keepNext/>
              <w:spacing w:line="240" w:lineRule="auto"/>
              <w:ind w:firstLine="0"/>
              <w:jc w:val="left"/>
            </w:pPr>
            <w:r>
              <w:t>124,280</w:t>
            </w:r>
          </w:p>
        </w:tc>
        <w:tc>
          <w:tcPr>
            <w:tcW w:w="1543" w:type="dxa"/>
          </w:tcPr>
          <w:p w14:paraId="1A3BCE55" w14:textId="77777777" w:rsidR="0057021F" w:rsidRDefault="009A5C0D">
            <w:pPr>
              <w:keepNext/>
              <w:spacing w:line="240" w:lineRule="auto"/>
              <w:ind w:firstLine="0"/>
              <w:jc w:val="left"/>
            </w:pPr>
            <w:r>
              <w:t>Ago. 2026</w:t>
            </w:r>
          </w:p>
        </w:tc>
        <w:tc>
          <w:tcPr>
            <w:tcW w:w="1461" w:type="dxa"/>
          </w:tcPr>
          <w:p w14:paraId="03674AC8" w14:textId="77777777" w:rsidR="0057021F" w:rsidRDefault="009A5C0D">
            <w:pPr>
              <w:keepNext/>
              <w:spacing w:line="240" w:lineRule="auto"/>
              <w:ind w:firstLine="0"/>
              <w:jc w:val="left"/>
            </w:pPr>
            <w:r>
              <w:t>156</w:t>
            </w:r>
          </w:p>
        </w:tc>
        <w:tc>
          <w:tcPr>
            <w:tcW w:w="1756" w:type="dxa"/>
          </w:tcPr>
          <w:p w14:paraId="2CAC7B1A" w14:textId="77777777" w:rsidR="0057021F" w:rsidRDefault="009A5C0D">
            <w:pPr>
              <w:keepNext/>
              <w:spacing w:line="240" w:lineRule="auto"/>
              <w:ind w:firstLine="0"/>
              <w:jc w:val="left"/>
            </w:pPr>
            <w:r>
              <w:t>162,480</w:t>
            </w:r>
          </w:p>
        </w:tc>
      </w:tr>
      <w:tr w:rsidR="0057021F" w14:paraId="3768245D" w14:textId="77777777">
        <w:tc>
          <w:tcPr>
            <w:tcW w:w="1543" w:type="dxa"/>
          </w:tcPr>
          <w:p w14:paraId="19C02F58" w14:textId="77777777" w:rsidR="0057021F" w:rsidRDefault="009A5C0D">
            <w:pPr>
              <w:keepNext/>
              <w:spacing w:line="240" w:lineRule="auto"/>
              <w:ind w:firstLine="0"/>
              <w:jc w:val="left"/>
            </w:pPr>
            <w:r>
              <w:t>Feb. 2026</w:t>
            </w:r>
          </w:p>
        </w:tc>
        <w:tc>
          <w:tcPr>
            <w:tcW w:w="1461" w:type="dxa"/>
          </w:tcPr>
          <w:p w14:paraId="7CE4FED5" w14:textId="77777777" w:rsidR="0057021F" w:rsidRDefault="009A5C0D">
            <w:pPr>
              <w:keepNext/>
              <w:spacing w:line="240" w:lineRule="auto"/>
              <w:ind w:firstLine="0"/>
              <w:jc w:val="left"/>
            </w:pPr>
            <w:r>
              <w:t>118</w:t>
            </w:r>
          </w:p>
        </w:tc>
        <w:tc>
          <w:tcPr>
            <w:tcW w:w="1596" w:type="dxa"/>
          </w:tcPr>
          <w:p w14:paraId="78113699" w14:textId="77777777" w:rsidR="0057021F" w:rsidRDefault="009A5C0D">
            <w:pPr>
              <w:keepNext/>
              <w:spacing w:line="240" w:lineRule="auto"/>
              <w:ind w:firstLine="0"/>
              <w:jc w:val="left"/>
            </w:pPr>
            <w:r>
              <w:t>108,970</w:t>
            </w:r>
          </w:p>
        </w:tc>
        <w:tc>
          <w:tcPr>
            <w:tcW w:w="1543" w:type="dxa"/>
          </w:tcPr>
          <w:p w14:paraId="47688A49" w14:textId="77777777" w:rsidR="0057021F" w:rsidRDefault="009A5C0D">
            <w:pPr>
              <w:keepNext/>
              <w:spacing w:line="240" w:lineRule="auto"/>
              <w:ind w:firstLine="0"/>
              <w:jc w:val="left"/>
            </w:pPr>
            <w:r>
              <w:t>Sep. 2026 (18 días)</w:t>
            </w:r>
          </w:p>
        </w:tc>
        <w:tc>
          <w:tcPr>
            <w:tcW w:w="1461" w:type="dxa"/>
          </w:tcPr>
          <w:p w14:paraId="108DF25B" w14:textId="77777777" w:rsidR="0057021F" w:rsidRDefault="009A5C0D">
            <w:pPr>
              <w:keepNext/>
              <w:spacing w:line="240" w:lineRule="auto"/>
              <w:ind w:firstLine="0"/>
              <w:jc w:val="left"/>
            </w:pPr>
            <w:r>
              <w:t>68</w:t>
            </w:r>
          </w:p>
        </w:tc>
        <w:tc>
          <w:tcPr>
            <w:tcW w:w="1756" w:type="dxa"/>
          </w:tcPr>
          <w:p w14:paraId="30974CC0" w14:textId="77777777" w:rsidR="0057021F" w:rsidRDefault="009A5C0D">
            <w:pPr>
              <w:keepNext/>
              <w:spacing w:line="240" w:lineRule="auto"/>
              <w:ind w:firstLine="0"/>
              <w:jc w:val="left"/>
            </w:pPr>
            <w:r>
              <w:t>60,860</w:t>
            </w:r>
          </w:p>
        </w:tc>
      </w:tr>
      <w:tr w:rsidR="0057021F" w14:paraId="256543A2" w14:textId="77777777">
        <w:tc>
          <w:tcPr>
            <w:tcW w:w="1543" w:type="dxa"/>
          </w:tcPr>
          <w:p w14:paraId="3147C99F" w14:textId="77777777" w:rsidR="0057021F" w:rsidRDefault="009A5C0D">
            <w:pPr>
              <w:keepNext/>
              <w:spacing w:line="240" w:lineRule="auto"/>
              <w:ind w:firstLine="0"/>
              <w:jc w:val="left"/>
            </w:pPr>
            <w:r>
              <w:t>Mar. 2026</w:t>
            </w:r>
          </w:p>
        </w:tc>
        <w:tc>
          <w:tcPr>
            <w:tcW w:w="1461" w:type="dxa"/>
          </w:tcPr>
          <w:p w14:paraId="2A0E9754" w14:textId="77777777" w:rsidR="0057021F" w:rsidRDefault="009A5C0D">
            <w:pPr>
              <w:keepNext/>
              <w:spacing w:line="240" w:lineRule="auto"/>
              <w:ind w:firstLine="0"/>
              <w:jc w:val="left"/>
            </w:pPr>
            <w:r>
              <w:t>136</w:t>
            </w:r>
          </w:p>
        </w:tc>
        <w:tc>
          <w:tcPr>
            <w:tcW w:w="1596" w:type="dxa"/>
          </w:tcPr>
          <w:p w14:paraId="0CD03EB2" w14:textId="77777777" w:rsidR="0057021F" w:rsidRDefault="009A5C0D">
            <w:pPr>
              <w:keepNext/>
              <w:spacing w:line="240" w:lineRule="auto"/>
              <w:ind w:firstLine="0"/>
              <w:jc w:val="left"/>
            </w:pPr>
            <w:r>
              <w:t>123,630</w:t>
            </w:r>
          </w:p>
        </w:tc>
        <w:tc>
          <w:tcPr>
            <w:tcW w:w="1543" w:type="dxa"/>
          </w:tcPr>
          <w:p w14:paraId="2C01E997" w14:textId="77777777" w:rsidR="0057021F" w:rsidRDefault="009A5C0D">
            <w:pPr>
              <w:keepNext/>
              <w:spacing w:line="240" w:lineRule="auto"/>
              <w:ind w:firstLine="0"/>
              <w:jc w:val="left"/>
            </w:pPr>
            <w:r>
              <w:rPr>
                <w:b/>
              </w:rPr>
              <w:t>Total</w:t>
            </w:r>
          </w:p>
        </w:tc>
        <w:tc>
          <w:tcPr>
            <w:tcW w:w="1461" w:type="dxa"/>
          </w:tcPr>
          <w:p w14:paraId="606AFECD" w14:textId="77777777" w:rsidR="0057021F" w:rsidRDefault="009A5C0D">
            <w:pPr>
              <w:keepNext/>
              <w:spacing w:line="240" w:lineRule="auto"/>
              <w:ind w:firstLine="0"/>
              <w:jc w:val="left"/>
            </w:pPr>
            <w:r>
              <w:rPr>
                <w:b/>
              </w:rPr>
              <w:t>1,607</w:t>
            </w:r>
          </w:p>
        </w:tc>
        <w:tc>
          <w:tcPr>
            <w:tcW w:w="1756" w:type="dxa"/>
          </w:tcPr>
          <w:p w14:paraId="03BDDA1D" w14:textId="77777777" w:rsidR="0057021F" w:rsidRDefault="009A5C0D">
            <w:pPr>
              <w:keepNext/>
              <w:spacing w:line="240" w:lineRule="auto"/>
              <w:ind w:firstLine="0"/>
              <w:jc w:val="left"/>
            </w:pPr>
            <w:r>
              <w:rPr>
                <w:b/>
              </w:rPr>
              <w:t>1,610,560</w:t>
            </w:r>
          </w:p>
        </w:tc>
      </w:tr>
    </w:tbl>
    <w:p w14:paraId="38E06110" w14:textId="5A5F7DA3" w:rsidR="0057021F" w:rsidRDefault="009A5C0D">
      <w:pPr>
        <w:pStyle w:val="Descripcin"/>
        <w:keepNext/>
      </w:pPr>
      <w:bookmarkStart w:id="75" w:name="_Toc242351564"/>
      <w:r>
        <w:rPr>
          <w:b/>
        </w:rPr>
        <w:t xml:space="preserve">Tabla </w:t>
      </w:r>
      <w:r>
        <w:rPr>
          <w:b/>
        </w:rPr>
        <w:fldChar w:fldCharType="begin"/>
      </w:r>
      <w:r>
        <w:rPr>
          <w:b/>
        </w:rPr>
        <w:instrText xml:space="preserve"> SEQ Tabla \* ARABIC </w:instrText>
      </w:r>
      <w:r>
        <w:rPr>
          <w:b/>
        </w:rPr>
        <w:fldChar w:fldCharType="separate"/>
      </w:r>
      <w:r w:rsidR="00183651">
        <w:rPr>
          <w:b/>
          <w:noProof/>
        </w:rPr>
        <w:t>10</w:t>
      </w:r>
      <w:r>
        <w:rPr>
          <w:b/>
        </w:rPr>
        <w:fldChar w:fldCharType="end"/>
      </w:r>
      <w:r>
        <w:rPr>
          <w:b/>
        </w:rPr>
        <w:t>.</w:t>
      </w:r>
      <w:r>
        <w:rPr>
          <w:i/>
        </w:rPr>
        <w:t xml:space="preserve"> Ventas simuladas por mes</w:t>
      </w:r>
      <w:bookmarkEnd w:id="75"/>
    </w:p>
    <w:p w14:paraId="12F87A08" w14:textId="77777777" w:rsidR="0057021F" w:rsidRDefault="009A5C0D">
      <w:pPr>
        <w:pStyle w:val="Descripcin"/>
      </w:pPr>
      <w:r>
        <w:rPr>
          <w:i/>
        </w:rPr>
        <w:t>Nota.</w:t>
      </w:r>
      <w:r>
        <w:t xml:space="preserve"> Elaboración propia a partir de los registros del sistema (datos simulados).</w:t>
      </w:r>
    </w:p>
    <w:p w14:paraId="616E48DD" w14:textId="77777777" w:rsidR="0057021F" w:rsidRDefault="009A5C0D">
      <w:r>
        <w:t>Diciembre concentró el mayor ingreso mensual (Q 175,590) y julio el mayor número de tickets (171). Noviembre presentó el menor volumen de un mes completo (72 tickets).</w:t>
      </w:r>
    </w:p>
    <w:p w14:paraId="5EEE3CD2" w14:textId="77777777" w:rsidR="0057021F" w:rsidRDefault="009A5C0D">
      <w:pPr>
        <w:keepNext/>
        <w:ind w:firstLine="0"/>
        <w:jc w:val="center"/>
      </w:pPr>
      <w:r>
        <w:rPr>
          <w:noProof/>
        </w:rPr>
        <w:lastRenderedPageBreak/>
        <w:drawing>
          <wp:inline distT="0" distB="0" distL="0" distR="0" wp14:anchorId="08A9C131" wp14:editId="7365334A">
            <wp:extent cx="5943600" cy="2526030"/>
            <wp:effectExtent l="0" t="0" r="0" b="0"/>
            <wp:docPr id="590145275" name="Picture 590145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9_ventas_mensuales.png"/>
                    <pic:cNvPicPr/>
                  </pic:nvPicPr>
                  <pic:blipFill>
                    <a:blip r:embed="rId14"/>
                    <a:stretch>
                      <a:fillRect/>
                    </a:stretch>
                  </pic:blipFill>
                  <pic:spPr>
                    <a:xfrm>
                      <a:off x="0" y="0"/>
                      <a:ext cx="5943600" cy="2526030"/>
                    </a:xfrm>
                    <a:prstGeom prst="rect">
                      <a:avLst/>
                    </a:prstGeom>
                  </pic:spPr>
                </pic:pic>
              </a:graphicData>
            </a:graphic>
          </wp:inline>
        </w:drawing>
      </w:r>
    </w:p>
    <w:p w14:paraId="74A02BC3" w14:textId="2D7C0E1B" w:rsidR="0057021F" w:rsidRDefault="009A5C0D">
      <w:pPr>
        <w:pStyle w:val="Descripcin"/>
        <w:keepNext/>
      </w:pPr>
      <w:bookmarkStart w:id="76" w:name="_Toc242351604"/>
      <w:r>
        <w:rPr>
          <w:b/>
        </w:rPr>
        <w:t xml:space="preserve">Figura </w:t>
      </w:r>
      <w:r>
        <w:rPr>
          <w:b/>
        </w:rPr>
        <w:fldChar w:fldCharType="begin"/>
      </w:r>
      <w:r>
        <w:rPr>
          <w:b/>
        </w:rPr>
        <w:instrText xml:space="preserve"> SEQ Figura \* ARABIC </w:instrText>
      </w:r>
      <w:r>
        <w:rPr>
          <w:b/>
        </w:rPr>
        <w:fldChar w:fldCharType="separate"/>
      </w:r>
      <w:r w:rsidR="00183651">
        <w:rPr>
          <w:b/>
          <w:noProof/>
        </w:rPr>
        <w:t>3</w:t>
      </w:r>
      <w:r>
        <w:rPr>
          <w:b/>
        </w:rPr>
        <w:fldChar w:fldCharType="end"/>
      </w:r>
      <w:r>
        <w:rPr>
          <w:b/>
        </w:rPr>
        <w:t>.</w:t>
      </w:r>
      <w:r>
        <w:rPr>
          <w:i/>
        </w:rPr>
        <w:t xml:space="preserve"> Ingreso mensual simulado</w:t>
      </w:r>
      <w:bookmarkEnd w:id="76"/>
    </w:p>
    <w:p w14:paraId="3FBBD220" w14:textId="77777777" w:rsidR="0057021F" w:rsidRDefault="009A5C0D">
      <w:pPr>
        <w:pStyle w:val="Descripcin"/>
      </w:pPr>
      <w:r>
        <w:rPr>
          <w:i/>
        </w:rPr>
        <w:t>Nota.</w:t>
      </w:r>
      <w:r>
        <w:t xml:space="preserve"> Elaboración propia a partir de los registros del sistema (datos simulados).</w:t>
      </w:r>
    </w:p>
    <w:p w14:paraId="2378D9E3" w14:textId="77777777" w:rsidR="0057021F" w:rsidRDefault="009A5C0D">
      <w:pPr>
        <w:pStyle w:val="Ttulo3"/>
      </w:pPr>
      <w:bookmarkStart w:id="77" w:name="_Toc242351491"/>
      <w:r>
        <w:t>4.1.5 Resultados de la evaluación de modelos</w:t>
      </w:r>
      <w:bookmarkEnd w:id="77"/>
    </w:p>
    <w:p w14:paraId="6E4B9F25" w14:textId="77777777" w:rsidR="0057021F" w:rsidRDefault="009A5C0D">
      <w:r>
        <w:t>El sistema evaluó siete candidatos bajo el protocolo de la sección 2.2.5: validación temporal con origen móvil, cinco ventanas sucesivas de 30 días y reentrenamiento en cada corte con únicamente el pasado disponible. Los seis primeros son los métodos de referencia exigidos por la sección 2.2.2.2; el séptimo es el modelo de aprendizaje automático (árboles potenciados por gradiente) con variables de calendario, rezagos y medias móviles. Las ventanas de validación tuvieron cortes en los días 216, 246, 276, 306</w:t>
      </w:r>
      <w:r>
        <w:t xml:space="preserve"> y 336 de la serie, de modo que el entrenamiento más corto contó con 216 observaciones y el más largo con 336. La Tabla 11 reporta el promedio de las seis métricas de la Tabla 3 en las cinco ventanas.</w:t>
      </w:r>
    </w:p>
    <w:tbl>
      <w:tblPr>
        <w:tblStyle w:val="Tablaconcuadrcula"/>
        <w:tblW w:w="9360" w:type="dxa"/>
        <w:tblLayout w:type="fixed"/>
        <w:tblLook w:val="04A0" w:firstRow="1" w:lastRow="0" w:firstColumn="1" w:lastColumn="0" w:noHBand="0" w:noVBand="1"/>
      </w:tblPr>
      <w:tblGrid>
        <w:gridCol w:w="2253"/>
        <w:gridCol w:w="1234"/>
        <w:gridCol w:w="1248"/>
        <w:gridCol w:w="1008"/>
        <w:gridCol w:w="1081"/>
        <w:gridCol w:w="1435"/>
        <w:gridCol w:w="1101"/>
      </w:tblGrid>
      <w:tr w:rsidR="0057021F" w14:paraId="311274F3" w14:textId="77777777">
        <w:trPr>
          <w:tblHeader/>
        </w:trPr>
        <w:tc>
          <w:tcPr>
            <w:tcW w:w="2253" w:type="dxa"/>
            <w:shd w:val="clear" w:color="auto" w:fill="D9EAF7"/>
          </w:tcPr>
          <w:p w14:paraId="66254BCB" w14:textId="77777777" w:rsidR="0057021F" w:rsidRDefault="009A5C0D">
            <w:pPr>
              <w:keepNext/>
              <w:spacing w:line="240" w:lineRule="auto"/>
              <w:ind w:firstLine="0"/>
              <w:jc w:val="center"/>
            </w:pPr>
            <w:r>
              <w:rPr>
                <w:b/>
              </w:rPr>
              <w:lastRenderedPageBreak/>
              <w:t>Candidato</w:t>
            </w:r>
          </w:p>
        </w:tc>
        <w:tc>
          <w:tcPr>
            <w:tcW w:w="1234" w:type="dxa"/>
            <w:shd w:val="clear" w:color="auto" w:fill="D9EAF7"/>
          </w:tcPr>
          <w:p w14:paraId="3FD9A69A" w14:textId="77777777" w:rsidR="0057021F" w:rsidRDefault="009A5C0D">
            <w:pPr>
              <w:keepNext/>
              <w:spacing w:line="240" w:lineRule="auto"/>
              <w:ind w:firstLine="0"/>
              <w:jc w:val="center"/>
            </w:pPr>
            <w:r>
              <w:rPr>
                <w:b/>
              </w:rPr>
              <w:t>MAE (Q)</w:t>
            </w:r>
          </w:p>
        </w:tc>
        <w:tc>
          <w:tcPr>
            <w:tcW w:w="1248" w:type="dxa"/>
            <w:shd w:val="clear" w:color="auto" w:fill="D9EAF7"/>
          </w:tcPr>
          <w:p w14:paraId="1BD94574" w14:textId="77777777" w:rsidR="0057021F" w:rsidRDefault="009A5C0D">
            <w:pPr>
              <w:keepNext/>
              <w:spacing w:line="240" w:lineRule="auto"/>
              <w:ind w:firstLine="0"/>
              <w:jc w:val="center"/>
            </w:pPr>
            <w:r>
              <w:rPr>
                <w:b/>
              </w:rPr>
              <w:t>RMSE (Q)</w:t>
            </w:r>
          </w:p>
        </w:tc>
        <w:tc>
          <w:tcPr>
            <w:tcW w:w="1008" w:type="dxa"/>
            <w:shd w:val="clear" w:color="auto" w:fill="D9EAF7"/>
          </w:tcPr>
          <w:p w14:paraId="794A2F01" w14:textId="77777777" w:rsidR="0057021F" w:rsidRDefault="009A5C0D">
            <w:pPr>
              <w:keepNext/>
              <w:spacing w:line="240" w:lineRule="auto"/>
              <w:ind w:firstLine="0"/>
              <w:jc w:val="center"/>
            </w:pPr>
            <w:r>
              <w:rPr>
                <w:b/>
              </w:rPr>
              <w:t>WAPE (%)</w:t>
            </w:r>
          </w:p>
        </w:tc>
        <w:tc>
          <w:tcPr>
            <w:tcW w:w="1081" w:type="dxa"/>
            <w:shd w:val="clear" w:color="auto" w:fill="D9EAF7"/>
          </w:tcPr>
          <w:p w14:paraId="2DFA3E96" w14:textId="77777777" w:rsidR="0057021F" w:rsidRDefault="009A5C0D">
            <w:pPr>
              <w:keepNext/>
              <w:spacing w:line="240" w:lineRule="auto"/>
              <w:ind w:firstLine="0"/>
              <w:jc w:val="center"/>
            </w:pPr>
            <w:r>
              <w:rPr>
                <w:b/>
              </w:rPr>
              <w:t>sMAPE (%)</w:t>
            </w:r>
          </w:p>
        </w:tc>
        <w:tc>
          <w:tcPr>
            <w:tcW w:w="1435" w:type="dxa"/>
            <w:shd w:val="clear" w:color="auto" w:fill="D9EAF7"/>
          </w:tcPr>
          <w:p w14:paraId="743FD8D4" w14:textId="77777777" w:rsidR="0057021F" w:rsidRDefault="009A5C0D">
            <w:pPr>
              <w:keepNext/>
              <w:spacing w:line="240" w:lineRule="auto"/>
              <w:ind w:firstLine="0"/>
              <w:jc w:val="center"/>
            </w:pPr>
            <w:r>
              <w:rPr>
                <w:b/>
              </w:rPr>
              <w:t>Sesgo (Q/día)</w:t>
            </w:r>
          </w:p>
        </w:tc>
        <w:tc>
          <w:tcPr>
            <w:tcW w:w="1101" w:type="dxa"/>
            <w:shd w:val="clear" w:color="auto" w:fill="D9EAF7"/>
          </w:tcPr>
          <w:p w14:paraId="506E4323" w14:textId="77777777" w:rsidR="0057021F" w:rsidRDefault="009A5C0D">
            <w:pPr>
              <w:keepNext/>
              <w:spacing w:line="240" w:lineRule="auto"/>
              <w:ind w:firstLine="0"/>
              <w:jc w:val="center"/>
            </w:pPr>
            <w:r>
              <w:rPr>
                <w:b/>
              </w:rPr>
              <w:t>MASE</w:t>
            </w:r>
          </w:p>
        </w:tc>
      </w:tr>
      <w:tr w:rsidR="0057021F" w14:paraId="2EFA9A53" w14:textId="77777777">
        <w:tc>
          <w:tcPr>
            <w:tcW w:w="2253" w:type="dxa"/>
          </w:tcPr>
          <w:p w14:paraId="2C1D62F3" w14:textId="77777777" w:rsidR="0057021F" w:rsidRDefault="009A5C0D">
            <w:pPr>
              <w:keepNext/>
              <w:spacing w:line="240" w:lineRule="auto"/>
              <w:ind w:firstLine="0"/>
              <w:jc w:val="left"/>
            </w:pPr>
            <w:r>
              <w:t>Gradient boosting (modelo)</w:t>
            </w:r>
          </w:p>
        </w:tc>
        <w:tc>
          <w:tcPr>
            <w:tcW w:w="1234" w:type="dxa"/>
          </w:tcPr>
          <w:p w14:paraId="7E69C17E" w14:textId="77777777" w:rsidR="0057021F" w:rsidRDefault="009A5C0D">
            <w:pPr>
              <w:keepNext/>
              <w:spacing w:line="240" w:lineRule="auto"/>
              <w:ind w:firstLine="0"/>
              <w:jc w:val="left"/>
            </w:pPr>
            <w:r>
              <w:t>2,126.3</w:t>
            </w:r>
          </w:p>
        </w:tc>
        <w:tc>
          <w:tcPr>
            <w:tcW w:w="1248" w:type="dxa"/>
          </w:tcPr>
          <w:p w14:paraId="3A30E7F9" w14:textId="77777777" w:rsidR="0057021F" w:rsidRDefault="009A5C0D">
            <w:pPr>
              <w:keepNext/>
              <w:spacing w:line="240" w:lineRule="auto"/>
              <w:ind w:firstLine="0"/>
              <w:jc w:val="left"/>
            </w:pPr>
            <w:r>
              <w:t>2,738.1</w:t>
            </w:r>
          </w:p>
        </w:tc>
        <w:tc>
          <w:tcPr>
            <w:tcW w:w="1008" w:type="dxa"/>
          </w:tcPr>
          <w:p w14:paraId="01401633" w14:textId="77777777" w:rsidR="0057021F" w:rsidRDefault="009A5C0D">
            <w:pPr>
              <w:keepNext/>
              <w:spacing w:line="240" w:lineRule="auto"/>
              <w:ind w:firstLine="0"/>
              <w:jc w:val="left"/>
            </w:pPr>
            <w:r>
              <w:t>43.99</w:t>
            </w:r>
          </w:p>
        </w:tc>
        <w:tc>
          <w:tcPr>
            <w:tcW w:w="1081" w:type="dxa"/>
          </w:tcPr>
          <w:p w14:paraId="12A054BB" w14:textId="77777777" w:rsidR="0057021F" w:rsidRDefault="009A5C0D">
            <w:pPr>
              <w:keepNext/>
              <w:spacing w:line="240" w:lineRule="auto"/>
              <w:ind w:firstLine="0"/>
              <w:jc w:val="left"/>
            </w:pPr>
            <w:r>
              <w:t>47.88</w:t>
            </w:r>
          </w:p>
        </w:tc>
        <w:tc>
          <w:tcPr>
            <w:tcW w:w="1435" w:type="dxa"/>
          </w:tcPr>
          <w:p w14:paraId="2BDF583D" w14:textId="77777777" w:rsidR="0057021F" w:rsidRDefault="009A5C0D">
            <w:pPr>
              <w:keepNext/>
              <w:spacing w:line="240" w:lineRule="auto"/>
              <w:ind w:firstLine="0"/>
              <w:jc w:val="left"/>
            </w:pPr>
            <w:r>
              <w:t>−</w:t>
            </w:r>
            <w:r>
              <w:t>754.3</w:t>
            </w:r>
          </w:p>
        </w:tc>
        <w:tc>
          <w:tcPr>
            <w:tcW w:w="1101" w:type="dxa"/>
          </w:tcPr>
          <w:p w14:paraId="3248D405" w14:textId="77777777" w:rsidR="0057021F" w:rsidRDefault="009A5C0D">
            <w:pPr>
              <w:keepNext/>
              <w:spacing w:line="240" w:lineRule="auto"/>
              <w:ind w:firstLine="0"/>
              <w:jc w:val="left"/>
            </w:pPr>
            <w:r>
              <w:rPr>
                <w:b/>
              </w:rPr>
              <w:t>0.8030</w:t>
            </w:r>
          </w:p>
        </w:tc>
      </w:tr>
      <w:tr w:rsidR="0057021F" w14:paraId="67F15D0C" w14:textId="77777777">
        <w:tc>
          <w:tcPr>
            <w:tcW w:w="2253" w:type="dxa"/>
          </w:tcPr>
          <w:p w14:paraId="5EFF1D75" w14:textId="77777777" w:rsidR="0057021F" w:rsidRDefault="009A5C0D">
            <w:pPr>
              <w:keepNext/>
              <w:spacing w:line="240" w:lineRule="auto"/>
              <w:ind w:firstLine="0"/>
              <w:jc w:val="left"/>
            </w:pPr>
            <w:r>
              <w:t>Suavizamiento exponencial</w:t>
            </w:r>
          </w:p>
        </w:tc>
        <w:tc>
          <w:tcPr>
            <w:tcW w:w="1234" w:type="dxa"/>
          </w:tcPr>
          <w:p w14:paraId="7C19F5A4" w14:textId="77777777" w:rsidR="0057021F" w:rsidRDefault="009A5C0D">
            <w:pPr>
              <w:keepNext/>
              <w:spacing w:line="240" w:lineRule="auto"/>
              <w:ind w:firstLine="0"/>
              <w:jc w:val="left"/>
            </w:pPr>
            <w:r>
              <w:t>2,198.3</w:t>
            </w:r>
          </w:p>
        </w:tc>
        <w:tc>
          <w:tcPr>
            <w:tcW w:w="1248" w:type="dxa"/>
          </w:tcPr>
          <w:p w14:paraId="0AF19EE6" w14:textId="77777777" w:rsidR="0057021F" w:rsidRDefault="009A5C0D">
            <w:pPr>
              <w:keepNext/>
              <w:spacing w:line="240" w:lineRule="auto"/>
              <w:ind w:firstLine="0"/>
              <w:jc w:val="left"/>
            </w:pPr>
            <w:r>
              <w:t>2,796.6</w:t>
            </w:r>
          </w:p>
        </w:tc>
        <w:tc>
          <w:tcPr>
            <w:tcW w:w="1008" w:type="dxa"/>
          </w:tcPr>
          <w:p w14:paraId="72699D04" w14:textId="77777777" w:rsidR="0057021F" w:rsidRDefault="009A5C0D">
            <w:pPr>
              <w:keepNext/>
              <w:spacing w:line="240" w:lineRule="auto"/>
              <w:ind w:firstLine="0"/>
              <w:jc w:val="left"/>
            </w:pPr>
            <w:r>
              <w:t>46.06</w:t>
            </w:r>
          </w:p>
        </w:tc>
        <w:tc>
          <w:tcPr>
            <w:tcW w:w="1081" w:type="dxa"/>
          </w:tcPr>
          <w:p w14:paraId="58B99CE3" w14:textId="77777777" w:rsidR="0057021F" w:rsidRDefault="009A5C0D">
            <w:pPr>
              <w:keepNext/>
              <w:spacing w:line="240" w:lineRule="auto"/>
              <w:ind w:firstLine="0"/>
              <w:jc w:val="left"/>
            </w:pPr>
            <w:r>
              <w:t>47.99</w:t>
            </w:r>
          </w:p>
        </w:tc>
        <w:tc>
          <w:tcPr>
            <w:tcW w:w="1435" w:type="dxa"/>
          </w:tcPr>
          <w:p w14:paraId="63C482CF" w14:textId="77777777" w:rsidR="0057021F" w:rsidRDefault="009A5C0D">
            <w:pPr>
              <w:keepNext/>
              <w:spacing w:line="240" w:lineRule="auto"/>
              <w:ind w:firstLine="0"/>
              <w:jc w:val="left"/>
            </w:pPr>
            <w:r>
              <w:t>−</w:t>
            </w:r>
            <w:r>
              <w:t>130.1</w:t>
            </w:r>
          </w:p>
        </w:tc>
        <w:tc>
          <w:tcPr>
            <w:tcW w:w="1101" w:type="dxa"/>
          </w:tcPr>
          <w:p w14:paraId="04DB30F2" w14:textId="77777777" w:rsidR="0057021F" w:rsidRDefault="009A5C0D">
            <w:pPr>
              <w:keepNext/>
              <w:spacing w:line="240" w:lineRule="auto"/>
              <w:ind w:firstLine="0"/>
              <w:jc w:val="left"/>
            </w:pPr>
            <w:r>
              <w:t>0.8305</w:t>
            </w:r>
          </w:p>
        </w:tc>
      </w:tr>
      <w:tr w:rsidR="0057021F" w14:paraId="67C96135" w14:textId="77777777">
        <w:tc>
          <w:tcPr>
            <w:tcW w:w="2253" w:type="dxa"/>
          </w:tcPr>
          <w:p w14:paraId="318B8AD9" w14:textId="77777777" w:rsidR="0057021F" w:rsidRDefault="009A5C0D">
            <w:pPr>
              <w:keepNext/>
              <w:spacing w:line="240" w:lineRule="auto"/>
              <w:ind w:firstLine="0"/>
              <w:jc w:val="left"/>
            </w:pPr>
            <w:r>
              <w:t>ARIMA (1,1,1)</w:t>
            </w:r>
          </w:p>
        </w:tc>
        <w:tc>
          <w:tcPr>
            <w:tcW w:w="1234" w:type="dxa"/>
          </w:tcPr>
          <w:p w14:paraId="515A797A" w14:textId="77777777" w:rsidR="0057021F" w:rsidRDefault="009A5C0D">
            <w:pPr>
              <w:keepNext/>
              <w:spacing w:line="240" w:lineRule="auto"/>
              <w:ind w:firstLine="0"/>
              <w:jc w:val="left"/>
            </w:pPr>
            <w:r>
              <w:t>2,226.1</w:t>
            </w:r>
          </w:p>
        </w:tc>
        <w:tc>
          <w:tcPr>
            <w:tcW w:w="1248" w:type="dxa"/>
          </w:tcPr>
          <w:p w14:paraId="16F32493" w14:textId="77777777" w:rsidR="0057021F" w:rsidRDefault="009A5C0D">
            <w:pPr>
              <w:keepNext/>
              <w:spacing w:line="240" w:lineRule="auto"/>
              <w:ind w:firstLine="0"/>
              <w:jc w:val="left"/>
            </w:pPr>
            <w:r>
              <w:t>2,823.4</w:t>
            </w:r>
          </w:p>
        </w:tc>
        <w:tc>
          <w:tcPr>
            <w:tcW w:w="1008" w:type="dxa"/>
          </w:tcPr>
          <w:p w14:paraId="08CEDA6C" w14:textId="77777777" w:rsidR="0057021F" w:rsidRDefault="009A5C0D">
            <w:pPr>
              <w:keepNext/>
              <w:spacing w:line="240" w:lineRule="auto"/>
              <w:ind w:firstLine="0"/>
              <w:jc w:val="left"/>
            </w:pPr>
            <w:r>
              <w:t>46.57</w:t>
            </w:r>
          </w:p>
        </w:tc>
        <w:tc>
          <w:tcPr>
            <w:tcW w:w="1081" w:type="dxa"/>
          </w:tcPr>
          <w:p w14:paraId="029E0B7F" w14:textId="77777777" w:rsidR="0057021F" w:rsidRDefault="009A5C0D">
            <w:pPr>
              <w:keepNext/>
              <w:spacing w:line="240" w:lineRule="auto"/>
              <w:ind w:firstLine="0"/>
              <w:jc w:val="left"/>
            </w:pPr>
            <w:r>
              <w:t>48.61</w:t>
            </w:r>
          </w:p>
        </w:tc>
        <w:tc>
          <w:tcPr>
            <w:tcW w:w="1435" w:type="dxa"/>
          </w:tcPr>
          <w:p w14:paraId="042BCBB3" w14:textId="77777777" w:rsidR="0057021F" w:rsidRDefault="009A5C0D">
            <w:pPr>
              <w:keepNext/>
              <w:spacing w:line="240" w:lineRule="auto"/>
              <w:ind w:firstLine="0"/>
              <w:jc w:val="left"/>
            </w:pPr>
            <w:r>
              <w:t>−</w:t>
            </w:r>
            <w:r>
              <w:t>178.4</w:t>
            </w:r>
          </w:p>
        </w:tc>
        <w:tc>
          <w:tcPr>
            <w:tcW w:w="1101" w:type="dxa"/>
          </w:tcPr>
          <w:p w14:paraId="1F324D3A" w14:textId="77777777" w:rsidR="0057021F" w:rsidRDefault="009A5C0D">
            <w:pPr>
              <w:keepNext/>
              <w:spacing w:line="240" w:lineRule="auto"/>
              <w:ind w:firstLine="0"/>
              <w:jc w:val="left"/>
            </w:pPr>
            <w:r>
              <w:t>0.8410</w:t>
            </w:r>
          </w:p>
        </w:tc>
      </w:tr>
      <w:tr w:rsidR="0057021F" w14:paraId="45231845" w14:textId="77777777">
        <w:tc>
          <w:tcPr>
            <w:tcW w:w="2253" w:type="dxa"/>
          </w:tcPr>
          <w:p w14:paraId="33A31339" w14:textId="77777777" w:rsidR="0057021F" w:rsidRDefault="009A5C0D">
            <w:pPr>
              <w:keepNext/>
              <w:spacing w:line="240" w:lineRule="auto"/>
              <w:ind w:firstLine="0"/>
              <w:jc w:val="left"/>
            </w:pPr>
            <w:r>
              <w:t>Holt-Winters aditivo</w:t>
            </w:r>
          </w:p>
        </w:tc>
        <w:tc>
          <w:tcPr>
            <w:tcW w:w="1234" w:type="dxa"/>
          </w:tcPr>
          <w:p w14:paraId="12252F27" w14:textId="77777777" w:rsidR="0057021F" w:rsidRDefault="009A5C0D">
            <w:pPr>
              <w:keepNext/>
              <w:spacing w:line="240" w:lineRule="auto"/>
              <w:ind w:firstLine="0"/>
              <w:jc w:val="left"/>
            </w:pPr>
            <w:r>
              <w:t>2,253.7</w:t>
            </w:r>
          </w:p>
        </w:tc>
        <w:tc>
          <w:tcPr>
            <w:tcW w:w="1248" w:type="dxa"/>
          </w:tcPr>
          <w:p w14:paraId="378E9C8C" w14:textId="77777777" w:rsidR="0057021F" w:rsidRDefault="009A5C0D">
            <w:pPr>
              <w:keepNext/>
              <w:spacing w:line="240" w:lineRule="auto"/>
              <w:ind w:firstLine="0"/>
              <w:jc w:val="left"/>
            </w:pPr>
            <w:r>
              <w:t>2,792.4</w:t>
            </w:r>
          </w:p>
        </w:tc>
        <w:tc>
          <w:tcPr>
            <w:tcW w:w="1008" w:type="dxa"/>
          </w:tcPr>
          <w:p w14:paraId="7518753B" w14:textId="77777777" w:rsidR="0057021F" w:rsidRDefault="009A5C0D">
            <w:pPr>
              <w:keepNext/>
              <w:spacing w:line="240" w:lineRule="auto"/>
              <w:ind w:firstLine="0"/>
              <w:jc w:val="left"/>
            </w:pPr>
            <w:r>
              <w:t>46.55</w:t>
            </w:r>
          </w:p>
        </w:tc>
        <w:tc>
          <w:tcPr>
            <w:tcW w:w="1081" w:type="dxa"/>
          </w:tcPr>
          <w:p w14:paraId="4656587C" w14:textId="77777777" w:rsidR="0057021F" w:rsidRDefault="009A5C0D">
            <w:pPr>
              <w:keepNext/>
              <w:spacing w:line="240" w:lineRule="auto"/>
              <w:ind w:firstLine="0"/>
              <w:jc w:val="left"/>
            </w:pPr>
            <w:r>
              <w:t>52.45</w:t>
            </w:r>
          </w:p>
        </w:tc>
        <w:tc>
          <w:tcPr>
            <w:tcW w:w="1435" w:type="dxa"/>
          </w:tcPr>
          <w:p w14:paraId="798D7738" w14:textId="77777777" w:rsidR="0057021F" w:rsidRDefault="009A5C0D">
            <w:pPr>
              <w:keepNext/>
              <w:spacing w:line="240" w:lineRule="auto"/>
              <w:ind w:firstLine="0"/>
              <w:jc w:val="left"/>
            </w:pPr>
            <w:r>
              <w:t>−</w:t>
            </w:r>
            <w:r>
              <w:t>707.1</w:t>
            </w:r>
          </w:p>
        </w:tc>
        <w:tc>
          <w:tcPr>
            <w:tcW w:w="1101" w:type="dxa"/>
          </w:tcPr>
          <w:p w14:paraId="432387F2" w14:textId="77777777" w:rsidR="0057021F" w:rsidRDefault="009A5C0D">
            <w:pPr>
              <w:keepNext/>
              <w:spacing w:line="240" w:lineRule="auto"/>
              <w:ind w:firstLine="0"/>
              <w:jc w:val="left"/>
            </w:pPr>
            <w:r>
              <w:t>0.8505</w:t>
            </w:r>
          </w:p>
        </w:tc>
      </w:tr>
      <w:tr w:rsidR="0057021F" w14:paraId="00212CC3" w14:textId="77777777">
        <w:tc>
          <w:tcPr>
            <w:tcW w:w="2253" w:type="dxa"/>
          </w:tcPr>
          <w:p w14:paraId="6E66E23C" w14:textId="77777777" w:rsidR="0057021F" w:rsidRDefault="009A5C0D">
            <w:pPr>
              <w:keepNext/>
              <w:spacing w:line="240" w:lineRule="auto"/>
              <w:ind w:firstLine="0"/>
              <w:jc w:val="left"/>
            </w:pPr>
            <w:r>
              <w:t>Media móvil (7 días)</w:t>
            </w:r>
          </w:p>
        </w:tc>
        <w:tc>
          <w:tcPr>
            <w:tcW w:w="1234" w:type="dxa"/>
          </w:tcPr>
          <w:p w14:paraId="7C020976" w14:textId="77777777" w:rsidR="0057021F" w:rsidRDefault="009A5C0D">
            <w:pPr>
              <w:keepNext/>
              <w:spacing w:line="240" w:lineRule="auto"/>
              <w:ind w:firstLine="0"/>
              <w:jc w:val="left"/>
            </w:pPr>
            <w:r>
              <w:t>2,346.2</w:t>
            </w:r>
          </w:p>
        </w:tc>
        <w:tc>
          <w:tcPr>
            <w:tcW w:w="1248" w:type="dxa"/>
          </w:tcPr>
          <w:p w14:paraId="7531E2D5" w14:textId="77777777" w:rsidR="0057021F" w:rsidRDefault="009A5C0D">
            <w:pPr>
              <w:keepNext/>
              <w:spacing w:line="240" w:lineRule="auto"/>
              <w:ind w:firstLine="0"/>
              <w:jc w:val="left"/>
            </w:pPr>
            <w:r>
              <w:t>2,979.2</w:t>
            </w:r>
          </w:p>
        </w:tc>
        <w:tc>
          <w:tcPr>
            <w:tcW w:w="1008" w:type="dxa"/>
          </w:tcPr>
          <w:p w14:paraId="15D80609" w14:textId="77777777" w:rsidR="0057021F" w:rsidRDefault="009A5C0D">
            <w:pPr>
              <w:keepNext/>
              <w:spacing w:line="240" w:lineRule="auto"/>
              <w:ind w:firstLine="0"/>
              <w:jc w:val="left"/>
            </w:pPr>
            <w:r>
              <w:t>48.85</w:t>
            </w:r>
          </w:p>
        </w:tc>
        <w:tc>
          <w:tcPr>
            <w:tcW w:w="1081" w:type="dxa"/>
          </w:tcPr>
          <w:p w14:paraId="1B6C361A" w14:textId="77777777" w:rsidR="0057021F" w:rsidRDefault="009A5C0D">
            <w:pPr>
              <w:keepNext/>
              <w:spacing w:line="240" w:lineRule="auto"/>
              <w:ind w:firstLine="0"/>
              <w:jc w:val="left"/>
            </w:pPr>
            <w:r>
              <w:t>51.28</w:t>
            </w:r>
          </w:p>
        </w:tc>
        <w:tc>
          <w:tcPr>
            <w:tcW w:w="1435" w:type="dxa"/>
          </w:tcPr>
          <w:p w14:paraId="21644B14" w14:textId="77777777" w:rsidR="0057021F" w:rsidRDefault="009A5C0D">
            <w:pPr>
              <w:keepNext/>
              <w:spacing w:line="240" w:lineRule="auto"/>
              <w:ind w:firstLine="0"/>
              <w:jc w:val="left"/>
            </w:pPr>
            <w:r>
              <w:t>−</w:t>
            </w:r>
            <w:r>
              <w:t>310.6</w:t>
            </w:r>
          </w:p>
        </w:tc>
        <w:tc>
          <w:tcPr>
            <w:tcW w:w="1101" w:type="dxa"/>
          </w:tcPr>
          <w:p w14:paraId="1FA10A9F" w14:textId="77777777" w:rsidR="0057021F" w:rsidRDefault="009A5C0D">
            <w:pPr>
              <w:keepNext/>
              <w:spacing w:line="240" w:lineRule="auto"/>
              <w:ind w:firstLine="0"/>
              <w:jc w:val="left"/>
            </w:pPr>
            <w:r>
              <w:t>0.8861</w:t>
            </w:r>
          </w:p>
        </w:tc>
      </w:tr>
      <w:tr w:rsidR="0057021F" w14:paraId="6C352F6F" w14:textId="77777777">
        <w:tc>
          <w:tcPr>
            <w:tcW w:w="2253" w:type="dxa"/>
          </w:tcPr>
          <w:p w14:paraId="13BEF4C2" w14:textId="77777777" w:rsidR="0057021F" w:rsidRDefault="009A5C0D">
            <w:pPr>
              <w:keepNext/>
              <w:spacing w:line="240" w:lineRule="auto"/>
              <w:ind w:firstLine="0"/>
              <w:jc w:val="left"/>
            </w:pPr>
            <w:r>
              <w:t>Naïve estacional (referencia)</w:t>
            </w:r>
          </w:p>
        </w:tc>
        <w:tc>
          <w:tcPr>
            <w:tcW w:w="1234" w:type="dxa"/>
          </w:tcPr>
          <w:p w14:paraId="1FC067A2" w14:textId="77777777" w:rsidR="0057021F" w:rsidRDefault="009A5C0D">
            <w:pPr>
              <w:keepNext/>
              <w:spacing w:line="240" w:lineRule="auto"/>
              <w:ind w:firstLine="0"/>
              <w:jc w:val="left"/>
            </w:pPr>
            <w:r>
              <w:t>2,736.0</w:t>
            </w:r>
          </w:p>
        </w:tc>
        <w:tc>
          <w:tcPr>
            <w:tcW w:w="1248" w:type="dxa"/>
          </w:tcPr>
          <w:p w14:paraId="335479B1" w14:textId="77777777" w:rsidR="0057021F" w:rsidRDefault="009A5C0D">
            <w:pPr>
              <w:keepNext/>
              <w:spacing w:line="240" w:lineRule="auto"/>
              <w:ind w:firstLine="0"/>
              <w:jc w:val="left"/>
            </w:pPr>
            <w:r>
              <w:t>3,354.4</w:t>
            </w:r>
          </w:p>
        </w:tc>
        <w:tc>
          <w:tcPr>
            <w:tcW w:w="1008" w:type="dxa"/>
          </w:tcPr>
          <w:p w14:paraId="4ACD3E10" w14:textId="77777777" w:rsidR="0057021F" w:rsidRDefault="009A5C0D">
            <w:pPr>
              <w:keepNext/>
              <w:spacing w:line="240" w:lineRule="auto"/>
              <w:ind w:firstLine="0"/>
              <w:jc w:val="left"/>
            </w:pPr>
            <w:r>
              <w:t>56.95</w:t>
            </w:r>
          </w:p>
        </w:tc>
        <w:tc>
          <w:tcPr>
            <w:tcW w:w="1081" w:type="dxa"/>
          </w:tcPr>
          <w:p w14:paraId="3ED2BF95" w14:textId="77777777" w:rsidR="0057021F" w:rsidRDefault="009A5C0D">
            <w:pPr>
              <w:keepNext/>
              <w:spacing w:line="240" w:lineRule="auto"/>
              <w:ind w:firstLine="0"/>
              <w:jc w:val="left"/>
            </w:pPr>
            <w:r>
              <w:t>64.53</w:t>
            </w:r>
          </w:p>
        </w:tc>
        <w:tc>
          <w:tcPr>
            <w:tcW w:w="1435" w:type="dxa"/>
          </w:tcPr>
          <w:p w14:paraId="360C93D1" w14:textId="77777777" w:rsidR="0057021F" w:rsidRDefault="009A5C0D">
            <w:pPr>
              <w:keepNext/>
              <w:spacing w:line="240" w:lineRule="auto"/>
              <w:ind w:firstLine="0"/>
              <w:jc w:val="left"/>
            </w:pPr>
            <w:r>
              <w:t>−</w:t>
            </w:r>
            <w:r>
              <w:t>331.9</w:t>
            </w:r>
          </w:p>
        </w:tc>
        <w:tc>
          <w:tcPr>
            <w:tcW w:w="1101" w:type="dxa"/>
          </w:tcPr>
          <w:p w14:paraId="1B8F86DB" w14:textId="77777777" w:rsidR="0057021F" w:rsidRDefault="009A5C0D">
            <w:pPr>
              <w:keepNext/>
              <w:spacing w:line="240" w:lineRule="auto"/>
              <w:ind w:firstLine="0"/>
              <w:jc w:val="left"/>
            </w:pPr>
            <w:r>
              <w:t>1.0341</w:t>
            </w:r>
          </w:p>
        </w:tc>
      </w:tr>
      <w:tr w:rsidR="0057021F" w14:paraId="186EDF1A" w14:textId="77777777">
        <w:tc>
          <w:tcPr>
            <w:tcW w:w="2253" w:type="dxa"/>
          </w:tcPr>
          <w:p w14:paraId="4F69B826" w14:textId="77777777" w:rsidR="0057021F" w:rsidRDefault="009A5C0D">
            <w:pPr>
              <w:keepNext/>
              <w:spacing w:line="240" w:lineRule="auto"/>
              <w:ind w:firstLine="0"/>
              <w:jc w:val="left"/>
            </w:pPr>
            <w:r>
              <w:t>Naïve</w:t>
            </w:r>
          </w:p>
        </w:tc>
        <w:tc>
          <w:tcPr>
            <w:tcW w:w="1234" w:type="dxa"/>
          </w:tcPr>
          <w:p w14:paraId="25CA6957" w14:textId="77777777" w:rsidR="0057021F" w:rsidRDefault="009A5C0D">
            <w:pPr>
              <w:keepNext/>
              <w:spacing w:line="240" w:lineRule="auto"/>
              <w:ind w:firstLine="0"/>
              <w:jc w:val="left"/>
            </w:pPr>
            <w:r>
              <w:t>2,773.6</w:t>
            </w:r>
          </w:p>
        </w:tc>
        <w:tc>
          <w:tcPr>
            <w:tcW w:w="1248" w:type="dxa"/>
          </w:tcPr>
          <w:p w14:paraId="6137F8C8" w14:textId="77777777" w:rsidR="0057021F" w:rsidRDefault="009A5C0D">
            <w:pPr>
              <w:keepNext/>
              <w:spacing w:line="240" w:lineRule="auto"/>
              <w:ind w:firstLine="0"/>
              <w:jc w:val="left"/>
            </w:pPr>
            <w:r>
              <w:t>3,492.4</w:t>
            </w:r>
          </w:p>
        </w:tc>
        <w:tc>
          <w:tcPr>
            <w:tcW w:w="1008" w:type="dxa"/>
          </w:tcPr>
          <w:p w14:paraId="3B500A1E" w14:textId="77777777" w:rsidR="0057021F" w:rsidRDefault="009A5C0D">
            <w:pPr>
              <w:keepNext/>
              <w:spacing w:line="240" w:lineRule="auto"/>
              <w:ind w:firstLine="0"/>
              <w:jc w:val="left"/>
            </w:pPr>
            <w:r>
              <w:t>57.97</w:t>
            </w:r>
          </w:p>
        </w:tc>
        <w:tc>
          <w:tcPr>
            <w:tcW w:w="1081" w:type="dxa"/>
          </w:tcPr>
          <w:p w14:paraId="08A0E53D" w14:textId="77777777" w:rsidR="0057021F" w:rsidRDefault="009A5C0D">
            <w:pPr>
              <w:keepNext/>
              <w:spacing w:line="240" w:lineRule="auto"/>
              <w:ind w:firstLine="0"/>
              <w:jc w:val="left"/>
            </w:pPr>
            <w:r>
              <w:t>70.08</w:t>
            </w:r>
          </w:p>
        </w:tc>
        <w:tc>
          <w:tcPr>
            <w:tcW w:w="1435" w:type="dxa"/>
          </w:tcPr>
          <w:p w14:paraId="1F86FB73" w14:textId="77777777" w:rsidR="0057021F" w:rsidRDefault="009A5C0D">
            <w:pPr>
              <w:keepNext/>
              <w:spacing w:line="240" w:lineRule="auto"/>
              <w:ind w:firstLine="0"/>
              <w:jc w:val="left"/>
            </w:pPr>
            <w:r>
              <w:t>−</w:t>
            </w:r>
            <w:r>
              <w:t>1,505.2</w:t>
            </w:r>
          </w:p>
        </w:tc>
        <w:tc>
          <w:tcPr>
            <w:tcW w:w="1101" w:type="dxa"/>
          </w:tcPr>
          <w:p w14:paraId="18693DA7" w14:textId="77777777" w:rsidR="0057021F" w:rsidRDefault="009A5C0D">
            <w:pPr>
              <w:keepNext/>
              <w:spacing w:line="240" w:lineRule="auto"/>
              <w:ind w:firstLine="0"/>
              <w:jc w:val="left"/>
            </w:pPr>
            <w:r>
              <w:t>1.0499</w:t>
            </w:r>
          </w:p>
        </w:tc>
      </w:tr>
    </w:tbl>
    <w:p w14:paraId="70719B18" w14:textId="701E5EB5" w:rsidR="0057021F" w:rsidRDefault="009A5C0D">
      <w:pPr>
        <w:pStyle w:val="Descripcin"/>
        <w:keepNext/>
      </w:pPr>
      <w:bookmarkStart w:id="78" w:name="_Toc242351565"/>
      <w:r>
        <w:rPr>
          <w:b/>
        </w:rPr>
        <w:t xml:space="preserve">Tabla </w:t>
      </w:r>
      <w:r>
        <w:rPr>
          <w:b/>
        </w:rPr>
        <w:fldChar w:fldCharType="begin"/>
      </w:r>
      <w:r>
        <w:rPr>
          <w:b/>
        </w:rPr>
        <w:instrText xml:space="preserve"> SEQ Tabla \* ARABIC </w:instrText>
      </w:r>
      <w:r>
        <w:rPr>
          <w:b/>
        </w:rPr>
        <w:fldChar w:fldCharType="separate"/>
      </w:r>
      <w:r w:rsidR="00183651">
        <w:rPr>
          <w:b/>
          <w:noProof/>
        </w:rPr>
        <w:t>11</w:t>
      </w:r>
      <w:r>
        <w:rPr>
          <w:b/>
        </w:rPr>
        <w:fldChar w:fldCharType="end"/>
      </w:r>
      <w:r>
        <w:rPr>
          <w:b/>
        </w:rPr>
        <w:t>.</w:t>
      </w:r>
      <w:r>
        <w:rPr>
          <w:i/>
        </w:rPr>
        <w:t xml:space="preserve"> Métricas promedio de los siete candidatos en cinco ventanas de origen móvil (horizonte de 30 días)</w:t>
      </w:r>
      <w:bookmarkEnd w:id="78"/>
    </w:p>
    <w:p w14:paraId="5157DFD4" w14:textId="77777777" w:rsidR="0057021F" w:rsidRDefault="009A5C0D">
      <w:pPr>
        <w:pStyle w:val="Descripcin"/>
      </w:pPr>
      <w:r>
        <w:rPr>
          <w:i/>
        </w:rPr>
        <w:t>Nota.</w:t>
      </w:r>
      <w:r>
        <w:t xml:space="preserve"> Elaboración propia a partir de los registros del sistema (datos simulados).</w:t>
      </w:r>
    </w:p>
    <w:p w14:paraId="3332A873" w14:textId="77777777" w:rsidR="0057021F" w:rsidRDefault="009A5C0D">
      <w:r>
        <w:t>El modelo de aprendizaje automático obtuvo el menor error en las seis métricas, con un MASE promedio de 0.8030 frente a 1.0341 del naïve estacional. La distancia respecto del segundo candidato, el suavizamiento exponencial simple, fue de 0.0275 unidades de MASE. La Tabla 12 desagrega el MASE por ventana y la Figura 4 compara el modelo con la referencia.</w:t>
      </w:r>
    </w:p>
    <w:tbl>
      <w:tblPr>
        <w:tblStyle w:val="Tablaconcuadrcula"/>
        <w:tblW w:w="9360" w:type="dxa"/>
        <w:tblLayout w:type="fixed"/>
        <w:tblLook w:val="04A0" w:firstRow="1" w:lastRow="0" w:firstColumn="1" w:lastColumn="0" w:noHBand="0" w:noVBand="1"/>
      </w:tblPr>
      <w:tblGrid>
        <w:gridCol w:w="2019"/>
        <w:gridCol w:w="1271"/>
        <w:gridCol w:w="1271"/>
        <w:gridCol w:w="1271"/>
        <w:gridCol w:w="1271"/>
        <w:gridCol w:w="1271"/>
        <w:gridCol w:w="986"/>
      </w:tblGrid>
      <w:tr w:rsidR="0057021F" w14:paraId="0388353D" w14:textId="77777777">
        <w:trPr>
          <w:tblHeader/>
        </w:trPr>
        <w:tc>
          <w:tcPr>
            <w:tcW w:w="2019" w:type="dxa"/>
            <w:shd w:val="clear" w:color="auto" w:fill="D9EAF7"/>
          </w:tcPr>
          <w:p w14:paraId="397514DA" w14:textId="77777777" w:rsidR="0057021F" w:rsidRDefault="009A5C0D">
            <w:pPr>
              <w:keepNext/>
              <w:spacing w:line="240" w:lineRule="auto"/>
              <w:ind w:firstLine="0"/>
              <w:jc w:val="center"/>
            </w:pPr>
            <w:r>
              <w:rPr>
                <w:b/>
              </w:rPr>
              <w:t>Candidato</w:t>
            </w:r>
          </w:p>
        </w:tc>
        <w:tc>
          <w:tcPr>
            <w:tcW w:w="1271" w:type="dxa"/>
            <w:shd w:val="clear" w:color="auto" w:fill="D9EAF7"/>
          </w:tcPr>
          <w:p w14:paraId="5BADB733" w14:textId="77777777" w:rsidR="0057021F" w:rsidRDefault="009A5C0D">
            <w:pPr>
              <w:keepNext/>
              <w:spacing w:line="240" w:lineRule="auto"/>
              <w:ind w:firstLine="0"/>
              <w:jc w:val="center"/>
            </w:pPr>
            <w:r>
              <w:rPr>
                <w:b/>
              </w:rPr>
              <w:t>Ventana 1</w:t>
            </w:r>
          </w:p>
        </w:tc>
        <w:tc>
          <w:tcPr>
            <w:tcW w:w="1271" w:type="dxa"/>
            <w:shd w:val="clear" w:color="auto" w:fill="D9EAF7"/>
          </w:tcPr>
          <w:p w14:paraId="325A0EB9" w14:textId="77777777" w:rsidR="0057021F" w:rsidRDefault="009A5C0D">
            <w:pPr>
              <w:keepNext/>
              <w:spacing w:line="240" w:lineRule="auto"/>
              <w:ind w:firstLine="0"/>
              <w:jc w:val="center"/>
            </w:pPr>
            <w:r>
              <w:rPr>
                <w:b/>
              </w:rPr>
              <w:t>Ventana 2</w:t>
            </w:r>
          </w:p>
        </w:tc>
        <w:tc>
          <w:tcPr>
            <w:tcW w:w="1271" w:type="dxa"/>
            <w:shd w:val="clear" w:color="auto" w:fill="D9EAF7"/>
          </w:tcPr>
          <w:p w14:paraId="43F397F6" w14:textId="77777777" w:rsidR="0057021F" w:rsidRDefault="009A5C0D">
            <w:pPr>
              <w:keepNext/>
              <w:spacing w:line="240" w:lineRule="auto"/>
              <w:ind w:firstLine="0"/>
              <w:jc w:val="center"/>
            </w:pPr>
            <w:r>
              <w:rPr>
                <w:b/>
              </w:rPr>
              <w:t>Ventana 3</w:t>
            </w:r>
          </w:p>
        </w:tc>
        <w:tc>
          <w:tcPr>
            <w:tcW w:w="1271" w:type="dxa"/>
            <w:shd w:val="clear" w:color="auto" w:fill="D9EAF7"/>
          </w:tcPr>
          <w:p w14:paraId="7319A084" w14:textId="77777777" w:rsidR="0057021F" w:rsidRDefault="009A5C0D">
            <w:pPr>
              <w:keepNext/>
              <w:spacing w:line="240" w:lineRule="auto"/>
              <w:ind w:firstLine="0"/>
              <w:jc w:val="center"/>
            </w:pPr>
            <w:r>
              <w:rPr>
                <w:b/>
              </w:rPr>
              <w:t>Ventana 4</w:t>
            </w:r>
          </w:p>
        </w:tc>
        <w:tc>
          <w:tcPr>
            <w:tcW w:w="1271" w:type="dxa"/>
            <w:shd w:val="clear" w:color="auto" w:fill="D9EAF7"/>
          </w:tcPr>
          <w:p w14:paraId="392FD43A" w14:textId="77777777" w:rsidR="0057021F" w:rsidRDefault="009A5C0D">
            <w:pPr>
              <w:keepNext/>
              <w:spacing w:line="240" w:lineRule="auto"/>
              <w:ind w:firstLine="0"/>
              <w:jc w:val="center"/>
            </w:pPr>
            <w:r>
              <w:rPr>
                <w:b/>
              </w:rPr>
              <w:t>Ventana 5</w:t>
            </w:r>
          </w:p>
        </w:tc>
        <w:tc>
          <w:tcPr>
            <w:tcW w:w="986" w:type="dxa"/>
            <w:shd w:val="clear" w:color="auto" w:fill="D9EAF7"/>
          </w:tcPr>
          <w:p w14:paraId="7AED7AAD" w14:textId="77777777" w:rsidR="0057021F" w:rsidRDefault="009A5C0D">
            <w:pPr>
              <w:keepNext/>
              <w:spacing w:line="240" w:lineRule="auto"/>
              <w:ind w:firstLine="0"/>
              <w:jc w:val="center"/>
            </w:pPr>
            <w:r>
              <w:rPr>
                <w:b/>
              </w:rPr>
              <w:t>Media</w:t>
            </w:r>
          </w:p>
        </w:tc>
      </w:tr>
      <w:tr w:rsidR="0057021F" w14:paraId="22E8CC16" w14:textId="77777777">
        <w:tc>
          <w:tcPr>
            <w:tcW w:w="2019" w:type="dxa"/>
          </w:tcPr>
          <w:p w14:paraId="1B6F1857" w14:textId="77777777" w:rsidR="0057021F" w:rsidRDefault="009A5C0D">
            <w:pPr>
              <w:keepNext/>
              <w:spacing w:line="240" w:lineRule="auto"/>
              <w:ind w:firstLine="0"/>
              <w:jc w:val="left"/>
            </w:pPr>
            <w:r>
              <w:t>Gradient boosting (modelo)</w:t>
            </w:r>
          </w:p>
        </w:tc>
        <w:tc>
          <w:tcPr>
            <w:tcW w:w="1271" w:type="dxa"/>
          </w:tcPr>
          <w:p w14:paraId="10057768" w14:textId="77777777" w:rsidR="0057021F" w:rsidRDefault="009A5C0D">
            <w:pPr>
              <w:keepNext/>
              <w:spacing w:line="240" w:lineRule="auto"/>
              <w:ind w:firstLine="0"/>
              <w:jc w:val="left"/>
            </w:pPr>
            <w:r>
              <w:t>0.817</w:t>
            </w:r>
          </w:p>
        </w:tc>
        <w:tc>
          <w:tcPr>
            <w:tcW w:w="1271" w:type="dxa"/>
          </w:tcPr>
          <w:p w14:paraId="3CC2944B" w14:textId="77777777" w:rsidR="0057021F" w:rsidRDefault="009A5C0D">
            <w:pPr>
              <w:keepNext/>
              <w:spacing w:line="240" w:lineRule="auto"/>
              <w:ind w:firstLine="0"/>
              <w:jc w:val="left"/>
            </w:pPr>
            <w:r>
              <w:t>0.976</w:t>
            </w:r>
          </w:p>
        </w:tc>
        <w:tc>
          <w:tcPr>
            <w:tcW w:w="1271" w:type="dxa"/>
          </w:tcPr>
          <w:p w14:paraId="0FBFCDFA" w14:textId="77777777" w:rsidR="0057021F" w:rsidRDefault="009A5C0D">
            <w:pPr>
              <w:keepNext/>
              <w:spacing w:line="240" w:lineRule="auto"/>
              <w:ind w:firstLine="0"/>
              <w:jc w:val="left"/>
            </w:pPr>
            <w:r>
              <w:t>0.804</w:t>
            </w:r>
          </w:p>
        </w:tc>
        <w:tc>
          <w:tcPr>
            <w:tcW w:w="1271" w:type="dxa"/>
          </w:tcPr>
          <w:p w14:paraId="4C4DA34C" w14:textId="77777777" w:rsidR="0057021F" w:rsidRDefault="009A5C0D">
            <w:pPr>
              <w:keepNext/>
              <w:spacing w:line="240" w:lineRule="auto"/>
              <w:ind w:firstLine="0"/>
              <w:jc w:val="left"/>
            </w:pPr>
            <w:r>
              <w:t>0.826</w:t>
            </w:r>
          </w:p>
        </w:tc>
        <w:tc>
          <w:tcPr>
            <w:tcW w:w="1271" w:type="dxa"/>
          </w:tcPr>
          <w:p w14:paraId="597E6C48" w14:textId="77777777" w:rsidR="0057021F" w:rsidRDefault="009A5C0D">
            <w:pPr>
              <w:keepNext/>
              <w:spacing w:line="240" w:lineRule="auto"/>
              <w:ind w:firstLine="0"/>
              <w:jc w:val="left"/>
            </w:pPr>
            <w:r>
              <w:t>0.592</w:t>
            </w:r>
          </w:p>
        </w:tc>
        <w:tc>
          <w:tcPr>
            <w:tcW w:w="986" w:type="dxa"/>
          </w:tcPr>
          <w:p w14:paraId="620CDF8B" w14:textId="77777777" w:rsidR="0057021F" w:rsidRDefault="009A5C0D">
            <w:pPr>
              <w:keepNext/>
              <w:spacing w:line="240" w:lineRule="auto"/>
              <w:ind w:firstLine="0"/>
              <w:jc w:val="left"/>
            </w:pPr>
            <w:r>
              <w:t>0.803</w:t>
            </w:r>
          </w:p>
        </w:tc>
      </w:tr>
      <w:tr w:rsidR="0057021F" w14:paraId="42755169" w14:textId="77777777">
        <w:tc>
          <w:tcPr>
            <w:tcW w:w="2019" w:type="dxa"/>
          </w:tcPr>
          <w:p w14:paraId="57EA33BE" w14:textId="77777777" w:rsidR="0057021F" w:rsidRDefault="009A5C0D">
            <w:pPr>
              <w:keepNext/>
              <w:spacing w:line="240" w:lineRule="auto"/>
              <w:ind w:firstLine="0"/>
              <w:jc w:val="left"/>
            </w:pPr>
            <w:r>
              <w:t>Suavizamiento exponencial</w:t>
            </w:r>
          </w:p>
        </w:tc>
        <w:tc>
          <w:tcPr>
            <w:tcW w:w="1271" w:type="dxa"/>
          </w:tcPr>
          <w:p w14:paraId="4ECFF25D" w14:textId="77777777" w:rsidR="0057021F" w:rsidRDefault="009A5C0D">
            <w:pPr>
              <w:keepNext/>
              <w:spacing w:line="240" w:lineRule="auto"/>
              <w:ind w:firstLine="0"/>
              <w:jc w:val="left"/>
            </w:pPr>
            <w:r>
              <w:t>0.828</w:t>
            </w:r>
          </w:p>
        </w:tc>
        <w:tc>
          <w:tcPr>
            <w:tcW w:w="1271" w:type="dxa"/>
          </w:tcPr>
          <w:p w14:paraId="1A91BAAC" w14:textId="77777777" w:rsidR="0057021F" w:rsidRDefault="009A5C0D">
            <w:pPr>
              <w:keepNext/>
              <w:spacing w:line="240" w:lineRule="auto"/>
              <w:ind w:firstLine="0"/>
              <w:jc w:val="left"/>
            </w:pPr>
            <w:r>
              <w:t>0.909</w:t>
            </w:r>
          </w:p>
        </w:tc>
        <w:tc>
          <w:tcPr>
            <w:tcW w:w="1271" w:type="dxa"/>
          </w:tcPr>
          <w:p w14:paraId="63B306A3" w14:textId="77777777" w:rsidR="0057021F" w:rsidRDefault="009A5C0D">
            <w:pPr>
              <w:keepNext/>
              <w:spacing w:line="240" w:lineRule="auto"/>
              <w:ind w:firstLine="0"/>
              <w:jc w:val="left"/>
            </w:pPr>
            <w:r>
              <w:t>0.693</w:t>
            </w:r>
          </w:p>
        </w:tc>
        <w:tc>
          <w:tcPr>
            <w:tcW w:w="1271" w:type="dxa"/>
          </w:tcPr>
          <w:p w14:paraId="66129738" w14:textId="77777777" w:rsidR="0057021F" w:rsidRDefault="009A5C0D">
            <w:pPr>
              <w:keepNext/>
              <w:spacing w:line="240" w:lineRule="auto"/>
              <w:ind w:firstLine="0"/>
              <w:jc w:val="left"/>
            </w:pPr>
            <w:r>
              <w:t>0.915</w:t>
            </w:r>
          </w:p>
        </w:tc>
        <w:tc>
          <w:tcPr>
            <w:tcW w:w="1271" w:type="dxa"/>
          </w:tcPr>
          <w:p w14:paraId="724030C8" w14:textId="77777777" w:rsidR="0057021F" w:rsidRDefault="009A5C0D">
            <w:pPr>
              <w:keepNext/>
              <w:spacing w:line="240" w:lineRule="auto"/>
              <w:ind w:firstLine="0"/>
              <w:jc w:val="left"/>
            </w:pPr>
            <w:r>
              <w:t>0.808</w:t>
            </w:r>
          </w:p>
        </w:tc>
        <w:tc>
          <w:tcPr>
            <w:tcW w:w="986" w:type="dxa"/>
          </w:tcPr>
          <w:p w14:paraId="239C6903" w14:textId="77777777" w:rsidR="0057021F" w:rsidRDefault="009A5C0D">
            <w:pPr>
              <w:keepNext/>
              <w:spacing w:line="240" w:lineRule="auto"/>
              <w:ind w:firstLine="0"/>
              <w:jc w:val="left"/>
            </w:pPr>
            <w:r>
              <w:t>0.831</w:t>
            </w:r>
          </w:p>
        </w:tc>
      </w:tr>
      <w:tr w:rsidR="0057021F" w14:paraId="5C17295D" w14:textId="77777777">
        <w:tc>
          <w:tcPr>
            <w:tcW w:w="2019" w:type="dxa"/>
          </w:tcPr>
          <w:p w14:paraId="29C10143" w14:textId="77777777" w:rsidR="0057021F" w:rsidRDefault="009A5C0D">
            <w:pPr>
              <w:keepNext/>
              <w:spacing w:line="240" w:lineRule="auto"/>
              <w:ind w:firstLine="0"/>
              <w:jc w:val="left"/>
            </w:pPr>
            <w:r>
              <w:t>ARIMA (1,1,1)</w:t>
            </w:r>
          </w:p>
        </w:tc>
        <w:tc>
          <w:tcPr>
            <w:tcW w:w="1271" w:type="dxa"/>
          </w:tcPr>
          <w:p w14:paraId="6C5A3231" w14:textId="77777777" w:rsidR="0057021F" w:rsidRDefault="009A5C0D">
            <w:pPr>
              <w:keepNext/>
              <w:spacing w:line="240" w:lineRule="auto"/>
              <w:ind w:firstLine="0"/>
              <w:jc w:val="left"/>
            </w:pPr>
            <w:r>
              <w:t>0.826</w:t>
            </w:r>
          </w:p>
        </w:tc>
        <w:tc>
          <w:tcPr>
            <w:tcW w:w="1271" w:type="dxa"/>
          </w:tcPr>
          <w:p w14:paraId="5B446D3F" w14:textId="77777777" w:rsidR="0057021F" w:rsidRDefault="009A5C0D">
            <w:pPr>
              <w:keepNext/>
              <w:spacing w:line="240" w:lineRule="auto"/>
              <w:ind w:firstLine="0"/>
              <w:jc w:val="left"/>
            </w:pPr>
            <w:r>
              <w:t>0.948</w:t>
            </w:r>
          </w:p>
        </w:tc>
        <w:tc>
          <w:tcPr>
            <w:tcW w:w="1271" w:type="dxa"/>
          </w:tcPr>
          <w:p w14:paraId="6B1FF602" w14:textId="77777777" w:rsidR="0057021F" w:rsidRDefault="009A5C0D">
            <w:pPr>
              <w:keepNext/>
              <w:spacing w:line="240" w:lineRule="auto"/>
              <w:ind w:firstLine="0"/>
              <w:jc w:val="left"/>
            </w:pPr>
            <w:r>
              <w:t>0.704</w:t>
            </w:r>
          </w:p>
        </w:tc>
        <w:tc>
          <w:tcPr>
            <w:tcW w:w="1271" w:type="dxa"/>
          </w:tcPr>
          <w:p w14:paraId="442D88B0" w14:textId="77777777" w:rsidR="0057021F" w:rsidRDefault="009A5C0D">
            <w:pPr>
              <w:keepNext/>
              <w:spacing w:line="240" w:lineRule="auto"/>
              <w:ind w:firstLine="0"/>
              <w:jc w:val="left"/>
            </w:pPr>
            <w:r>
              <w:t>0.920</w:t>
            </w:r>
          </w:p>
        </w:tc>
        <w:tc>
          <w:tcPr>
            <w:tcW w:w="1271" w:type="dxa"/>
          </w:tcPr>
          <w:p w14:paraId="21E19963" w14:textId="77777777" w:rsidR="0057021F" w:rsidRDefault="009A5C0D">
            <w:pPr>
              <w:keepNext/>
              <w:spacing w:line="240" w:lineRule="auto"/>
              <w:ind w:firstLine="0"/>
              <w:jc w:val="left"/>
            </w:pPr>
            <w:r>
              <w:t>0.807</w:t>
            </w:r>
          </w:p>
        </w:tc>
        <w:tc>
          <w:tcPr>
            <w:tcW w:w="986" w:type="dxa"/>
          </w:tcPr>
          <w:p w14:paraId="66C62F72" w14:textId="77777777" w:rsidR="0057021F" w:rsidRDefault="009A5C0D">
            <w:pPr>
              <w:keepNext/>
              <w:spacing w:line="240" w:lineRule="auto"/>
              <w:ind w:firstLine="0"/>
              <w:jc w:val="left"/>
            </w:pPr>
            <w:r>
              <w:t>0.841</w:t>
            </w:r>
          </w:p>
        </w:tc>
      </w:tr>
      <w:tr w:rsidR="0057021F" w14:paraId="6676B40B" w14:textId="77777777">
        <w:tc>
          <w:tcPr>
            <w:tcW w:w="2019" w:type="dxa"/>
          </w:tcPr>
          <w:p w14:paraId="7F9AC5C6" w14:textId="77777777" w:rsidR="0057021F" w:rsidRDefault="009A5C0D">
            <w:pPr>
              <w:keepNext/>
              <w:spacing w:line="240" w:lineRule="auto"/>
              <w:ind w:firstLine="0"/>
              <w:jc w:val="left"/>
            </w:pPr>
            <w:r>
              <w:t>Holt-Winters aditivo</w:t>
            </w:r>
          </w:p>
        </w:tc>
        <w:tc>
          <w:tcPr>
            <w:tcW w:w="1271" w:type="dxa"/>
          </w:tcPr>
          <w:p w14:paraId="6FA239D5" w14:textId="77777777" w:rsidR="0057021F" w:rsidRDefault="009A5C0D">
            <w:pPr>
              <w:keepNext/>
              <w:spacing w:line="240" w:lineRule="auto"/>
              <w:ind w:firstLine="0"/>
              <w:jc w:val="left"/>
            </w:pPr>
            <w:r>
              <w:t>0.760</w:t>
            </w:r>
          </w:p>
        </w:tc>
        <w:tc>
          <w:tcPr>
            <w:tcW w:w="1271" w:type="dxa"/>
          </w:tcPr>
          <w:p w14:paraId="3D9198CA" w14:textId="77777777" w:rsidR="0057021F" w:rsidRDefault="009A5C0D">
            <w:pPr>
              <w:keepNext/>
              <w:spacing w:line="240" w:lineRule="auto"/>
              <w:ind w:firstLine="0"/>
              <w:jc w:val="left"/>
            </w:pPr>
            <w:r>
              <w:t>1.056</w:t>
            </w:r>
          </w:p>
        </w:tc>
        <w:tc>
          <w:tcPr>
            <w:tcW w:w="1271" w:type="dxa"/>
          </w:tcPr>
          <w:p w14:paraId="159F5354" w14:textId="77777777" w:rsidR="0057021F" w:rsidRDefault="009A5C0D">
            <w:pPr>
              <w:keepNext/>
              <w:spacing w:line="240" w:lineRule="auto"/>
              <w:ind w:firstLine="0"/>
              <w:jc w:val="left"/>
            </w:pPr>
            <w:r>
              <w:t>0.934</w:t>
            </w:r>
          </w:p>
        </w:tc>
        <w:tc>
          <w:tcPr>
            <w:tcW w:w="1271" w:type="dxa"/>
          </w:tcPr>
          <w:p w14:paraId="1C4C7E1B" w14:textId="77777777" w:rsidR="0057021F" w:rsidRDefault="009A5C0D">
            <w:pPr>
              <w:keepNext/>
              <w:spacing w:line="240" w:lineRule="auto"/>
              <w:ind w:firstLine="0"/>
              <w:jc w:val="left"/>
            </w:pPr>
            <w:r>
              <w:t>0.860</w:t>
            </w:r>
          </w:p>
        </w:tc>
        <w:tc>
          <w:tcPr>
            <w:tcW w:w="1271" w:type="dxa"/>
          </w:tcPr>
          <w:p w14:paraId="3D8E9B50" w14:textId="77777777" w:rsidR="0057021F" w:rsidRDefault="009A5C0D">
            <w:pPr>
              <w:keepNext/>
              <w:spacing w:line="240" w:lineRule="auto"/>
              <w:ind w:firstLine="0"/>
              <w:jc w:val="left"/>
            </w:pPr>
            <w:r>
              <w:t>0.642</w:t>
            </w:r>
          </w:p>
        </w:tc>
        <w:tc>
          <w:tcPr>
            <w:tcW w:w="986" w:type="dxa"/>
          </w:tcPr>
          <w:p w14:paraId="22E92D2C" w14:textId="77777777" w:rsidR="0057021F" w:rsidRDefault="009A5C0D">
            <w:pPr>
              <w:keepNext/>
              <w:spacing w:line="240" w:lineRule="auto"/>
              <w:ind w:firstLine="0"/>
              <w:jc w:val="left"/>
            </w:pPr>
            <w:r>
              <w:t>0.851</w:t>
            </w:r>
          </w:p>
        </w:tc>
      </w:tr>
      <w:tr w:rsidR="0057021F" w14:paraId="0AF39303" w14:textId="77777777">
        <w:tc>
          <w:tcPr>
            <w:tcW w:w="2019" w:type="dxa"/>
          </w:tcPr>
          <w:p w14:paraId="72E5F9A3" w14:textId="77777777" w:rsidR="0057021F" w:rsidRDefault="009A5C0D">
            <w:pPr>
              <w:keepNext/>
              <w:spacing w:line="240" w:lineRule="auto"/>
              <w:ind w:firstLine="0"/>
              <w:jc w:val="left"/>
            </w:pPr>
            <w:r>
              <w:t>Media móvil (7 días)</w:t>
            </w:r>
          </w:p>
        </w:tc>
        <w:tc>
          <w:tcPr>
            <w:tcW w:w="1271" w:type="dxa"/>
          </w:tcPr>
          <w:p w14:paraId="7BA6D4C7" w14:textId="77777777" w:rsidR="0057021F" w:rsidRDefault="009A5C0D">
            <w:pPr>
              <w:keepNext/>
              <w:spacing w:line="240" w:lineRule="auto"/>
              <w:ind w:firstLine="0"/>
              <w:jc w:val="left"/>
            </w:pPr>
            <w:r>
              <w:t>0.819</w:t>
            </w:r>
          </w:p>
        </w:tc>
        <w:tc>
          <w:tcPr>
            <w:tcW w:w="1271" w:type="dxa"/>
          </w:tcPr>
          <w:p w14:paraId="4A3DCC28" w14:textId="77777777" w:rsidR="0057021F" w:rsidRDefault="009A5C0D">
            <w:pPr>
              <w:keepNext/>
              <w:spacing w:line="240" w:lineRule="auto"/>
              <w:ind w:firstLine="0"/>
              <w:jc w:val="left"/>
            </w:pPr>
            <w:r>
              <w:t>1.056</w:t>
            </w:r>
          </w:p>
        </w:tc>
        <w:tc>
          <w:tcPr>
            <w:tcW w:w="1271" w:type="dxa"/>
          </w:tcPr>
          <w:p w14:paraId="3FCDE9BB" w14:textId="77777777" w:rsidR="0057021F" w:rsidRDefault="009A5C0D">
            <w:pPr>
              <w:keepNext/>
              <w:spacing w:line="240" w:lineRule="auto"/>
              <w:ind w:firstLine="0"/>
              <w:jc w:val="left"/>
            </w:pPr>
            <w:r>
              <w:t>0.791</w:t>
            </w:r>
          </w:p>
        </w:tc>
        <w:tc>
          <w:tcPr>
            <w:tcW w:w="1271" w:type="dxa"/>
          </w:tcPr>
          <w:p w14:paraId="598C848C" w14:textId="77777777" w:rsidR="0057021F" w:rsidRDefault="009A5C0D">
            <w:pPr>
              <w:keepNext/>
              <w:spacing w:line="240" w:lineRule="auto"/>
              <w:ind w:firstLine="0"/>
              <w:jc w:val="left"/>
            </w:pPr>
            <w:r>
              <w:t>0.965</w:t>
            </w:r>
          </w:p>
        </w:tc>
        <w:tc>
          <w:tcPr>
            <w:tcW w:w="1271" w:type="dxa"/>
          </w:tcPr>
          <w:p w14:paraId="7EC5D1FC" w14:textId="77777777" w:rsidR="0057021F" w:rsidRDefault="009A5C0D">
            <w:pPr>
              <w:keepNext/>
              <w:spacing w:line="240" w:lineRule="auto"/>
              <w:ind w:firstLine="0"/>
              <w:jc w:val="left"/>
            </w:pPr>
            <w:r>
              <w:t>0.799</w:t>
            </w:r>
          </w:p>
        </w:tc>
        <w:tc>
          <w:tcPr>
            <w:tcW w:w="986" w:type="dxa"/>
          </w:tcPr>
          <w:p w14:paraId="0615BCAB" w14:textId="77777777" w:rsidR="0057021F" w:rsidRDefault="009A5C0D">
            <w:pPr>
              <w:keepNext/>
              <w:spacing w:line="240" w:lineRule="auto"/>
              <w:ind w:firstLine="0"/>
              <w:jc w:val="left"/>
            </w:pPr>
            <w:r>
              <w:t>0.886</w:t>
            </w:r>
          </w:p>
        </w:tc>
      </w:tr>
      <w:tr w:rsidR="0057021F" w14:paraId="6971BDD0" w14:textId="77777777">
        <w:tc>
          <w:tcPr>
            <w:tcW w:w="2019" w:type="dxa"/>
          </w:tcPr>
          <w:p w14:paraId="3D5B97FB" w14:textId="77777777" w:rsidR="0057021F" w:rsidRDefault="009A5C0D">
            <w:pPr>
              <w:keepNext/>
              <w:spacing w:line="240" w:lineRule="auto"/>
              <w:ind w:firstLine="0"/>
              <w:jc w:val="left"/>
            </w:pPr>
            <w:r>
              <w:t>Naïve estacional (referencia)</w:t>
            </w:r>
          </w:p>
        </w:tc>
        <w:tc>
          <w:tcPr>
            <w:tcW w:w="1271" w:type="dxa"/>
          </w:tcPr>
          <w:p w14:paraId="7DE2535E" w14:textId="77777777" w:rsidR="0057021F" w:rsidRDefault="009A5C0D">
            <w:pPr>
              <w:keepNext/>
              <w:spacing w:line="240" w:lineRule="auto"/>
              <w:ind w:firstLine="0"/>
              <w:jc w:val="left"/>
            </w:pPr>
            <w:r>
              <w:t>1.056</w:t>
            </w:r>
          </w:p>
        </w:tc>
        <w:tc>
          <w:tcPr>
            <w:tcW w:w="1271" w:type="dxa"/>
          </w:tcPr>
          <w:p w14:paraId="6EA53F85" w14:textId="77777777" w:rsidR="0057021F" w:rsidRDefault="009A5C0D">
            <w:pPr>
              <w:keepNext/>
              <w:spacing w:line="240" w:lineRule="auto"/>
              <w:ind w:firstLine="0"/>
              <w:jc w:val="left"/>
            </w:pPr>
            <w:r>
              <w:t>1.297</w:t>
            </w:r>
          </w:p>
        </w:tc>
        <w:tc>
          <w:tcPr>
            <w:tcW w:w="1271" w:type="dxa"/>
          </w:tcPr>
          <w:p w14:paraId="5482D39E" w14:textId="77777777" w:rsidR="0057021F" w:rsidRDefault="009A5C0D">
            <w:pPr>
              <w:keepNext/>
              <w:spacing w:line="240" w:lineRule="auto"/>
              <w:ind w:firstLine="0"/>
              <w:jc w:val="left"/>
            </w:pPr>
            <w:r>
              <w:t>0.777</w:t>
            </w:r>
          </w:p>
        </w:tc>
        <w:tc>
          <w:tcPr>
            <w:tcW w:w="1271" w:type="dxa"/>
          </w:tcPr>
          <w:p w14:paraId="39FD2971" w14:textId="77777777" w:rsidR="0057021F" w:rsidRDefault="009A5C0D">
            <w:pPr>
              <w:keepNext/>
              <w:spacing w:line="240" w:lineRule="auto"/>
              <w:ind w:firstLine="0"/>
              <w:jc w:val="left"/>
            </w:pPr>
            <w:r>
              <w:t>1.121</w:t>
            </w:r>
          </w:p>
        </w:tc>
        <w:tc>
          <w:tcPr>
            <w:tcW w:w="1271" w:type="dxa"/>
          </w:tcPr>
          <w:p w14:paraId="402BB41C" w14:textId="77777777" w:rsidR="0057021F" w:rsidRDefault="009A5C0D">
            <w:pPr>
              <w:keepNext/>
              <w:spacing w:line="240" w:lineRule="auto"/>
              <w:ind w:firstLine="0"/>
              <w:jc w:val="left"/>
            </w:pPr>
            <w:r>
              <w:t>0.918</w:t>
            </w:r>
          </w:p>
        </w:tc>
        <w:tc>
          <w:tcPr>
            <w:tcW w:w="986" w:type="dxa"/>
          </w:tcPr>
          <w:p w14:paraId="67A96AC4" w14:textId="77777777" w:rsidR="0057021F" w:rsidRDefault="009A5C0D">
            <w:pPr>
              <w:keepNext/>
              <w:spacing w:line="240" w:lineRule="auto"/>
              <w:ind w:firstLine="0"/>
              <w:jc w:val="left"/>
            </w:pPr>
            <w:r>
              <w:t>1.034</w:t>
            </w:r>
          </w:p>
        </w:tc>
      </w:tr>
      <w:tr w:rsidR="0057021F" w14:paraId="15A2E4DD" w14:textId="77777777">
        <w:tc>
          <w:tcPr>
            <w:tcW w:w="2019" w:type="dxa"/>
          </w:tcPr>
          <w:p w14:paraId="4B8BC1E2" w14:textId="77777777" w:rsidR="0057021F" w:rsidRDefault="009A5C0D">
            <w:pPr>
              <w:keepNext/>
              <w:spacing w:line="240" w:lineRule="auto"/>
              <w:ind w:firstLine="0"/>
              <w:jc w:val="left"/>
            </w:pPr>
            <w:r>
              <w:t>Naïve</w:t>
            </w:r>
          </w:p>
        </w:tc>
        <w:tc>
          <w:tcPr>
            <w:tcW w:w="1271" w:type="dxa"/>
          </w:tcPr>
          <w:p w14:paraId="4B99D577" w14:textId="77777777" w:rsidR="0057021F" w:rsidRDefault="009A5C0D">
            <w:pPr>
              <w:keepNext/>
              <w:spacing w:line="240" w:lineRule="auto"/>
              <w:ind w:firstLine="0"/>
              <w:jc w:val="left"/>
            </w:pPr>
            <w:r>
              <w:t>1.396</w:t>
            </w:r>
          </w:p>
        </w:tc>
        <w:tc>
          <w:tcPr>
            <w:tcW w:w="1271" w:type="dxa"/>
          </w:tcPr>
          <w:p w14:paraId="679F1251" w14:textId="77777777" w:rsidR="0057021F" w:rsidRDefault="009A5C0D">
            <w:pPr>
              <w:keepNext/>
              <w:spacing w:line="240" w:lineRule="auto"/>
              <w:ind w:firstLine="0"/>
              <w:jc w:val="left"/>
            </w:pPr>
            <w:r>
              <w:t>0.888</w:t>
            </w:r>
          </w:p>
        </w:tc>
        <w:tc>
          <w:tcPr>
            <w:tcW w:w="1271" w:type="dxa"/>
          </w:tcPr>
          <w:p w14:paraId="5C8E9054" w14:textId="77777777" w:rsidR="0057021F" w:rsidRDefault="009A5C0D">
            <w:pPr>
              <w:keepNext/>
              <w:spacing w:line="240" w:lineRule="auto"/>
              <w:ind w:firstLine="0"/>
              <w:jc w:val="left"/>
            </w:pPr>
            <w:r>
              <w:t>0.718</w:t>
            </w:r>
          </w:p>
        </w:tc>
        <w:tc>
          <w:tcPr>
            <w:tcW w:w="1271" w:type="dxa"/>
          </w:tcPr>
          <w:p w14:paraId="6443DDBA" w14:textId="77777777" w:rsidR="0057021F" w:rsidRDefault="009A5C0D">
            <w:pPr>
              <w:keepNext/>
              <w:spacing w:line="240" w:lineRule="auto"/>
              <w:ind w:firstLine="0"/>
              <w:jc w:val="left"/>
            </w:pPr>
            <w:r>
              <w:t>1.444</w:t>
            </w:r>
          </w:p>
        </w:tc>
        <w:tc>
          <w:tcPr>
            <w:tcW w:w="1271" w:type="dxa"/>
          </w:tcPr>
          <w:p w14:paraId="1A9E020A" w14:textId="77777777" w:rsidR="0057021F" w:rsidRDefault="009A5C0D">
            <w:pPr>
              <w:keepNext/>
              <w:spacing w:line="240" w:lineRule="auto"/>
              <w:ind w:firstLine="0"/>
              <w:jc w:val="left"/>
            </w:pPr>
            <w:r>
              <w:t>0.804</w:t>
            </w:r>
          </w:p>
        </w:tc>
        <w:tc>
          <w:tcPr>
            <w:tcW w:w="986" w:type="dxa"/>
          </w:tcPr>
          <w:p w14:paraId="3AC0E877" w14:textId="77777777" w:rsidR="0057021F" w:rsidRDefault="009A5C0D">
            <w:pPr>
              <w:keepNext/>
              <w:spacing w:line="240" w:lineRule="auto"/>
              <w:ind w:firstLine="0"/>
              <w:jc w:val="left"/>
            </w:pPr>
            <w:r>
              <w:t>1.050</w:t>
            </w:r>
          </w:p>
        </w:tc>
      </w:tr>
    </w:tbl>
    <w:p w14:paraId="2532BEA4" w14:textId="1CC181CC" w:rsidR="0057021F" w:rsidRDefault="009A5C0D">
      <w:pPr>
        <w:pStyle w:val="Descripcin"/>
        <w:keepNext/>
      </w:pPr>
      <w:bookmarkStart w:id="79" w:name="_Toc242351566"/>
      <w:r>
        <w:rPr>
          <w:b/>
        </w:rPr>
        <w:t xml:space="preserve">Tabla </w:t>
      </w:r>
      <w:r>
        <w:rPr>
          <w:b/>
        </w:rPr>
        <w:fldChar w:fldCharType="begin"/>
      </w:r>
      <w:r>
        <w:rPr>
          <w:b/>
        </w:rPr>
        <w:instrText xml:space="preserve"> SEQ Tabla \* ARABIC </w:instrText>
      </w:r>
      <w:r>
        <w:rPr>
          <w:b/>
        </w:rPr>
        <w:fldChar w:fldCharType="separate"/>
      </w:r>
      <w:r w:rsidR="00183651">
        <w:rPr>
          <w:b/>
          <w:noProof/>
        </w:rPr>
        <w:t>12</w:t>
      </w:r>
      <w:r>
        <w:rPr>
          <w:b/>
        </w:rPr>
        <w:fldChar w:fldCharType="end"/>
      </w:r>
      <w:r>
        <w:rPr>
          <w:b/>
        </w:rPr>
        <w:t>.</w:t>
      </w:r>
      <w:r>
        <w:rPr>
          <w:i/>
        </w:rPr>
        <w:t xml:space="preserve"> MASE por ventana de validación</w:t>
      </w:r>
      <w:bookmarkEnd w:id="79"/>
    </w:p>
    <w:p w14:paraId="26C85094" w14:textId="77777777" w:rsidR="0057021F" w:rsidRDefault="009A5C0D">
      <w:pPr>
        <w:pStyle w:val="Descripcin"/>
      </w:pPr>
      <w:r>
        <w:rPr>
          <w:i/>
        </w:rPr>
        <w:t>Nota.</w:t>
      </w:r>
      <w:r>
        <w:t xml:space="preserve"> Elaboración propia a partir de los registros del sistema (datos simulados).</w:t>
      </w:r>
    </w:p>
    <w:p w14:paraId="6DC7FDAD" w14:textId="77777777" w:rsidR="0057021F" w:rsidRDefault="009A5C0D">
      <w:pPr>
        <w:keepNext/>
        <w:ind w:firstLine="0"/>
        <w:jc w:val="center"/>
      </w:pPr>
      <w:r>
        <w:rPr>
          <w:noProof/>
        </w:rPr>
        <w:lastRenderedPageBreak/>
        <w:drawing>
          <wp:inline distT="0" distB="0" distL="0" distR="0" wp14:anchorId="0C6D8A75" wp14:editId="6165659F">
            <wp:extent cx="5943600" cy="3056709"/>
            <wp:effectExtent l="0" t="0" r="0" b="0"/>
            <wp:docPr id="590145276" name="Picture 590145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0_mase_por_ventana.png"/>
                    <pic:cNvPicPr/>
                  </pic:nvPicPr>
                  <pic:blipFill>
                    <a:blip r:embed="rId15"/>
                    <a:stretch>
                      <a:fillRect/>
                    </a:stretch>
                  </pic:blipFill>
                  <pic:spPr>
                    <a:xfrm>
                      <a:off x="0" y="0"/>
                      <a:ext cx="5943600" cy="3056709"/>
                    </a:xfrm>
                    <a:prstGeom prst="rect">
                      <a:avLst/>
                    </a:prstGeom>
                  </pic:spPr>
                </pic:pic>
              </a:graphicData>
            </a:graphic>
          </wp:inline>
        </w:drawing>
      </w:r>
    </w:p>
    <w:p w14:paraId="2C5BD3BB" w14:textId="5E07C528" w:rsidR="0057021F" w:rsidRDefault="009A5C0D">
      <w:pPr>
        <w:pStyle w:val="Descripcin"/>
        <w:keepNext/>
      </w:pPr>
      <w:bookmarkStart w:id="80" w:name="_Toc242351605"/>
      <w:r>
        <w:rPr>
          <w:b/>
        </w:rPr>
        <w:t xml:space="preserve">Figura </w:t>
      </w:r>
      <w:r>
        <w:rPr>
          <w:b/>
        </w:rPr>
        <w:fldChar w:fldCharType="begin"/>
      </w:r>
      <w:r>
        <w:rPr>
          <w:b/>
        </w:rPr>
        <w:instrText xml:space="preserve"> SEQ Figura \* ARABIC </w:instrText>
      </w:r>
      <w:r>
        <w:rPr>
          <w:b/>
        </w:rPr>
        <w:fldChar w:fldCharType="separate"/>
      </w:r>
      <w:r w:rsidR="00183651">
        <w:rPr>
          <w:b/>
          <w:noProof/>
        </w:rPr>
        <w:t>4</w:t>
      </w:r>
      <w:r>
        <w:rPr>
          <w:b/>
        </w:rPr>
        <w:fldChar w:fldCharType="end"/>
      </w:r>
      <w:r>
        <w:rPr>
          <w:b/>
        </w:rPr>
        <w:t>.</w:t>
      </w:r>
      <w:r>
        <w:rPr>
          <w:i/>
        </w:rPr>
        <w:t xml:space="preserve"> MASE por ventana de validación: modelo frente a la referencia naïve estacional</w:t>
      </w:r>
      <w:bookmarkEnd w:id="80"/>
    </w:p>
    <w:p w14:paraId="59D66667" w14:textId="77777777" w:rsidR="0057021F" w:rsidRDefault="009A5C0D">
      <w:pPr>
        <w:pStyle w:val="Descripcin"/>
      </w:pPr>
      <w:r>
        <w:rPr>
          <w:i/>
        </w:rPr>
        <w:t>Nota.</w:t>
      </w:r>
      <w:r>
        <w:t xml:space="preserve"> Elaboración propia a partir de los registros del sistema (datos simulados).</w:t>
      </w:r>
    </w:p>
    <w:p w14:paraId="11236379" w14:textId="77777777" w:rsidR="0057021F" w:rsidRDefault="009A5C0D">
      <w:r>
        <w:t>El modelo superó a la referencia en cuatro de las cinco ventanas. En la ventana 3 el naïve estacional obtuvo un MASE de 0.777 frente a 0.804 del modelo. La Tabla 13 presenta el sesgo y el WAPE del modelo en cada ventana.</w:t>
      </w:r>
    </w:p>
    <w:tbl>
      <w:tblPr>
        <w:tblStyle w:val="Tablaconcuadrcula"/>
        <w:tblW w:w="9360" w:type="dxa"/>
        <w:tblLayout w:type="fixed"/>
        <w:tblLook w:val="04A0" w:firstRow="1" w:lastRow="0" w:firstColumn="1" w:lastColumn="0" w:noHBand="0" w:noVBand="1"/>
      </w:tblPr>
      <w:tblGrid>
        <w:gridCol w:w="1528"/>
        <w:gridCol w:w="1438"/>
        <w:gridCol w:w="3322"/>
        <w:gridCol w:w="1825"/>
        <w:gridCol w:w="1247"/>
      </w:tblGrid>
      <w:tr w:rsidR="0057021F" w14:paraId="48F2F0C2" w14:textId="77777777">
        <w:trPr>
          <w:tblHeader/>
        </w:trPr>
        <w:tc>
          <w:tcPr>
            <w:tcW w:w="1528" w:type="dxa"/>
            <w:shd w:val="clear" w:color="auto" w:fill="D9EAF7"/>
          </w:tcPr>
          <w:p w14:paraId="15ABDB92" w14:textId="77777777" w:rsidR="0057021F" w:rsidRDefault="009A5C0D">
            <w:pPr>
              <w:keepNext/>
              <w:spacing w:line="240" w:lineRule="auto"/>
              <w:ind w:firstLine="0"/>
              <w:jc w:val="center"/>
            </w:pPr>
            <w:r>
              <w:rPr>
                <w:b/>
              </w:rPr>
              <w:t>Ventana</w:t>
            </w:r>
          </w:p>
        </w:tc>
        <w:tc>
          <w:tcPr>
            <w:tcW w:w="1438" w:type="dxa"/>
            <w:shd w:val="clear" w:color="auto" w:fill="D9EAF7"/>
          </w:tcPr>
          <w:p w14:paraId="7D1335DE" w14:textId="77777777" w:rsidR="0057021F" w:rsidRDefault="009A5C0D">
            <w:pPr>
              <w:keepNext/>
              <w:spacing w:line="240" w:lineRule="auto"/>
              <w:ind w:firstLine="0"/>
              <w:jc w:val="center"/>
            </w:pPr>
            <w:r>
              <w:rPr>
                <w:b/>
              </w:rPr>
              <w:t>Corte (día)</w:t>
            </w:r>
          </w:p>
        </w:tc>
        <w:tc>
          <w:tcPr>
            <w:tcW w:w="3322" w:type="dxa"/>
            <w:shd w:val="clear" w:color="auto" w:fill="D9EAF7"/>
          </w:tcPr>
          <w:p w14:paraId="650690F0" w14:textId="77777777" w:rsidR="0057021F" w:rsidRDefault="009A5C0D">
            <w:pPr>
              <w:keepNext/>
              <w:spacing w:line="240" w:lineRule="auto"/>
              <w:ind w:firstLine="0"/>
              <w:jc w:val="center"/>
            </w:pPr>
            <w:r>
              <w:rPr>
                <w:b/>
              </w:rPr>
              <w:t>Observaciones de entrenamiento</w:t>
            </w:r>
          </w:p>
        </w:tc>
        <w:tc>
          <w:tcPr>
            <w:tcW w:w="1825" w:type="dxa"/>
            <w:shd w:val="clear" w:color="auto" w:fill="D9EAF7"/>
          </w:tcPr>
          <w:p w14:paraId="47F33ACD" w14:textId="77777777" w:rsidR="0057021F" w:rsidRDefault="009A5C0D">
            <w:pPr>
              <w:keepNext/>
              <w:spacing w:line="240" w:lineRule="auto"/>
              <w:ind w:firstLine="0"/>
              <w:jc w:val="center"/>
            </w:pPr>
            <w:r>
              <w:rPr>
                <w:b/>
              </w:rPr>
              <w:t>Sesgo (Q/día)</w:t>
            </w:r>
          </w:p>
        </w:tc>
        <w:tc>
          <w:tcPr>
            <w:tcW w:w="1247" w:type="dxa"/>
            <w:shd w:val="clear" w:color="auto" w:fill="D9EAF7"/>
          </w:tcPr>
          <w:p w14:paraId="5923AEBA" w14:textId="77777777" w:rsidR="0057021F" w:rsidRDefault="009A5C0D">
            <w:pPr>
              <w:keepNext/>
              <w:spacing w:line="240" w:lineRule="auto"/>
              <w:ind w:firstLine="0"/>
              <w:jc w:val="center"/>
            </w:pPr>
            <w:r>
              <w:rPr>
                <w:b/>
              </w:rPr>
              <w:t>WAPE (%)</w:t>
            </w:r>
          </w:p>
        </w:tc>
      </w:tr>
      <w:tr w:rsidR="0057021F" w14:paraId="63143C47" w14:textId="77777777">
        <w:tc>
          <w:tcPr>
            <w:tcW w:w="1528" w:type="dxa"/>
          </w:tcPr>
          <w:p w14:paraId="2B0B1E7D" w14:textId="77777777" w:rsidR="0057021F" w:rsidRDefault="009A5C0D">
            <w:pPr>
              <w:keepNext/>
              <w:spacing w:line="240" w:lineRule="auto"/>
              <w:ind w:firstLine="0"/>
              <w:jc w:val="left"/>
            </w:pPr>
            <w:r>
              <w:t>1</w:t>
            </w:r>
          </w:p>
        </w:tc>
        <w:tc>
          <w:tcPr>
            <w:tcW w:w="1438" w:type="dxa"/>
          </w:tcPr>
          <w:p w14:paraId="649D7D58" w14:textId="77777777" w:rsidR="0057021F" w:rsidRDefault="009A5C0D">
            <w:pPr>
              <w:keepNext/>
              <w:spacing w:line="240" w:lineRule="auto"/>
              <w:ind w:firstLine="0"/>
              <w:jc w:val="left"/>
            </w:pPr>
            <w:r>
              <w:t>216</w:t>
            </w:r>
          </w:p>
        </w:tc>
        <w:tc>
          <w:tcPr>
            <w:tcW w:w="3322" w:type="dxa"/>
          </w:tcPr>
          <w:p w14:paraId="08DE944E" w14:textId="77777777" w:rsidR="0057021F" w:rsidRDefault="009A5C0D">
            <w:pPr>
              <w:keepNext/>
              <w:spacing w:line="240" w:lineRule="auto"/>
              <w:ind w:firstLine="0"/>
              <w:jc w:val="left"/>
            </w:pPr>
            <w:r>
              <w:t>216</w:t>
            </w:r>
          </w:p>
        </w:tc>
        <w:tc>
          <w:tcPr>
            <w:tcW w:w="1825" w:type="dxa"/>
          </w:tcPr>
          <w:p w14:paraId="5DEC2710" w14:textId="77777777" w:rsidR="0057021F" w:rsidRDefault="009A5C0D">
            <w:pPr>
              <w:keepNext/>
              <w:spacing w:line="240" w:lineRule="auto"/>
              <w:ind w:firstLine="0"/>
              <w:jc w:val="left"/>
            </w:pPr>
            <w:r>
              <w:t>−</w:t>
            </w:r>
            <w:r>
              <w:t>662.0</w:t>
            </w:r>
          </w:p>
        </w:tc>
        <w:tc>
          <w:tcPr>
            <w:tcW w:w="1247" w:type="dxa"/>
          </w:tcPr>
          <w:p w14:paraId="47A36987" w14:textId="77777777" w:rsidR="0057021F" w:rsidRDefault="009A5C0D">
            <w:pPr>
              <w:keepNext/>
              <w:spacing w:line="240" w:lineRule="auto"/>
              <w:ind w:firstLine="0"/>
              <w:jc w:val="left"/>
            </w:pPr>
            <w:r>
              <w:t>46.89</w:t>
            </w:r>
          </w:p>
        </w:tc>
      </w:tr>
      <w:tr w:rsidR="0057021F" w14:paraId="54D65442" w14:textId="77777777">
        <w:tc>
          <w:tcPr>
            <w:tcW w:w="1528" w:type="dxa"/>
          </w:tcPr>
          <w:p w14:paraId="1A5960A3" w14:textId="77777777" w:rsidR="0057021F" w:rsidRDefault="009A5C0D">
            <w:pPr>
              <w:keepNext/>
              <w:spacing w:line="240" w:lineRule="auto"/>
              <w:ind w:firstLine="0"/>
              <w:jc w:val="left"/>
            </w:pPr>
            <w:r>
              <w:t>2</w:t>
            </w:r>
          </w:p>
        </w:tc>
        <w:tc>
          <w:tcPr>
            <w:tcW w:w="1438" w:type="dxa"/>
          </w:tcPr>
          <w:p w14:paraId="71DD15D1" w14:textId="77777777" w:rsidR="0057021F" w:rsidRDefault="009A5C0D">
            <w:pPr>
              <w:keepNext/>
              <w:spacing w:line="240" w:lineRule="auto"/>
              <w:ind w:firstLine="0"/>
              <w:jc w:val="left"/>
            </w:pPr>
            <w:r>
              <w:t>246</w:t>
            </w:r>
          </w:p>
        </w:tc>
        <w:tc>
          <w:tcPr>
            <w:tcW w:w="3322" w:type="dxa"/>
          </w:tcPr>
          <w:p w14:paraId="499AF381" w14:textId="77777777" w:rsidR="0057021F" w:rsidRDefault="009A5C0D">
            <w:pPr>
              <w:keepNext/>
              <w:spacing w:line="240" w:lineRule="auto"/>
              <w:ind w:firstLine="0"/>
              <w:jc w:val="left"/>
            </w:pPr>
            <w:r>
              <w:t>246</w:t>
            </w:r>
          </w:p>
        </w:tc>
        <w:tc>
          <w:tcPr>
            <w:tcW w:w="1825" w:type="dxa"/>
          </w:tcPr>
          <w:p w14:paraId="587C6A03" w14:textId="77777777" w:rsidR="0057021F" w:rsidRDefault="009A5C0D">
            <w:pPr>
              <w:keepNext/>
              <w:spacing w:line="240" w:lineRule="auto"/>
              <w:ind w:firstLine="0"/>
              <w:jc w:val="left"/>
            </w:pPr>
            <w:r>
              <w:t>−</w:t>
            </w:r>
            <w:r>
              <w:t>1,654.6</w:t>
            </w:r>
          </w:p>
        </w:tc>
        <w:tc>
          <w:tcPr>
            <w:tcW w:w="1247" w:type="dxa"/>
          </w:tcPr>
          <w:p w14:paraId="37FBE03D" w14:textId="77777777" w:rsidR="0057021F" w:rsidRDefault="009A5C0D">
            <w:pPr>
              <w:keepNext/>
              <w:spacing w:line="240" w:lineRule="auto"/>
              <w:ind w:firstLine="0"/>
              <w:jc w:val="left"/>
            </w:pPr>
            <w:r>
              <w:t>47.27</w:t>
            </w:r>
          </w:p>
        </w:tc>
      </w:tr>
      <w:tr w:rsidR="0057021F" w14:paraId="7698A22A" w14:textId="77777777">
        <w:tc>
          <w:tcPr>
            <w:tcW w:w="1528" w:type="dxa"/>
          </w:tcPr>
          <w:p w14:paraId="3D6B487C" w14:textId="77777777" w:rsidR="0057021F" w:rsidRDefault="009A5C0D">
            <w:pPr>
              <w:keepNext/>
              <w:spacing w:line="240" w:lineRule="auto"/>
              <w:ind w:firstLine="0"/>
              <w:jc w:val="left"/>
            </w:pPr>
            <w:r>
              <w:t>3</w:t>
            </w:r>
          </w:p>
        </w:tc>
        <w:tc>
          <w:tcPr>
            <w:tcW w:w="1438" w:type="dxa"/>
          </w:tcPr>
          <w:p w14:paraId="57C89516" w14:textId="77777777" w:rsidR="0057021F" w:rsidRDefault="009A5C0D">
            <w:pPr>
              <w:keepNext/>
              <w:spacing w:line="240" w:lineRule="auto"/>
              <w:ind w:firstLine="0"/>
              <w:jc w:val="left"/>
            </w:pPr>
            <w:r>
              <w:t>276</w:t>
            </w:r>
          </w:p>
        </w:tc>
        <w:tc>
          <w:tcPr>
            <w:tcW w:w="3322" w:type="dxa"/>
          </w:tcPr>
          <w:p w14:paraId="450C573E" w14:textId="77777777" w:rsidR="0057021F" w:rsidRDefault="009A5C0D">
            <w:pPr>
              <w:keepNext/>
              <w:spacing w:line="240" w:lineRule="auto"/>
              <w:ind w:firstLine="0"/>
              <w:jc w:val="left"/>
            </w:pPr>
            <w:r>
              <w:t>276</w:t>
            </w:r>
          </w:p>
        </w:tc>
        <w:tc>
          <w:tcPr>
            <w:tcW w:w="1825" w:type="dxa"/>
          </w:tcPr>
          <w:p w14:paraId="057BAEBB" w14:textId="77777777" w:rsidR="0057021F" w:rsidRDefault="009A5C0D">
            <w:pPr>
              <w:keepNext/>
              <w:spacing w:line="240" w:lineRule="auto"/>
              <w:ind w:firstLine="0"/>
              <w:jc w:val="left"/>
            </w:pPr>
            <w:r>
              <w:t>−</w:t>
            </w:r>
            <w:r>
              <w:t>1,300.4</w:t>
            </w:r>
          </w:p>
        </w:tc>
        <w:tc>
          <w:tcPr>
            <w:tcW w:w="1247" w:type="dxa"/>
          </w:tcPr>
          <w:p w14:paraId="74EB012A" w14:textId="77777777" w:rsidR="0057021F" w:rsidRDefault="009A5C0D">
            <w:pPr>
              <w:keepNext/>
              <w:spacing w:line="240" w:lineRule="auto"/>
              <w:ind w:firstLine="0"/>
              <w:jc w:val="left"/>
            </w:pPr>
            <w:r>
              <w:t>43.94</w:t>
            </w:r>
          </w:p>
        </w:tc>
      </w:tr>
      <w:tr w:rsidR="0057021F" w14:paraId="1FAE3D01" w14:textId="77777777">
        <w:tc>
          <w:tcPr>
            <w:tcW w:w="1528" w:type="dxa"/>
          </w:tcPr>
          <w:p w14:paraId="5892137A" w14:textId="77777777" w:rsidR="0057021F" w:rsidRDefault="009A5C0D">
            <w:pPr>
              <w:keepNext/>
              <w:spacing w:line="240" w:lineRule="auto"/>
              <w:ind w:firstLine="0"/>
              <w:jc w:val="left"/>
            </w:pPr>
            <w:r>
              <w:t>4</w:t>
            </w:r>
          </w:p>
        </w:tc>
        <w:tc>
          <w:tcPr>
            <w:tcW w:w="1438" w:type="dxa"/>
          </w:tcPr>
          <w:p w14:paraId="770210A6" w14:textId="77777777" w:rsidR="0057021F" w:rsidRDefault="009A5C0D">
            <w:pPr>
              <w:keepNext/>
              <w:spacing w:line="240" w:lineRule="auto"/>
              <w:ind w:firstLine="0"/>
              <w:jc w:val="left"/>
            </w:pPr>
            <w:r>
              <w:t>306</w:t>
            </w:r>
          </w:p>
        </w:tc>
        <w:tc>
          <w:tcPr>
            <w:tcW w:w="3322" w:type="dxa"/>
          </w:tcPr>
          <w:p w14:paraId="2545AEA3" w14:textId="77777777" w:rsidR="0057021F" w:rsidRDefault="009A5C0D">
            <w:pPr>
              <w:keepNext/>
              <w:spacing w:line="240" w:lineRule="auto"/>
              <w:ind w:firstLine="0"/>
              <w:jc w:val="left"/>
            </w:pPr>
            <w:r>
              <w:t>306</w:t>
            </w:r>
          </w:p>
        </w:tc>
        <w:tc>
          <w:tcPr>
            <w:tcW w:w="1825" w:type="dxa"/>
          </w:tcPr>
          <w:p w14:paraId="7D496047" w14:textId="77777777" w:rsidR="0057021F" w:rsidRDefault="009A5C0D">
            <w:pPr>
              <w:keepNext/>
              <w:spacing w:line="240" w:lineRule="auto"/>
              <w:ind w:firstLine="0"/>
              <w:jc w:val="left"/>
            </w:pPr>
            <w:r>
              <w:t>−</w:t>
            </w:r>
            <w:r>
              <w:t>668.4</w:t>
            </w:r>
          </w:p>
        </w:tc>
        <w:tc>
          <w:tcPr>
            <w:tcW w:w="1247" w:type="dxa"/>
          </w:tcPr>
          <w:p w14:paraId="02FF856C" w14:textId="77777777" w:rsidR="0057021F" w:rsidRDefault="009A5C0D">
            <w:pPr>
              <w:keepNext/>
              <w:spacing w:line="240" w:lineRule="auto"/>
              <w:ind w:firstLine="0"/>
              <w:jc w:val="left"/>
            </w:pPr>
            <w:r>
              <w:t>41.97</w:t>
            </w:r>
          </w:p>
        </w:tc>
      </w:tr>
      <w:tr w:rsidR="0057021F" w14:paraId="44574E74" w14:textId="77777777">
        <w:tc>
          <w:tcPr>
            <w:tcW w:w="1528" w:type="dxa"/>
          </w:tcPr>
          <w:p w14:paraId="7A670EC0" w14:textId="77777777" w:rsidR="0057021F" w:rsidRDefault="009A5C0D">
            <w:pPr>
              <w:keepNext/>
              <w:spacing w:line="240" w:lineRule="auto"/>
              <w:ind w:firstLine="0"/>
              <w:jc w:val="left"/>
            </w:pPr>
            <w:r>
              <w:t>5</w:t>
            </w:r>
          </w:p>
        </w:tc>
        <w:tc>
          <w:tcPr>
            <w:tcW w:w="1438" w:type="dxa"/>
          </w:tcPr>
          <w:p w14:paraId="5EADE637" w14:textId="77777777" w:rsidR="0057021F" w:rsidRDefault="009A5C0D">
            <w:pPr>
              <w:keepNext/>
              <w:spacing w:line="240" w:lineRule="auto"/>
              <w:ind w:firstLine="0"/>
              <w:jc w:val="left"/>
            </w:pPr>
            <w:r>
              <w:t>336</w:t>
            </w:r>
          </w:p>
        </w:tc>
        <w:tc>
          <w:tcPr>
            <w:tcW w:w="3322" w:type="dxa"/>
          </w:tcPr>
          <w:p w14:paraId="5065BF98" w14:textId="77777777" w:rsidR="0057021F" w:rsidRDefault="009A5C0D">
            <w:pPr>
              <w:keepNext/>
              <w:spacing w:line="240" w:lineRule="auto"/>
              <w:ind w:firstLine="0"/>
              <w:jc w:val="left"/>
            </w:pPr>
            <w:r>
              <w:t>336</w:t>
            </w:r>
          </w:p>
        </w:tc>
        <w:tc>
          <w:tcPr>
            <w:tcW w:w="1825" w:type="dxa"/>
          </w:tcPr>
          <w:p w14:paraId="6A740E78" w14:textId="77777777" w:rsidR="0057021F" w:rsidRDefault="009A5C0D">
            <w:pPr>
              <w:keepNext/>
              <w:spacing w:line="240" w:lineRule="auto"/>
              <w:ind w:firstLine="0"/>
              <w:jc w:val="left"/>
            </w:pPr>
            <w:r>
              <w:t>+513.7</w:t>
            </w:r>
          </w:p>
        </w:tc>
        <w:tc>
          <w:tcPr>
            <w:tcW w:w="1247" w:type="dxa"/>
          </w:tcPr>
          <w:p w14:paraId="015C1326" w14:textId="77777777" w:rsidR="0057021F" w:rsidRDefault="009A5C0D">
            <w:pPr>
              <w:keepNext/>
              <w:spacing w:line="240" w:lineRule="auto"/>
              <w:ind w:firstLine="0"/>
              <w:jc w:val="left"/>
            </w:pPr>
            <w:r>
              <w:t>39.86</w:t>
            </w:r>
          </w:p>
        </w:tc>
      </w:tr>
    </w:tbl>
    <w:p w14:paraId="64699414" w14:textId="1ED22597" w:rsidR="0057021F" w:rsidRDefault="009A5C0D">
      <w:pPr>
        <w:pStyle w:val="Descripcin"/>
        <w:keepNext/>
      </w:pPr>
      <w:bookmarkStart w:id="81" w:name="_Toc242351567"/>
      <w:r>
        <w:rPr>
          <w:b/>
        </w:rPr>
        <w:t xml:space="preserve">Tabla </w:t>
      </w:r>
      <w:r>
        <w:rPr>
          <w:b/>
        </w:rPr>
        <w:fldChar w:fldCharType="begin"/>
      </w:r>
      <w:r>
        <w:rPr>
          <w:b/>
        </w:rPr>
        <w:instrText xml:space="preserve"> SEQ Tabla \* ARABIC </w:instrText>
      </w:r>
      <w:r>
        <w:rPr>
          <w:b/>
        </w:rPr>
        <w:fldChar w:fldCharType="separate"/>
      </w:r>
      <w:r w:rsidR="00183651">
        <w:rPr>
          <w:b/>
          <w:noProof/>
        </w:rPr>
        <w:t>13</w:t>
      </w:r>
      <w:r>
        <w:rPr>
          <w:b/>
        </w:rPr>
        <w:fldChar w:fldCharType="end"/>
      </w:r>
      <w:r>
        <w:rPr>
          <w:b/>
        </w:rPr>
        <w:t>.</w:t>
      </w:r>
      <w:r>
        <w:rPr>
          <w:i/>
        </w:rPr>
        <w:t xml:space="preserve"> Sesgo y WAPE del modelo por ventana de validación</w:t>
      </w:r>
      <w:bookmarkEnd w:id="81"/>
    </w:p>
    <w:p w14:paraId="4162A3B3" w14:textId="77777777" w:rsidR="0057021F" w:rsidRDefault="009A5C0D">
      <w:pPr>
        <w:pStyle w:val="Descripcin"/>
      </w:pPr>
      <w:r>
        <w:rPr>
          <w:i/>
        </w:rPr>
        <w:t>Nota.</w:t>
      </w:r>
      <w:r>
        <w:t xml:space="preserve"> Elaboración propia a partir de los registros del sistema (datos simulados).</w:t>
      </w:r>
    </w:p>
    <w:p w14:paraId="002EDB1B" w14:textId="77777777" w:rsidR="0057021F" w:rsidRDefault="009A5C0D">
      <w:r>
        <w:t>El sesgo fue negativo en cuatro ventanas, es decir, el modelo subestimó las ventas, y el WAPE disminuyó de forma sostenida desde 46.89 % en la primera ventana hasta 39.86 % en la quinta, a medida que el conjunto de entrenamiento creció.</w:t>
      </w:r>
    </w:p>
    <w:p w14:paraId="20983C74" w14:textId="77777777" w:rsidR="0057021F" w:rsidRDefault="009A5C0D">
      <w:pPr>
        <w:pStyle w:val="Ttulo3"/>
      </w:pPr>
      <w:bookmarkStart w:id="82" w:name="_Toc242351492"/>
      <w:r>
        <w:t>4.1.6 Resultado del criterio de publicación</w:t>
      </w:r>
      <w:bookmarkEnd w:id="82"/>
    </w:p>
    <w:p w14:paraId="0B53F6FA" w14:textId="77777777" w:rsidR="0057021F" w:rsidRDefault="009A5C0D">
      <w:r>
        <w:t>Tras la evaluación, el sistema aplicó el criterio de aceptación de la sección 2.2.5.1. La Tabla 14 muestra el resultado de cada condición.</w:t>
      </w:r>
    </w:p>
    <w:tbl>
      <w:tblPr>
        <w:tblStyle w:val="Tablaconcuadrcula"/>
        <w:tblW w:w="9360" w:type="dxa"/>
        <w:tblLayout w:type="fixed"/>
        <w:tblLook w:val="04A0" w:firstRow="1" w:lastRow="0" w:firstColumn="1" w:lastColumn="0" w:noHBand="0" w:noVBand="1"/>
      </w:tblPr>
      <w:tblGrid>
        <w:gridCol w:w="4018"/>
        <w:gridCol w:w="1359"/>
        <w:gridCol w:w="2094"/>
        <w:gridCol w:w="1889"/>
      </w:tblGrid>
      <w:tr w:rsidR="0057021F" w14:paraId="7D91DF75" w14:textId="77777777">
        <w:trPr>
          <w:tblHeader/>
        </w:trPr>
        <w:tc>
          <w:tcPr>
            <w:tcW w:w="4018" w:type="dxa"/>
            <w:shd w:val="clear" w:color="auto" w:fill="D9EAF7"/>
          </w:tcPr>
          <w:p w14:paraId="2F36859A" w14:textId="77777777" w:rsidR="0057021F" w:rsidRDefault="009A5C0D">
            <w:pPr>
              <w:keepNext/>
              <w:spacing w:line="240" w:lineRule="auto"/>
              <w:ind w:firstLine="0"/>
              <w:jc w:val="center"/>
            </w:pPr>
            <w:r>
              <w:rPr>
                <w:b/>
              </w:rPr>
              <w:lastRenderedPageBreak/>
              <w:t>Condición (sección 2.2.5.1)</w:t>
            </w:r>
          </w:p>
        </w:tc>
        <w:tc>
          <w:tcPr>
            <w:tcW w:w="1359" w:type="dxa"/>
            <w:shd w:val="clear" w:color="auto" w:fill="D9EAF7"/>
          </w:tcPr>
          <w:p w14:paraId="59B021F0" w14:textId="77777777" w:rsidR="0057021F" w:rsidRDefault="009A5C0D">
            <w:pPr>
              <w:keepNext/>
              <w:spacing w:line="240" w:lineRule="auto"/>
              <w:ind w:firstLine="0"/>
              <w:jc w:val="center"/>
            </w:pPr>
            <w:r>
              <w:rPr>
                <w:b/>
              </w:rPr>
              <w:t>Umbral</w:t>
            </w:r>
          </w:p>
        </w:tc>
        <w:tc>
          <w:tcPr>
            <w:tcW w:w="2094" w:type="dxa"/>
            <w:shd w:val="clear" w:color="auto" w:fill="D9EAF7"/>
          </w:tcPr>
          <w:p w14:paraId="5512C87B" w14:textId="77777777" w:rsidR="0057021F" w:rsidRDefault="009A5C0D">
            <w:pPr>
              <w:keepNext/>
              <w:spacing w:line="240" w:lineRule="auto"/>
              <w:ind w:firstLine="0"/>
              <w:jc w:val="center"/>
            </w:pPr>
            <w:r>
              <w:rPr>
                <w:b/>
              </w:rPr>
              <w:t>Valor obtenido</w:t>
            </w:r>
          </w:p>
        </w:tc>
        <w:tc>
          <w:tcPr>
            <w:tcW w:w="1889" w:type="dxa"/>
            <w:shd w:val="clear" w:color="auto" w:fill="D9EAF7"/>
          </w:tcPr>
          <w:p w14:paraId="4CA1FDC9" w14:textId="77777777" w:rsidR="0057021F" w:rsidRDefault="009A5C0D">
            <w:pPr>
              <w:keepNext/>
              <w:spacing w:line="240" w:lineRule="auto"/>
              <w:ind w:firstLine="0"/>
              <w:jc w:val="center"/>
            </w:pPr>
            <w:r>
              <w:rPr>
                <w:b/>
              </w:rPr>
              <w:t>Resultado</w:t>
            </w:r>
          </w:p>
        </w:tc>
      </w:tr>
      <w:tr w:rsidR="0057021F" w14:paraId="189FE114" w14:textId="77777777">
        <w:tc>
          <w:tcPr>
            <w:tcW w:w="4018" w:type="dxa"/>
          </w:tcPr>
          <w:p w14:paraId="60368ABB" w14:textId="77777777" w:rsidR="0057021F" w:rsidRDefault="009A5C0D">
            <w:pPr>
              <w:keepNext/>
              <w:spacing w:line="240" w:lineRule="auto"/>
              <w:ind w:firstLine="0"/>
              <w:jc w:val="left"/>
            </w:pPr>
            <w:r>
              <w:t>Mejora del error escalado sobre el naïve estacional</w:t>
            </w:r>
          </w:p>
        </w:tc>
        <w:tc>
          <w:tcPr>
            <w:tcW w:w="1359" w:type="dxa"/>
          </w:tcPr>
          <w:p w14:paraId="27751242" w14:textId="77777777" w:rsidR="0057021F" w:rsidRDefault="009A5C0D">
            <w:pPr>
              <w:keepNext/>
              <w:spacing w:line="240" w:lineRule="auto"/>
              <w:ind w:firstLine="0"/>
              <w:jc w:val="left"/>
            </w:pPr>
            <w:r>
              <w:t>≥ 10 %</w:t>
            </w:r>
          </w:p>
        </w:tc>
        <w:tc>
          <w:tcPr>
            <w:tcW w:w="2094" w:type="dxa"/>
          </w:tcPr>
          <w:p w14:paraId="514A3E26" w14:textId="77777777" w:rsidR="0057021F" w:rsidRDefault="009A5C0D">
            <w:pPr>
              <w:keepNext/>
              <w:spacing w:line="240" w:lineRule="auto"/>
              <w:ind w:firstLine="0"/>
              <w:jc w:val="left"/>
            </w:pPr>
            <w:r>
              <w:t>22.35 %</w:t>
            </w:r>
          </w:p>
        </w:tc>
        <w:tc>
          <w:tcPr>
            <w:tcW w:w="1889" w:type="dxa"/>
          </w:tcPr>
          <w:p w14:paraId="283F1F48" w14:textId="77777777" w:rsidR="0057021F" w:rsidRDefault="009A5C0D">
            <w:pPr>
              <w:keepNext/>
              <w:spacing w:line="240" w:lineRule="auto"/>
              <w:ind w:firstLine="0"/>
              <w:jc w:val="left"/>
            </w:pPr>
            <w:r>
              <w:t>Cumple</w:t>
            </w:r>
          </w:p>
        </w:tc>
      </w:tr>
      <w:tr w:rsidR="0057021F" w14:paraId="7FCB6D77" w14:textId="77777777">
        <w:tc>
          <w:tcPr>
            <w:tcW w:w="4018" w:type="dxa"/>
          </w:tcPr>
          <w:p w14:paraId="488A8086" w14:textId="77777777" w:rsidR="0057021F" w:rsidRDefault="009A5C0D">
            <w:pPr>
              <w:keepNext/>
              <w:spacing w:line="240" w:lineRule="auto"/>
              <w:ind w:firstLine="0"/>
              <w:jc w:val="left"/>
            </w:pPr>
            <w:r>
              <w:t>Sesgo relativo al volumen medio del periodo</w:t>
            </w:r>
          </w:p>
        </w:tc>
        <w:tc>
          <w:tcPr>
            <w:tcW w:w="1359" w:type="dxa"/>
          </w:tcPr>
          <w:p w14:paraId="047180BB" w14:textId="77777777" w:rsidR="0057021F" w:rsidRDefault="009A5C0D">
            <w:pPr>
              <w:keepNext/>
              <w:spacing w:line="240" w:lineRule="auto"/>
              <w:ind w:firstLine="0"/>
              <w:jc w:val="left"/>
            </w:pPr>
            <w:r>
              <w:t>≤ 20 %</w:t>
            </w:r>
          </w:p>
        </w:tc>
        <w:tc>
          <w:tcPr>
            <w:tcW w:w="2094" w:type="dxa"/>
          </w:tcPr>
          <w:p w14:paraId="11643691" w14:textId="77777777" w:rsidR="0057021F" w:rsidRDefault="009A5C0D">
            <w:pPr>
              <w:keepNext/>
              <w:spacing w:line="240" w:lineRule="auto"/>
              <w:ind w:firstLine="0"/>
              <w:jc w:val="left"/>
            </w:pPr>
            <w:r>
              <w:t>19.06 %</w:t>
            </w:r>
          </w:p>
        </w:tc>
        <w:tc>
          <w:tcPr>
            <w:tcW w:w="1889" w:type="dxa"/>
          </w:tcPr>
          <w:p w14:paraId="4C8E07BB" w14:textId="77777777" w:rsidR="0057021F" w:rsidRDefault="009A5C0D">
            <w:pPr>
              <w:keepNext/>
              <w:spacing w:line="240" w:lineRule="auto"/>
              <w:ind w:firstLine="0"/>
              <w:jc w:val="left"/>
            </w:pPr>
            <w:r>
              <w:t>Cumple</w:t>
            </w:r>
          </w:p>
        </w:tc>
      </w:tr>
      <w:tr w:rsidR="0057021F" w14:paraId="1CA53F5A" w14:textId="77777777">
        <w:tc>
          <w:tcPr>
            <w:tcW w:w="4018" w:type="dxa"/>
          </w:tcPr>
          <w:p w14:paraId="3A337AF2" w14:textId="77777777" w:rsidR="0057021F" w:rsidRDefault="009A5C0D">
            <w:pPr>
              <w:keepNext/>
              <w:spacing w:line="240" w:lineRule="auto"/>
              <w:ind w:firstLine="0"/>
              <w:jc w:val="left"/>
            </w:pPr>
            <w:r>
              <w:t>Consistencia (ventanas en que supera la referencia)</w:t>
            </w:r>
          </w:p>
        </w:tc>
        <w:tc>
          <w:tcPr>
            <w:tcW w:w="1359" w:type="dxa"/>
          </w:tcPr>
          <w:p w14:paraId="6400748C" w14:textId="77777777" w:rsidR="0057021F" w:rsidRDefault="009A5C0D">
            <w:pPr>
              <w:keepNext/>
              <w:spacing w:line="240" w:lineRule="auto"/>
              <w:ind w:firstLine="0"/>
              <w:jc w:val="left"/>
            </w:pPr>
            <w:r>
              <w:t>&gt; 50 %</w:t>
            </w:r>
          </w:p>
        </w:tc>
        <w:tc>
          <w:tcPr>
            <w:tcW w:w="2094" w:type="dxa"/>
          </w:tcPr>
          <w:p w14:paraId="00840883" w14:textId="77777777" w:rsidR="0057021F" w:rsidRDefault="009A5C0D">
            <w:pPr>
              <w:keepNext/>
              <w:spacing w:line="240" w:lineRule="auto"/>
              <w:ind w:firstLine="0"/>
              <w:jc w:val="left"/>
            </w:pPr>
            <w:r>
              <w:t>80 % (4 de 5)</w:t>
            </w:r>
          </w:p>
        </w:tc>
        <w:tc>
          <w:tcPr>
            <w:tcW w:w="1889" w:type="dxa"/>
          </w:tcPr>
          <w:p w14:paraId="64474169" w14:textId="77777777" w:rsidR="0057021F" w:rsidRDefault="009A5C0D">
            <w:pPr>
              <w:keepNext/>
              <w:spacing w:line="240" w:lineRule="auto"/>
              <w:ind w:firstLine="0"/>
              <w:jc w:val="left"/>
            </w:pPr>
            <w:r>
              <w:t>Cumple</w:t>
            </w:r>
          </w:p>
        </w:tc>
      </w:tr>
      <w:tr w:rsidR="0057021F" w14:paraId="770F0F51" w14:textId="77777777">
        <w:tc>
          <w:tcPr>
            <w:tcW w:w="4018" w:type="dxa"/>
          </w:tcPr>
          <w:p w14:paraId="0A7C1559" w14:textId="77777777" w:rsidR="0057021F" w:rsidRDefault="009A5C0D">
            <w:pPr>
              <w:keepNext/>
              <w:spacing w:line="240" w:lineRule="auto"/>
              <w:ind w:firstLine="0"/>
              <w:jc w:val="left"/>
            </w:pPr>
            <w:r>
              <w:t>Decisión</w:t>
            </w:r>
          </w:p>
        </w:tc>
        <w:tc>
          <w:tcPr>
            <w:tcW w:w="1359" w:type="dxa"/>
          </w:tcPr>
          <w:p w14:paraId="554BACE8" w14:textId="77777777" w:rsidR="0057021F" w:rsidRDefault="0057021F">
            <w:pPr>
              <w:keepNext/>
              <w:spacing w:line="240" w:lineRule="auto"/>
              <w:ind w:firstLine="0"/>
              <w:jc w:val="left"/>
            </w:pPr>
          </w:p>
        </w:tc>
        <w:tc>
          <w:tcPr>
            <w:tcW w:w="2094" w:type="dxa"/>
          </w:tcPr>
          <w:p w14:paraId="53351540" w14:textId="77777777" w:rsidR="0057021F" w:rsidRDefault="009A5C0D">
            <w:pPr>
              <w:keepNext/>
              <w:spacing w:line="240" w:lineRule="auto"/>
              <w:ind w:firstLine="0"/>
              <w:jc w:val="left"/>
            </w:pPr>
            <w:r>
              <w:t>Modelo publicado</w:t>
            </w:r>
          </w:p>
        </w:tc>
        <w:tc>
          <w:tcPr>
            <w:tcW w:w="1889" w:type="dxa"/>
          </w:tcPr>
          <w:p w14:paraId="367D1157" w14:textId="77777777" w:rsidR="0057021F" w:rsidRDefault="0057021F">
            <w:pPr>
              <w:keepNext/>
              <w:spacing w:line="240" w:lineRule="auto"/>
              <w:ind w:firstLine="0"/>
              <w:jc w:val="left"/>
            </w:pPr>
          </w:p>
        </w:tc>
      </w:tr>
    </w:tbl>
    <w:p w14:paraId="17CB9907" w14:textId="1B19518B" w:rsidR="0057021F" w:rsidRDefault="009A5C0D">
      <w:pPr>
        <w:pStyle w:val="Descripcin"/>
        <w:keepNext/>
      </w:pPr>
      <w:bookmarkStart w:id="83" w:name="_Toc242351568"/>
      <w:r>
        <w:rPr>
          <w:b/>
        </w:rPr>
        <w:t xml:space="preserve">Tabla </w:t>
      </w:r>
      <w:r>
        <w:rPr>
          <w:b/>
        </w:rPr>
        <w:fldChar w:fldCharType="begin"/>
      </w:r>
      <w:r>
        <w:rPr>
          <w:b/>
        </w:rPr>
        <w:instrText xml:space="preserve"> SEQ Tabla \* ARABIC </w:instrText>
      </w:r>
      <w:r>
        <w:rPr>
          <w:b/>
        </w:rPr>
        <w:fldChar w:fldCharType="separate"/>
      </w:r>
      <w:r w:rsidR="00183651">
        <w:rPr>
          <w:b/>
          <w:noProof/>
        </w:rPr>
        <w:t>14</w:t>
      </w:r>
      <w:r>
        <w:rPr>
          <w:b/>
        </w:rPr>
        <w:fldChar w:fldCharType="end"/>
      </w:r>
      <w:r>
        <w:rPr>
          <w:b/>
        </w:rPr>
        <w:t>.</w:t>
      </w:r>
      <w:r>
        <w:rPr>
          <w:i/>
        </w:rPr>
        <w:t xml:space="preserve"> Resultado del criterio de publicación aplicado por el sistema</w:t>
      </w:r>
      <w:bookmarkEnd w:id="83"/>
    </w:p>
    <w:p w14:paraId="78BA6C18" w14:textId="77777777" w:rsidR="0057021F" w:rsidRDefault="009A5C0D">
      <w:pPr>
        <w:pStyle w:val="Descripcin"/>
      </w:pPr>
      <w:r>
        <w:rPr>
          <w:i/>
        </w:rPr>
        <w:t>Nota.</w:t>
      </w:r>
      <w:r>
        <w:t xml:space="preserve"> Elaboración propia a partir de los registros del sistema (datos simulados).</w:t>
      </w:r>
    </w:p>
    <w:p w14:paraId="22D1CAA8" w14:textId="77777777" w:rsidR="0057021F" w:rsidRDefault="009A5C0D">
      <w:pPr>
        <w:pStyle w:val="Ttulo3"/>
      </w:pPr>
      <w:bookmarkStart w:id="84" w:name="_Toc242351493"/>
      <w:r>
        <w:t>4.1.7 Efecto del generador de datos sobre la evaluación</w:t>
      </w:r>
      <w:bookmarkEnd w:id="84"/>
    </w:p>
    <w:p w14:paraId="65586546" w14:textId="77777777" w:rsidR="0057021F" w:rsidRDefault="009A5C0D">
      <w:r>
        <w:t>Antes de construir el simulador descrito en 4.1.2, el sistema se evaluó sobre un conjunto generado por un procedimiento anterior que utilizaba las mismas tres funciones de calendario que el modelo recibe como características. La Tabla 15 compara ambas evaluaciones bajo el mismo protocolo.</w:t>
      </w:r>
    </w:p>
    <w:tbl>
      <w:tblPr>
        <w:tblStyle w:val="Tablaconcuadrcula"/>
        <w:tblW w:w="9360" w:type="dxa"/>
        <w:tblLayout w:type="fixed"/>
        <w:tblLook w:val="04A0" w:firstRow="1" w:lastRow="0" w:firstColumn="1" w:lastColumn="0" w:noHBand="0" w:noVBand="1"/>
      </w:tblPr>
      <w:tblGrid>
        <w:gridCol w:w="2787"/>
        <w:gridCol w:w="3237"/>
        <w:gridCol w:w="3336"/>
      </w:tblGrid>
      <w:tr w:rsidR="0057021F" w14:paraId="24EB440C" w14:textId="77777777">
        <w:trPr>
          <w:tblHeader/>
        </w:trPr>
        <w:tc>
          <w:tcPr>
            <w:tcW w:w="2787" w:type="dxa"/>
            <w:shd w:val="clear" w:color="auto" w:fill="D9EAF7"/>
          </w:tcPr>
          <w:p w14:paraId="0B320AE5" w14:textId="77777777" w:rsidR="0057021F" w:rsidRDefault="009A5C0D">
            <w:pPr>
              <w:keepNext/>
              <w:spacing w:line="240" w:lineRule="auto"/>
              <w:ind w:firstLine="0"/>
              <w:jc w:val="center"/>
            </w:pPr>
            <w:r>
              <w:rPr>
                <w:b/>
              </w:rPr>
              <w:t>Indicador</w:t>
            </w:r>
          </w:p>
        </w:tc>
        <w:tc>
          <w:tcPr>
            <w:tcW w:w="3237" w:type="dxa"/>
            <w:shd w:val="clear" w:color="auto" w:fill="D9EAF7"/>
          </w:tcPr>
          <w:p w14:paraId="19D8AC37" w14:textId="77777777" w:rsidR="0057021F" w:rsidRDefault="009A5C0D">
            <w:pPr>
              <w:keepNext/>
              <w:spacing w:line="240" w:lineRule="auto"/>
              <w:ind w:firstLine="0"/>
              <w:jc w:val="center"/>
            </w:pPr>
            <w:r>
              <w:rPr>
                <w:b/>
              </w:rPr>
              <w:t>Generador anterior (comparte funciones con el modelo)</w:t>
            </w:r>
          </w:p>
        </w:tc>
        <w:tc>
          <w:tcPr>
            <w:tcW w:w="3336" w:type="dxa"/>
            <w:shd w:val="clear" w:color="auto" w:fill="D9EAF7"/>
          </w:tcPr>
          <w:p w14:paraId="28537639" w14:textId="77777777" w:rsidR="0057021F" w:rsidRDefault="009A5C0D">
            <w:pPr>
              <w:keepNext/>
              <w:spacing w:line="240" w:lineRule="auto"/>
              <w:ind w:firstLine="0"/>
              <w:jc w:val="center"/>
            </w:pPr>
            <w:r>
              <w:rPr>
                <w:b/>
              </w:rPr>
              <w:t>Simulador actual (sin funciones compartidas)</w:t>
            </w:r>
          </w:p>
        </w:tc>
      </w:tr>
      <w:tr w:rsidR="0057021F" w14:paraId="283FAA40" w14:textId="77777777">
        <w:tc>
          <w:tcPr>
            <w:tcW w:w="2787" w:type="dxa"/>
          </w:tcPr>
          <w:p w14:paraId="709E43F1" w14:textId="77777777" w:rsidR="0057021F" w:rsidRDefault="009A5C0D">
            <w:pPr>
              <w:keepNext/>
              <w:spacing w:line="240" w:lineRule="auto"/>
              <w:ind w:firstLine="0"/>
              <w:jc w:val="left"/>
            </w:pPr>
            <w:r>
              <w:t>MASE del modelo</w:t>
            </w:r>
          </w:p>
        </w:tc>
        <w:tc>
          <w:tcPr>
            <w:tcW w:w="3237" w:type="dxa"/>
          </w:tcPr>
          <w:p w14:paraId="02A16E9D" w14:textId="77777777" w:rsidR="0057021F" w:rsidRDefault="009A5C0D">
            <w:pPr>
              <w:keepNext/>
              <w:spacing w:line="240" w:lineRule="auto"/>
              <w:ind w:firstLine="0"/>
              <w:jc w:val="left"/>
            </w:pPr>
            <w:r>
              <w:t>0.6992</w:t>
            </w:r>
          </w:p>
        </w:tc>
        <w:tc>
          <w:tcPr>
            <w:tcW w:w="3336" w:type="dxa"/>
          </w:tcPr>
          <w:p w14:paraId="061D2C78" w14:textId="77777777" w:rsidR="0057021F" w:rsidRDefault="009A5C0D">
            <w:pPr>
              <w:keepNext/>
              <w:spacing w:line="240" w:lineRule="auto"/>
              <w:ind w:firstLine="0"/>
              <w:jc w:val="left"/>
            </w:pPr>
            <w:r>
              <w:t>0.8030</w:t>
            </w:r>
          </w:p>
        </w:tc>
      </w:tr>
      <w:tr w:rsidR="0057021F" w14:paraId="1E5D66CC" w14:textId="77777777">
        <w:tc>
          <w:tcPr>
            <w:tcW w:w="2787" w:type="dxa"/>
          </w:tcPr>
          <w:p w14:paraId="2D731BA1" w14:textId="77777777" w:rsidR="0057021F" w:rsidRDefault="009A5C0D">
            <w:pPr>
              <w:keepNext/>
              <w:spacing w:line="240" w:lineRule="auto"/>
              <w:ind w:firstLine="0"/>
              <w:jc w:val="left"/>
            </w:pPr>
            <w:r>
              <w:t>MASE del naïve estacional</w:t>
            </w:r>
          </w:p>
        </w:tc>
        <w:tc>
          <w:tcPr>
            <w:tcW w:w="3237" w:type="dxa"/>
          </w:tcPr>
          <w:p w14:paraId="33F7B788" w14:textId="77777777" w:rsidR="0057021F" w:rsidRDefault="009A5C0D">
            <w:pPr>
              <w:keepNext/>
              <w:spacing w:line="240" w:lineRule="auto"/>
              <w:ind w:firstLine="0"/>
              <w:jc w:val="left"/>
            </w:pPr>
            <w:r>
              <w:t>1.0762</w:t>
            </w:r>
          </w:p>
        </w:tc>
        <w:tc>
          <w:tcPr>
            <w:tcW w:w="3336" w:type="dxa"/>
          </w:tcPr>
          <w:p w14:paraId="4148BBE7" w14:textId="77777777" w:rsidR="0057021F" w:rsidRDefault="009A5C0D">
            <w:pPr>
              <w:keepNext/>
              <w:spacing w:line="240" w:lineRule="auto"/>
              <w:ind w:firstLine="0"/>
              <w:jc w:val="left"/>
            </w:pPr>
            <w:r>
              <w:t>1.0341</w:t>
            </w:r>
          </w:p>
        </w:tc>
      </w:tr>
      <w:tr w:rsidR="0057021F" w14:paraId="29D7930D" w14:textId="77777777">
        <w:tc>
          <w:tcPr>
            <w:tcW w:w="2787" w:type="dxa"/>
          </w:tcPr>
          <w:p w14:paraId="003D620D" w14:textId="77777777" w:rsidR="0057021F" w:rsidRDefault="009A5C0D">
            <w:pPr>
              <w:keepNext/>
              <w:spacing w:line="240" w:lineRule="auto"/>
              <w:ind w:firstLine="0"/>
              <w:jc w:val="left"/>
            </w:pPr>
            <w:r>
              <w:t>Mejora sobre la referencia</w:t>
            </w:r>
          </w:p>
        </w:tc>
        <w:tc>
          <w:tcPr>
            <w:tcW w:w="3237" w:type="dxa"/>
          </w:tcPr>
          <w:p w14:paraId="4DE73A34" w14:textId="77777777" w:rsidR="0057021F" w:rsidRDefault="009A5C0D">
            <w:pPr>
              <w:keepNext/>
              <w:spacing w:line="240" w:lineRule="auto"/>
              <w:ind w:firstLine="0"/>
              <w:jc w:val="left"/>
            </w:pPr>
            <w:r>
              <w:t>35.0 %</w:t>
            </w:r>
          </w:p>
        </w:tc>
        <w:tc>
          <w:tcPr>
            <w:tcW w:w="3336" w:type="dxa"/>
          </w:tcPr>
          <w:p w14:paraId="3AB0C08C" w14:textId="77777777" w:rsidR="0057021F" w:rsidRDefault="009A5C0D">
            <w:pPr>
              <w:keepNext/>
              <w:spacing w:line="240" w:lineRule="auto"/>
              <w:ind w:firstLine="0"/>
              <w:jc w:val="left"/>
            </w:pPr>
            <w:r>
              <w:t>22.4 %</w:t>
            </w:r>
          </w:p>
        </w:tc>
      </w:tr>
      <w:tr w:rsidR="0057021F" w14:paraId="2C3637B8" w14:textId="77777777">
        <w:tc>
          <w:tcPr>
            <w:tcW w:w="2787" w:type="dxa"/>
          </w:tcPr>
          <w:p w14:paraId="4E312B8B" w14:textId="77777777" w:rsidR="0057021F" w:rsidRDefault="009A5C0D">
            <w:pPr>
              <w:keepNext/>
              <w:spacing w:line="240" w:lineRule="auto"/>
              <w:ind w:firstLine="0"/>
              <w:jc w:val="left"/>
            </w:pPr>
            <w:r>
              <w:t>Distancia al mejor método simple (MASE)</w:t>
            </w:r>
          </w:p>
        </w:tc>
        <w:tc>
          <w:tcPr>
            <w:tcW w:w="3237" w:type="dxa"/>
          </w:tcPr>
          <w:p w14:paraId="4F605AD2" w14:textId="77777777" w:rsidR="0057021F" w:rsidRDefault="009A5C0D">
            <w:pPr>
              <w:keepNext/>
              <w:spacing w:line="240" w:lineRule="auto"/>
              <w:ind w:firstLine="0"/>
              <w:jc w:val="left"/>
            </w:pPr>
            <w:r>
              <w:t>0.119</w:t>
            </w:r>
          </w:p>
        </w:tc>
        <w:tc>
          <w:tcPr>
            <w:tcW w:w="3336" w:type="dxa"/>
          </w:tcPr>
          <w:p w14:paraId="3E8916A3" w14:textId="77777777" w:rsidR="0057021F" w:rsidRDefault="009A5C0D">
            <w:pPr>
              <w:keepNext/>
              <w:spacing w:line="240" w:lineRule="auto"/>
              <w:ind w:firstLine="0"/>
              <w:jc w:val="left"/>
            </w:pPr>
            <w:r>
              <w:t>0.028</w:t>
            </w:r>
          </w:p>
        </w:tc>
      </w:tr>
      <w:tr w:rsidR="0057021F" w14:paraId="6B559172" w14:textId="77777777">
        <w:tc>
          <w:tcPr>
            <w:tcW w:w="2787" w:type="dxa"/>
          </w:tcPr>
          <w:p w14:paraId="370452C7" w14:textId="77777777" w:rsidR="0057021F" w:rsidRDefault="009A5C0D">
            <w:pPr>
              <w:keepNext/>
              <w:spacing w:line="240" w:lineRule="auto"/>
              <w:ind w:firstLine="0"/>
              <w:jc w:val="left"/>
            </w:pPr>
            <w:r>
              <w:t>Sesgo relativo</w:t>
            </w:r>
          </w:p>
        </w:tc>
        <w:tc>
          <w:tcPr>
            <w:tcW w:w="3237" w:type="dxa"/>
          </w:tcPr>
          <w:p w14:paraId="3BE87A54" w14:textId="77777777" w:rsidR="0057021F" w:rsidRDefault="009A5C0D">
            <w:pPr>
              <w:keepNext/>
              <w:spacing w:line="240" w:lineRule="auto"/>
              <w:ind w:firstLine="0"/>
              <w:jc w:val="left"/>
            </w:pPr>
            <w:r>
              <w:t>8.9 %</w:t>
            </w:r>
          </w:p>
        </w:tc>
        <w:tc>
          <w:tcPr>
            <w:tcW w:w="3336" w:type="dxa"/>
          </w:tcPr>
          <w:p w14:paraId="60A9C0C8" w14:textId="77777777" w:rsidR="0057021F" w:rsidRDefault="009A5C0D">
            <w:pPr>
              <w:keepNext/>
              <w:spacing w:line="240" w:lineRule="auto"/>
              <w:ind w:firstLine="0"/>
              <w:jc w:val="left"/>
            </w:pPr>
            <w:r>
              <w:t>19.1 %</w:t>
            </w:r>
          </w:p>
        </w:tc>
      </w:tr>
      <w:tr w:rsidR="0057021F" w14:paraId="49B63A37" w14:textId="77777777">
        <w:tc>
          <w:tcPr>
            <w:tcW w:w="2787" w:type="dxa"/>
          </w:tcPr>
          <w:p w14:paraId="4CB9A59E" w14:textId="77777777" w:rsidR="0057021F" w:rsidRDefault="009A5C0D">
            <w:pPr>
              <w:keepNext/>
              <w:spacing w:line="240" w:lineRule="auto"/>
              <w:ind w:firstLine="0"/>
              <w:jc w:val="left"/>
            </w:pPr>
            <w:r>
              <w:t>Demanda censurada por inventario</w:t>
            </w:r>
          </w:p>
        </w:tc>
        <w:tc>
          <w:tcPr>
            <w:tcW w:w="3237" w:type="dxa"/>
          </w:tcPr>
          <w:p w14:paraId="09138B20" w14:textId="77777777" w:rsidR="0057021F" w:rsidRDefault="009A5C0D">
            <w:pPr>
              <w:keepNext/>
              <w:spacing w:line="240" w:lineRule="auto"/>
              <w:ind w:firstLine="0"/>
              <w:jc w:val="left"/>
            </w:pPr>
            <w:r>
              <w:t>No simulada</w:t>
            </w:r>
          </w:p>
        </w:tc>
        <w:tc>
          <w:tcPr>
            <w:tcW w:w="3336" w:type="dxa"/>
          </w:tcPr>
          <w:p w14:paraId="4DCCED3E" w14:textId="77777777" w:rsidR="0057021F" w:rsidRDefault="009A5C0D">
            <w:pPr>
              <w:keepNext/>
              <w:spacing w:line="240" w:lineRule="auto"/>
              <w:ind w:firstLine="0"/>
              <w:jc w:val="left"/>
            </w:pPr>
            <w:r>
              <w:t>14.5 % de la demanda</w:t>
            </w:r>
          </w:p>
        </w:tc>
      </w:tr>
    </w:tbl>
    <w:p w14:paraId="6EE42FE3" w14:textId="2EC46A83" w:rsidR="0057021F" w:rsidRDefault="009A5C0D">
      <w:pPr>
        <w:pStyle w:val="Descripcin"/>
        <w:keepNext/>
      </w:pPr>
      <w:bookmarkStart w:id="85" w:name="_Toc242351569"/>
      <w:r>
        <w:rPr>
          <w:b/>
        </w:rPr>
        <w:t xml:space="preserve">Tabla </w:t>
      </w:r>
      <w:r>
        <w:rPr>
          <w:b/>
        </w:rPr>
        <w:fldChar w:fldCharType="begin"/>
      </w:r>
      <w:r>
        <w:rPr>
          <w:b/>
        </w:rPr>
        <w:instrText xml:space="preserve"> SEQ Tabla \* ARABIC </w:instrText>
      </w:r>
      <w:r>
        <w:rPr>
          <w:b/>
        </w:rPr>
        <w:fldChar w:fldCharType="separate"/>
      </w:r>
      <w:r w:rsidR="00183651">
        <w:rPr>
          <w:b/>
          <w:noProof/>
        </w:rPr>
        <w:t>15</w:t>
      </w:r>
      <w:r>
        <w:rPr>
          <w:b/>
        </w:rPr>
        <w:fldChar w:fldCharType="end"/>
      </w:r>
      <w:r>
        <w:rPr>
          <w:b/>
        </w:rPr>
        <w:t>.</w:t>
      </w:r>
      <w:r>
        <w:rPr>
          <w:i/>
        </w:rPr>
        <w:t xml:space="preserve"> Comparación de la evaluación del modelo según el procedimiento de generación de datos</w:t>
      </w:r>
      <w:bookmarkEnd w:id="85"/>
    </w:p>
    <w:p w14:paraId="430E047C" w14:textId="77777777" w:rsidR="0057021F" w:rsidRDefault="009A5C0D">
      <w:pPr>
        <w:pStyle w:val="Descripcin"/>
      </w:pPr>
      <w:r>
        <w:rPr>
          <w:i/>
        </w:rPr>
        <w:t>Nota.</w:t>
      </w:r>
      <w:r>
        <w:t xml:space="preserve"> Elaboración propia a partir de los registros del sistema (datos simulados).</w:t>
      </w:r>
    </w:p>
    <w:p w14:paraId="0BCEEDFB" w14:textId="77777777" w:rsidR="0057021F" w:rsidRDefault="009A5C0D">
      <w:pPr>
        <w:pStyle w:val="Ttulo3"/>
      </w:pPr>
      <w:bookmarkStart w:id="86" w:name="_Toc242351494"/>
      <w:r>
        <w:t>4.1.8 Resultados de las pruebas del sistema y del despliegue</w:t>
      </w:r>
      <w:bookmarkEnd w:id="86"/>
    </w:p>
    <w:p w14:paraId="1C8C5D00" w14:textId="77777777" w:rsidR="0057021F" w:rsidRDefault="009A5C0D">
      <w:r>
        <w:t>Además de la evaluación del modelo, el sistema cuenta con 128 pruebas automatizadas que verifican las fórmulas de las métricas contra valores calculados a mano, la ausencia de fuga de información temporal en la validación, el perfilamiento de series, la simulación y la gestión de usuarios (Tabla 16). El despliegue en producción se midió en un servidor de un núcleo: el proceso de la API consume entre 331 y 355 MB de memoria, la base de datos 47 MB, y el ciclo completo de evaluación de los siete candidatos en</w:t>
      </w:r>
      <w:r>
        <w:t xml:space="preserve"> cinco ventanas tarda entre 3 y 5 segundos.</w:t>
      </w:r>
    </w:p>
    <w:tbl>
      <w:tblPr>
        <w:tblStyle w:val="Tablaconcuadrcula"/>
        <w:tblW w:w="9360" w:type="dxa"/>
        <w:tblLayout w:type="fixed"/>
        <w:tblLook w:val="04A0" w:firstRow="1" w:lastRow="0" w:firstColumn="1" w:lastColumn="0" w:noHBand="0" w:noVBand="1"/>
      </w:tblPr>
      <w:tblGrid>
        <w:gridCol w:w="5452"/>
        <w:gridCol w:w="1642"/>
        <w:gridCol w:w="2266"/>
      </w:tblGrid>
      <w:tr w:rsidR="0057021F" w14:paraId="6EEB634F" w14:textId="77777777">
        <w:trPr>
          <w:tblHeader/>
        </w:trPr>
        <w:tc>
          <w:tcPr>
            <w:tcW w:w="5452" w:type="dxa"/>
            <w:shd w:val="clear" w:color="auto" w:fill="D9EAF7"/>
          </w:tcPr>
          <w:p w14:paraId="4FD87FEC" w14:textId="77777777" w:rsidR="0057021F" w:rsidRDefault="009A5C0D">
            <w:pPr>
              <w:keepNext/>
              <w:spacing w:line="240" w:lineRule="auto"/>
              <w:ind w:firstLine="0"/>
              <w:jc w:val="center"/>
            </w:pPr>
            <w:r>
              <w:rPr>
                <w:b/>
              </w:rPr>
              <w:lastRenderedPageBreak/>
              <w:t>Módulo verificado</w:t>
            </w:r>
          </w:p>
        </w:tc>
        <w:tc>
          <w:tcPr>
            <w:tcW w:w="1642" w:type="dxa"/>
            <w:shd w:val="clear" w:color="auto" w:fill="D9EAF7"/>
          </w:tcPr>
          <w:p w14:paraId="3FB0600B" w14:textId="77777777" w:rsidR="0057021F" w:rsidRDefault="009A5C0D">
            <w:pPr>
              <w:keepNext/>
              <w:spacing w:line="240" w:lineRule="auto"/>
              <w:ind w:firstLine="0"/>
              <w:jc w:val="center"/>
            </w:pPr>
            <w:r>
              <w:rPr>
                <w:b/>
              </w:rPr>
              <w:t>Pruebas</w:t>
            </w:r>
          </w:p>
        </w:tc>
        <w:tc>
          <w:tcPr>
            <w:tcW w:w="2266" w:type="dxa"/>
            <w:shd w:val="clear" w:color="auto" w:fill="D9EAF7"/>
          </w:tcPr>
          <w:p w14:paraId="6C6161A2" w14:textId="77777777" w:rsidR="0057021F" w:rsidRDefault="009A5C0D">
            <w:pPr>
              <w:keepNext/>
              <w:spacing w:line="240" w:lineRule="auto"/>
              <w:ind w:firstLine="0"/>
              <w:jc w:val="center"/>
            </w:pPr>
            <w:r>
              <w:rPr>
                <w:b/>
              </w:rPr>
              <w:t>Resultado</w:t>
            </w:r>
          </w:p>
        </w:tc>
      </w:tr>
      <w:tr w:rsidR="0057021F" w14:paraId="6DCC262C" w14:textId="77777777">
        <w:tc>
          <w:tcPr>
            <w:tcW w:w="5452" w:type="dxa"/>
          </w:tcPr>
          <w:p w14:paraId="574DB76C" w14:textId="77777777" w:rsidR="0057021F" w:rsidRDefault="009A5C0D">
            <w:pPr>
              <w:keepNext/>
              <w:spacing w:line="240" w:lineRule="auto"/>
              <w:ind w:firstLine="0"/>
              <w:jc w:val="left"/>
            </w:pPr>
            <w:r>
              <w:t>Métricas de evaluación (MASE, WAPE, MAE, RMSE, sMAPE, sesgo)</w:t>
            </w:r>
          </w:p>
        </w:tc>
        <w:tc>
          <w:tcPr>
            <w:tcW w:w="1642" w:type="dxa"/>
          </w:tcPr>
          <w:p w14:paraId="5B828F76" w14:textId="77777777" w:rsidR="0057021F" w:rsidRDefault="009A5C0D">
            <w:pPr>
              <w:keepNext/>
              <w:spacing w:line="240" w:lineRule="auto"/>
              <w:ind w:firstLine="0"/>
              <w:jc w:val="left"/>
            </w:pPr>
            <w:r>
              <w:t>19</w:t>
            </w:r>
          </w:p>
        </w:tc>
        <w:tc>
          <w:tcPr>
            <w:tcW w:w="2266" w:type="dxa"/>
          </w:tcPr>
          <w:p w14:paraId="3AC68AEB" w14:textId="77777777" w:rsidR="0057021F" w:rsidRDefault="009A5C0D">
            <w:pPr>
              <w:keepNext/>
              <w:spacing w:line="240" w:lineRule="auto"/>
              <w:ind w:firstLine="0"/>
              <w:jc w:val="left"/>
            </w:pPr>
            <w:r>
              <w:t>19 aprobadas</w:t>
            </w:r>
          </w:p>
        </w:tc>
      </w:tr>
      <w:tr w:rsidR="0057021F" w14:paraId="7D127593" w14:textId="77777777">
        <w:tc>
          <w:tcPr>
            <w:tcW w:w="5452" w:type="dxa"/>
          </w:tcPr>
          <w:p w14:paraId="4BE146CB" w14:textId="77777777" w:rsidR="0057021F" w:rsidRDefault="009A5C0D">
            <w:pPr>
              <w:keepNext/>
              <w:spacing w:line="240" w:lineRule="auto"/>
              <w:ind w:firstLine="0"/>
              <w:jc w:val="left"/>
            </w:pPr>
            <w:r>
              <w:t>Líneas base y validación de origen móvil</w:t>
            </w:r>
          </w:p>
        </w:tc>
        <w:tc>
          <w:tcPr>
            <w:tcW w:w="1642" w:type="dxa"/>
          </w:tcPr>
          <w:p w14:paraId="1C65A74D" w14:textId="77777777" w:rsidR="0057021F" w:rsidRDefault="009A5C0D">
            <w:pPr>
              <w:keepNext/>
              <w:spacing w:line="240" w:lineRule="auto"/>
              <w:ind w:firstLine="0"/>
              <w:jc w:val="left"/>
            </w:pPr>
            <w:r>
              <w:t>32</w:t>
            </w:r>
          </w:p>
        </w:tc>
        <w:tc>
          <w:tcPr>
            <w:tcW w:w="2266" w:type="dxa"/>
          </w:tcPr>
          <w:p w14:paraId="02CFE861" w14:textId="77777777" w:rsidR="0057021F" w:rsidRDefault="009A5C0D">
            <w:pPr>
              <w:keepNext/>
              <w:spacing w:line="240" w:lineRule="auto"/>
              <w:ind w:firstLine="0"/>
              <w:jc w:val="left"/>
            </w:pPr>
            <w:r>
              <w:t>32 aprobadas</w:t>
            </w:r>
          </w:p>
        </w:tc>
      </w:tr>
      <w:tr w:rsidR="0057021F" w14:paraId="3C05BEE3" w14:textId="77777777">
        <w:tc>
          <w:tcPr>
            <w:tcW w:w="5452" w:type="dxa"/>
          </w:tcPr>
          <w:p w14:paraId="48358C47" w14:textId="77777777" w:rsidR="0057021F" w:rsidRDefault="009A5C0D">
            <w:pPr>
              <w:keepNext/>
              <w:spacing w:line="240" w:lineRule="auto"/>
              <w:ind w:firstLine="0"/>
              <w:jc w:val="left"/>
            </w:pPr>
            <w:r>
              <w:t>Perfilamiento de series</w:t>
            </w:r>
          </w:p>
        </w:tc>
        <w:tc>
          <w:tcPr>
            <w:tcW w:w="1642" w:type="dxa"/>
          </w:tcPr>
          <w:p w14:paraId="495364B9" w14:textId="77777777" w:rsidR="0057021F" w:rsidRDefault="009A5C0D">
            <w:pPr>
              <w:keepNext/>
              <w:spacing w:line="240" w:lineRule="auto"/>
              <w:ind w:firstLine="0"/>
              <w:jc w:val="left"/>
            </w:pPr>
            <w:r>
              <w:t>20</w:t>
            </w:r>
          </w:p>
        </w:tc>
        <w:tc>
          <w:tcPr>
            <w:tcW w:w="2266" w:type="dxa"/>
          </w:tcPr>
          <w:p w14:paraId="1F4BDA63" w14:textId="77777777" w:rsidR="0057021F" w:rsidRDefault="009A5C0D">
            <w:pPr>
              <w:keepNext/>
              <w:spacing w:line="240" w:lineRule="auto"/>
              <w:ind w:firstLine="0"/>
              <w:jc w:val="left"/>
            </w:pPr>
            <w:r>
              <w:t>20 aprobadas</w:t>
            </w:r>
          </w:p>
        </w:tc>
      </w:tr>
      <w:tr w:rsidR="0057021F" w14:paraId="5EF37FED" w14:textId="77777777">
        <w:tc>
          <w:tcPr>
            <w:tcW w:w="5452" w:type="dxa"/>
          </w:tcPr>
          <w:p w14:paraId="4378E9C6" w14:textId="77777777" w:rsidR="0057021F" w:rsidRDefault="009A5C0D">
            <w:pPr>
              <w:keepNext/>
              <w:spacing w:line="240" w:lineRule="auto"/>
              <w:ind w:firstLine="0"/>
              <w:jc w:val="left"/>
            </w:pPr>
            <w:r>
              <w:t>Simulador de ventas</w:t>
            </w:r>
          </w:p>
        </w:tc>
        <w:tc>
          <w:tcPr>
            <w:tcW w:w="1642" w:type="dxa"/>
          </w:tcPr>
          <w:p w14:paraId="10AD2C92" w14:textId="77777777" w:rsidR="0057021F" w:rsidRDefault="009A5C0D">
            <w:pPr>
              <w:keepNext/>
              <w:spacing w:line="240" w:lineRule="auto"/>
              <w:ind w:firstLine="0"/>
              <w:jc w:val="left"/>
            </w:pPr>
            <w:r>
              <w:t>30</w:t>
            </w:r>
          </w:p>
        </w:tc>
        <w:tc>
          <w:tcPr>
            <w:tcW w:w="2266" w:type="dxa"/>
          </w:tcPr>
          <w:p w14:paraId="5E939622" w14:textId="77777777" w:rsidR="0057021F" w:rsidRDefault="009A5C0D">
            <w:pPr>
              <w:keepNext/>
              <w:spacing w:line="240" w:lineRule="auto"/>
              <w:ind w:firstLine="0"/>
              <w:jc w:val="left"/>
            </w:pPr>
            <w:r>
              <w:t>30 aprobadas</w:t>
            </w:r>
          </w:p>
        </w:tc>
      </w:tr>
      <w:tr w:rsidR="0057021F" w14:paraId="3DC74931" w14:textId="77777777">
        <w:tc>
          <w:tcPr>
            <w:tcW w:w="5452" w:type="dxa"/>
          </w:tcPr>
          <w:p w14:paraId="3E7F7E51" w14:textId="77777777" w:rsidR="0057021F" w:rsidRDefault="009A5C0D">
            <w:pPr>
              <w:keepNext/>
              <w:spacing w:line="240" w:lineRule="auto"/>
              <w:ind w:firstLine="0"/>
              <w:jc w:val="left"/>
            </w:pPr>
            <w:r>
              <w:t>Usuarios, roles y contraseñas</w:t>
            </w:r>
          </w:p>
        </w:tc>
        <w:tc>
          <w:tcPr>
            <w:tcW w:w="1642" w:type="dxa"/>
          </w:tcPr>
          <w:p w14:paraId="3C1DAD63" w14:textId="77777777" w:rsidR="0057021F" w:rsidRDefault="009A5C0D">
            <w:pPr>
              <w:keepNext/>
              <w:spacing w:line="240" w:lineRule="auto"/>
              <w:ind w:firstLine="0"/>
              <w:jc w:val="left"/>
            </w:pPr>
            <w:r>
              <w:t>27</w:t>
            </w:r>
          </w:p>
        </w:tc>
        <w:tc>
          <w:tcPr>
            <w:tcW w:w="2266" w:type="dxa"/>
          </w:tcPr>
          <w:p w14:paraId="59917F23" w14:textId="77777777" w:rsidR="0057021F" w:rsidRDefault="009A5C0D">
            <w:pPr>
              <w:keepNext/>
              <w:spacing w:line="240" w:lineRule="auto"/>
              <w:ind w:firstLine="0"/>
              <w:jc w:val="left"/>
            </w:pPr>
            <w:r>
              <w:t>27 aprobadas</w:t>
            </w:r>
          </w:p>
        </w:tc>
      </w:tr>
      <w:tr w:rsidR="0057021F" w14:paraId="780B2CC8" w14:textId="77777777">
        <w:tc>
          <w:tcPr>
            <w:tcW w:w="5452" w:type="dxa"/>
          </w:tcPr>
          <w:p w14:paraId="214FB0B9" w14:textId="77777777" w:rsidR="0057021F" w:rsidRDefault="009A5C0D">
            <w:pPr>
              <w:keepNext/>
              <w:spacing w:line="240" w:lineRule="auto"/>
              <w:ind w:firstLine="0"/>
              <w:jc w:val="left"/>
            </w:pPr>
            <w:r>
              <w:rPr>
                <w:b/>
              </w:rPr>
              <w:t>Total</w:t>
            </w:r>
          </w:p>
        </w:tc>
        <w:tc>
          <w:tcPr>
            <w:tcW w:w="1642" w:type="dxa"/>
          </w:tcPr>
          <w:p w14:paraId="093B6D78" w14:textId="77777777" w:rsidR="0057021F" w:rsidRDefault="009A5C0D">
            <w:pPr>
              <w:keepNext/>
              <w:spacing w:line="240" w:lineRule="auto"/>
              <w:ind w:firstLine="0"/>
              <w:jc w:val="left"/>
            </w:pPr>
            <w:r>
              <w:rPr>
                <w:b/>
              </w:rPr>
              <w:t>128</w:t>
            </w:r>
          </w:p>
        </w:tc>
        <w:tc>
          <w:tcPr>
            <w:tcW w:w="2266" w:type="dxa"/>
          </w:tcPr>
          <w:p w14:paraId="47E35A47" w14:textId="77777777" w:rsidR="0057021F" w:rsidRDefault="009A5C0D">
            <w:pPr>
              <w:keepNext/>
              <w:spacing w:line="240" w:lineRule="auto"/>
              <w:ind w:firstLine="0"/>
              <w:jc w:val="left"/>
            </w:pPr>
            <w:r>
              <w:rPr>
                <w:b/>
              </w:rPr>
              <w:t>128 aprobadas</w:t>
            </w:r>
          </w:p>
        </w:tc>
      </w:tr>
    </w:tbl>
    <w:p w14:paraId="5FC1F070" w14:textId="1326CF4E" w:rsidR="0057021F" w:rsidRDefault="009A5C0D">
      <w:pPr>
        <w:pStyle w:val="Descripcin"/>
        <w:keepNext/>
      </w:pPr>
      <w:bookmarkStart w:id="87" w:name="_Toc242351570"/>
      <w:r>
        <w:rPr>
          <w:b/>
        </w:rPr>
        <w:t xml:space="preserve">Tabla </w:t>
      </w:r>
      <w:r>
        <w:rPr>
          <w:b/>
        </w:rPr>
        <w:fldChar w:fldCharType="begin"/>
      </w:r>
      <w:r>
        <w:rPr>
          <w:b/>
        </w:rPr>
        <w:instrText xml:space="preserve"> SEQ Tabla \* ARABIC </w:instrText>
      </w:r>
      <w:r>
        <w:rPr>
          <w:b/>
        </w:rPr>
        <w:fldChar w:fldCharType="separate"/>
      </w:r>
      <w:r w:rsidR="00183651">
        <w:rPr>
          <w:b/>
          <w:noProof/>
        </w:rPr>
        <w:t>16</w:t>
      </w:r>
      <w:r>
        <w:rPr>
          <w:b/>
        </w:rPr>
        <w:fldChar w:fldCharType="end"/>
      </w:r>
      <w:r>
        <w:rPr>
          <w:b/>
        </w:rPr>
        <w:t>.</w:t>
      </w:r>
      <w:r>
        <w:rPr>
          <w:i/>
        </w:rPr>
        <w:t xml:space="preserve"> Pruebas automatizadas del sistema por módulo</w:t>
      </w:r>
      <w:bookmarkEnd w:id="87"/>
    </w:p>
    <w:p w14:paraId="2E31D53A" w14:textId="77777777" w:rsidR="0057021F" w:rsidRDefault="009A5C0D">
      <w:pPr>
        <w:pStyle w:val="Descripcin"/>
      </w:pPr>
      <w:r>
        <w:rPr>
          <w:i/>
        </w:rPr>
        <w:t>Nota.</w:t>
      </w:r>
      <w:r>
        <w:t xml:space="preserve"> Elaboración propia a partir de los registros del sistema.</w:t>
      </w:r>
    </w:p>
    <w:p w14:paraId="48CDD20F" w14:textId="77777777" w:rsidR="0057021F" w:rsidRDefault="009A5C0D">
      <w:pPr>
        <w:pStyle w:val="Ttulo2"/>
      </w:pPr>
      <w:bookmarkStart w:id="88" w:name="_Toc242351495"/>
      <w:r>
        <w:t>4.2 Análisis e interpretación de resultados</w:t>
      </w:r>
      <w:bookmarkEnd w:id="88"/>
    </w:p>
    <w:p w14:paraId="1B0067F0" w14:textId="77777777" w:rsidR="0057021F" w:rsidRDefault="009A5C0D">
      <w:pPr>
        <w:pStyle w:val="Ttulo3"/>
      </w:pPr>
      <w:bookmarkStart w:id="89" w:name="_Toc242351496"/>
      <w:r>
        <w:t>4.2.1 La intermitencia del catálogo determina la estrategia de modelado</w:t>
      </w:r>
      <w:bookmarkEnd w:id="89"/>
    </w:p>
    <w:p w14:paraId="79A01789" w14:textId="77777777" w:rsidR="0057021F" w:rsidRDefault="009A5C0D">
      <w:r>
        <w:t>El resultado de la sección 4.1.3 —25 de 25 series clasificadas como intermitentes, con un 77 % de días sin venta en promedio y un intervalo medio de 5.2 días entre demandas— responde al primer paso que el marco teórico exige antes de entrenar (sección 2.2.2.3) y tiene una consecuencia directa de diseño. Una serie con más de tres de cada cuatro días en cero no admite un regresor diario por producto: el modelo aprendería que la mejor predicción es cero y las métricas porcentuales quedarían indefinidas, tal co</w:t>
      </w:r>
      <w:r>
        <w:t>mo advierten Hyndman y Koehler (2006). Esta es la razón por la que el motor de esta fase pronostica el total diario del negocio y no cada producto, y por la que el paso siguiente del proyecto es la agregación temporal por producto o un método específico de demanda intermitente (Croston, 1972; Syntetos y Boylan, 2005). El hallazgo coincide con lo anticipado en la sección 2.2.3.3 a partir de Mejía y Aguilar (2024): los productos de un catálogo de accesorios no comparten un único comportamiento y requieren una</w:t>
      </w:r>
      <w:r>
        <w:t xml:space="preserve"> estrategia por tipo de serie. Aunque el dato proviene de la simulación, su implicación metodológica es independiente del origen: un catálogo real con tallas, colores y diseños será, con toda probabilidad, todavía más disperso.</w:t>
      </w:r>
    </w:p>
    <w:p w14:paraId="0DB3C933" w14:textId="77777777" w:rsidR="0057021F" w:rsidRDefault="009A5C0D">
      <w:pPr>
        <w:pStyle w:val="Ttulo3"/>
      </w:pPr>
      <w:bookmarkStart w:id="90" w:name="_Toc242351497"/>
      <w:r>
        <w:t>4.2.2 El modelo de aprendizaje automático supera a las referencias, pero por un margen estrecho</w:t>
      </w:r>
      <w:bookmarkEnd w:id="90"/>
    </w:p>
    <w:p w14:paraId="453A68B1" w14:textId="77777777" w:rsidR="0057021F" w:rsidRDefault="009A5C0D">
      <w:r>
        <w:t xml:space="preserve">El marco teórico establece que un modelo de inteligencia artificial solo agrega valor si supera de forma consistente a los métodos de referencia (sección 2.2.2.2). Los resultados de la Tabla 11 lo confirman en el sentido literal: el modelo obtuvo el menor error en las seis métricas y le ganó al naïve estacional en cuatro de cinco ventanas, con una reducción media del MASE de </w:t>
      </w:r>
      <w:r>
        <w:lastRenderedPageBreak/>
        <w:t>22.4 %. Sin embargo, la Tabla 12 obliga a matizar la lectura. El suavizamiento exponencial simple, un método con un único parámetro, quedó a 0.028 unidades de MASE del modelo, y en las ventanas 2 y 3 lo superó. La diferencia entre el modelo y el conjunto de métodos simples (suavizamiento, ARIMA, Holt-Winters) es mucho menor que la diferencia entre ese conjunto y el naïve. Esto es coherente con la evidencia de la competencia M5 (Makridakis, Spiliotis y Assimakopoulos, 2022) y con la advertencia de Swami, Sha</w:t>
      </w:r>
      <w:r>
        <w:t>h y Ray (2020): la complejidad del modelo no garantiza por sí sola una mejora, y el valor de los métodos de aprendizaje automático depende de la calidad de las variables y de la cantidad de historia disponible. En términos del objetivo específico 2, el sistema cumple con comparar los modelos bajo un mismo protocolo verificable, y el criterio de aceptación que forma parte de ese objetivo operó como se diseñó.</w:t>
      </w:r>
    </w:p>
    <w:p w14:paraId="6CCF2CDC" w14:textId="77777777" w:rsidR="0057021F" w:rsidRDefault="009A5C0D">
      <w:pPr>
        <w:pStyle w:val="Ttulo3"/>
      </w:pPr>
      <w:bookmarkStart w:id="91" w:name="_Toc242351498"/>
      <w:r>
        <w:t>4.2.3 El sesgo negativo y la ventana de doce meses</w:t>
      </w:r>
      <w:bookmarkEnd w:id="91"/>
    </w:p>
    <w:p w14:paraId="62F8D69A" w14:textId="77777777" w:rsidR="0057021F" w:rsidRDefault="009A5C0D">
      <w:r>
        <w:t>El modelo subestimó las ventas en cuatro de las cinco ventanas (Tabla 13), con un sesgo relativo del 19.1 % que quedó a menos de un punto del límite del 20 % fijado en el criterio de publicación. La interpretación más plausible no está en el algoritmo sino en la longitud del historial. Con doce meses de datos, cada evento anual aparece una sola vez en la serie, y las ventanas de validación cubren de finales de abril a septiembre de 2026; la tercera ventana (21 de junio a 20 de julio) contiene el Bono 14. Pa</w:t>
      </w:r>
      <w:r>
        <w:t>ra el modelo, ese pico ocurre por primera vez en el conjunto de prueba: no existe en su entrenamiento ningún julio anterior del cual aprender la magnitud del efecto. La ventana 5, la única con sesgo positivo, es también la única cuyo entrenamiento ya incluye el pico de julio completo. El resultado ilustra de forma concreta la afirmación de la sección 1.5.4 de que una ventana de veinticuatro meses es la ideal para observar ciclos anuales: con doce meses, el sistema puede modelar la estacionalidad semanal y l</w:t>
      </w:r>
      <w:r>
        <w:t>a tendencia, pero no puede anticipar un evento anual que no ha visto.</w:t>
      </w:r>
    </w:p>
    <w:p w14:paraId="7F4DB453" w14:textId="77777777" w:rsidR="0057021F" w:rsidRDefault="009A5C0D">
      <w:pPr>
        <w:pStyle w:val="Ttulo3"/>
      </w:pPr>
      <w:bookmarkStart w:id="92" w:name="_Toc242351499"/>
      <w:r>
        <w:t>4.2.4 La circularidad del generador anterior explica la diferencia entre 35 % y 22 %</w:t>
      </w:r>
      <w:bookmarkEnd w:id="92"/>
    </w:p>
    <w:p w14:paraId="630BC0F2" w14:textId="77777777" w:rsidR="0057021F" w:rsidRDefault="009A5C0D">
      <w:r>
        <w:t>La Tabla 15 documenta un hallazgo metodológico que el equipo considera el más importante de la fase. Bajo el generador anterior, el modelo reportaba una mejora del 35 % sobre la referencia y una distancia de 0.119 unidades de MASE respecto del mejor método simple. Al reemplazarlo por un simulador que no comparte ninguna función con las variables del modelo, la mejora descendió a 22 % y la distancia a 0.028. La explicación es directa: si el proceso que genera los datos utiliza las mismas funciones que el mod</w:t>
      </w:r>
      <w:r>
        <w:t xml:space="preserve">elo recibe como entrada, el modelo recupera por </w:t>
      </w:r>
      <w:r>
        <w:lastRenderedPageBreak/>
        <w:t>construcción la señal que se le inyectó, y la evaluación mide la coincidencia entre generador y modelo, no la capacidad de pronóstico. Este tipo de fuga de información es una de las advertencias centrales de la sección 2.2.3 y de la literatura sobre evaluación de series temporales (Bergmeir y Benítez, 2012; Tashman, 2000). La consecuencia práctica es que el 22 % es la cifra defendible del sistema en su estado actual y el 35 % no lo era. Se incluyen ambas preci</w:t>
      </w:r>
      <w:r>
        <w:t>samente porque el contraste demuestra que el protocolo de evaluación es sensible a la fuga y la detecta.</w:t>
      </w:r>
    </w:p>
    <w:p w14:paraId="54F5FA3A" w14:textId="77777777" w:rsidR="0057021F" w:rsidRDefault="009A5C0D">
      <w:pPr>
        <w:pStyle w:val="Ttulo3"/>
      </w:pPr>
      <w:bookmarkStart w:id="93" w:name="_Toc242351500"/>
      <w:r>
        <w:t>4.2.5 Relación entre resultados: demanda censurada, sesgo y perfil</w:t>
      </w:r>
      <w:bookmarkEnd w:id="93"/>
    </w:p>
    <w:p w14:paraId="7B8D55A3" w14:textId="77777777" w:rsidR="0057021F" w:rsidRDefault="009A5C0D">
      <w:r>
        <w:t>Los resultados no son independientes entre sí. El simulador perdió el 14.5 % de la demanda por falta de existencia (Tabla 7), un fenómeno que la sección 2.2.1 describe como demanda censurada por inventario: las unidades vendidas subestiman la demanda potencial cuando el producto se agota. Un modelo entrenado sobre ventas observadas aprende, por tanto, una demanda menor a la real, lo que contribuye al sesgo negativo de la Tabla 13 junto con el efecto de la ventana de doce meses. A su vez, el perfil intermite</w:t>
      </w:r>
      <w:r>
        <w:t>nte de la Tabla 8 es en parte producto de esos quiebres: los días sin existencia son también días sin venta. La cadena perfil → agregación → sesgo muestra por qué la sección 2.2.4 (Tabla 2) incluye la existencia y los días sin stock entre las características candidatas del modelo, y por qué su incorporación es una de las mejoras previstas.</w:t>
      </w:r>
    </w:p>
    <w:p w14:paraId="781B54DC" w14:textId="77777777" w:rsidR="0057021F" w:rsidRDefault="009A5C0D">
      <w:pPr>
        <w:pStyle w:val="Ttulo3"/>
      </w:pPr>
      <w:bookmarkStart w:id="94" w:name="_Toc242351501"/>
      <w:r>
        <w:t>4.2.6 Cierre parcial por objetivo específico</w:t>
      </w:r>
      <w:bookmarkEnd w:id="94"/>
    </w:p>
    <w:p w14:paraId="4B93657F" w14:textId="77777777" w:rsidR="0057021F" w:rsidRDefault="009A5C0D">
      <w:r>
        <w:t>En conjunto, los datos permiten afirmar lo siguiente respecto de los objetivos específicos de la sección 1.4.2, con la salvedad de que provienen de una validación técnica sobre datos simulados:</w:t>
      </w:r>
    </w:p>
    <w:p w14:paraId="70A9906D" w14:textId="77777777" w:rsidR="0057021F" w:rsidRDefault="009A5C0D">
      <w:pPr>
        <w:ind w:left="720" w:hanging="360"/>
      </w:pPr>
      <w:r>
        <w:t>•</w:t>
      </w:r>
      <w:r>
        <w:tab/>
      </w:r>
      <w:r>
        <w:rPr>
          <w:b/>
        </w:rPr>
        <w:t>Objetivo 1</w:t>
      </w:r>
      <w:r>
        <w:t xml:space="preserve"> (diagnóstico del proceso actual y del método de estimación vigente): pendiente; requiere aplicar en la empresa la entrevista, la observación y la revisión documental (Tabla 6).</w:t>
      </w:r>
    </w:p>
    <w:p w14:paraId="341696E4" w14:textId="77777777" w:rsidR="0057021F" w:rsidRDefault="009A5C0D">
      <w:pPr>
        <w:ind w:left="720" w:hanging="360"/>
      </w:pPr>
      <w:r>
        <w:t>•</w:t>
      </w:r>
      <w:r>
        <w:tab/>
      </w:r>
      <w:r>
        <w:rPr>
          <w:b/>
        </w:rPr>
        <w:t>Objetivo 2</w:t>
      </w:r>
      <w:r>
        <w:t xml:space="preserve"> (sistema web que integra los datos, compara modelos y presenta pronósticos): cumplido parcialmente. La comparación de modelos se cumple en cuanto al procedimiento: seis referencias y un modelo de aprendizaje automático se evaluaron en cinco ventanas con MASE, WAPE, MAE, RMSE, sMAPE y sesgo, y el criterio de aceptación operó automáticamente y dejó registrada su decisión. Se consultan pronósticos, métricas y alertas, pero no intervalos derivados del modelo ni explicaciones; la integración de históricos no </w:t>
      </w:r>
      <w:r>
        <w:lastRenderedPageBreak/>
        <w:t>es</w:t>
      </w:r>
      <w:r>
        <w:t xml:space="preserve"> evaluable porque el sistema aún no dispone del importador, y los prototipos aún no se han validado con la empresa.</w:t>
      </w:r>
    </w:p>
    <w:p w14:paraId="61A774E1" w14:textId="77777777" w:rsidR="0057021F" w:rsidRDefault="009A5C0D">
      <w:pPr>
        <w:ind w:left="720" w:hanging="360"/>
      </w:pPr>
      <w:r>
        <w:t>•</w:t>
      </w:r>
      <w:r>
        <w:tab/>
      </w:r>
      <w:r>
        <w:rPr>
          <w:b/>
        </w:rPr>
        <w:t>Objetivo 3</w:t>
      </w:r>
      <w:r>
        <w:t xml:space="preserve"> (evaluar la mejora frente al método de estimación vigente): cumplido en cuanto al procedimiento sobre datos simulados. Frente al naïve estacional, que representa el método vigente mientras este no se documente, el modelo redujo el MASE en 22.35 % en promedio; la sección 4.3 contrasta esa mejora con la hipótesis de la sección 1.6. La evaluación con los registros de la empresa corresponde a la prueba piloto.</w:t>
      </w:r>
    </w:p>
    <w:p w14:paraId="703BC396" w14:textId="77777777" w:rsidR="0057021F" w:rsidRDefault="009A5C0D">
      <w:pPr>
        <w:pStyle w:val="Ttulo2"/>
      </w:pPr>
      <w:bookmarkStart w:id="95" w:name="_Toc242351502"/>
      <w:r>
        <w:t>4.3 Comprobación de hipótesis</w:t>
      </w:r>
      <w:bookmarkEnd w:id="95"/>
    </w:p>
    <w:p w14:paraId="3FCB4841" w14:textId="77777777" w:rsidR="0057021F" w:rsidRDefault="009A5C0D">
      <w:pPr>
        <w:pStyle w:val="Ttulo3"/>
      </w:pPr>
      <w:bookmarkStart w:id="96" w:name="_Toc242351503"/>
      <w:r>
        <w:t>4.3.1 Formulación</w:t>
      </w:r>
      <w:bookmarkEnd w:id="96"/>
    </w:p>
    <w:p w14:paraId="749FBBB4" w14:textId="77777777" w:rsidR="0057021F" w:rsidRDefault="009A5C0D">
      <w:r>
        <w:t>La sección 1.6 formula la hipótesis de trabajo a partir del criterio técnico de la sección 2.2.5.1: que el modelo de aprendizaje automático reduce en más de 10 % el error escalado respecto del naïve estacional, que representa el método de estimación de referencia. Sea d'</w:t>
      </w:r>
      <w:r>
        <w:rPr>
          <w:vertAlign w:val="subscript"/>
        </w:rPr>
        <w:t>i</w:t>
      </w:r>
      <w:r>
        <w:t xml:space="preserve"> = MASE</w:t>
      </w:r>
      <w:r>
        <w:rPr>
          <w:vertAlign w:val="subscript"/>
        </w:rPr>
        <w:t>modelo</w:t>
      </w:r>
      <w:r>
        <w:t xml:space="preserve"> − 0.90 × MASE</w:t>
      </w:r>
      <w:r>
        <w:rPr>
          <w:vertAlign w:val="subscript"/>
        </w:rPr>
        <w:t>referencia</w:t>
      </w:r>
      <w:r>
        <w:t xml:space="preserve"> la diferencia ajustada por el umbral en la ventana i y μ</w:t>
      </w:r>
      <w:r>
        <w:rPr>
          <w:vertAlign w:val="subscript"/>
        </w:rPr>
        <w:t>d'</w:t>
      </w:r>
      <w:r>
        <w:t xml:space="preserve"> su media. Los enunciados son:</w:t>
      </w:r>
    </w:p>
    <w:p w14:paraId="2EF0DD48" w14:textId="77777777" w:rsidR="0057021F" w:rsidRDefault="009A5C0D">
      <w:pPr>
        <w:ind w:left="720" w:hanging="360"/>
      </w:pPr>
      <w:r>
        <w:t>•</w:t>
      </w:r>
      <w:r>
        <w:tab/>
      </w:r>
      <w:r>
        <w:t>H</w:t>
      </w:r>
      <w:r>
        <w:rPr>
          <w:vertAlign w:val="subscript"/>
        </w:rPr>
        <w:t>0</w:t>
      </w:r>
      <w:r>
        <w:t>: μ</w:t>
      </w:r>
      <w:r>
        <w:rPr>
          <w:vertAlign w:val="subscript"/>
        </w:rPr>
        <w:t>d'</w:t>
      </w:r>
      <w:r>
        <w:t xml:space="preserve"> ≥ 0 (la reducción del error escalado no supera el 10 %).</w:t>
      </w:r>
    </w:p>
    <w:p w14:paraId="6965D46B" w14:textId="77777777" w:rsidR="0057021F" w:rsidRDefault="009A5C0D">
      <w:pPr>
        <w:ind w:left="720" w:hanging="360"/>
      </w:pPr>
      <w:r>
        <w:t>•</w:t>
      </w:r>
      <w:r>
        <w:tab/>
      </w:r>
      <w:r>
        <w:t>H</w:t>
      </w:r>
      <w:r>
        <w:rPr>
          <w:vertAlign w:val="subscript"/>
        </w:rPr>
        <w:t>1</w:t>
      </w:r>
      <w:r>
        <w:t>: μ</w:t>
      </w:r>
      <w:r>
        <w:rPr>
          <w:vertAlign w:val="subscript"/>
        </w:rPr>
        <w:t>d'</w:t>
      </w:r>
      <w:r>
        <w:t xml:space="preserve"> &lt; 0 (el modelo reduce el error escalado en más de 10 %).</w:t>
      </w:r>
    </w:p>
    <w:p w14:paraId="0292EEBB" w14:textId="77777777" w:rsidR="0057021F" w:rsidRDefault="009A5C0D">
      <w:r>
        <w:t>De manera complementaria, se contrasta una hipótesis menos exigente, sin umbral: que el modelo reduce en alguna medida el error respecto de la referencia. Con d</w:t>
      </w:r>
      <w:r>
        <w:rPr>
          <w:vertAlign w:val="subscript"/>
        </w:rPr>
        <w:t>i</w:t>
      </w:r>
      <w:r>
        <w:t xml:space="preserve"> = MASE</w:t>
      </w:r>
      <w:r>
        <w:rPr>
          <w:vertAlign w:val="subscript"/>
        </w:rPr>
        <w:t>modelo</w:t>
      </w:r>
      <w:r>
        <w:t xml:space="preserve"> − MASE</w:t>
      </w:r>
      <w:r>
        <w:rPr>
          <w:vertAlign w:val="subscript"/>
        </w:rPr>
        <w:t>referencia</w:t>
      </w:r>
      <w:r>
        <w:t xml:space="preserve"> en la ventana i y μ</w:t>
      </w:r>
      <w:r>
        <w:rPr>
          <w:vertAlign w:val="subscript"/>
        </w:rPr>
        <w:t>d</w:t>
      </w:r>
      <w:r>
        <w:t xml:space="preserve"> su media:</w:t>
      </w:r>
    </w:p>
    <w:p w14:paraId="59DD37F3" w14:textId="77777777" w:rsidR="0057021F" w:rsidRDefault="009A5C0D">
      <w:pPr>
        <w:ind w:left="720" w:hanging="360"/>
      </w:pPr>
      <w:r>
        <w:t>•</w:t>
      </w:r>
      <w:r>
        <w:tab/>
      </w:r>
      <w:r>
        <w:t>H</w:t>
      </w:r>
      <w:r>
        <w:rPr>
          <w:vertAlign w:val="subscript"/>
        </w:rPr>
        <w:t>0</w:t>
      </w:r>
      <w:r>
        <w:t>': μ</w:t>
      </w:r>
      <w:r>
        <w:rPr>
          <w:vertAlign w:val="subscript"/>
        </w:rPr>
        <w:t>d</w:t>
      </w:r>
      <w:r>
        <w:t xml:space="preserve"> ≥ 0 (el modelo no reduce el error escalado respecto del naïve estacional).</w:t>
      </w:r>
    </w:p>
    <w:p w14:paraId="16B85214" w14:textId="77777777" w:rsidR="0057021F" w:rsidRDefault="009A5C0D">
      <w:pPr>
        <w:ind w:left="720" w:hanging="360"/>
      </w:pPr>
      <w:r>
        <w:t>•</w:t>
      </w:r>
      <w:r>
        <w:tab/>
      </w:r>
      <w:r>
        <w:t>H</w:t>
      </w:r>
      <w:r>
        <w:rPr>
          <w:vertAlign w:val="subscript"/>
        </w:rPr>
        <w:t>1</w:t>
      </w:r>
      <w:r>
        <w:t>': μ</w:t>
      </w:r>
      <w:r>
        <w:rPr>
          <w:vertAlign w:val="subscript"/>
        </w:rPr>
        <w:t>d</w:t>
      </w:r>
      <w:r>
        <w:t xml:space="preserve"> &lt; 0 (el modelo reduce el error escalado respecto del naïve estacional).</w:t>
      </w:r>
    </w:p>
    <w:p w14:paraId="383189DB" w14:textId="77777777" w:rsidR="0057021F" w:rsidRDefault="009A5C0D">
      <w:pPr>
        <w:pStyle w:val="Ttulo3"/>
      </w:pPr>
      <w:bookmarkStart w:id="97" w:name="_Toc242351504"/>
      <w:r>
        <w:t>4.3.2 Prueba seleccionada y nivel de significancia</w:t>
      </w:r>
      <w:bookmarkEnd w:id="97"/>
    </w:p>
    <w:p w14:paraId="5F826010" w14:textId="77777777" w:rsidR="0057021F" w:rsidRDefault="009A5C0D">
      <w:r>
        <w:t>Las cinco ventanas de validación son las mismas para el modelo y para la referencia, de modo que las observaciones están emparejadas. La prueba adecuada es la t de Student para muestras relacionadas, unilateral, con α = 0.05 (Hernández Sampieri, Fernández Collado y Baptista Lucio, 2014). Dado que con n = 5 no es posible verificar de forma robusta el supuesto de normalidad de las diferencias, se reporta además la prueba no paramétrica de rangos con signo de Wilcoxon (1945) y el tamaño del efecto d de Cohen (</w:t>
      </w:r>
      <w:r>
        <w:t>1988). Con más ventanas disponibles, la prueba de referencia en la literatura para comparar la precisión de dos pronósticos es la de Diebold y Mariano (1995), que se propone para la fase con datos reales.</w:t>
      </w:r>
    </w:p>
    <w:p w14:paraId="27AC26EC" w14:textId="77777777" w:rsidR="0057021F" w:rsidRDefault="009A5C0D">
      <w:pPr>
        <w:pStyle w:val="Ttulo3"/>
      </w:pPr>
      <w:bookmarkStart w:id="98" w:name="_Toc242351505"/>
      <w:r>
        <w:lastRenderedPageBreak/>
        <w:t>4.3.3 Resultados</w:t>
      </w:r>
      <w:bookmarkEnd w:id="98"/>
    </w:p>
    <w:p w14:paraId="125DEECC" w14:textId="77777777" w:rsidR="0057021F" w:rsidRDefault="009A5C0D">
      <w:r>
        <w:t>La Tabla 17 resume las diferencias por ventana y los estadísticos obtenidos.</w:t>
      </w:r>
    </w:p>
    <w:tbl>
      <w:tblPr>
        <w:tblStyle w:val="Tablaconcuadrcula"/>
        <w:tblW w:w="9360" w:type="dxa"/>
        <w:tblLayout w:type="fixed"/>
        <w:tblLook w:val="04A0" w:firstRow="1" w:lastRow="0" w:firstColumn="1" w:lastColumn="0" w:noHBand="0" w:noVBand="1"/>
      </w:tblPr>
      <w:tblGrid>
        <w:gridCol w:w="2301"/>
        <w:gridCol w:w="1288"/>
        <w:gridCol w:w="1888"/>
        <w:gridCol w:w="1852"/>
        <w:gridCol w:w="2031"/>
      </w:tblGrid>
      <w:tr w:rsidR="0057021F" w14:paraId="3C43D4A6" w14:textId="77777777">
        <w:trPr>
          <w:tblHeader/>
        </w:trPr>
        <w:tc>
          <w:tcPr>
            <w:tcW w:w="2301" w:type="dxa"/>
            <w:shd w:val="clear" w:color="auto" w:fill="D9EAF7"/>
          </w:tcPr>
          <w:p w14:paraId="389ED164" w14:textId="77777777" w:rsidR="0057021F" w:rsidRDefault="009A5C0D">
            <w:pPr>
              <w:keepNext/>
              <w:spacing w:line="240" w:lineRule="auto"/>
              <w:ind w:firstLine="0"/>
              <w:jc w:val="center"/>
            </w:pPr>
            <w:r>
              <w:rPr>
                <w:b/>
              </w:rPr>
              <w:t>Ventana</w:t>
            </w:r>
          </w:p>
        </w:tc>
        <w:tc>
          <w:tcPr>
            <w:tcW w:w="1288" w:type="dxa"/>
            <w:shd w:val="clear" w:color="auto" w:fill="D9EAF7"/>
          </w:tcPr>
          <w:p w14:paraId="3FD3B588" w14:textId="77777777" w:rsidR="0057021F" w:rsidRDefault="009A5C0D">
            <w:pPr>
              <w:keepNext/>
              <w:spacing w:line="240" w:lineRule="auto"/>
              <w:ind w:firstLine="0"/>
              <w:jc w:val="center"/>
            </w:pPr>
            <w:r>
              <w:rPr>
                <w:b/>
              </w:rPr>
              <w:t>MASE modelo</w:t>
            </w:r>
          </w:p>
        </w:tc>
        <w:tc>
          <w:tcPr>
            <w:tcW w:w="1888" w:type="dxa"/>
            <w:shd w:val="clear" w:color="auto" w:fill="D9EAF7"/>
          </w:tcPr>
          <w:p w14:paraId="37E7F1D5" w14:textId="77777777" w:rsidR="0057021F" w:rsidRDefault="009A5C0D">
            <w:pPr>
              <w:keepNext/>
              <w:spacing w:line="240" w:lineRule="auto"/>
              <w:ind w:firstLine="0"/>
              <w:jc w:val="center"/>
            </w:pPr>
            <w:r>
              <w:rPr>
                <w:b/>
              </w:rPr>
              <w:t>MASE referencia</w:t>
            </w:r>
          </w:p>
        </w:tc>
        <w:tc>
          <w:tcPr>
            <w:tcW w:w="1852" w:type="dxa"/>
            <w:shd w:val="clear" w:color="auto" w:fill="D9EAF7"/>
          </w:tcPr>
          <w:p w14:paraId="58354089" w14:textId="77777777" w:rsidR="0057021F" w:rsidRDefault="009A5C0D">
            <w:pPr>
              <w:keepNext/>
              <w:spacing w:line="240" w:lineRule="auto"/>
              <w:ind w:firstLine="0"/>
              <w:jc w:val="center"/>
            </w:pPr>
            <w:r>
              <w:rPr>
                <w:b/>
              </w:rPr>
              <w:t>Diferencia d</w:t>
            </w:r>
            <w:r>
              <w:rPr>
                <w:b/>
                <w:vertAlign w:val="subscript"/>
              </w:rPr>
              <w:t>i</w:t>
            </w:r>
          </w:p>
        </w:tc>
        <w:tc>
          <w:tcPr>
            <w:tcW w:w="2031" w:type="dxa"/>
            <w:shd w:val="clear" w:color="auto" w:fill="D9EAF7"/>
          </w:tcPr>
          <w:p w14:paraId="0DF99E8A" w14:textId="77777777" w:rsidR="0057021F" w:rsidRDefault="009A5C0D">
            <w:pPr>
              <w:keepNext/>
              <w:spacing w:line="240" w:lineRule="auto"/>
              <w:ind w:firstLine="0"/>
              <w:jc w:val="center"/>
            </w:pPr>
            <w:r>
              <w:rPr>
                <w:b/>
              </w:rPr>
              <w:t>Diferencia ajustada d'</w:t>
            </w:r>
            <w:r>
              <w:rPr>
                <w:b/>
                <w:vertAlign w:val="subscript"/>
              </w:rPr>
              <w:t>i</w:t>
            </w:r>
          </w:p>
        </w:tc>
      </w:tr>
      <w:tr w:rsidR="0057021F" w14:paraId="4CC6E15B" w14:textId="77777777">
        <w:tc>
          <w:tcPr>
            <w:tcW w:w="2301" w:type="dxa"/>
          </w:tcPr>
          <w:p w14:paraId="1141A6D8" w14:textId="77777777" w:rsidR="0057021F" w:rsidRDefault="009A5C0D">
            <w:pPr>
              <w:keepNext/>
              <w:spacing w:line="240" w:lineRule="auto"/>
              <w:ind w:firstLine="0"/>
              <w:jc w:val="left"/>
            </w:pPr>
            <w:r>
              <w:t>1</w:t>
            </w:r>
          </w:p>
        </w:tc>
        <w:tc>
          <w:tcPr>
            <w:tcW w:w="1288" w:type="dxa"/>
          </w:tcPr>
          <w:p w14:paraId="1EAA6B56" w14:textId="77777777" w:rsidR="0057021F" w:rsidRDefault="009A5C0D">
            <w:pPr>
              <w:keepNext/>
              <w:spacing w:line="240" w:lineRule="auto"/>
              <w:ind w:firstLine="0"/>
              <w:jc w:val="left"/>
            </w:pPr>
            <w:r>
              <w:t>0.8174</w:t>
            </w:r>
          </w:p>
        </w:tc>
        <w:tc>
          <w:tcPr>
            <w:tcW w:w="1888" w:type="dxa"/>
          </w:tcPr>
          <w:p w14:paraId="0AE484EF" w14:textId="77777777" w:rsidR="0057021F" w:rsidRDefault="009A5C0D">
            <w:pPr>
              <w:keepNext/>
              <w:spacing w:line="240" w:lineRule="auto"/>
              <w:ind w:firstLine="0"/>
              <w:jc w:val="left"/>
            </w:pPr>
            <w:r>
              <w:t>1.0564</w:t>
            </w:r>
          </w:p>
        </w:tc>
        <w:tc>
          <w:tcPr>
            <w:tcW w:w="1852" w:type="dxa"/>
          </w:tcPr>
          <w:p w14:paraId="7BCC6B42" w14:textId="77777777" w:rsidR="0057021F" w:rsidRDefault="009A5C0D">
            <w:pPr>
              <w:keepNext/>
              <w:spacing w:line="240" w:lineRule="auto"/>
              <w:ind w:firstLine="0"/>
              <w:jc w:val="left"/>
            </w:pPr>
            <w:r>
              <w:t>−</w:t>
            </w:r>
            <w:r>
              <w:t>0.2391</w:t>
            </w:r>
          </w:p>
        </w:tc>
        <w:tc>
          <w:tcPr>
            <w:tcW w:w="2031" w:type="dxa"/>
          </w:tcPr>
          <w:p w14:paraId="6C3BCA25" w14:textId="77777777" w:rsidR="0057021F" w:rsidRDefault="009A5C0D">
            <w:pPr>
              <w:keepNext/>
              <w:spacing w:line="240" w:lineRule="auto"/>
              <w:ind w:firstLine="0"/>
              <w:jc w:val="left"/>
            </w:pPr>
            <w:r>
              <w:t>−</w:t>
            </w:r>
            <w:r>
              <w:t>0.1334</w:t>
            </w:r>
          </w:p>
        </w:tc>
      </w:tr>
      <w:tr w:rsidR="0057021F" w14:paraId="2E2A76F0" w14:textId="77777777">
        <w:tc>
          <w:tcPr>
            <w:tcW w:w="2301" w:type="dxa"/>
          </w:tcPr>
          <w:p w14:paraId="04C039E7" w14:textId="77777777" w:rsidR="0057021F" w:rsidRDefault="009A5C0D">
            <w:pPr>
              <w:keepNext/>
              <w:spacing w:line="240" w:lineRule="auto"/>
              <w:ind w:firstLine="0"/>
              <w:jc w:val="left"/>
            </w:pPr>
            <w:r>
              <w:t>2</w:t>
            </w:r>
          </w:p>
        </w:tc>
        <w:tc>
          <w:tcPr>
            <w:tcW w:w="1288" w:type="dxa"/>
          </w:tcPr>
          <w:p w14:paraId="5D79FE3A" w14:textId="77777777" w:rsidR="0057021F" w:rsidRDefault="009A5C0D">
            <w:pPr>
              <w:keepNext/>
              <w:spacing w:line="240" w:lineRule="auto"/>
              <w:ind w:firstLine="0"/>
              <w:jc w:val="left"/>
            </w:pPr>
            <w:r>
              <w:t>0.9757</w:t>
            </w:r>
          </w:p>
        </w:tc>
        <w:tc>
          <w:tcPr>
            <w:tcW w:w="1888" w:type="dxa"/>
          </w:tcPr>
          <w:p w14:paraId="2C1AD076" w14:textId="77777777" w:rsidR="0057021F" w:rsidRDefault="009A5C0D">
            <w:pPr>
              <w:keepNext/>
              <w:spacing w:line="240" w:lineRule="auto"/>
              <w:ind w:firstLine="0"/>
              <w:jc w:val="left"/>
            </w:pPr>
            <w:r>
              <w:t>1.2971</w:t>
            </w:r>
          </w:p>
        </w:tc>
        <w:tc>
          <w:tcPr>
            <w:tcW w:w="1852" w:type="dxa"/>
          </w:tcPr>
          <w:p w14:paraId="1BBC0D18" w14:textId="77777777" w:rsidR="0057021F" w:rsidRDefault="009A5C0D">
            <w:pPr>
              <w:keepNext/>
              <w:spacing w:line="240" w:lineRule="auto"/>
              <w:ind w:firstLine="0"/>
              <w:jc w:val="left"/>
            </w:pPr>
            <w:r>
              <w:t>−</w:t>
            </w:r>
            <w:r>
              <w:t>0.3214</w:t>
            </w:r>
          </w:p>
        </w:tc>
        <w:tc>
          <w:tcPr>
            <w:tcW w:w="2031" w:type="dxa"/>
          </w:tcPr>
          <w:p w14:paraId="184F1D79" w14:textId="77777777" w:rsidR="0057021F" w:rsidRDefault="009A5C0D">
            <w:pPr>
              <w:keepNext/>
              <w:spacing w:line="240" w:lineRule="auto"/>
              <w:ind w:firstLine="0"/>
              <w:jc w:val="left"/>
            </w:pPr>
            <w:r>
              <w:t>−</w:t>
            </w:r>
            <w:r>
              <w:t>0.1917</w:t>
            </w:r>
          </w:p>
        </w:tc>
      </w:tr>
      <w:tr w:rsidR="0057021F" w14:paraId="55DCE398" w14:textId="77777777">
        <w:tc>
          <w:tcPr>
            <w:tcW w:w="2301" w:type="dxa"/>
          </w:tcPr>
          <w:p w14:paraId="2E218FB5" w14:textId="77777777" w:rsidR="0057021F" w:rsidRDefault="009A5C0D">
            <w:pPr>
              <w:keepNext/>
              <w:spacing w:line="240" w:lineRule="auto"/>
              <w:ind w:firstLine="0"/>
              <w:jc w:val="left"/>
            </w:pPr>
            <w:r>
              <w:t>3</w:t>
            </w:r>
          </w:p>
        </w:tc>
        <w:tc>
          <w:tcPr>
            <w:tcW w:w="1288" w:type="dxa"/>
          </w:tcPr>
          <w:p w14:paraId="5892E746" w14:textId="77777777" w:rsidR="0057021F" w:rsidRDefault="009A5C0D">
            <w:pPr>
              <w:keepNext/>
              <w:spacing w:line="240" w:lineRule="auto"/>
              <w:ind w:firstLine="0"/>
              <w:jc w:val="left"/>
            </w:pPr>
            <w:r>
              <w:t>0.8041</w:t>
            </w:r>
          </w:p>
        </w:tc>
        <w:tc>
          <w:tcPr>
            <w:tcW w:w="1888" w:type="dxa"/>
          </w:tcPr>
          <w:p w14:paraId="16BF3E13" w14:textId="77777777" w:rsidR="0057021F" w:rsidRDefault="009A5C0D">
            <w:pPr>
              <w:keepNext/>
              <w:spacing w:line="240" w:lineRule="auto"/>
              <w:ind w:firstLine="0"/>
              <w:jc w:val="left"/>
            </w:pPr>
            <w:r>
              <w:t>0.7775</w:t>
            </w:r>
          </w:p>
        </w:tc>
        <w:tc>
          <w:tcPr>
            <w:tcW w:w="1852" w:type="dxa"/>
          </w:tcPr>
          <w:p w14:paraId="41BD29FB" w14:textId="77777777" w:rsidR="0057021F" w:rsidRDefault="009A5C0D">
            <w:pPr>
              <w:keepNext/>
              <w:spacing w:line="240" w:lineRule="auto"/>
              <w:ind w:firstLine="0"/>
              <w:jc w:val="left"/>
            </w:pPr>
            <w:r>
              <w:t>+0.0267</w:t>
            </w:r>
          </w:p>
        </w:tc>
        <w:tc>
          <w:tcPr>
            <w:tcW w:w="2031" w:type="dxa"/>
          </w:tcPr>
          <w:p w14:paraId="11005C2D" w14:textId="77777777" w:rsidR="0057021F" w:rsidRDefault="009A5C0D">
            <w:pPr>
              <w:keepNext/>
              <w:spacing w:line="240" w:lineRule="auto"/>
              <w:ind w:firstLine="0"/>
              <w:jc w:val="left"/>
            </w:pPr>
            <w:r>
              <w:t>+0.1044</w:t>
            </w:r>
          </w:p>
        </w:tc>
      </w:tr>
      <w:tr w:rsidR="0057021F" w14:paraId="6A7CEDBE" w14:textId="77777777">
        <w:tc>
          <w:tcPr>
            <w:tcW w:w="2301" w:type="dxa"/>
          </w:tcPr>
          <w:p w14:paraId="16140F5E" w14:textId="77777777" w:rsidR="0057021F" w:rsidRDefault="009A5C0D">
            <w:pPr>
              <w:keepNext/>
              <w:spacing w:line="240" w:lineRule="auto"/>
              <w:ind w:firstLine="0"/>
              <w:jc w:val="left"/>
            </w:pPr>
            <w:r>
              <w:t>4</w:t>
            </w:r>
          </w:p>
        </w:tc>
        <w:tc>
          <w:tcPr>
            <w:tcW w:w="1288" w:type="dxa"/>
          </w:tcPr>
          <w:p w14:paraId="1A9E5820" w14:textId="77777777" w:rsidR="0057021F" w:rsidRDefault="009A5C0D">
            <w:pPr>
              <w:keepNext/>
              <w:spacing w:line="240" w:lineRule="auto"/>
              <w:ind w:firstLine="0"/>
              <w:jc w:val="left"/>
            </w:pPr>
            <w:r>
              <w:t>0.8258</w:t>
            </w:r>
          </w:p>
        </w:tc>
        <w:tc>
          <w:tcPr>
            <w:tcW w:w="1888" w:type="dxa"/>
          </w:tcPr>
          <w:p w14:paraId="47A78856" w14:textId="77777777" w:rsidR="0057021F" w:rsidRDefault="009A5C0D">
            <w:pPr>
              <w:keepNext/>
              <w:spacing w:line="240" w:lineRule="auto"/>
              <w:ind w:firstLine="0"/>
              <w:jc w:val="left"/>
            </w:pPr>
            <w:r>
              <w:t>1.1214</w:t>
            </w:r>
          </w:p>
        </w:tc>
        <w:tc>
          <w:tcPr>
            <w:tcW w:w="1852" w:type="dxa"/>
          </w:tcPr>
          <w:p w14:paraId="01261460" w14:textId="77777777" w:rsidR="0057021F" w:rsidRDefault="009A5C0D">
            <w:pPr>
              <w:keepNext/>
              <w:spacing w:line="240" w:lineRule="auto"/>
              <w:ind w:firstLine="0"/>
              <w:jc w:val="left"/>
            </w:pPr>
            <w:r>
              <w:t>−</w:t>
            </w:r>
            <w:r>
              <w:t>0.2956</w:t>
            </w:r>
          </w:p>
        </w:tc>
        <w:tc>
          <w:tcPr>
            <w:tcW w:w="2031" w:type="dxa"/>
          </w:tcPr>
          <w:p w14:paraId="2CE86524" w14:textId="77777777" w:rsidR="0057021F" w:rsidRDefault="009A5C0D">
            <w:pPr>
              <w:keepNext/>
              <w:spacing w:line="240" w:lineRule="auto"/>
              <w:ind w:firstLine="0"/>
              <w:jc w:val="left"/>
            </w:pPr>
            <w:r>
              <w:t>−</w:t>
            </w:r>
            <w:r>
              <w:t>0.1835</w:t>
            </w:r>
          </w:p>
        </w:tc>
      </w:tr>
      <w:tr w:rsidR="0057021F" w14:paraId="79542B89" w14:textId="77777777">
        <w:tc>
          <w:tcPr>
            <w:tcW w:w="2301" w:type="dxa"/>
          </w:tcPr>
          <w:p w14:paraId="55B98B4B" w14:textId="77777777" w:rsidR="0057021F" w:rsidRDefault="009A5C0D">
            <w:pPr>
              <w:keepNext/>
              <w:spacing w:line="240" w:lineRule="auto"/>
              <w:ind w:firstLine="0"/>
              <w:jc w:val="left"/>
            </w:pPr>
            <w:r>
              <w:t>5</w:t>
            </w:r>
          </w:p>
        </w:tc>
        <w:tc>
          <w:tcPr>
            <w:tcW w:w="1288" w:type="dxa"/>
          </w:tcPr>
          <w:p w14:paraId="4A21A8BE" w14:textId="77777777" w:rsidR="0057021F" w:rsidRDefault="009A5C0D">
            <w:pPr>
              <w:keepNext/>
              <w:spacing w:line="240" w:lineRule="auto"/>
              <w:ind w:firstLine="0"/>
              <w:jc w:val="left"/>
            </w:pPr>
            <w:r>
              <w:t>0.5921</w:t>
            </w:r>
          </w:p>
        </w:tc>
        <w:tc>
          <w:tcPr>
            <w:tcW w:w="1888" w:type="dxa"/>
          </w:tcPr>
          <w:p w14:paraId="08535B77" w14:textId="77777777" w:rsidR="0057021F" w:rsidRDefault="009A5C0D">
            <w:pPr>
              <w:keepNext/>
              <w:spacing w:line="240" w:lineRule="auto"/>
              <w:ind w:firstLine="0"/>
              <w:jc w:val="left"/>
            </w:pPr>
            <w:r>
              <w:t>0.9183</w:t>
            </w:r>
          </w:p>
        </w:tc>
        <w:tc>
          <w:tcPr>
            <w:tcW w:w="1852" w:type="dxa"/>
          </w:tcPr>
          <w:p w14:paraId="00E8A0ED" w14:textId="77777777" w:rsidR="0057021F" w:rsidRDefault="009A5C0D">
            <w:pPr>
              <w:keepNext/>
              <w:spacing w:line="240" w:lineRule="auto"/>
              <w:ind w:firstLine="0"/>
              <w:jc w:val="left"/>
            </w:pPr>
            <w:r>
              <w:t>−</w:t>
            </w:r>
            <w:r>
              <w:t>0.3263</w:t>
            </w:r>
          </w:p>
        </w:tc>
        <w:tc>
          <w:tcPr>
            <w:tcW w:w="2031" w:type="dxa"/>
          </w:tcPr>
          <w:p w14:paraId="77725C84" w14:textId="77777777" w:rsidR="0057021F" w:rsidRDefault="009A5C0D">
            <w:pPr>
              <w:keepNext/>
              <w:spacing w:line="240" w:lineRule="auto"/>
              <w:ind w:firstLine="0"/>
              <w:jc w:val="left"/>
            </w:pPr>
            <w:r>
              <w:t>−</w:t>
            </w:r>
            <w:r>
              <w:t>0.2344</w:t>
            </w:r>
          </w:p>
        </w:tc>
      </w:tr>
      <w:tr w:rsidR="0057021F" w14:paraId="3207655A" w14:textId="77777777">
        <w:tc>
          <w:tcPr>
            <w:tcW w:w="2301" w:type="dxa"/>
          </w:tcPr>
          <w:p w14:paraId="2D172E9E" w14:textId="77777777" w:rsidR="0057021F" w:rsidRDefault="009A5C0D">
            <w:pPr>
              <w:keepNext/>
              <w:spacing w:line="240" w:lineRule="auto"/>
              <w:ind w:firstLine="0"/>
              <w:jc w:val="left"/>
            </w:pPr>
            <w:r>
              <w:t>Media de las diferencias</w:t>
            </w:r>
          </w:p>
        </w:tc>
        <w:tc>
          <w:tcPr>
            <w:tcW w:w="1288" w:type="dxa"/>
          </w:tcPr>
          <w:p w14:paraId="6D642303" w14:textId="77777777" w:rsidR="0057021F" w:rsidRDefault="0057021F">
            <w:pPr>
              <w:keepNext/>
              <w:spacing w:line="240" w:lineRule="auto"/>
              <w:ind w:firstLine="0"/>
              <w:jc w:val="left"/>
            </w:pPr>
          </w:p>
        </w:tc>
        <w:tc>
          <w:tcPr>
            <w:tcW w:w="1888" w:type="dxa"/>
          </w:tcPr>
          <w:p w14:paraId="35A00C19" w14:textId="77777777" w:rsidR="0057021F" w:rsidRDefault="0057021F">
            <w:pPr>
              <w:keepNext/>
              <w:spacing w:line="240" w:lineRule="auto"/>
              <w:ind w:firstLine="0"/>
              <w:jc w:val="left"/>
            </w:pPr>
          </w:p>
        </w:tc>
        <w:tc>
          <w:tcPr>
            <w:tcW w:w="1852" w:type="dxa"/>
          </w:tcPr>
          <w:p w14:paraId="57FCE509" w14:textId="77777777" w:rsidR="0057021F" w:rsidRDefault="009A5C0D">
            <w:pPr>
              <w:keepNext/>
              <w:spacing w:line="240" w:lineRule="auto"/>
              <w:ind w:firstLine="0"/>
              <w:jc w:val="left"/>
            </w:pPr>
            <w:r>
              <w:t>−</w:t>
            </w:r>
            <w:r>
              <w:t>0.2311</w:t>
            </w:r>
          </w:p>
        </w:tc>
        <w:tc>
          <w:tcPr>
            <w:tcW w:w="2031" w:type="dxa"/>
          </w:tcPr>
          <w:p w14:paraId="1BEB6ED3" w14:textId="77777777" w:rsidR="0057021F" w:rsidRDefault="009A5C0D">
            <w:pPr>
              <w:keepNext/>
              <w:spacing w:line="240" w:lineRule="auto"/>
              <w:ind w:firstLine="0"/>
              <w:jc w:val="left"/>
            </w:pPr>
            <w:r>
              <w:t>−</w:t>
            </w:r>
            <w:r>
              <w:t>0.1277</w:t>
            </w:r>
          </w:p>
        </w:tc>
      </w:tr>
      <w:tr w:rsidR="0057021F" w14:paraId="1C72737E" w14:textId="77777777">
        <w:tc>
          <w:tcPr>
            <w:tcW w:w="2301" w:type="dxa"/>
          </w:tcPr>
          <w:p w14:paraId="60C7F939" w14:textId="77777777" w:rsidR="0057021F" w:rsidRDefault="009A5C0D">
            <w:pPr>
              <w:keepNext/>
              <w:spacing w:line="240" w:lineRule="auto"/>
              <w:ind w:firstLine="0"/>
              <w:jc w:val="left"/>
            </w:pPr>
            <w:r>
              <w:t>Desviación estándar de las diferencias</w:t>
            </w:r>
          </w:p>
        </w:tc>
        <w:tc>
          <w:tcPr>
            <w:tcW w:w="1288" w:type="dxa"/>
          </w:tcPr>
          <w:p w14:paraId="72B0DD24" w14:textId="77777777" w:rsidR="0057021F" w:rsidRDefault="0057021F">
            <w:pPr>
              <w:keepNext/>
              <w:spacing w:line="240" w:lineRule="auto"/>
              <w:ind w:firstLine="0"/>
              <w:jc w:val="left"/>
            </w:pPr>
          </w:p>
        </w:tc>
        <w:tc>
          <w:tcPr>
            <w:tcW w:w="1888" w:type="dxa"/>
          </w:tcPr>
          <w:p w14:paraId="06209B54" w14:textId="77777777" w:rsidR="0057021F" w:rsidRDefault="0057021F">
            <w:pPr>
              <w:keepNext/>
              <w:spacing w:line="240" w:lineRule="auto"/>
              <w:ind w:firstLine="0"/>
              <w:jc w:val="left"/>
            </w:pPr>
          </w:p>
        </w:tc>
        <w:tc>
          <w:tcPr>
            <w:tcW w:w="1852" w:type="dxa"/>
          </w:tcPr>
          <w:p w14:paraId="2BF392B3" w14:textId="77777777" w:rsidR="0057021F" w:rsidRDefault="009A5C0D">
            <w:pPr>
              <w:keepNext/>
              <w:spacing w:line="240" w:lineRule="auto"/>
              <w:ind w:firstLine="0"/>
              <w:jc w:val="left"/>
            </w:pPr>
            <w:r>
              <w:t>0.1482</w:t>
            </w:r>
          </w:p>
        </w:tc>
        <w:tc>
          <w:tcPr>
            <w:tcW w:w="2031" w:type="dxa"/>
          </w:tcPr>
          <w:p w14:paraId="3A4FA4CF" w14:textId="77777777" w:rsidR="0057021F" w:rsidRDefault="009A5C0D">
            <w:pPr>
              <w:keepNext/>
              <w:spacing w:line="240" w:lineRule="auto"/>
              <w:ind w:firstLine="0"/>
              <w:jc w:val="left"/>
            </w:pPr>
            <w:r>
              <w:t>0.1346</w:t>
            </w:r>
          </w:p>
        </w:tc>
      </w:tr>
    </w:tbl>
    <w:p w14:paraId="6DC55787" w14:textId="4F53D96C" w:rsidR="0057021F" w:rsidRDefault="009A5C0D">
      <w:pPr>
        <w:pStyle w:val="Descripcin"/>
        <w:keepNext/>
      </w:pPr>
      <w:bookmarkStart w:id="99" w:name="_Toc242351571"/>
      <w:r>
        <w:rPr>
          <w:b/>
        </w:rPr>
        <w:t xml:space="preserve">Tabla </w:t>
      </w:r>
      <w:r>
        <w:rPr>
          <w:b/>
        </w:rPr>
        <w:fldChar w:fldCharType="begin"/>
      </w:r>
      <w:r>
        <w:rPr>
          <w:b/>
        </w:rPr>
        <w:instrText xml:space="preserve"> SEQ Tabla \* ARABIC </w:instrText>
      </w:r>
      <w:r>
        <w:rPr>
          <w:b/>
        </w:rPr>
        <w:fldChar w:fldCharType="separate"/>
      </w:r>
      <w:r w:rsidR="00183651">
        <w:rPr>
          <w:b/>
          <w:noProof/>
        </w:rPr>
        <w:t>17</w:t>
      </w:r>
      <w:r>
        <w:rPr>
          <w:b/>
        </w:rPr>
        <w:fldChar w:fldCharType="end"/>
      </w:r>
      <w:r>
        <w:rPr>
          <w:b/>
        </w:rPr>
        <w:t>.</w:t>
      </w:r>
      <w:r>
        <w:rPr>
          <w:i/>
        </w:rPr>
        <w:t xml:space="preserve"> Diferencias de MASE por ventana entre el modelo y la referencia naïve estacional</w:t>
      </w:r>
      <w:bookmarkEnd w:id="99"/>
    </w:p>
    <w:p w14:paraId="46BBBD12" w14:textId="77777777" w:rsidR="0057021F" w:rsidRDefault="009A5C0D">
      <w:pPr>
        <w:pStyle w:val="Descripcin"/>
      </w:pPr>
      <w:r>
        <w:rPr>
          <w:i/>
        </w:rPr>
        <w:t>Nota.</w:t>
      </w:r>
      <w:r>
        <w:t xml:space="preserve"> Elaboración propia a partir de los registros del sistema (datos simulados).</w:t>
      </w:r>
    </w:p>
    <w:tbl>
      <w:tblPr>
        <w:tblStyle w:val="Tablaconcuadrcula"/>
        <w:tblW w:w="9360" w:type="dxa"/>
        <w:tblLayout w:type="fixed"/>
        <w:tblLook w:val="04A0" w:firstRow="1" w:lastRow="0" w:firstColumn="1" w:lastColumn="0" w:noHBand="0" w:noVBand="1"/>
      </w:tblPr>
      <w:tblGrid>
        <w:gridCol w:w="3089"/>
        <w:gridCol w:w="2156"/>
        <w:gridCol w:w="2333"/>
        <w:gridCol w:w="1782"/>
      </w:tblGrid>
      <w:tr w:rsidR="0057021F" w14:paraId="68D29822" w14:textId="77777777">
        <w:trPr>
          <w:tblHeader/>
        </w:trPr>
        <w:tc>
          <w:tcPr>
            <w:tcW w:w="3089" w:type="dxa"/>
            <w:shd w:val="clear" w:color="auto" w:fill="D9EAF7"/>
          </w:tcPr>
          <w:p w14:paraId="2B512C17" w14:textId="77777777" w:rsidR="0057021F" w:rsidRDefault="009A5C0D">
            <w:pPr>
              <w:keepNext/>
              <w:spacing w:line="240" w:lineRule="auto"/>
              <w:ind w:firstLine="0"/>
              <w:jc w:val="center"/>
            </w:pPr>
            <w:r>
              <w:rPr>
                <w:b/>
              </w:rPr>
              <w:t>Prueba</w:t>
            </w:r>
          </w:p>
        </w:tc>
        <w:tc>
          <w:tcPr>
            <w:tcW w:w="2156" w:type="dxa"/>
            <w:shd w:val="clear" w:color="auto" w:fill="D9EAF7"/>
          </w:tcPr>
          <w:p w14:paraId="64152BF2" w14:textId="77777777" w:rsidR="0057021F" w:rsidRDefault="009A5C0D">
            <w:pPr>
              <w:keepNext/>
              <w:spacing w:line="240" w:lineRule="auto"/>
              <w:ind w:firstLine="0"/>
              <w:jc w:val="center"/>
            </w:pPr>
            <w:r>
              <w:rPr>
                <w:b/>
              </w:rPr>
              <w:t>Estadístico</w:t>
            </w:r>
          </w:p>
        </w:tc>
        <w:tc>
          <w:tcPr>
            <w:tcW w:w="2333" w:type="dxa"/>
            <w:shd w:val="clear" w:color="auto" w:fill="D9EAF7"/>
          </w:tcPr>
          <w:p w14:paraId="1B43C898" w14:textId="77777777" w:rsidR="0057021F" w:rsidRDefault="009A5C0D">
            <w:pPr>
              <w:keepNext/>
              <w:spacing w:line="240" w:lineRule="auto"/>
              <w:ind w:firstLine="0"/>
              <w:jc w:val="center"/>
            </w:pPr>
            <w:r>
              <w:rPr>
                <w:b/>
              </w:rPr>
              <w:t>Valor p (unilateral)</w:t>
            </w:r>
          </w:p>
        </w:tc>
        <w:tc>
          <w:tcPr>
            <w:tcW w:w="1782" w:type="dxa"/>
            <w:shd w:val="clear" w:color="auto" w:fill="D9EAF7"/>
          </w:tcPr>
          <w:p w14:paraId="1273355B" w14:textId="77777777" w:rsidR="0057021F" w:rsidRDefault="009A5C0D">
            <w:pPr>
              <w:keepNext/>
              <w:spacing w:line="240" w:lineRule="auto"/>
              <w:ind w:firstLine="0"/>
              <w:jc w:val="center"/>
            </w:pPr>
            <w:r>
              <w:rPr>
                <w:b/>
              </w:rPr>
              <w:t>Decisión (α = 0.05)</w:t>
            </w:r>
          </w:p>
        </w:tc>
      </w:tr>
      <w:tr w:rsidR="0057021F" w14:paraId="09315BFC" w14:textId="77777777">
        <w:tc>
          <w:tcPr>
            <w:tcW w:w="3089" w:type="dxa"/>
          </w:tcPr>
          <w:p w14:paraId="72233367" w14:textId="77777777" w:rsidR="0057021F" w:rsidRDefault="009A5C0D">
            <w:pPr>
              <w:keepNext/>
              <w:spacing w:line="240" w:lineRule="auto"/>
              <w:ind w:firstLine="0"/>
              <w:jc w:val="left"/>
            </w:pPr>
            <w:r>
              <w:t>t de Student pareada contra el umbral del 10 % (H</w:t>
            </w:r>
            <w:r>
              <w:rPr>
                <w:vertAlign w:val="subscript"/>
              </w:rPr>
              <w:t>0</w:t>
            </w:r>
            <w:r>
              <w:t>: μ</w:t>
            </w:r>
            <w:r>
              <w:rPr>
                <w:vertAlign w:val="subscript"/>
              </w:rPr>
              <w:t>d'</w:t>
            </w:r>
            <w:r>
              <w:t xml:space="preserve"> ≥ 0)</w:t>
            </w:r>
          </w:p>
        </w:tc>
        <w:tc>
          <w:tcPr>
            <w:tcW w:w="2156" w:type="dxa"/>
          </w:tcPr>
          <w:p w14:paraId="4B77FB91" w14:textId="77777777" w:rsidR="0057021F" w:rsidRDefault="009A5C0D">
            <w:pPr>
              <w:keepNext/>
              <w:spacing w:line="240" w:lineRule="auto"/>
              <w:ind w:firstLine="0"/>
              <w:jc w:val="left"/>
            </w:pPr>
            <w:r>
              <w:t>t(4) = −2.121</w:t>
            </w:r>
          </w:p>
        </w:tc>
        <w:tc>
          <w:tcPr>
            <w:tcW w:w="2333" w:type="dxa"/>
          </w:tcPr>
          <w:p w14:paraId="54FABAF9" w14:textId="77777777" w:rsidR="0057021F" w:rsidRDefault="009A5C0D">
            <w:pPr>
              <w:keepNext/>
              <w:spacing w:line="240" w:lineRule="auto"/>
              <w:ind w:firstLine="0"/>
              <w:jc w:val="left"/>
            </w:pPr>
            <w:r>
              <w:t>0.051</w:t>
            </w:r>
          </w:p>
        </w:tc>
        <w:tc>
          <w:tcPr>
            <w:tcW w:w="1782" w:type="dxa"/>
          </w:tcPr>
          <w:p w14:paraId="31E3BF5F" w14:textId="77777777" w:rsidR="0057021F" w:rsidRDefault="009A5C0D">
            <w:pPr>
              <w:keepNext/>
              <w:spacing w:line="240" w:lineRule="auto"/>
              <w:ind w:firstLine="0"/>
              <w:jc w:val="left"/>
            </w:pPr>
            <w:r>
              <w:t>No se rechaza H</w:t>
            </w:r>
            <w:r>
              <w:rPr>
                <w:vertAlign w:val="subscript"/>
              </w:rPr>
              <w:t>0</w:t>
            </w:r>
          </w:p>
        </w:tc>
      </w:tr>
      <w:tr w:rsidR="0057021F" w14:paraId="2DDCF200" w14:textId="77777777">
        <w:tc>
          <w:tcPr>
            <w:tcW w:w="3089" w:type="dxa"/>
          </w:tcPr>
          <w:p w14:paraId="45A27610" w14:textId="77777777" w:rsidR="0057021F" w:rsidRDefault="009A5C0D">
            <w:pPr>
              <w:keepNext/>
              <w:spacing w:line="240" w:lineRule="auto"/>
              <w:ind w:firstLine="0"/>
              <w:jc w:val="left"/>
            </w:pPr>
            <w:r>
              <w:t>t de Student pareada sin umbral (H</w:t>
            </w:r>
            <w:r>
              <w:rPr>
                <w:vertAlign w:val="subscript"/>
              </w:rPr>
              <w:t>0</w:t>
            </w:r>
            <w:r>
              <w:t>': μ</w:t>
            </w:r>
            <w:r>
              <w:rPr>
                <w:vertAlign w:val="subscript"/>
              </w:rPr>
              <w:t>d</w:t>
            </w:r>
            <w:r>
              <w:t xml:space="preserve"> ≥ 0)</w:t>
            </w:r>
          </w:p>
        </w:tc>
        <w:tc>
          <w:tcPr>
            <w:tcW w:w="2156" w:type="dxa"/>
          </w:tcPr>
          <w:p w14:paraId="04982167" w14:textId="77777777" w:rsidR="0057021F" w:rsidRDefault="009A5C0D">
            <w:pPr>
              <w:keepNext/>
              <w:spacing w:line="240" w:lineRule="auto"/>
              <w:ind w:firstLine="0"/>
              <w:jc w:val="left"/>
            </w:pPr>
            <w:r>
              <w:t>t(4) = −3.487</w:t>
            </w:r>
          </w:p>
        </w:tc>
        <w:tc>
          <w:tcPr>
            <w:tcW w:w="2333" w:type="dxa"/>
          </w:tcPr>
          <w:p w14:paraId="5B461ADF" w14:textId="77777777" w:rsidR="0057021F" w:rsidRDefault="009A5C0D">
            <w:pPr>
              <w:keepNext/>
              <w:spacing w:line="240" w:lineRule="auto"/>
              <w:ind w:firstLine="0"/>
              <w:jc w:val="left"/>
            </w:pPr>
            <w:r>
              <w:t>0.013</w:t>
            </w:r>
          </w:p>
        </w:tc>
        <w:tc>
          <w:tcPr>
            <w:tcW w:w="1782" w:type="dxa"/>
          </w:tcPr>
          <w:p w14:paraId="2B81CE88" w14:textId="77777777" w:rsidR="0057021F" w:rsidRDefault="009A5C0D">
            <w:pPr>
              <w:keepNext/>
              <w:spacing w:line="240" w:lineRule="auto"/>
              <w:ind w:firstLine="0"/>
              <w:jc w:val="left"/>
            </w:pPr>
            <w:r>
              <w:t>Se rechaza H</w:t>
            </w:r>
            <w:r>
              <w:rPr>
                <w:vertAlign w:val="subscript"/>
              </w:rPr>
              <w:t>0</w:t>
            </w:r>
            <w:r>
              <w:t>'</w:t>
            </w:r>
          </w:p>
        </w:tc>
      </w:tr>
      <w:tr w:rsidR="0057021F" w14:paraId="74EE3457" w14:textId="77777777">
        <w:tc>
          <w:tcPr>
            <w:tcW w:w="3089" w:type="dxa"/>
          </w:tcPr>
          <w:p w14:paraId="103CC57E" w14:textId="77777777" w:rsidR="0057021F" w:rsidRDefault="009A5C0D">
            <w:pPr>
              <w:keepNext/>
              <w:spacing w:line="240" w:lineRule="auto"/>
              <w:ind w:firstLine="0"/>
              <w:jc w:val="left"/>
            </w:pPr>
            <w:r>
              <w:t>Wilcoxon de rangos con signo (H</w:t>
            </w:r>
            <w:r>
              <w:rPr>
                <w:vertAlign w:val="subscript"/>
              </w:rPr>
              <w:t>0</w:t>
            </w:r>
            <w:r>
              <w:t>': μ</w:t>
            </w:r>
            <w:r>
              <w:rPr>
                <w:vertAlign w:val="subscript"/>
              </w:rPr>
              <w:t>d</w:t>
            </w:r>
            <w:r>
              <w:t xml:space="preserve"> ≥ 0)</w:t>
            </w:r>
          </w:p>
        </w:tc>
        <w:tc>
          <w:tcPr>
            <w:tcW w:w="2156" w:type="dxa"/>
          </w:tcPr>
          <w:p w14:paraId="06711DF0" w14:textId="77777777" w:rsidR="0057021F" w:rsidRDefault="009A5C0D">
            <w:pPr>
              <w:keepNext/>
              <w:spacing w:line="240" w:lineRule="auto"/>
              <w:ind w:firstLine="0"/>
              <w:jc w:val="left"/>
            </w:pPr>
            <w:r>
              <w:t>W = 1</w:t>
            </w:r>
          </w:p>
        </w:tc>
        <w:tc>
          <w:tcPr>
            <w:tcW w:w="2333" w:type="dxa"/>
          </w:tcPr>
          <w:p w14:paraId="3C962547" w14:textId="77777777" w:rsidR="0057021F" w:rsidRDefault="009A5C0D">
            <w:pPr>
              <w:keepNext/>
              <w:spacing w:line="240" w:lineRule="auto"/>
              <w:ind w:firstLine="0"/>
              <w:jc w:val="left"/>
            </w:pPr>
            <w:r>
              <w:t>0.063</w:t>
            </w:r>
          </w:p>
        </w:tc>
        <w:tc>
          <w:tcPr>
            <w:tcW w:w="1782" w:type="dxa"/>
          </w:tcPr>
          <w:p w14:paraId="6720EB42" w14:textId="77777777" w:rsidR="0057021F" w:rsidRDefault="009A5C0D">
            <w:pPr>
              <w:keepNext/>
              <w:spacing w:line="240" w:lineRule="auto"/>
              <w:ind w:firstLine="0"/>
              <w:jc w:val="left"/>
            </w:pPr>
            <w:r>
              <w:t>No se rechaza H</w:t>
            </w:r>
            <w:r>
              <w:rPr>
                <w:vertAlign w:val="subscript"/>
              </w:rPr>
              <w:t>0</w:t>
            </w:r>
            <w:r>
              <w:t>'</w:t>
            </w:r>
          </w:p>
        </w:tc>
      </w:tr>
      <w:tr w:rsidR="0057021F" w14:paraId="5DB89901" w14:textId="77777777">
        <w:tc>
          <w:tcPr>
            <w:tcW w:w="3089" w:type="dxa"/>
          </w:tcPr>
          <w:p w14:paraId="715AE6FD" w14:textId="77777777" w:rsidR="0057021F" w:rsidRDefault="009A5C0D">
            <w:pPr>
              <w:keepNext/>
              <w:spacing w:line="240" w:lineRule="auto"/>
              <w:ind w:firstLine="0"/>
              <w:jc w:val="left"/>
            </w:pPr>
            <w:r>
              <w:t>Tamaño del efecto (diferencias sin umbral)</w:t>
            </w:r>
          </w:p>
        </w:tc>
        <w:tc>
          <w:tcPr>
            <w:tcW w:w="2156" w:type="dxa"/>
          </w:tcPr>
          <w:p w14:paraId="475C5BA4" w14:textId="77777777" w:rsidR="0057021F" w:rsidRDefault="009A5C0D">
            <w:pPr>
              <w:keepNext/>
              <w:spacing w:line="240" w:lineRule="auto"/>
              <w:ind w:firstLine="0"/>
              <w:jc w:val="left"/>
            </w:pPr>
            <w:r>
              <w:t>d de Cohen = −1.56</w:t>
            </w:r>
          </w:p>
        </w:tc>
        <w:tc>
          <w:tcPr>
            <w:tcW w:w="2333" w:type="dxa"/>
          </w:tcPr>
          <w:p w14:paraId="3D34736D" w14:textId="77777777" w:rsidR="0057021F" w:rsidRDefault="009A5C0D">
            <w:pPr>
              <w:keepNext/>
              <w:spacing w:line="240" w:lineRule="auto"/>
              <w:ind w:firstLine="0"/>
              <w:jc w:val="left"/>
            </w:pPr>
            <w:r>
              <w:t>—</w:t>
            </w:r>
          </w:p>
        </w:tc>
        <w:tc>
          <w:tcPr>
            <w:tcW w:w="1782" w:type="dxa"/>
          </w:tcPr>
          <w:p w14:paraId="203CF610" w14:textId="77777777" w:rsidR="0057021F" w:rsidRDefault="009A5C0D">
            <w:pPr>
              <w:keepNext/>
              <w:spacing w:line="240" w:lineRule="auto"/>
              <w:ind w:firstLine="0"/>
              <w:jc w:val="left"/>
            </w:pPr>
            <w:r>
              <w:t>Efecto grande</w:t>
            </w:r>
          </w:p>
        </w:tc>
      </w:tr>
    </w:tbl>
    <w:p w14:paraId="0DD2A95D" w14:textId="1AF38A6B" w:rsidR="0057021F" w:rsidRDefault="009A5C0D">
      <w:pPr>
        <w:pStyle w:val="Descripcin"/>
        <w:keepNext/>
      </w:pPr>
      <w:bookmarkStart w:id="100" w:name="_Toc242351572"/>
      <w:r>
        <w:rPr>
          <w:b/>
        </w:rPr>
        <w:t xml:space="preserve">Tabla </w:t>
      </w:r>
      <w:r>
        <w:rPr>
          <w:b/>
        </w:rPr>
        <w:fldChar w:fldCharType="begin"/>
      </w:r>
      <w:r>
        <w:rPr>
          <w:b/>
        </w:rPr>
        <w:instrText xml:space="preserve"> SEQ Tabla \* ARABIC </w:instrText>
      </w:r>
      <w:r>
        <w:rPr>
          <w:b/>
        </w:rPr>
        <w:fldChar w:fldCharType="separate"/>
      </w:r>
      <w:r w:rsidR="00183651">
        <w:rPr>
          <w:b/>
          <w:noProof/>
        </w:rPr>
        <w:t>18</w:t>
      </w:r>
      <w:r>
        <w:rPr>
          <w:b/>
        </w:rPr>
        <w:fldChar w:fldCharType="end"/>
      </w:r>
      <w:r>
        <w:rPr>
          <w:b/>
        </w:rPr>
        <w:t>.</w:t>
      </w:r>
      <w:r>
        <w:rPr>
          <w:i/>
        </w:rPr>
        <w:t xml:space="preserve"> Resultados de la comprobación de hipótesis</w:t>
      </w:r>
      <w:bookmarkEnd w:id="100"/>
    </w:p>
    <w:p w14:paraId="65B7FAC6" w14:textId="77777777" w:rsidR="0057021F" w:rsidRDefault="009A5C0D">
      <w:pPr>
        <w:pStyle w:val="Descripcin"/>
      </w:pPr>
      <w:r>
        <w:rPr>
          <w:i/>
        </w:rPr>
        <w:t>Nota.</w:t>
      </w:r>
      <w:r>
        <w:t xml:space="preserve"> Elaboración propia a partir de los registros del sistema (datos simulados).</w:t>
      </w:r>
    </w:p>
    <w:p w14:paraId="5E1C5B4A" w14:textId="77777777" w:rsidR="0057021F" w:rsidRDefault="009A5C0D">
      <w:pPr>
        <w:pStyle w:val="Ttulo3"/>
      </w:pPr>
      <w:bookmarkStart w:id="101" w:name="_Toc242351506"/>
      <w:r>
        <w:t>4.3.4 Conclusión de la prueba</w:t>
      </w:r>
      <w:bookmarkEnd w:id="101"/>
    </w:p>
    <w:p w14:paraId="00E70C2A" w14:textId="77777777" w:rsidR="0057021F" w:rsidRDefault="009A5C0D">
      <w:r>
        <w:t>Para la hipótesis de trabajo, la prueba t pareada contra el umbral del 10 % arroja un valor p de 0.051, que no permite rechazar H</w:t>
      </w:r>
      <w:r>
        <w:rPr>
          <w:vertAlign w:val="subscript"/>
        </w:rPr>
        <w:t>0</w:t>
      </w:r>
      <w:r>
        <w:t xml:space="preserve"> al nivel α = 0.05, por un margen de una milésima. La mejora media observada, 22.35 %, supera con holgura el umbral de la sección 2.2.5.1, pero la variabilidad entre ventanas —en la tercera, el modelo no superó a la referencia— impide afirmar con la confianza exigida que la mejora supere el 10 % de forma sistemática. Los datos son, por tanto, compatibles con H</w:t>
      </w:r>
      <w:r>
        <w:rPr>
          <w:vertAlign w:val="subscript"/>
        </w:rPr>
        <w:t>1</w:t>
      </w:r>
      <w:r>
        <w:t xml:space="preserve">, pero cinco ventanas no bastan para sostenerla estadísticamente. Esta conclusión es coherente con las secciones 4.2.3 y 4.2.4: el sistema aplica el criterio del 10 % sobre el promedio de las ventanas, tal como se diseñó, pero la certeza estadística sobre ese umbral </w:t>
      </w:r>
      <w:r>
        <w:lastRenderedPageBreak/>
        <w:t>requiere más historia —y, por tanto, más ventanas de validación— que la disponible en doce meses.</w:t>
      </w:r>
    </w:p>
    <w:p w14:paraId="3ACA5869" w14:textId="77777777" w:rsidR="0057021F" w:rsidRDefault="009A5C0D">
      <w:r>
        <w:t>La hipótesis complementaria, menos exigente, sí encuentra respaldo. Con la prueba t pareada sin umbral, el valor p de 0.013 es menor que α = 0.05, por lo que se rechaza H</w:t>
      </w:r>
      <w:r>
        <w:rPr>
          <w:vertAlign w:val="subscript"/>
        </w:rPr>
        <w:t>0</w:t>
      </w:r>
      <w:r>
        <w:t>': existe evidencia estadística de que el modelo de aprendizaje automático reduce el error escalado respecto del naïve estacional en el conjunto evaluado, con un tamaño del efecto grande (d = −1.56). La prueba de Wilcoxon no alcanza la significancia al 5 % (p = 0.063), lo que se explica por el tamaño de la muestra: con cinco pares, el menor valor p unilateral posible es 0.031 y solo se obtiene cuando las cinco diferencias tienen el mismo signo; con cuatro de cinco, el resultado es exactamente 0.0625. La dis</w:t>
      </w:r>
      <w:r>
        <w:t>crepancia entre ambas pruebas no refleja un desacuerdo sobre la dirección del efecto, sino la escasa potencia que cinco observaciones otorgan a la prueba no paramétrica.</w:t>
      </w:r>
    </w:p>
    <w:p w14:paraId="7FAE93FA" w14:textId="77777777" w:rsidR="0057021F" w:rsidRDefault="009A5C0D">
      <w:r>
        <w:t>Corresponde reiterar el alcance de estas pruebas. Los datos son simulados, de modo que lo comprobado es que el procedimiento del sistema —su protocolo de validación, sus métricas y su criterio de publicación— distingue correctamente entre un modelo que mejora la referencia y uno que no. La respuesta a la pregunta de investigación de la sección 1.2 y la comprobación de la hipótesis de la sección 1.6 con los registros reales de Zorros Revolution Biker quedan condicionadas a la aplicación del mismo protocolo e</w:t>
      </w:r>
      <w:r>
        <w:t>n la fase de prueba piloto, con más ventanas de validación y, si la entrevista lo documenta, con el método de estimación vigente de la empresa como referencia adicional.</w:t>
      </w:r>
    </w:p>
    <w:p w14:paraId="676FCF56" w14:textId="77777777" w:rsidR="0057021F" w:rsidRDefault="009A5C0D">
      <w:pPr>
        <w:ind w:firstLine="0"/>
      </w:pPr>
      <w:r>
        <w:br w:type="page"/>
      </w:r>
    </w:p>
    <w:p w14:paraId="4771F746" w14:textId="77777777" w:rsidR="0057021F" w:rsidRDefault="009A5C0D">
      <w:pPr>
        <w:pStyle w:val="Ttulo1"/>
      </w:pPr>
      <w:bookmarkStart w:id="102" w:name="_Toc242351507"/>
      <w:r>
        <w:lastRenderedPageBreak/>
        <w:t>Capítulo V – Estudio de Factibilidad</w:t>
      </w:r>
      <w:bookmarkEnd w:id="102"/>
    </w:p>
    <w:p w14:paraId="7A281AE2" w14:textId="77777777" w:rsidR="0057021F" w:rsidRDefault="009A5C0D">
      <w:r>
        <w:t xml:space="preserve">El estudio de factibilidad examina si el sistema propuesto puede desarrollarse, implantarse y sostenerse en las condiciones reales de Zorros Revolution Biker. Se analizan siete dimensiones —modelo de negocio, transformación digital, legal, ambiental, operativa, técnica y económica— con la evidencia disponible en esta fase: la información pública de la empresa, el estado del prototipo desplegado y las mediciones obtenidas en su infraestructura. Donde una dimensión depende de datos que solo la empresa posee, </w:t>
      </w:r>
      <w:r>
        <w:t>se declara el supuesto utilizado en lugar de presentarlo como un hecho.</w:t>
      </w:r>
    </w:p>
    <w:p w14:paraId="6F9C43DD" w14:textId="77777777" w:rsidR="0057021F" w:rsidRDefault="009A5C0D">
      <w:pPr>
        <w:pStyle w:val="Ttulo2"/>
      </w:pPr>
      <w:bookmarkStart w:id="103" w:name="_Toc242351508"/>
      <w:r>
        <w:t>5.1 Modelo de negocio</w:t>
      </w:r>
      <w:bookmarkEnd w:id="103"/>
    </w:p>
    <w:p w14:paraId="58E4678D" w14:textId="77777777" w:rsidR="0057021F" w:rsidRDefault="009A5C0D">
      <w:r>
        <w:t>Para situar el sistema en la lógica de valor de la empresa se utiliza el Business Model Canvas de Osterwalder y Pigneur (2010), completado a partir de la información pública descrita en la sección 1.1.1 y del problema planteado en la sección 1.2. La Tabla 19 presenta los nueve bloques y señala en cuáles interviene la solución.</w:t>
      </w:r>
    </w:p>
    <w:tbl>
      <w:tblPr>
        <w:tblStyle w:val="Tablaconcuadrcula"/>
        <w:tblW w:w="9360" w:type="dxa"/>
        <w:tblLayout w:type="fixed"/>
        <w:tblLook w:val="04A0" w:firstRow="1" w:lastRow="0" w:firstColumn="1" w:lastColumn="0" w:noHBand="0" w:noVBand="1"/>
      </w:tblPr>
      <w:tblGrid>
        <w:gridCol w:w="2081"/>
        <w:gridCol w:w="3760"/>
        <w:gridCol w:w="3519"/>
      </w:tblGrid>
      <w:tr w:rsidR="0057021F" w14:paraId="76AD5A51" w14:textId="77777777">
        <w:trPr>
          <w:tblHeader/>
        </w:trPr>
        <w:tc>
          <w:tcPr>
            <w:tcW w:w="2081" w:type="dxa"/>
            <w:shd w:val="clear" w:color="auto" w:fill="D9EAF7"/>
          </w:tcPr>
          <w:p w14:paraId="4D656636" w14:textId="77777777" w:rsidR="0057021F" w:rsidRDefault="009A5C0D">
            <w:pPr>
              <w:spacing w:line="240" w:lineRule="auto"/>
              <w:ind w:firstLine="0"/>
              <w:jc w:val="center"/>
            </w:pPr>
            <w:r>
              <w:rPr>
                <w:b/>
              </w:rPr>
              <w:t>Bloque</w:t>
            </w:r>
          </w:p>
        </w:tc>
        <w:tc>
          <w:tcPr>
            <w:tcW w:w="3760" w:type="dxa"/>
            <w:shd w:val="clear" w:color="auto" w:fill="D9EAF7"/>
          </w:tcPr>
          <w:p w14:paraId="460F053A" w14:textId="77777777" w:rsidR="0057021F" w:rsidRDefault="009A5C0D">
            <w:pPr>
              <w:spacing w:line="240" w:lineRule="auto"/>
              <w:ind w:firstLine="0"/>
              <w:jc w:val="center"/>
            </w:pPr>
            <w:r>
              <w:rPr>
                <w:b/>
              </w:rPr>
              <w:t>Descripción para Zorros Revolution Biker</w:t>
            </w:r>
          </w:p>
        </w:tc>
        <w:tc>
          <w:tcPr>
            <w:tcW w:w="3519" w:type="dxa"/>
            <w:shd w:val="clear" w:color="auto" w:fill="D9EAF7"/>
          </w:tcPr>
          <w:p w14:paraId="49485338" w14:textId="77777777" w:rsidR="0057021F" w:rsidRDefault="009A5C0D">
            <w:pPr>
              <w:spacing w:line="240" w:lineRule="auto"/>
              <w:ind w:firstLine="0"/>
              <w:jc w:val="center"/>
            </w:pPr>
            <w:r>
              <w:rPr>
                <w:b/>
              </w:rPr>
              <w:t>Intervención del sistema</w:t>
            </w:r>
          </w:p>
        </w:tc>
      </w:tr>
      <w:tr w:rsidR="0057021F" w14:paraId="1A292067" w14:textId="77777777">
        <w:tc>
          <w:tcPr>
            <w:tcW w:w="2081" w:type="dxa"/>
          </w:tcPr>
          <w:p w14:paraId="736EC07F" w14:textId="77777777" w:rsidR="0057021F" w:rsidRDefault="009A5C0D">
            <w:pPr>
              <w:spacing w:line="240" w:lineRule="auto"/>
              <w:ind w:firstLine="0"/>
              <w:jc w:val="left"/>
            </w:pPr>
            <w:r>
              <w:t>Segmentos de clientes</w:t>
            </w:r>
          </w:p>
        </w:tc>
        <w:tc>
          <w:tcPr>
            <w:tcW w:w="3760" w:type="dxa"/>
          </w:tcPr>
          <w:p w14:paraId="7ADBB7B4" w14:textId="77777777" w:rsidR="0057021F" w:rsidRDefault="009A5C0D">
            <w:pPr>
              <w:spacing w:line="240" w:lineRule="auto"/>
              <w:ind w:firstLine="0"/>
              <w:jc w:val="left"/>
            </w:pPr>
            <w:r>
              <w:t>Motociclistas de Guatemala que adquieren equipo de protección, indumentaria, consumibles y accesorios; atendidos en sucursales físicas y en línea</w:t>
            </w:r>
          </w:p>
        </w:tc>
        <w:tc>
          <w:tcPr>
            <w:tcW w:w="3519" w:type="dxa"/>
          </w:tcPr>
          <w:p w14:paraId="5A236010" w14:textId="77777777" w:rsidR="0057021F" w:rsidRDefault="009A5C0D">
            <w:pPr>
              <w:spacing w:line="240" w:lineRule="auto"/>
              <w:ind w:firstLine="0"/>
              <w:jc w:val="left"/>
            </w:pPr>
            <w:r>
              <w:t>Indirecta: mayor disponibilidad de producto en temporada</w:t>
            </w:r>
          </w:p>
        </w:tc>
      </w:tr>
      <w:tr w:rsidR="0057021F" w14:paraId="3A4BC0E1" w14:textId="77777777">
        <w:tc>
          <w:tcPr>
            <w:tcW w:w="2081" w:type="dxa"/>
          </w:tcPr>
          <w:p w14:paraId="36CCDA0C" w14:textId="77777777" w:rsidR="0057021F" w:rsidRDefault="009A5C0D">
            <w:pPr>
              <w:spacing w:line="240" w:lineRule="auto"/>
              <w:ind w:firstLine="0"/>
              <w:jc w:val="left"/>
            </w:pPr>
            <w:r>
              <w:t>Propuesta de valor</w:t>
            </w:r>
          </w:p>
        </w:tc>
        <w:tc>
          <w:tcPr>
            <w:tcW w:w="3760" w:type="dxa"/>
          </w:tcPr>
          <w:p w14:paraId="6BD5D4E6" w14:textId="77777777" w:rsidR="0057021F" w:rsidRDefault="009A5C0D">
            <w:pPr>
              <w:spacing w:line="240" w:lineRule="auto"/>
              <w:ind w:firstLine="0"/>
              <w:jc w:val="left"/>
            </w:pPr>
            <w:r>
              <w:t>Catálogo especializado de accesorios para motocicleta, con presencia en varias ubicaciones del país y canal en línea</w:t>
            </w:r>
          </w:p>
        </w:tc>
        <w:tc>
          <w:tcPr>
            <w:tcW w:w="3519" w:type="dxa"/>
          </w:tcPr>
          <w:p w14:paraId="055573E5" w14:textId="77777777" w:rsidR="0057021F" w:rsidRDefault="009A5C0D">
            <w:pPr>
              <w:spacing w:line="240" w:lineRule="auto"/>
              <w:ind w:firstLine="0"/>
              <w:jc w:val="left"/>
            </w:pPr>
            <w:r>
              <w:t>Directa: reduce faltantes en los periodos de mayor demanda (diciembre, Bono 14, Caravana del Zorro)</w:t>
            </w:r>
          </w:p>
        </w:tc>
      </w:tr>
      <w:tr w:rsidR="0057021F" w14:paraId="4F8E3D2B" w14:textId="77777777">
        <w:tc>
          <w:tcPr>
            <w:tcW w:w="2081" w:type="dxa"/>
          </w:tcPr>
          <w:p w14:paraId="0733436B" w14:textId="77777777" w:rsidR="0057021F" w:rsidRDefault="009A5C0D">
            <w:pPr>
              <w:spacing w:line="240" w:lineRule="auto"/>
              <w:ind w:firstLine="0"/>
              <w:jc w:val="left"/>
            </w:pPr>
            <w:r>
              <w:t>Canales</w:t>
            </w:r>
          </w:p>
        </w:tc>
        <w:tc>
          <w:tcPr>
            <w:tcW w:w="3760" w:type="dxa"/>
          </w:tcPr>
          <w:p w14:paraId="54AE24E1" w14:textId="77777777" w:rsidR="0057021F" w:rsidRDefault="009A5C0D">
            <w:pPr>
              <w:spacing w:line="240" w:lineRule="auto"/>
              <w:ind w:firstLine="0"/>
              <w:jc w:val="left"/>
            </w:pPr>
            <w:r>
              <w:t>Sucursales en Antigua Guatemala, Bosques de San Nicolás, C. C. Metronorte, Cobán, Kiosko Metronorte y San Juan zona 4; tienda en línea</w:t>
            </w:r>
          </w:p>
        </w:tc>
        <w:tc>
          <w:tcPr>
            <w:tcW w:w="3519" w:type="dxa"/>
          </w:tcPr>
          <w:p w14:paraId="37C9B0BE" w14:textId="77777777" w:rsidR="0057021F" w:rsidRDefault="009A5C0D">
            <w:pPr>
              <w:spacing w:line="240" w:lineRule="auto"/>
              <w:ind w:firstLine="0"/>
              <w:jc w:val="left"/>
            </w:pPr>
            <w:r>
              <w:t>Ninguna en esta fase; el pronóstico por sucursal es una extensión prevista</w:t>
            </w:r>
          </w:p>
        </w:tc>
      </w:tr>
      <w:tr w:rsidR="0057021F" w14:paraId="5ABFE014" w14:textId="77777777">
        <w:tc>
          <w:tcPr>
            <w:tcW w:w="2081" w:type="dxa"/>
          </w:tcPr>
          <w:p w14:paraId="1ECD73CA" w14:textId="77777777" w:rsidR="0057021F" w:rsidRDefault="009A5C0D">
            <w:pPr>
              <w:spacing w:line="240" w:lineRule="auto"/>
              <w:ind w:firstLine="0"/>
              <w:jc w:val="left"/>
            </w:pPr>
            <w:r>
              <w:t>Relación con clientes</w:t>
            </w:r>
          </w:p>
        </w:tc>
        <w:tc>
          <w:tcPr>
            <w:tcW w:w="3760" w:type="dxa"/>
          </w:tcPr>
          <w:p w14:paraId="4ADFC5B4" w14:textId="77777777" w:rsidR="0057021F" w:rsidRDefault="009A5C0D">
            <w:pPr>
              <w:spacing w:line="240" w:lineRule="auto"/>
              <w:ind w:firstLine="0"/>
              <w:jc w:val="left"/>
            </w:pPr>
            <w:r>
              <w:t>Atención en mostrador y en línea</w:t>
            </w:r>
          </w:p>
        </w:tc>
        <w:tc>
          <w:tcPr>
            <w:tcW w:w="3519" w:type="dxa"/>
          </w:tcPr>
          <w:p w14:paraId="05B06283" w14:textId="77777777" w:rsidR="0057021F" w:rsidRDefault="009A5C0D">
            <w:pPr>
              <w:spacing w:line="240" w:lineRule="auto"/>
              <w:ind w:firstLine="0"/>
              <w:jc w:val="left"/>
            </w:pPr>
            <w:r>
              <w:t>Ninguna directa</w:t>
            </w:r>
          </w:p>
        </w:tc>
      </w:tr>
      <w:tr w:rsidR="0057021F" w14:paraId="452E10C7" w14:textId="77777777">
        <w:tc>
          <w:tcPr>
            <w:tcW w:w="2081" w:type="dxa"/>
          </w:tcPr>
          <w:p w14:paraId="0E044AB7" w14:textId="77777777" w:rsidR="0057021F" w:rsidRDefault="009A5C0D">
            <w:pPr>
              <w:spacing w:line="240" w:lineRule="auto"/>
              <w:ind w:firstLine="0"/>
              <w:jc w:val="left"/>
            </w:pPr>
            <w:r>
              <w:t>Fuentes de ingreso</w:t>
            </w:r>
          </w:p>
        </w:tc>
        <w:tc>
          <w:tcPr>
            <w:tcW w:w="3760" w:type="dxa"/>
          </w:tcPr>
          <w:p w14:paraId="55B31416" w14:textId="77777777" w:rsidR="0057021F" w:rsidRDefault="009A5C0D">
            <w:pPr>
              <w:spacing w:line="240" w:lineRule="auto"/>
              <w:ind w:firstLine="0"/>
              <w:jc w:val="left"/>
            </w:pPr>
            <w:r>
              <w:t>Venta de productos al detalle</w:t>
            </w:r>
          </w:p>
        </w:tc>
        <w:tc>
          <w:tcPr>
            <w:tcW w:w="3519" w:type="dxa"/>
          </w:tcPr>
          <w:p w14:paraId="52168661" w14:textId="77777777" w:rsidR="0057021F" w:rsidRDefault="009A5C0D">
            <w:pPr>
              <w:spacing w:line="240" w:lineRule="auto"/>
              <w:ind w:firstLine="0"/>
              <w:jc w:val="left"/>
            </w:pPr>
            <w:r>
              <w:t>Indirecta: ventas que hoy se pierden por quiebre de existencia</w:t>
            </w:r>
          </w:p>
        </w:tc>
      </w:tr>
      <w:tr w:rsidR="0057021F" w14:paraId="15CBEE8E" w14:textId="77777777">
        <w:tc>
          <w:tcPr>
            <w:tcW w:w="2081" w:type="dxa"/>
          </w:tcPr>
          <w:p w14:paraId="13467E75" w14:textId="77777777" w:rsidR="0057021F" w:rsidRDefault="009A5C0D">
            <w:pPr>
              <w:spacing w:line="240" w:lineRule="auto"/>
              <w:ind w:firstLine="0"/>
              <w:jc w:val="left"/>
            </w:pPr>
            <w:r>
              <w:t>Recursos clave</w:t>
            </w:r>
          </w:p>
        </w:tc>
        <w:tc>
          <w:tcPr>
            <w:tcW w:w="3760" w:type="dxa"/>
          </w:tcPr>
          <w:p w14:paraId="126E1204" w14:textId="77777777" w:rsidR="0057021F" w:rsidRDefault="009A5C0D">
            <w:pPr>
              <w:spacing w:line="240" w:lineRule="auto"/>
              <w:ind w:firstLine="0"/>
              <w:jc w:val="left"/>
            </w:pPr>
            <w:r>
              <w:t>Inventario importado, sucursales, personal de ventas, catálogo</w:t>
            </w:r>
          </w:p>
        </w:tc>
        <w:tc>
          <w:tcPr>
            <w:tcW w:w="3519" w:type="dxa"/>
          </w:tcPr>
          <w:p w14:paraId="23B5F02F" w14:textId="77777777" w:rsidR="0057021F" w:rsidRDefault="009A5C0D">
            <w:pPr>
              <w:spacing w:line="240" w:lineRule="auto"/>
              <w:ind w:firstLine="0"/>
              <w:jc w:val="left"/>
            </w:pPr>
            <w:r>
              <w:t>Directa: el inventario pasa a gestionarse con información prospectiva</w:t>
            </w:r>
          </w:p>
        </w:tc>
      </w:tr>
      <w:tr w:rsidR="0057021F" w14:paraId="48ECCAD0" w14:textId="77777777">
        <w:tc>
          <w:tcPr>
            <w:tcW w:w="2081" w:type="dxa"/>
          </w:tcPr>
          <w:p w14:paraId="4B8B68E5" w14:textId="77777777" w:rsidR="0057021F" w:rsidRDefault="009A5C0D">
            <w:pPr>
              <w:spacing w:line="240" w:lineRule="auto"/>
              <w:ind w:firstLine="0"/>
              <w:jc w:val="left"/>
            </w:pPr>
            <w:r>
              <w:lastRenderedPageBreak/>
              <w:t>Actividades clave</w:t>
            </w:r>
          </w:p>
        </w:tc>
        <w:tc>
          <w:tcPr>
            <w:tcW w:w="3760" w:type="dxa"/>
          </w:tcPr>
          <w:p w14:paraId="3E43F295" w14:textId="77777777" w:rsidR="0057021F" w:rsidRDefault="009A5C0D">
            <w:pPr>
              <w:spacing w:line="240" w:lineRule="auto"/>
              <w:ind w:firstLine="0"/>
              <w:jc w:val="left"/>
            </w:pPr>
            <w:r>
              <w:t>Compra e importación desde China (lead time de aproximadamente 60 días), almacenamiento, venta, reabastecimiento</w:t>
            </w:r>
          </w:p>
        </w:tc>
        <w:tc>
          <w:tcPr>
            <w:tcW w:w="3519" w:type="dxa"/>
          </w:tcPr>
          <w:p w14:paraId="4FBE0C5A" w14:textId="77777777" w:rsidR="0057021F" w:rsidRDefault="009A5C0D">
            <w:pPr>
              <w:spacing w:line="240" w:lineRule="auto"/>
              <w:ind w:firstLine="0"/>
              <w:jc w:val="left"/>
            </w:pPr>
            <w:r>
              <w:t>Directa: la decisión de cuánto y cuándo pedir se apoya en el pronóstico y el punto de reorden</w:t>
            </w:r>
          </w:p>
        </w:tc>
      </w:tr>
      <w:tr w:rsidR="0057021F" w14:paraId="3697C31A" w14:textId="77777777">
        <w:tc>
          <w:tcPr>
            <w:tcW w:w="2081" w:type="dxa"/>
          </w:tcPr>
          <w:p w14:paraId="3F2D598A" w14:textId="77777777" w:rsidR="0057021F" w:rsidRDefault="009A5C0D">
            <w:pPr>
              <w:spacing w:line="240" w:lineRule="auto"/>
              <w:ind w:firstLine="0"/>
              <w:jc w:val="left"/>
            </w:pPr>
            <w:r>
              <w:t>Socios clave</w:t>
            </w:r>
          </w:p>
        </w:tc>
        <w:tc>
          <w:tcPr>
            <w:tcW w:w="3760" w:type="dxa"/>
          </w:tcPr>
          <w:p w14:paraId="49D0E404" w14:textId="77777777" w:rsidR="0057021F" w:rsidRDefault="009A5C0D">
            <w:pPr>
              <w:spacing w:line="240" w:lineRule="auto"/>
              <w:ind w:firstLine="0"/>
              <w:jc w:val="left"/>
            </w:pPr>
            <w:r>
              <w:t>Proveedores en China, operadores logísticos de importación, plataforma de venta en línea</w:t>
            </w:r>
          </w:p>
        </w:tc>
        <w:tc>
          <w:tcPr>
            <w:tcW w:w="3519" w:type="dxa"/>
          </w:tcPr>
          <w:p w14:paraId="6DC841F8" w14:textId="77777777" w:rsidR="0057021F" w:rsidRDefault="009A5C0D">
            <w:pPr>
              <w:spacing w:line="240" w:lineRule="auto"/>
              <w:ind w:firstLine="0"/>
              <w:jc w:val="left"/>
            </w:pPr>
            <w:r>
              <w:t>Ninguna directa</w:t>
            </w:r>
          </w:p>
        </w:tc>
      </w:tr>
      <w:tr w:rsidR="0057021F" w14:paraId="03108B07" w14:textId="77777777">
        <w:tc>
          <w:tcPr>
            <w:tcW w:w="2081" w:type="dxa"/>
          </w:tcPr>
          <w:p w14:paraId="77248798" w14:textId="77777777" w:rsidR="0057021F" w:rsidRDefault="009A5C0D">
            <w:pPr>
              <w:keepNext/>
              <w:spacing w:line="240" w:lineRule="auto"/>
              <w:ind w:firstLine="0"/>
              <w:jc w:val="left"/>
            </w:pPr>
            <w:r>
              <w:t>Estructura de costos</w:t>
            </w:r>
          </w:p>
        </w:tc>
        <w:tc>
          <w:tcPr>
            <w:tcW w:w="3760" w:type="dxa"/>
          </w:tcPr>
          <w:p w14:paraId="4F72D98A" w14:textId="77777777" w:rsidR="0057021F" w:rsidRDefault="009A5C0D">
            <w:pPr>
              <w:keepNext/>
              <w:spacing w:line="240" w:lineRule="auto"/>
              <w:ind w:firstLine="0"/>
              <w:jc w:val="left"/>
            </w:pPr>
            <w:r>
              <w:t>Compra de mercadería, transporte e importación, arrendamiento de locales, personal, capital inmovilizado en inventario</w:t>
            </w:r>
          </w:p>
        </w:tc>
        <w:tc>
          <w:tcPr>
            <w:tcW w:w="3519" w:type="dxa"/>
          </w:tcPr>
          <w:p w14:paraId="04105EC6" w14:textId="77777777" w:rsidR="0057021F" w:rsidRDefault="009A5C0D">
            <w:pPr>
              <w:keepNext/>
              <w:spacing w:line="240" w:lineRule="auto"/>
              <w:ind w:firstLine="0"/>
              <w:jc w:val="left"/>
            </w:pPr>
            <w:r>
              <w:t>Directa: menor capital inmovilizado por sobrepedido y menores ventas perdidas por faltante</w:t>
            </w:r>
          </w:p>
        </w:tc>
      </w:tr>
    </w:tbl>
    <w:p w14:paraId="2CB24EC1" w14:textId="1B3E55AA" w:rsidR="0057021F" w:rsidRDefault="009A5C0D">
      <w:pPr>
        <w:pStyle w:val="Descripcin"/>
        <w:keepNext/>
      </w:pPr>
      <w:bookmarkStart w:id="104" w:name="_Toc242351573"/>
      <w:r>
        <w:rPr>
          <w:b/>
        </w:rPr>
        <w:t xml:space="preserve">Tabla </w:t>
      </w:r>
      <w:r>
        <w:rPr>
          <w:b/>
        </w:rPr>
        <w:fldChar w:fldCharType="begin"/>
      </w:r>
      <w:r>
        <w:rPr>
          <w:b/>
        </w:rPr>
        <w:instrText xml:space="preserve"> SEQ Tabla \* ARABIC </w:instrText>
      </w:r>
      <w:r>
        <w:rPr>
          <w:b/>
        </w:rPr>
        <w:fldChar w:fldCharType="separate"/>
      </w:r>
      <w:r w:rsidR="00183651">
        <w:rPr>
          <w:b/>
          <w:noProof/>
        </w:rPr>
        <w:t>19</w:t>
      </w:r>
      <w:r>
        <w:rPr>
          <w:b/>
        </w:rPr>
        <w:fldChar w:fldCharType="end"/>
      </w:r>
      <w:r>
        <w:rPr>
          <w:b/>
        </w:rPr>
        <w:t>.</w:t>
      </w:r>
      <w:r>
        <w:rPr>
          <w:i/>
        </w:rPr>
        <w:t xml:space="preserve"> Business Model Canvas de Zorros Revolution Biker con los bloques en que interviene la solución</w:t>
      </w:r>
      <w:bookmarkEnd w:id="104"/>
    </w:p>
    <w:p w14:paraId="4F841955" w14:textId="77777777" w:rsidR="0057021F" w:rsidRDefault="009A5C0D">
      <w:pPr>
        <w:pStyle w:val="Descripcin"/>
      </w:pPr>
      <w:r>
        <w:rPr>
          <w:i/>
        </w:rPr>
        <w:t>Nota.</w:t>
      </w:r>
      <w:r>
        <w:t xml:space="preserve"> Elaboración propia a partir de Osterwalder y Pigneur (2010) y de la información pública de la empresa.</w:t>
      </w:r>
    </w:p>
    <w:p w14:paraId="19CCACD8" w14:textId="77777777" w:rsidR="0057021F" w:rsidRDefault="009A5C0D">
      <w:r>
        <w:t>El sistema no modifica el negocio: incide sobre la actividad clave de reabastecimiento y, a través de ella, sobre dos rubros de la estructura de costos que el planteamiento del problema identifica como la consecuencia de decidir por experiencia. Un pedido excesivo inmoviliza capital durante un ciclo de importación de dos meses; un pedido escaso produce faltantes justamente cuando la demanda es mayor. El valor de la solución reside en acercar ambas decisiones a la demanda esperada, no en sustituir el criteri</w:t>
      </w:r>
      <w:r>
        <w:t>o comercial de la gerencia, como se establece en la sección 1.2.</w:t>
      </w:r>
    </w:p>
    <w:p w14:paraId="5C0FA193" w14:textId="77777777" w:rsidR="0057021F" w:rsidRDefault="009A5C0D">
      <w:pPr>
        <w:pStyle w:val="Ttulo2"/>
      </w:pPr>
      <w:bookmarkStart w:id="105" w:name="_Toc242351509"/>
      <w:r>
        <w:t>5.2 Transformación digital</w:t>
      </w:r>
      <w:bookmarkEnd w:id="105"/>
    </w:p>
    <w:p w14:paraId="5EB66CB3" w14:textId="77777777" w:rsidR="0057021F" w:rsidRDefault="009A5C0D">
      <w:r>
        <w:rPr>
          <w:b/>
        </w:rPr>
        <w:t>Estado de partida.</w:t>
      </w:r>
      <w:r>
        <w:t xml:space="preserve"> Según el planteamiento de la sección 1.2, la planificación de compras de la empresa se apoya en la experiencia del personal y en la revisión manual de registros. No se dispone, en esta fase, de una descripción verificada del sistema transaccional que la empresa utiliza; la sección 1.1.1 deja explícito que ese antecedente debe completarse mediante entrevista. Por tanto, el estado de partida se caracteriza con lo que sí se conoce: las decisiones de reabastecimiento no cuentan con un pronóstico sistemático ni</w:t>
      </w:r>
      <w:r>
        <w:t xml:space="preserve"> con una medición del error de las estimaciones.</w:t>
      </w:r>
    </w:p>
    <w:p w14:paraId="1775093D" w14:textId="77777777" w:rsidR="0057021F" w:rsidRDefault="009A5C0D">
      <w:r>
        <w:rPr>
          <w:b/>
        </w:rPr>
        <w:t>Estado deseado.</w:t>
      </w:r>
      <w:r>
        <w:t xml:space="preserve"> Una operación en la que las ventas se registran de forma estructurada, cada producto tiene un perfil de demanda conocido, el pronóstico se genera y evalúa con un protocolo reproducible, y las alertas de reabastecimiento consideran el tiempo de importación </w:t>
      </w:r>
      <w:r>
        <w:lastRenderedPageBreak/>
        <w:t>desde China. La sección 2.1.1 lo formula como conectar la predicción con la gestión de ventas sin perder trazabilidad.</w:t>
      </w:r>
    </w:p>
    <w:p w14:paraId="7FF02673" w14:textId="77777777" w:rsidR="0057021F" w:rsidRDefault="009A5C0D">
      <w:r>
        <w:rPr>
          <w:b/>
        </w:rPr>
        <w:t>Capacidades que habilita el MVP.</w:t>
      </w:r>
      <w:r>
        <w:t xml:space="preserve"> El prototipo desplegado aporta cuatro capacidades que no existían: registro transaccional con descuento automático de inventario; perfilamiento de cada serie de demanda; comparación de modelos de pronóstico con criterio de publicación; y alertas de reabastecimiento que anticipan los eventos de temporada dentro de la ventana de envío. Todas son accesibles desde cualquier navegador con control de acceso por roles.</w:t>
      </w:r>
    </w:p>
    <w:p w14:paraId="3AFFF9F2" w14:textId="77777777" w:rsidR="0057021F" w:rsidRDefault="009A5C0D">
      <w:r>
        <w:rPr>
          <w:b/>
        </w:rPr>
        <w:t>Impacto en procesos, personas y cultura.</w:t>
      </w:r>
      <w:r>
        <w:t xml:space="preserve"> El cambio más profundo no es tecnológico sino de criterio: la decisión de compra pasa de basarse en la memoria de temporadas anteriores a apoyarse en una estimación con error conocido. Ello exige dos cosas del personal: disciplina en el registro de cada venta y cada recepción de mercadería, porque la calidad del pronóstico depende de ella, y disposición a contrastar la recomendación del sistema con su propio juicio, en lugar de aceptarla o descartarla en bloque. La sección 5.5 aborda cómo gestionar esa tra</w:t>
      </w:r>
      <w:r>
        <w:t>nsición. Es importante no sobredimensionar el alcance: el sistema no transforma la relación con el cliente ni los canales de venta; transforma una decisión interna de abastecimiento.</w:t>
      </w:r>
    </w:p>
    <w:p w14:paraId="09248F9C" w14:textId="77777777" w:rsidR="0057021F" w:rsidRDefault="009A5C0D">
      <w:pPr>
        <w:pStyle w:val="Ttulo2"/>
      </w:pPr>
      <w:bookmarkStart w:id="106" w:name="_Toc242351510"/>
      <w:r>
        <w:t>5.3 Factibilidad legal</w:t>
      </w:r>
      <w:bookmarkEnd w:id="106"/>
    </w:p>
    <w:p w14:paraId="5AA60D37" w14:textId="77777777" w:rsidR="0057021F" w:rsidRDefault="009A5C0D">
      <w:pPr>
        <w:pStyle w:val="Ttulo3"/>
      </w:pPr>
      <w:bookmarkStart w:id="107" w:name="_Toc242351511"/>
      <w:r>
        <w:t>5.3.1 Normativa aplicable</w:t>
      </w:r>
      <w:bookmarkEnd w:id="107"/>
    </w:p>
    <w:p w14:paraId="2F55E401" w14:textId="77777777" w:rsidR="0057021F" w:rsidRDefault="009A5C0D">
      <w:r>
        <w:t>Guatemala no cuenta con una ley general de protección de datos personales. Ello no significa ausencia de obligaciones: la Tabla 20 identifica las normas que inciden en el proyecto y la forma en que se atienden.</w:t>
      </w:r>
    </w:p>
    <w:tbl>
      <w:tblPr>
        <w:tblStyle w:val="Tablaconcuadrcula"/>
        <w:tblW w:w="9360" w:type="dxa"/>
        <w:tblLayout w:type="fixed"/>
        <w:tblLook w:val="04A0" w:firstRow="1" w:lastRow="0" w:firstColumn="1" w:lastColumn="0" w:noHBand="0" w:noVBand="1"/>
      </w:tblPr>
      <w:tblGrid>
        <w:gridCol w:w="3320"/>
        <w:gridCol w:w="3200"/>
        <w:gridCol w:w="2840"/>
      </w:tblGrid>
      <w:tr w:rsidR="0057021F" w14:paraId="207FA69C" w14:textId="77777777">
        <w:trPr>
          <w:tblHeader/>
        </w:trPr>
        <w:tc>
          <w:tcPr>
            <w:tcW w:w="3320" w:type="dxa"/>
            <w:shd w:val="clear" w:color="auto" w:fill="D9EAF7"/>
          </w:tcPr>
          <w:p w14:paraId="0D18B8DB" w14:textId="77777777" w:rsidR="0057021F" w:rsidRDefault="009A5C0D">
            <w:pPr>
              <w:keepNext/>
              <w:spacing w:line="240" w:lineRule="auto"/>
              <w:ind w:firstLine="0"/>
              <w:jc w:val="center"/>
            </w:pPr>
            <w:r>
              <w:rPr>
                <w:b/>
              </w:rPr>
              <w:lastRenderedPageBreak/>
              <w:t>Norma</w:t>
            </w:r>
          </w:p>
        </w:tc>
        <w:tc>
          <w:tcPr>
            <w:tcW w:w="3200" w:type="dxa"/>
            <w:shd w:val="clear" w:color="auto" w:fill="D9EAF7"/>
          </w:tcPr>
          <w:p w14:paraId="08786FC5" w14:textId="77777777" w:rsidR="0057021F" w:rsidRDefault="009A5C0D">
            <w:pPr>
              <w:keepNext/>
              <w:spacing w:line="240" w:lineRule="auto"/>
              <w:ind w:firstLine="0"/>
              <w:jc w:val="center"/>
            </w:pPr>
            <w:r>
              <w:rPr>
                <w:b/>
              </w:rPr>
              <w:t>Contenido relevante</w:t>
            </w:r>
          </w:p>
        </w:tc>
        <w:tc>
          <w:tcPr>
            <w:tcW w:w="2840" w:type="dxa"/>
            <w:shd w:val="clear" w:color="auto" w:fill="D9EAF7"/>
          </w:tcPr>
          <w:p w14:paraId="0F64939D" w14:textId="77777777" w:rsidR="0057021F" w:rsidRDefault="009A5C0D">
            <w:pPr>
              <w:keepNext/>
              <w:spacing w:line="240" w:lineRule="auto"/>
              <w:ind w:firstLine="0"/>
              <w:jc w:val="center"/>
            </w:pPr>
            <w:r>
              <w:rPr>
                <w:b/>
              </w:rPr>
              <w:t>Atención en el proyecto</w:t>
            </w:r>
          </w:p>
        </w:tc>
      </w:tr>
      <w:tr w:rsidR="0057021F" w14:paraId="7F1C14BC" w14:textId="77777777">
        <w:tc>
          <w:tcPr>
            <w:tcW w:w="3320" w:type="dxa"/>
          </w:tcPr>
          <w:p w14:paraId="5C276777" w14:textId="77777777" w:rsidR="0057021F" w:rsidRDefault="009A5C0D">
            <w:pPr>
              <w:keepNext/>
              <w:spacing w:line="240" w:lineRule="auto"/>
              <w:ind w:firstLine="0"/>
              <w:jc w:val="left"/>
            </w:pPr>
            <w:r>
              <w:t>Constitución Política de la República de Guatemala, artículos 24 y 31 (Asamblea Nacional Constituyente, 1985)</w:t>
            </w:r>
          </w:p>
        </w:tc>
        <w:tc>
          <w:tcPr>
            <w:tcW w:w="3200" w:type="dxa"/>
          </w:tcPr>
          <w:p w14:paraId="6EB9344B" w14:textId="77777777" w:rsidR="0057021F" w:rsidRDefault="009A5C0D">
            <w:pPr>
              <w:keepNext/>
              <w:spacing w:line="240" w:lineRule="auto"/>
              <w:ind w:firstLine="0"/>
              <w:jc w:val="left"/>
            </w:pPr>
            <w:r>
              <w:t>Inviolabilidad de la correspondencia, documentos y libros; derecho de acceso a los archivos y registros que contengan datos de la persona</w:t>
            </w:r>
          </w:p>
        </w:tc>
        <w:tc>
          <w:tcPr>
            <w:tcW w:w="2840" w:type="dxa"/>
          </w:tcPr>
          <w:p w14:paraId="521808F2" w14:textId="77777777" w:rsidR="0057021F" w:rsidRDefault="009A5C0D">
            <w:pPr>
              <w:keepNext/>
              <w:spacing w:line="240" w:lineRule="auto"/>
              <w:ind w:firstLine="0"/>
              <w:jc w:val="left"/>
            </w:pPr>
            <w:r>
              <w:t>Los datos de las cuentas de usuario se tratan como información confidencial de la empresa; cada usuario puede consultar sus propios datos</w:t>
            </w:r>
          </w:p>
        </w:tc>
      </w:tr>
      <w:tr w:rsidR="0057021F" w14:paraId="675D9DB7" w14:textId="77777777">
        <w:tc>
          <w:tcPr>
            <w:tcW w:w="3320" w:type="dxa"/>
          </w:tcPr>
          <w:p w14:paraId="735474EB" w14:textId="77777777" w:rsidR="0057021F" w:rsidRDefault="009A5C0D">
            <w:pPr>
              <w:keepNext/>
              <w:spacing w:line="240" w:lineRule="auto"/>
              <w:ind w:firstLine="0"/>
              <w:jc w:val="left"/>
            </w:pPr>
            <w:r>
              <w:t>Código Penal, Decreto 17-73, artículos 274 "A" a 274 "G", adicionados por el Decreto 33-96 (Congreso de la República de Guatemala, 1996)</w:t>
            </w:r>
          </w:p>
        </w:tc>
        <w:tc>
          <w:tcPr>
            <w:tcW w:w="3200" w:type="dxa"/>
          </w:tcPr>
          <w:p w14:paraId="0A1648B2" w14:textId="77777777" w:rsidR="0057021F" w:rsidRDefault="009A5C0D">
            <w:pPr>
              <w:keepNext/>
              <w:spacing w:line="240" w:lineRule="auto"/>
              <w:ind w:firstLine="0"/>
              <w:jc w:val="left"/>
            </w:pPr>
            <w:r>
              <w:t>Tipifica la destrucción y alteración de registros informáticos, la reproducción no autorizada de programas, los registros prohibidos, la manipulación de información y los programas destructivos</w:t>
            </w:r>
          </w:p>
        </w:tc>
        <w:tc>
          <w:tcPr>
            <w:tcW w:w="2840" w:type="dxa"/>
          </w:tcPr>
          <w:p w14:paraId="13EF88BE" w14:textId="77777777" w:rsidR="0057021F" w:rsidRDefault="009A5C0D">
            <w:pPr>
              <w:keepNext/>
              <w:spacing w:line="240" w:lineRule="auto"/>
              <w:ind w:firstLine="0"/>
              <w:jc w:val="left"/>
            </w:pPr>
            <w:r>
              <w:t>Control de acceso por roles, contraseñas cifradas, registro de quién realiza cada operación y respaldos de la base de datos</w:t>
            </w:r>
          </w:p>
        </w:tc>
      </w:tr>
      <w:tr w:rsidR="0057021F" w14:paraId="29C18596" w14:textId="77777777">
        <w:tc>
          <w:tcPr>
            <w:tcW w:w="3320" w:type="dxa"/>
          </w:tcPr>
          <w:p w14:paraId="0D785445" w14:textId="77777777" w:rsidR="0057021F" w:rsidRDefault="009A5C0D">
            <w:pPr>
              <w:keepNext/>
              <w:spacing w:line="240" w:lineRule="auto"/>
              <w:ind w:firstLine="0"/>
              <w:jc w:val="left"/>
            </w:pPr>
            <w:r>
              <w:t>Ley de Derecho de Autor y Derechos Conexos, Decreto 33-98 (Congreso de la República de Guatemala, 1998)</w:t>
            </w:r>
          </w:p>
        </w:tc>
        <w:tc>
          <w:tcPr>
            <w:tcW w:w="3200" w:type="dxa"/>
          </w:tcPr>
          <w:p w14:paraId="5C4585ED" w14:textId="77777777" w:rsidR="0057021F" w:rsidRDefault="009A5C0D">
            <w:pPr>
              <w:keepNext/>
              <w:spacing w:line="240" w:lineRule="auto"/>
              <w:ind w:firstLine="0"/>
              <w:jc w:val="left"/>
            </w:pPr>
            <w:r>
              <w:t>Protege los programas de ordenador como obras literarias; regula la titularidad del software desarrollado</w:t>
            </w:r>
          </w:p>
        </w:tc>
        <w:tc>
          <w:tcPr>
            <w:tcW w:w="2840" w:type="dxa"/>
          </w:tcPr>
          <w:p w14:paraId="722FAB0A" w14:textId="77777777" w:rsidR="0057021F" w:rsidRDefault="009A5C0D">
            <w:pPr>
              <w:keepNext/>
              <w:spacing w:line="240" w:lineRule="auto"/>
              <w:ind w:firstLine="0"/>
              <w:jc w:val="left"/>
            </w:pPr>
            <w:r>
              <w:t>El código es obra del equipo; se propone acordar por escrito con la empresa las condiciones de uso y titularidad antes de la implantación</w:t>
            </w:r>
          </w:p>
        </w:tc>
      </w:tr>
      <w:tr w:rsidR="0057021F" w14:paraId="40EC40D5" w14:textId="77777777">
        <w:tc>
          <w:tcPr>
            <w:tcW w:w="3320" w:type="dxa"/>
          </w:tcPr>
          <w:p w14:paraId="002E9527" w14:textId="77777777" w:rsidR="0057021F" w:rsidRDefault="009A5C0D">
            <w:pPr>
              <w:keepNext/>
              <w:spacing w:line="240" w:lineRule="auto"/>
              <w:ind w:firstLine="0"/>
              <w:jc w:val="left"/>
            </w:pPr>
            <w:r>
              <w:t>Ley de Acceso a la Información Pública, Decreto 57-2008 (Congreso de la República de Guatemala, 2008)</w:t>
            </w:r>
          </w:p>
        </w:tc>
        <w:tc>
          <w:tcPr>
            <w:tcW w:w="3200" w:type="dxa"/>
          </w:tcPr>
          <w:p w14:paraId="161C9B7D" w14:textId="77777777" w:rsidR="0057021F" w:rsidRDefault="009A5C0D">
            <w:pPr>
              <w:keepNext/>
              <w:spacing w:line="240" w:lineRule="auto"/>
              <w:ind w:firstLine="0"/>
              <w:jc w:val="left"/>
            </w:pPr>
            <w:r>
              <w:t>Define los datos personales y los datos sensibles y establece el principio de que solo pueden tratarse con consentimiento; aplica a sujetos obligados del sector público, pero constituye la referencia normativa nacional de esas categorías</w:t>
            </w:r>
          </w:p>
        </w:tc>
        <w:tc>
          <w:tcPr>
            <w:tcW w:w="2840" w:type="dxa"/>
          </w:tcPr>
          <w:p w14:paraId="6285C53B" w14:textId="77777777" w:rsidR="0057021F" w:rsidRDefault="009A5C0D">
            <w:pPr>
              <w:keepNext/>
              <w:spacing w:line="240" w:lineRule="auto"/>
              <w:ind w:firstLine="0"/>
              <w:jc w:val="left"/>
            </w:pPr>
            <w:r>
              <w:t>Se adoptan sus definiciones: el sistema no recolecta datos sensibles y minimiza los personales al nombre y correo de los empleados usuarios</w:t>
            </w:r>
          </w:p>
        </w:tc>
      </w:tr>
      <w:tr w:rsidR="0057021F" w14:paraId="0CDB760C" w14:textId="77777777">
        <w:tc>
          <w:tcPr>
            <w:tcW w:w="3320" w:type="dxa"/>
          </w:tcPr>
          <w:p w14:paraId="427FF39C" w14:textId="77777777" w:rsidR="0057021F" w:rsidRDefault="009A5C0D">
            <w:pPr>
              <w:keepNext/>
              <w:spacing w:line="240" w:lineRule="auto"/>
              <w:ind w:firstLine="0"/>
              <w:jc w:val="left"/>
            </w:pPr>
            <w:r>
              <w:t>Código de Comercio, Decreto 2-70 (Congreso de la República de Guatemala, 1970)</w:t>
            </w:r>
          </w:p>
        </w:tc>
        <w:tc>
          <w:tcPr>
            <w:tcW w:w="3200" w:type="dxa"/>
          </w:tcPr>
          <w:p w14:paraId="41B18568" w14:textId="77777777" w:rsidR="0057021F" w:rsidRDefault="009A5C0D">
            <w:pPr>
              <w:keepNext/>
              <w:spacing w:line="240" w:lineRule="auto"/>
              <w:ind w:firstLine="0"/>
              <w:jc w:val="left"/>
            </w:pPr>
            <w:r>
              <w:t>Obligación del comerciante de llevar contabilidad y conservar sus registros</w:t>
            </w:r>
          </w:p>
        </w:tc>
        <w:tc>
          <w:tcPr>
            <w:tcW w:w="2840" w:type="dxa"/>
          </w:tcPr>
          <w:p w14:paraId="5257C989" w14:textId="77777777" w:rsidR="0057021F" w:rsidRDefault="009A5C0D">
            <w:pPr>
              <w:keepNext/>
              <w:spacing w:line="240" w:lineRule="auto"/>
              <w:ind w:firstLine="0"/>
              <w:jc w:val="left"/>
            </w:pPr>
            <w:r>
              <w:t>El sistema es una herramienta de gestión y no sustituye los libros contables ni la facturación</w:t>
            </w:r>
          </w:p>
        </w:tc>
      </w:tr>
      <w:tr w:rsidR="0057021F" w14:paraId="7CA92611" w14:textId="77777777">
        <w:tc>
          <w:tcPr>
            <w:tcW w:w="3320" w:type="dxa"/>
          </w:tcPr>
          <w:p w14:paraId="5A4C65B4" w14:textId="77777777" w:rsidR="0057021F" w:rsidRDefault="009A5C0D">
            <w:pPr>
              <w:keepNext/>
              <w:spacing w:line="240" w:lineRule="auto"/>
              <w:ind w:firstLine="0"/>
              <w:jc w:val="left"/>
            </w:pPr>
            <w:r>
              <w:t>Régimen de Factura Electrónica en Línea, Acuerdo de Directorio 13-2018 (Superintendencia de Administración Tributaria, 2018)</w:t>
            </w:r>
          </w:p>
        </w:tc>
        <w:tc>
          <w:tcPr>
            <w:tcW w:w="3200" w:type="dxa"/>
          </w:tcPr>
          <w:p w14:paraId="3FE67ED6" w14:textId="77777777" w:rsidR="0057021F" w:rsidRDefault="009A5C0D">
            <w:pPr>
              <w:keepNext/>
              <w:spacing w:line="240" w:lineRule="auto"/>
              <w:ind w:firstLine="0"/>
              <w:jc w:val="left"/>
            </w:pPr>
            <w:r>
              <w:t>Obliga a emitir facturas electrónicas a través de la plataforma FEL</w:t>
            </w:r>
          </w:p>
        </w:tc>
        <w:tc>
          <w:tcPr>
            <w:tcW w:w="2840" w:type="dxa"/>
          </w:tcPr>
          <w:p w14:paraId="089CA66C" w14:textId="77777777" w:rsidR="0057021F" w:rsidRDefault="009A5C0D">
            <w:pPr>
              <w:keepNext/>
              <w:spacing w:line="240" w:lineRule="auto"/>
              <w:ind w:firstLine="0"/>
              <w:jc w:val="left"/>
            </w:pPr>
            <w:r>
              <w:t>El sistema no emite facturas ni documentos tributarios; su registro de ventas es interno y no reemplaza la FEL</w:t>
            </w:r>
          </w:p>
        </w:tc>
      </w:tr>
    </w:tbl>
    <w:p w14:paraId="00265A28" w14:textId="12CDF7F0" w:rsidR="0057021F" w:rsidRDefault="009A5C0D">
      <w:pPr>
        <w:pStyle w:val="Descripcin"/>
        <w:keepNext/>
      </w:pPr>
      <w:bookmarkStart w:id="108" w:name="_Toc242351574"/>
      <w:r>
        <w:rPr>
          <w:b/>
        </w:rPr>
        <w:t xml:space="preserve">Tabla </w:t>
      </w:r>
      <w:r>
        <w:rPr>
          <w:b/>
        </w:rPr>
        <w:fldChar w:fldCharType="begin"/>
      </w:r>
      <w:r>
        <w:rPr>
          <w:b/>
        </w:rPr>
        <w:instrText xml:space="preserve"> SEQ Tabla \* ARABIC </w:instrText>
      </w:r>
      <w:r>
        <w:rPr>
          <w:b/>
        </w:rPr>
        <w:fldChar w:fldCharType="separate"/>
      </w:r>
      <w:r w:rsidR="00183651">
        <w:rPr>
          <w:b/>
          <w:noProof/>
        </w:rPr>
        <w:t>20</w:t>
      </w:r>
      <w:r>
        <w:rPr>
          <w:b/>
        </w:rPr>
        <w:fldChar w:fldCharType="end"/>
      </w:r>
      <w:r>
        <w:rPr>
          <w:b/>
        </w:rPr>
        <w:t>.</w:t>
      </w:r>
      <w:r>
        <w:rPr>
          <w:i/>
        </w:rPr>
        <w:t xml:space="preserve"> Normativa guatemalteca aplicable y su atención en el proyecto</w:t>
      </w:r>
      <w:bookmarkEnd w:id="108"/>
    </w:p>
    <w:p w14:paraId="5A5D6D4C" w14:textId="77777777" w:rsidR="0057021F" w:rsidRDefault="009A5C0D">
      <w:pPr>
        <w:pStyle w:val="Descripcin"/>
      </w:pPr>
      <w:r>
        <w:rPr>
          <w:i/>
        </w:rPr>
        <w:t>Nota.</w:t>
      </w:r>
      <w:r>
        <w:t xml:space="preserve"> Elaboración propia.</w:t>
      </w:r>
    </w:p>
    <w:p w14:paraId="4D36E25D" w14:textId="77777777" w:rsidR="0057021F" w:rsidRDefault="009A5C0D">
      <w:r>
        <w:t xml:space="preserve">Como referencia de buenas prácticas, el proyecto adopta los principios de minimización, limitación de finalidad y seguridad del Reglamento General de Protección de Datos de la Unión Europea (Parlamento Europeo y Consejo de la Unión Europea, 2016) y los controles de acceso y </w:t>
      </w:r>
      <w:r>
        <w:lastRenderedPageBreak/>
        <w:t>de gestión de contraseñas de la norma ISO/IEC 27001 (International Organization for Standardization, 2022a), en los términos que la propia guía metodológica recomienda para contextos en que la legislación local aún se desarrolla.</w:t>
      </w:r>
    </w:p>
    <w:p w14:paraId="4D96E546" w14:textId="77777777" w:rsidR="0057021F" w:rsidRDefault="009A5C0D">
      <w:pPr>
        <w:pStyle w:val="Ttulo3"/>
      </w:pPr>
      <w:bookmarkStart w:id="109" w:name="_Toc242351512"/>
      <w:r>
        <w:t>5.3.2 Datos personales tratados</w:t>
      </w:r>
      <w:bookmarkEnd w:id="109"/>
    </w:p>
    <w:p w14:paraId="30E67FF4" w14:textId="77777777" w:rsidR="0057021F" w:rsidRDefault="009A5C0D">
      <w:r>
        <w:t>El requerimiento no funcional RNF-04 establece excluir los datos personales innecesarios. La Tabla 21 inventaría los que el sistema efectivamente almacena.</w:t>
      </w:r>
    </w:p>
    <w:tbl>
      <w:tblPr>
        <w:tblStyle w:val="Tablaconcuadrcula"/>
        <w:tblW w:w="9360" w:type="dxa"/>
        <w:tblLayout w:type="fixed"/>
        <w:tblLook w:val="04A0" w:firstRow="1" w:lastRow="0" w:firstColumn="1" w:lastColumn="0" w:noHBand="0" w:noVBand="1"/>
      </w:tblPr>
      <w:tblGrid>
        <w:gridCol w:w="2334"/>
        <w:gridCol w:w="1767"/>
        <w:gridCol w:w="2404"/>
        <w:gridCol w:w="2855"/>
      </w:tblGrid>
      <w:tr w:rsidR="0057021F" w14:paraId="2E69C645" w14:textId="77777777">
        <w:trPr>
          <w:tblHeader/>
        </w:trPr>
        <w:tc>
          <w:tcPr>
            <w:tcW w:w="2334" w:type="dxa"/>
            <w:shd w:val="clear" w:color="auto" w:fill="D9EAF7"/>
          </w:tcPr>
          <w:p w14:paraId="15C77F19" w14:textId="77777777" w:rsidR="0057021F" w:rsidRDefault="009A5C0D">
            <w:pPr>
              <w:keepNext/>
              <w:spacing w:line="240" w:lineRule="auto"/>
              <w:ind w:firstLine="0"/>
              <w:jc w:val="center"/>
            </w:pPr>
            <w:r>
              <w:rPr>
                <w:b/>
              </w:rPr>
              <w:t>Dato</w:t>
            </w:r>
          </w:p>
        </w:tc>
        <w:tc>
          <w:tcPr>
            <w:tcW w:w="1767" w:type="dxa"/>
            <w:shd w:val="clear" w:color="auto" w:fill="D9EAF7"/>
          </w:tcPr>
          <w:p w14:paraId="21639230" w14:textId="77777777" w:rsidR="0057021F" w:rsidRDefault="009A5C0D">
            <w:pPr>
              <w:keepNext/>
              <w:spacing w:line="240" w:lineRule="auto"/>
              <w:ind w:firstLine="0"/>
              <w:jc w:val="center"/>
            </w:pPr>
            <w:r>
              <w:rPr>
                <w:b/>
              </w:rPr>
              <w:t>Titular</w:t>
            </w:r>
          </w:p>
        </w:tc>
        <w:tc>
          <w:tcPr>
            <w:tcW w:w="2404" w:type="dxa"/>
            <w:shd w:val="clear" w:color="auto" w:fill="D9EAF7"/>
          </w:tcPr>
          <w:p w14:paraId="03EC0672" w14:textId="77777777" w:rsidR="0057021F" w:rsidRDefault="009A5C0D">
            <w:pPr>
              <w:keepNext/>
              <w:spacing w:line="240" w:lineRule="auto"/>
              <w:ind w:firstLine="0"/>
              <w:jc w:val="center"/>
            </w:pPr>
            <w:r>
              <w:rPr>
                <w:b/>
              </w:rPr>
              <w:t>Finalidad</w:t>
            </w:r>
          </w:p>
        </w:tc>
        <w:tc>
          <w:tcPr>
            <w:tcW w:w="2855" w:type="dxa"/>
            <w:shd w:val="clear" w:color="auto" w:fill="D9EAF7"/>
          </w:tcPr>
          <w:p w14:paraId="10BFF013" w14:textId="77777777" w:rsidR="0057021F" w:rsidRDefault="009A5C0D">
            <w:pPr>
              <w:keepNext/>
              <w:spacing w:line="240" w:lineRule="auto"/>
              <w:ind w:firstLine="0"/>
              <w:jc w:val="center"/>
            </w:pPr>
            <w:r>
              <w:rPr>
                <w:b/>
              </w:rPr>
              <w:t>Medida de protección</w:t>
            </w:r>
          </w:p>
        </w:tc>
      </w:tr>
      <w:tr w:rsidR="0057021F" w14:paraId="7B3F1674" w14:textId="77777777">
        <w:tc>
          <w:tcPr>
            <w:tcW w:w="2334" w:type="dxa"/>
          </w:tcPr>
          <w:p w14:paraId="2AE815D7" w14:textId="77777777" w:rsidR="0057021F" w:rsidRDefault="009A5C0D">
            <w:pPr>
              <w:keepNext/>
              <w:spacing w:line="240" w:lineRule="auto"/>
              <w:ind w:firstLine="0"/>
              <w:jc w:val="left"/>
            </w:pPr>
            <w:r>
              <w:t>Nombre y correo electrónico</w:t>
            </w:r>
          </w:p>
        </w:tc>
        <w:tc>
          <w:tcPr>
            <w:tcW w:w="1767" w:type="dxa"/>
          </w:tcPr>
          <w:p w14:paraId="249AAB9B" w14:textId="77777777" w:rsidR="0057021F" w:rsidRDefault="009A5C0D">
            <w:pPr>
              <w:keepNext/>
              <w:spacing w:line="240" w:lineRule="auto"/>
              <w:ind w:firstLine="0"/>
              <w:jc w:val="left"/>
            </w:pPr>
            <w:r>
              <w:t>Empleados con cuenta de usuario</w:t>
            </w:r>
          </w:p>
        </w:tc>
        <w:tc>
          <w:tcPr>
            <w:tcW w:w="2404" w:type="dxa"/>
          </w:tcPr>
          <w:p w14:paraId="5CB60C42" w14:textId="77777777" w:rsidR="0057021F" w:rsidRDefault="009A5C0D">
            <w:pPr>
              <w:keepNext/>
              <w:spacing w:line="240" w:lineRule="auto"/>
              <w:ind w:firstLine="0"/>
              <w:jc w:val="left"/>
            </w:pPr>
            <w:r>
              <w:t>Identificación y control de acceso</w:t>
            </w:r>
          </w:p>
        </w:tc>
        <w:tc>
          <w:tcPr>
            <w:tcW w:w="2855" w:type="dxa"/>
          </w:tcPr>
          <w:p w14:paraId="4F012D99" w14:textId="77777777" w:rsidR="0057021F" w:rsidRDefault="009A5C0D">
            <w:pPr>
              <w:keepNext/>
              <w:spacing w:line="240" w:lineRule="auto"/>
              <w:ind w:firstLine="0"/>
              <w:jc w:val="left"/>
            </w:pPr>
            <w:r>
              <w:t>Acceso restringido al rol de administrador; cifrado en tránsito (HTTPS)</w:t>
            </w:r>
          </w:p>
        </w:tc>
      </w:tr>
      <w:tr w:rsidR="0057021F" w14:paraId="2E2FD6A3" w14:textId="77777777">
        <w:tc>
          <w:tcPr>
            <w:tcW w:w="2334" w:type="dxa"/>
          </w:tcPr>
          <w:p w14:paraId="3E4D521B" w14:textId="77777777" w:rsidR="0057021F" w:rsidRDefault="009A5C0D">
            <w:pPr>
              <w:keepNext/>
              <w:spacing w:line="240" w:lineRule="auto"/>
              <w:ind w:firstLine="0"/>
              <w:jc w:val="left"/>
            </w:pPr>
            <w:r>
              <w:t>Contraseña</w:t>
            </w:r>
          </w:p>
        </w:tc>
        <w:tc>
          <w:tcPr>
            <w:tcW w:w="1767" w:type="dxa"/>
          </w:tcPr>
          <w:p w14:paraId="3753BA4A" w14:textId="77777777" w:rsidR="0057021F" w:rsidRDefault="009A5C0D">
            <w:pPr>
              <w:keepNext/>
              <w:spacing w:line="240" w:lineRule="auto"/>
              <w:ind w:firstLine="0"/>
              <w:jc w:val="left"/>
            </w:pPr>
            <w:r>
              <w:t>Empleados con cuenta de usuario</w:t>
            </w:r>
          </w:p>
        </w:tc>
        <w:tc>
          <w:tcPr>
            <w:tcW w:w="2404" w:type="dxa"/>
          </w:tcPr>
          <w:p w14:paraId="221E729D" w14:textId="77777777" w:rsidR="0057021F" w:rsidRDefault="009A5C0D">
            <w:pPr>
              <w:keepNext/>
              <w:spacing w:line="240" w:lineRule="auto"/>
              <w:ind w:firstLine="0"/>
              <w:jc w:val="left"/>
            </w:pPr>
            <w:r>
              <w:t>Autenticación</w:t>
            </w:r>
          </w:p>
        </w:tc>
        <w:tc>
          <w:tcPr>
            <w:tcW w:w="2855" w:type="dxa"/>
          </w:tcPr>
          <w:p w14:paraId="051FC0B0" w14:textId="77777777" w:rsidR="0057021F" w:rsidRDefault="009A5C0D">
            <w:pPr>
              <w:keepNext/>
              <w:spacing w:line="240" w:lineRule="auto"/>
              <w:ind w:firstLine="0"/>
              <w:jc w:val="left"/>
            </w:pPr>
            <w:r>
              <w:t>Nunca se almacena en claro: hash bcrypt con factor de costo 12; política de longitud y composición; cambio exigiendo la contraseña actual</w:t>
            </w:r>
          </w:p>
        </w:tc>
      </w:tr>
      <w:tr w:rsidR="0057021F" w14:paraId="041DC31E" w14:textId="77777777">
        <w:tc>
          <w:tcPr>
            <w:tcW w:w="2334" w:type="dxa"/>
          </w:tcPr>
          <w:p w14:paraId="7C49F59E" w14:textId="77777777" w:rsidR="0057021F" w:rsidRDefault="009A5C0D">
            <w:pPr>
              <w:keepNext/>
              <w:spacing w:line="240" w:lineRule="auto"/>
              <w:ind w:firstLine="0"/>
              <w:jc w:val="left"/>
            </w:pPr>
            <w:r>
              <w:t>Identificador del cajero en cada venta</w:t>
            </w:r>
          </w:p>
        </w:tc>
        <w:tc>
          <w:tcPr>
            <w:tcW w:w="1767" w:type="dxa"/>
          </w:tcPr>
          <w:p w14:paraId="3C609666" w14:textId="77777777" w:rsidR="0057021F" w:rsidRDefault="009A5C0D">
            <w:pPr>
              <w:keepNext/>
              <w:spacing w:line="240" w:lineRule="auto"/>
              <w:ind w:firstLine="0"/>
              <w:jc w:val="left"/>
            </w:pPr>
            <w:r>
              <w:t>Empleados</w:t>
            </w:r>
          </w:p>
        </w:tc>
        <w:tc>
          <w:tcPr>
            <w:tcW w:w="2404" w:type="dxa"/>
          </w:tcPr>
          <w:p w14:paraId="6076A563" w14:textId="77777777" w:rsidR="0057021F" w:rsidRDefault="009A5C0D">
            <w:pPr>
              <w:keepNext/>
              <w:spacing w:line="240" w:lineRule="auto"/>
              <w:ind w:firstLine="0"/>
              <w:jc w:val="left"/>
            </w:pPr>
            <w:r>
              <w:t>Trazabilidad de la operación</w:t>
            </w:r>
          </w:p>
        </w:tc>
        <w:tc>
          <w:tcPr>
            <w:tcW w:w="2855" w:type="dxa"/>
          </w:tcPr>
          <w:p w14:paraId="42B3BB1B" w14:textId="77777777" w:rsidR="0057021F" w:rsidRDefault="009A5C0D">
            <w:pPr>
              <w:keepNext/>
              <w:spacing w:line="240" w:lineRule="auto"/>
              <w:ind w:firstLine="0"/>
              <w:jc w:val="left"/>
            </w:pPr>
            <w:r>
              <w:t>Visible solo para usuarios autenticados</w:t>
            </w:r>
          </w:p>
        </w:tc>
      </w:tr>
      <w:tr w:rsidR="0057021F" w14:paraId="167E9294" w14:textId="77777777">
        <w:tc>
          <w:tcPr>
            <w:tcW w:w="2334" w:type="dxa"/>
          </w:tcPr>
          <w:p w14:paraId="04D3143E" w14:textId="77777777" w:rsidR="0057021F" w:rsidRDefault="009A5C0D">
            <w:pPr>
              <w:keepNext/>
              <w:spacing w:line="240" w:lineRule="auto"/>
              <w:ind w:firstLine="0"/>
              <w:jc w:val="left"/>
            </w:pPr>
            <w:r>
              <w:t>Datos de clientes finales</w:t>
            </w:r>
          </w:p>
        </w:tc>
        <w:tc>
          <w:tcPr>
            <w:tcW w:w="1767" w:type="dxa"/>
          </w:tcPr>
          <w:p w14:paraId="30BC46CC" w14:textId="77777777" w:rsidR="0057021F" w:rsidRDefault="009A5C0D">
            <w:pPr>
              <w:keepNext/>
              <w:spacing w:line="240" w:lineRule="auto"/>
              <w:ind w:firstLine="0"/>
              <w:jc w:val="left"/>
            </w:pPr>
            <w:r>
              <w:t>—</w:t>
            </w:r>
          </w:p>
        </w:tc>
        <w:tc>
          <w:tcPr>
            <w:tcW w:w="2404" w:type="dxa"/>
          </w:tcPr>
          <w:p w14:paraId="41F4C365" w14:textId="77777777" w:rsidR="0057021F" w:rsidRDefault="009A5C0D">
            <w:pPr>
              <w:keepNext/>
              <w:spacing w:line="240" w:lineRule="auto"/>
              <w:ind w:firstLine="0"/>
              <w:jc w:val="left"/>
            </w:pPr>
            <w:r>
              <w:t>No se recolectan</w:t>
            </w:r>
          </w:p>
        </w:tc>
        <w:tc>
          <w:tcPr>
            <w:tcW w:w="2855" w:type="dxa"/>
          </w:tcPr>
          <w:p w14:paraId="65F8D7E0" w14:textId="77777777" w:rsidR="0057021F" w:rsidRDefault="009A5C0D">
            <w:pPr>
              <w:keepNext/>
              <w:spacing w:line="240" w:lineRule="auto"/>
              <w:ind w:firstLine="0"/>
              <w:jc w:val="left"/>
            </w:pPr>
            <w:r>
              <w:t>No aplica</w:t>
            </w:r>
          </w:p>
        </w:tc>
      </w:tr>
    </w:tbl>
    <w:p w14:paraId="10CA0851" w14:textId="61F20AB3" w:rsidR="0057021F" w:rsidRDefault="009A5C0D">
      <w:pPr>
        <w:pStyle w:val="Descripcin"/>
        <w:keepNext/>
      </w:pPr>
      <w:bookmarkStart w:id="110" w:name="_Toc242351575"/>
      <w:r>
        <w:rPr>
          <w:b/>
        </w:rPr>
        <w:t xml:space="preserve">Tabla </w:t>
      </w:r>
      <w:r>
        <w:rPr>
          <w:b/>
        </w:rPr>
        <w:fldChar w:fldCharType="begin"/>
      </w:r>
      <w:r>
        <w:rPr>
          <w:b/>
        </w:rPr>
        <w:instrText xml:space="preserve"> SEQ Tabla \* ARABIC </w:instrText>
      </w:r>
      <w:r>
        <w:rPr>
          <w:b/>
        </w:rPr>
        <w:fldChar w:fldCharType="separate"/>
      </w:r>
      <w:r w:rsidR="00183651">
        <w:rPr>
          <w:b/>
          <w:noProof/>
        </w:rPr>
        <w:t>21</w:t>
      </w:r>
      <w:r>
        <w:rPr>
          <w:b/>
        </w:rPr>
        <w:fldChar w:fldCharType="end"/>
      </w:r>
      <w:r>
        <w:rPr>
          <w:b/>
        </w:rPr>
        <w:t>.</w:t>
      </w:r>
      <w:r>
        <w:rPr>
          <w:i/>
        </w:rPr>
        <w:t xml:space="preserve"> Inventario de datos personales tratados por el sistema y medidas de protección</w:t>
      </w:r>
      <w:bookmarkEnd w:id="110"/>
    </w:p>
    <w:p w14:paraId="31ADC905" w14:textId="77777777" w:rsidR="0057021F" w:rsidRDefault="009A5C0D">
      <w:pPr>
        <w:pStyle w:val="Descripcin"/>
      </w:pPr>
      <w:r>
        <w:rPr>
          <w:i/>
        </w:rPr>
        <w:t>Nota.</w:t>
      </w:r>
      <w:r>
        <w:t xml:space="preserve"> Elaboración propia.</w:t>
      </w:r>
    </w:p>
    <w:p w14:paraId="73058421" w14:textId="77777777" w:rsidR="0057021F" w:rsidRDefault="009A5C0D">
      <w:r>
        <w:t>El sistema no registra datos de clientes: el pronóstico se construye sobre transacciones agregadas, en línea con la sección 1.5.3. Las cuentas de demostración creadas durante el desarrollo generan contraseñas aleatorias que solo se muestran una vez y no se almacenan en el código fuente ni en la configuración.</w:t>
      </w:r>
    </w:p>
    <w:p w14:paraId="35AAD27C" w14:textId="77777777" w:rsidR="0057021F" w:rsidRDefault="009A5C0D">
      <w:pPr>
        <w:pStyle w:val="Ttulo3"/>
      </w:pPr>
      <w:bookmarkStart w:id="111" w:name="_Toc242351513"/>
      <w:r>
        <w:t>5.3.3 Licenciamiento del software</w:t>
      </w:r>
      <w:bookmarkEnd w:id="111"/>
    </w:p>
    <w:p w14:paraId="7559B97B" w14:textId="77777777" w:rsidR="0057021F" w:rsidRDefault="009A5C0D">
      <w:r>
        <w:t>Todos los componentes son de código abierto. La Tabla 22 detalla la licencia de cada uno y su implicación (Open Source Initiative, s. f.).</w:t>
      </w:r>
    </w:p>
    <w:tbl>
      <w:tblPr>
        <w:tblStyle w:val="Tablaconcuadrcula"/>
        <w:tblW w:w="9360" w:type="dxa"/>
        <w:tblLayout w:type="fixed"/>
        <w:tblLook w:val="04A0" w:firstRow="1" w:lastRow="0" w:firstColumn="1" w:lastColumn="0" w:noHBand="0" w:noVBand="1"/>
      </w:tblPr>
      <w:tblGrid>
        <w:gridCol w:w="2429"/>
        <w:gridCol w:w="2427"/>
        <w:gridCol w:w="2062"/>
        <w:gridCol w:w="2442"/>
      </w:tblGrid>
      <w:tr w:rsidR="0057021F" w14:paraId="7C478AD0" w14:textId="77777777">
        <w:trPr>
          <w:tblHeader/>
        </w:trPr>
        <w:tc>
          <w:tcPr>
            <w:tcW w:w="2429" w:type="dxa"/>
            <w:shd w:val="clear" w:color="auto" w:fill="D9EAF7"/>
          </w:tcPr>
          <w:p w14:paraId="0E2DAD1B" w14:textId="77777777" w:rsidR="0057021F" w:rsidRDefault="009A5C0D">
            <w:pPr>
              <w:spacing w:line="240" w:lineRule="auto"/>
              <w:ind w:firstLine="0"/>
              <w:jc w:val="center"/>
            </w:pPr>
            <w:r>
              <w:rPr>
                <w:b/>
              </w:rPr>
              <w:t>Componente</w:t>
            </w:r>
          </w:p>
        </w:tc>
        <w:tc>
          <w:tcPr>
            <w:tcW w:w="2427" w:type="dxa"/>
            <w:shd w:val="clear" w:color="auto" w:fill="D9EAF7"/>
          </w:tcPr>
          <w:p w14:paraId="09569D62" w14:textId="77777777" w:rsidR="0057021F" w:rsidRDefault="009A5C0D">
            <w:pPr>
              <w:spacing w:line="240" w:lineRule="auto"/>
              <w:ind w:firstLine="0"/>
              <w:jc w:val="center"/>
            </w:pPr>
            <w:r>
              <w:rPr>
                <w:b/>
              </w:rPr>
              <w:t>Función</w:t>
            </w:r>
          </w:p>
        </w:tc>
        <w:tc>
          <w:tcPr>
            <w:tcW w:w="2062" w:type="dxa"/>
            <w:shd w:val="clear" w:color="auto" w:fill="D9EAF7"/>
          </w:tcPr>
          <w:p w14:paraId="5AE07165" w14:textId="77777777" w:rsidR="0057021F" w:rsidRDefault="009A5C0D">
            <w:pPr>
              <w:spacing w:line="240" w:lineRule="auto"/>
              <w:ind w:firstLine="0"/>
              <w:jc w:val="center"/>
            </w:pPr>
            <w:r>
              <w:rPr>
                <w:b/>
              </w:rPr>
              <w:t>Licencia</w:t>
            </w:r>
          </w:p>
        </w:tc>
        <w:tc>
          <w:tcPr>
            <w:tcW w:w="2442" w:type="dxa"/>
            <w:shd w:val="clear" w:color="auto" w:fill="D9EAF7"/>
          </w:tcPr>
          <w:p w14:paraId="6F6B23C1" w14:textId="77777777" w:rsidR="0057021F" w:rsidRDefault="009A5C0D">
            <w:pPr>
              <w:spacing w:line="240" w:lineRule="auto"/>
              <w:ind w:firstLine="0"/>
              <w:jc w:val="center"/>
            </w:pPr>
            <w:r>
              <w:rPr>
                <w:b/>
              </w:rPr>
              <w:t>Implicación</w:t>
            </w:r>
          </w:p>
        </w:tc>
      </w:tr>
      <w:tr w:rsidR="0057021F" w14:paraId="22587CDE" w14:textId="77777777">
        <w:tc>
          <w:tcPr>
            <w:tcW w:w="2429" w:type="dxa"/>
          </w:tcPr>
          <w:p w14:paraId="5FA53663" w14:textId="77777777" w:rsidR="0057021F" w:rsidRDefault="009A5C0D">
            <w:pPr>
              <w:spacing w:line="240" w:lineRule="auto"/>
              <w:ind w:firstLine="0"/>
              <w:jc w:val="left"/>
            </w:pPr>
            <w:r>
              <w:t>Python</w:t>
            </w:r>
          </w:p>
        </w:tc>
        <w:tc>
          <w:tcPr>
            <w:tcW w:w="2427" w:type="dxa"/>
          </w:tcPr>
          <w:p w14:paraId="6024524C" w14:textId="77777777" w:rsidR="0057021F" w:rsidRDefault="009A5C0D">
            <w:pPr>
              <w:spacing w:line="240" w:lineRule="auto"/>
              <w:ind w:firstLine="0"/>
              <w:jc w:val="left"/>
            </w:pPr>
            <w:r>
              <w:t>Lenguaje del backend</w:t>
            </w:r>
          </w:p>
        </w:tc>
        <w:tc>
          <w:tcPr>
            <w:tcW w:w="2062" w:type="dxa"/>
          </w:tcPr>
          <w:p w14:paraId="6C7621BF" w14:textId="77777777" w:rsidR="0057021F" w:rsidRDefault="009A5C0D">
            <w:pPr>
              <w:spacing w:line="240" w:lineRule="auto"/>
              <w:ind w:firstLine="0"/>
              <w:jc w:val="left"/>
            </w:pPr>
            <w:r>
              <w:t>PSF License</w:t>
            </w:r>
          </w:p>
        </w:tc>
        <w:tc>
          <w:tcPr>
            <w:tcW w:w="2442" w:type="dxa"/>
          </w:tcPr>
          <w:p w14:paraId="0AF98B0F" w14:textId="77777777" w:rsidR="0057021F" w:rsidRDefault="009A5C0D">
            <w:pPr>
              <w:spacing w:line="240" w:lineRule="auto"/>
              <w:ind w:firstLine="0"/>
              <w:jc w:val="left"/>
            </w:pPr>
            <w:r>
              <w:t>Permisiva</w:t>
            </w:r>
          </w:p>
        </w:tc>
      </w:tr>
      <w:tr w:rsidR="0057021F" w14:paraId="034FA1D6" w14:textId="77777777">
        <w:tc>
          <w:tcPr>
            <w:tcW w:w="2429" w:type="dxa"/>
          </w:tcPr>
          <w:p w14:paraId="37BB0FE4" w14:textId="77777777" w:rsidR="0057021F" w:rsidRDefault="009A5C0D">
            <w:pPr>
              <w:spacing w:line="240" w:lineRule="auto"/>
              <w:ind w:firstLine="0"/>
              <w:jc w:val="left"/>
            </w:pPr>
            <w:r>
              <w:t>FastAPI, Pydantic, Gunicorn, SQLAlchemy, python-jose</w:t>
            </w:r>
          </w:p>
        </w:tc>
        <w:tc>
          <w:tcPr>
            <w:tcW w:w="2427" w:type="dxa"/>
          </w:tcPr>
          <w:p w14:paraId="1E5D5CFF" w14:textId="77777777" w:rsidR="0057021F" w:rsidRDefault="009A5C0D">
            <w:pPr>
              <w:spacing w:line="240" w:lineRule="auto"/>
              <w:ind w:firstLine="0"/>
              <w:jc w:val="left"/>
            </w:pPr>
            <w:r>
              <w:t>API, validación, servidor, acceso a datos, tokens</w:t>
            </w:r>
          </w:p>
        </w:tc>
        <w:tc>
          <w:tcPr>
            <w:tcW w:w="2062" w:type="dxa"/>
          </w:tcPr>
          <w:p w14:paraId="7EC55AD4" w14:textId="77777777" w:rsidR="0057021F" w:rsidRDefault="009A5C0D">
            <w:pPr>
              <w:spacing w:line="240" w:lineRule="auto"/>
              <w:ind w:firstLine="0"/>
              <w:jc w:val="left"/>
            </w:pPr>
            <w:r>
              <w:t>MIT</w:t>
            </w:r>
          </w:p>
        </w:tc>
        <w:tc>
          <w:tcPr>
            <w:tcW w:w="2442" w:type="dxa"/>
          </w:tcPr>
          <w:p w14:paraId="743A800E" w14:textId="77777777" w:rsidR="0057021F" w:rsidRDefault="009A5C0D">
            <w:pPr>
              <w:spacing w:line="240" w:lineRule="auto"/>
              <w:ind w:firstLine="0"/>
              <w:jc w:val="left"/>
            </w:pPr>
            <w:r>
              <w:t>Permisiva; solo exige conservar el aviso de copyright</w:t>
            </w:r>
          </w:p>
        </w:tc>
      </w:tr>
      <w:tr w:rsidR="0057021F" w14:paraId="5F86D5A6" w14:textId="77777777">
        <w:tc>
          <w:tcPr>
            <w:tcW w:w="2429" w:type="dxa"/>
          </w:tcPr>
          <w:p w14:paraId="21002EE3" w14:textId="77777777" w:rsidR="0057021F" w:rsidRDefault="009A5C0D">
            <w:pPr>
              <w:spacing w:line="240" w:lineRule="auto"/>
              <w:ind w:firstLine="0"/>
              <w:jc w:val="left"/>
            </w:pPr>
            <w:r>
              <w:lastRenderedPageBreak/>
              <w:t>Uvicorn, scikit-learn, statsmodels, pandas, NumPy, passlib</w:t>
            </w:r>
          </w:p>
        </w:tc>
        <w:tc>
          <w:tcPr>
            <w:tcW w:w="2427" w:type="dxa"/>
          </w:tcPr>
          <w:p w14:paraId="1F139163" w14:textId="77777777" w:rsidR="0057021F" w:rsidRDefault="009A5C0D">
            <w:pPr>
              <w:spacing w:line="240" w:lineRule="auto"/>
              <w:ind w:firstLine="0"/>
              <w:jc w:val="left"/>
            </w:pPr>
            <w:r>
              <w:t>Servidor ASGI, aprendizaje automático, series temporales, datos, hash de contraseñas</w:t>
            </w:r>
          </w:p>
        </w:tc>
        <w:tc>
          <w:tcPr>
            <w:tcW w:w="2062" w:type="dxa"/>
          </w:tcPr>
          <w:p w14:paraId="4CBD420E" w14:textId="77777777" w:rsidR="0057021F" w:rsidRDefault="009A5C0D">
            <w:pPr>
              <w:spacing w:line="240" w:lineRule="auto"/>
              <w:ind w:firstLine="0"/>
              <w:jc w:val="left"/>
            </w:pPr>
            <w:r>
              <w:t>BSD de 3 cláusulas</w:t>
            </w:r>
          </w:p>
        </w:tc>
        <w:tc>
          <w:tcPr>
            <w:tcW w:w="2442" w:type="dxa"/>
          </w:tcPr>
          <w:p w14:paraId="139BEAAE" w14:textId="77777777" w:rsidR="0057021F" w:rsidRDefault="009A5C0D">
            <w:pPr>
              <w:spacing w:line="240" w:lineRule="auto"/>
              <w:ind w:firstLine="0"/>
              <w:jc w:val="left"/>
            </w:pPr>
            <w:r>
              <w:t>Permisiva</w:t>
            </w:r>
          </w:p>
        </w:tc>
      </w:tr>
      <w:tr w:rsidR="0057021F" w14:paraId="4D4036C2" w14:textId="77777777">
        <w:tc>
          <w:tcPr>
            <w:tcW w:w="2429" w:type="dxa"/>
          </w:tcPr>
          <w:p w14:paraId="52BF233C" w14:textId="77777777" w:rsidR="0057021F" w:rsidRDefault="009A5C0D">
            <w:pPr>
              <w:spacing w:line="240" w:lineRule="auto"/>
              <w:ind w:firstLine="0"/>
              <w:jc w:val="left"/>
            </w:pPr>
            <w:r>
              <w:t>psycopg (driver de PostgreSQL)</w:t>
            </w:r>
          </w:p>
        </w:tc>
        <w:tc>
          <w:tcPr>
            <w:tcW w:w="2427" w:type="dxa"/>
          </w:tcPr>
          <w:p w14:paraId="09B79E26" w14:textId="77777777" w:rsidR="0057021F" w:rsidRDefault="009A5C0D">
            <w:pPr>
              <w:spacing w:line="240" w:lineRule="auto"/>
              <w:ind w:firstLine="0"/>
              <w:jc w:val="left"/>
            </w:pPr>
            <w:r>
              <w:t>Conexión a la base de datos</w:t>
            </w:r>
          </w:p>
        </w:tc>
        <w:tc>
          <w:tcPr>
            <w:tcW w:w="2062" w:type="dxa"/>
          </w:tcPr>
          <w:p w14:paraId="643ADA1D" w14:textId="77777777" w:rsidR="0057021F" w:rsidRDefault="009A5C0D">
            <w:pPr>
              <w:spacing w:line="240" w:lineRule="auto"/>
              <w:ind w:firstLine="0"/>
              <w:jc w:val="left"/>
            </w:pPr>
            <w:r>
              <w:t>LGPL 3.0 (Free Software Foundation, 2007)</w:t>
            </w:r>
          </w:p>
        </w:tc>
        <w:tc>
          <w:tcPr>
            <w:tcW w:w="2442" w:type="dxa"/>
          </w:tcPr>
          <w:p w14:paraId="40CE8139" w14:textId="77777777" w:rsidR="0057021F" w:rsidRDefault="009A5C0D">
            <w:pPr>
              <w:spacing w:line="240" w:lineRule="auto"/>
              <w:ind w:firstLine="0"/>
              <w:jc w:val="left"/>
            </w:pPr>
            <w:r>
              <w:t>Copyleft débil: permite su uso como biblioteca sin afectar la licencia del sistema, siempre que no se modifique el driver</w:t>
            </w:r>
          </w:p>
        </w:tc>
      </w:tr>
      <w:tr w:rsidR="0057021F" w14:paraId="719DD115" w14:textId="77777777">
        <w:tc>
          <w:tcPr>
            <w:tcW w:w="2429" w:type="dxa"/>
          </w:tcPr>
          <w:p w14:paraId="33817C28" w14:textId="77777777" w:rsidR="0057021F" w:rsidRDefault="009A5C0D">
            <w:pPr>
              <w:spacing w:line="240" w:lineRule="auto"/>
              <w:ind w:firstLine="0"/>
              <w:jc w:val="left"/>
            </w:pPr>
            <w:r>
              <w:t>PostgreSQL</w:t>
            </w:r>
          </w:p>
        </w:tc>
        <w:tc>
          <w:tcPr>
            <w:tcW w:w="2427" w:type="dxa"/>
          </w:tcPr>
          <w:p w14:paraId="0984CF8B" w14:textId="77777777" w:rsidR="0057021F" w:rsidRDefault="009A5C0D">
            <w:pPr>
              <w:spacing w:line="240" w:lineRule="auto"/>
              <w:ind w:firstLine="0"/>
              <w:jc w:val="left"/>
            </w:pPr>
            <w:r>
              <w:t>Base de datos</w:t>
            </w:r>
          </w:p>
        </w:tc>
        <w:tc>
          <w:tcPr>
            <w:tcW w:w="2062" w:type="dxa"/>
          </w:tcPr>
          <w:p w14:paraId="471AC623" w14:textId="77777777" w:rsidR="0057021F" w:rsidRDefault="009A5C0D">
            <w:pPr>
              <w:spacing w:line="240" w:lineRule="auto"/>
              <w:ind w:firstLine="0"/>
              <w:jc w:val="left"/>
            </w:pPr>
            <w:r>
              <w:t>PostgreSQL License</w:t>
            </w:r>
          </w:p>
        </w:tc>
        <w:tc>
          <w:tcPr>
            <w:tcW w:w="2442" w:type="dxa"/>
          </w:tcPr>
          <w:p w14:paraId="693000DB" w14:textId="77777777" w:rsidR="0057021F" w:rsidRDefault="009A5C0D">
            <w:pPr>
              <w:spacing w:line="240" w:lineRule="auto"/>
              <w:ind w:firstLine="0"/>
              <w:jc w:val="left"/>
            </w:pPr>
            <w:r>
              <w:t>Permisiva</w:t>
            </w:r>
          </w:p>
        </w:tc>
      </w:tr>
      <w:tr w:rsidR="0057021F" w14:paraId="7FC05093" w14:textId="77777777">
        <w:tc>
          <w:tcPr>
            <w:tcW w:w="2429" w:type="dxa"/>
          </w:tcPr>
          <w:p w14:paraId="4E6B18AD" w14:textId="77777777" w:rsidR="0057021F" w:rsidRDefault="009A5C0D">
            <w:pPr>
              <w:spacing w:line="240" w:lineRule="auto"/>
              <w:ind w:firstLine="0"/>
              <w:jc w:val="left"/>
            </w:pPr>
            <w:r>
              <w:t>Docker Engine</w:t>
            </w:r>
          </w:p>
        </w:tc>
        <w:tc>
          <w:tcPr>
            <w:tcW w:w="2427" w:type="dxa"/>
          </w:tcPr>
          <w:p w14:paraId="7D9E7D09" w14:textId="77777777" w:rsidR="0057021F" w:rsidRDefault="009A5C0D">
            <w:pPr>
              <w:spacing w:line="240" w:lineRule="auto"/>
              <w:ind w:firstLine="0"/>
              <w:jc w:val="left"/>
            </w:pPr>
            <w:r>
              <w:t>Contenedores</w:t>
            </w:r>
          </w:p>
        </w:tc>
        <w:tc>
          <w:tcPr>
            <w:tcW w:w="2062" w:type="dxa"/>
          </w:tcPr>
          <w:p w14:paraId="442FBA74" w14:textId="77777777" w:rsidR="0057021F" w:rsidRDefault="009A5C0D">
            <w:pPr>
              <w:spacing w:line="240" w:lineRule="auto"/>
              <w:ind w:firstLine="0"/>
              <w:jc w:val="left"/>
            </w:pPr>
            <w:r>
              <w:t>Apache 2.0 (Apache Software Foundation, 2004)</w:t>
            </w:r>
          </w:p>
        </w:tc>
        <w:tc>
          <w:tcPr>
            <w:tcW w:w="2442" w:type="dxa"/>
          </w:tcPr>
          <w:p w14:paraId="7610DB77" w14:textId="77777777" w:rsidR="0057021F" w:rsidRDefault="009A5C0D">
            <w:pPr>
              <w:spacing w:line="240" w:lineRule="auto"/>
              <w:ind w:firstLine="0"/>
              <w:jc w:val="left"/>
            </w:pPr>
            <w:r>
              <w:t>Permisiva; exige conservar avisos</w:t>
            </w:r>
          </w:p>
        </w:tc>
      </w:tr>
      <w:tr w:rsidR="0057021F" w14:paraId="7D5F307F" w14:textId="77777777">
        <w:tc>
          <w:tcPr>
            <w:tcW w:w="2429" w:type="dxa"/>
          </w:tcPr>
          <w:p w14:paraId="0FE00A6C" w14:textId="77777777" w:rsidR="0057021F" w:rsidRDefault="009A5C0D">
            <w:pPr>
              <w:spacing w:line="240" w:lineRule="auto"/>
              <w:ind w:firstLine="0"/>
              <w:jc w:val="left"/>
            </w:pPr>
            <w:r>
              <w:t>Nginx</w:t>
            </w:r>
          </w:p>
        </w:tc>
        <w:tc>
          <w:tcPr>
            <w:tcW w:w="2427" w:type="dxa"/>
          </w:tcPr>
          <w:p w14:paraId="20FC7DD2" w14:textId="77777777" w:rsidR="0057021F" w:rsidRDefault="009A5C0D">
            <w:pPr>
              <w:spacing w:line="240" w:lineRule="auto"/>
              <w:ind w:firstLine="0"/>
              <w:jc w:val="left"/>
            </w:pPr>
            <w:r>
              <w:t>Proxy inverso</w:t>
            </w:r>
          </w:p>
        </w:tc>
        <w:tc>
          <w:tcPr>
            <w:tcW w:w="2062" w:type="dxa"/>
          </w:tcPr>
          <w:p w14:paraId="117397B1" w14:textId="77777777" w:rsidR="0057021F" w:rsidRDefault="009A5C0D">
            <w:pPr>
              <w:spacing w:line="240" w:lineRule="auto"/>
              <w:ind w:firstLine="0"/>
              <w:jc w:val="left"/>
            </w:pPr>
            <w:r>
              <w:t>BSD de 2 cláusulas</w:t>
            </w:r>
          </w:p>
        </w:tc>
        <w:tc>
          <w:tcPr>
            <w:tcW w:w="2442" w:type="dxa"/>
          </w:tcPr>
          <w:p w14:paraId="1A8F0FD5" w14:textId="77777777" w:rsidR="0057021F" w:rsidRDefault="009A5C0D">
            <w:pPr>
              <w:spacing w:line="240" w:lineRule="auto"/>
              <w:ind w:firstLine="0"/>
              <w:jc w:val="left"/>
            </w:pPr>
            <w:r>
              <w:t>Permisiva</w:t>
            </w:r>
          </w:p>
        </w:tc>
      </w:tr>
      <w:tr w:rsidR="0057021F" w14:paraId="2C0385B0" w14:textId="77777777">
        <w:tc>
          <w:tcPr>
            <w:tcW w:w="2429" w:type="dxa"/>
          </w:tcPr>
          <w:p w14:paraId="47D47B56" w14:textId="77777777" w:rsidR="0057021F" w:rsidRDefault="009A5C0D">
            <w:pPr>
              <w:spacing w:line="240" w:lineRule="auto"/>
              <w:ind w:firstLine="0"/>
              <w:jc w:val="left"/>
            </w:pPr>
            <w:r>
              <w:t>Chart.js</w:t>
            </w:r>
          </w:p>
        </w:tc>
        <w:tc>
          <w:tcPr>
            <w:tcW w:w="2427" w:type="dxa"/>
          </w:tcPr>
          <w:p w14:paraId="3D8C6E2E" w14:textId="77777777" w:rsidR="0057021F" w:rsidRDefault="009A5C0D">
            <w:pPr>
              <w:spacing w:line="240" w:lineRule="auto"/>
              <w:ind w:firstLine="0"/>
              <w:jc w:val="left"/>
            </w:pPr>
            <w:r>
              <w:t>Gráficas en el navegador</w:t>
            </w:r>
          </w:p>
        </w:tc>
        <w:tc>
          <w:tcPr>
            <w:tcW w:w="2062" w:type="dxa"/>
          </w:tcPr>
          <w:p w14:paraId="4F6BAFAE" w14:textId="77777777" w:rsidR="0057021F" w:rsidRDefault="009A5C0D">
            <w:pPr>
              <w:spacing w:line="240" w:lineRule="auto"/>
              <w:ind w:firstLine="0"/>
              <w:jc w:val="left"/>
            </w:pPr>
            <w:r>
              <w:t>MIT</w:t>
            </w:r>
          </w:p>
        </w:tc>
        <w:tc>
          <w:tcPr>
            <w:tcW w:w="2442" w:type="dxa"/>
          </w:tcPr>
          <w:p w14:paraId="713F7F4C" w14:textId="77777777" w:rsidR="0057021F" w:rsidRDefault="009A5C0D">
            <w:pPr>
              <w:spacing w:line="240" w:lineRule="auto"/>
              <w:ind w:firstLine="0"/>
              <w:jc w:val="left"/>
            </w:pPr>
            <w:r>
              <w:t>Permisiva</w:t>
            </w:r>
          </w:p>
        </w:tc>
      </w:tr>
      <w:tr w:rsidR="0057021F" w14:paraId="670297F8" w14:textId="77777777">
        <w:tc>
          <w:tcPr>
            <w:tcW w:w="2429" w:type="dxa"/>
          </w:tcPr>
          <w:p w14:paraId="1E2C8D2D" w14:textId="77777777" w:rsidR="0057021F" w:rsidRDefault="009A5C0D">
            <w:pPr>
              <w:keepNext/>
              <w:spacing w:line="240" w:lineRule="auto"/>
              <w:ind w:firstLine="0"/>
              <w:jc w:val="left"/>
            </w:pPr>
            <w:r>
              <w:t>Let's Encrypt</w:t>
            </w:r>
          </w:p>
        </w:tc>
        <w:tc>
          <w:tcPr>
            <w:tcW w:w="2427" w:type="dxa"/>
          </w:tcPr>
          <w:p w14:paraId="2E30C1D4" w14:textId="77777777" w:rsidR="0057021F" w:rsidRDefault="009A5C0D">
            <w:pPr>
              <w:keepNext/>
              <w:spacing w:line="240" w:lineRule="auto"/>
              <w:ind w:firstLine="0"/>
              <w:jc w:val="left"/>
            </w:pPr>
            <w:r>
              <w:t>Certificados TLS</w:t>
            </w:r>
          </w:p>
        </w:tc>
        <w:tc>
          <w:tcPr>
            <w:tcW w:w="2062" w:type="dxa"/>
          </w:tcPr>
          <w:p w14:paraId="1F88AAA0" w14:textId="77777777" w:rsidR="0057021F" w:rsidRDefault="009A5C0D">
            <w:pPr>
              <w:keepNext/>
              <w:spacing w:line="240" w:lineRule="auto"/>
              <w:ind w:firstLine="0"/>
              <w:jc w:val="left"/>
            </w:pPr>
            <w:r>
              <w:t>Servicio gratuito</w:t>
            </w:r>
          </w:p>
        </w:tc>
        <w:tc>
          <w:tcPr>
            <w:tcW w:w="2442" w:type="dxa"/>
          </w:tcPr>
          <w:p w14:paraId="59066FF9" w14:textId="77777777" w:rsidR="0057021F" w:rsidRDefault="009A5C0D">
            <w:pPr>
              <w:keepNext/>
              <w:spacing w:line="240" w:lineRule="auto"/>
              <w:ind w:firstLine="0"/>
              <w:jc w:val="left"/>
            </w:pPr>
            <w:r>
              <w:t>Sin costo de licencia</w:t>
            </w:r>
          </w:p>
        </w:tc>
      </w:tr>
    </w:tbl>
    <w:p w14:paraId="698CF03D" w14:textId="41CECB2C" w:rsidR="0057021F" w:rsidRDefault="009A5C0D">
      <w:pPr>
        <w:pStyle w:val="Descripcin"/>
        <w:keepNext/>
      </w:pPr>
      <w:bookmarkStart w:id="112" w:name="_Toc242351576"/>
      <w:r>
        <w:rPr>
          <w:b/>
        </w:rPr>
        <w:t xml:space="preserve">Tabla </w:t>
      </w:r>
      <w:r>
        <w:rPr>
          <w:b/>
        </w:rPr>
        <w:fldChar w:fldCharType="begin"/>
      </w:r>
      <w:r>
        <w:rPr>
          <w:b/>
        </w:rPr>
        <w:instrText xml:space="preserve"> SEQ Tabla \* ARABIC </w:instrText>
      </w:r>
      <w:r>
        <w:rPr>
          <w:b/>
        </w:rPr>
        <w:fldChar w:fldCharType="separate"/>
      </w:r>
      <w:r w:rsidR="00183651">
        <w:rPr>
          <w:b/>
          <w:noProof/>
        </w:rPr>
        <w:t>22</w:t>
      </w:r>
      <w:r>
        <w:rPr>
          <w:b/>
        </w:rPr>
        <w:fldChar w:fldCharType="end"/>
      </w:r>
      <w:r>
        <w:rPr>
          <w:b/>
        </w:rPr>
        <w:t>.</w:t>
      </w:r>
      <w:r>
        <w:rPr>
          <w:i/>
        </w:rPr>
        <w:t xml:space="preserve"> Licencias de los componentes del sistema</w:t>
      </w:r>
      <w:bookmarkEnd w:id="112"/>
    </w:p>
    <w:p w14:paraId="5EE94A9F" w14:textId="77777777" w:rsidR="0057021F" w:rsidRDefault="009A5C0D">
      <w:pPr>
        <w:pStyle w:val="Descripcin"/>
      </w:pPr>
      <w:r>
        <w:rPr>
          <w:i/>
        </w:rPr>
        <w:t>Nota.</w:t>
      </w:r>
      <w:r>
        <w:t xml:space="preserve"> Elaboración propia a partir de Open Source Initiative (s. f.).</w:t>
      </w:r>
    </w:p>
    <w:p w14:paraId="36E09645" w14:textId="77777777" w:rsidR="0057021F" w:rsidRDefault="009A5C0D">
      <w:r>
        <w:t>Ningún componente tiene licencia comercial ni de copyleft fuerte que obligue a publicar el código del sistema. El único componente bajo LGPL se utiliza sin modificaciones, con lo que se cumplen sus condiciones. El costo de licenciamiento es cero.</w:t>
      </w:r>
    </w:p>
    <w:p w14:paraId="60F1AD1B" w14:textId="77777777" w:rsidR="0057021F" w:rsidRDefault="009A5C0D">
      <w:pPr>
        <w:pStyle w:val="Ttulo3"/>
      </w:pPr>
      <w:bookmarkStart w:id="113" w:name="_Toc242351514"/>
      <w:r>
        <w:t>5.3.4 Confidencialidad</w:t>
      </w:r>
      <w:bookmarkEnd w:id="113"/>
    </w:p>
    <w:p w14:paraId="328ACF0F" w14:textId="77777777" w:rsidR="0057021F" w:rsidRDefault="009A5C0D">
      <w:r>
        <w:t>La sección 3.3.6 prevé que la recolección de datos se realice con autorización de la empresa y en un entorno restringido. Se propone formalizar, antes de la carga de registros reales, un acuerdo de confidencialidad que cubra la información comercial de Zorros Revolution Biker, el acceso al servidor y las condiciones de uso del software, en concordancia con el Decreto 33-98.</w:t>
      </w:r>
    </w:p>
    <w:p w14:paraId="12363BA8" w14:textId="77777777" w:rsidR="0057021F" w:rsidRDefault="009A5C0D">
      <w:pPr>
        <w:pStyle w:val="Ttulo2"/>
      </w:pPr>
      <w:bookmarkStart w:id="114" w:name="_Toc242351515"/>
      <w:r>
        <w:t>5.4 Factibilidad ambiental</w:t>
      </w:r>
      <w:bookmarkEnd w:id="114"/>
    </w:p>
    <w:p w14:paraId="459B6144" w14:textId="77777777" w:rsidR="0057021F" w:rsidRDefault="009A5C0D">
      <w:r>
        <w:t xml:space="preserve">El impacto ambiental directo del sistema es bajo. No requiere hardware dedicado: se ejecuta en un servidor privado virtual compartido de un solo núcleo, con un consumo medido de alrededor de 400 MB de memoria entre la aplicación y la base de datos, y los usuarios lo utilizan </w:t>
      </w:r>
      <w:r>
        <w:lastRenderedPageBreak/>
        <w:t>desde equipos con los que la empresa ya cuenta. No genera residuos electrónicos propios ni impresiones: toda la operación es en pantalla.</w:t>
      </w:r>
    </w:p>
    <w:p w14:paraId="74EF413F" w14:textId="77777777" w:rsidR="0057021F" w:rsidRDefault="009A5C0D">
      <w:r>
        <w:t xml:space="preserve">El impacto indirecto es potencialmente positivo aunque no se cuantifica en esta fase. Un pronóstico que reduzca el sobrepedido disminuye el inventario que termina obsoleto, y un reabastecimiento mejor planificado reduce la necesidad de envíos de emergencia desde el proveedor, que suelen realizarse por vía aérea con una huella de carbono muy superior a la del transporte marítimo habitual. Ambos efectos se alinean con el Objetivo de Desarrollo Sostenible 12, producción y consumo responsables (Organización de </w:t>
      </w:r>
      <w:r>
        <w:t>las Naciones Unidas, 2015). Como medida de mitigación del consumo energético se optó por un servidor compartido con recursos ajustados, en lugar de infraestructura dedicada, y por un modelo cuyo reentrenamiento completo tarda segundos, no horas.</w:t>
      </w:r>
    </w:p>
    <w:p w14:paraId="19A6FC09" w14:textId="77777777" w:rsidR="0057021F" w:rsidRDefault="009A5C0D">
      <w:pPr>
        <w:pStyle w:val="Ttulo2"/>
      </w:pPr>
      <w:bookmarkStart w:id="115" w:name="_Toc242351516"/>
      <w:r>
        <w:t>5.5 Factibilidad operativa</w:t>
      </w:r>
      <w:bookmarkEnd w:id="115"/>
    </w:p>
    <w:p w14:paraId="361F9958" w14:textId="77777777" w:rsidR="0057021F" w:rsidRDefault="009A5C0D">
      <w:r>
        <w:rPr>
          <w:b/>
        </w:rPr>
        <w:t>Disposición de los usuarios.</w:t>
      </w:r>
      <w:r>
        <w:t xml:space="preserve"> No fue posible medirla en esta fase con el cuestionario de la sección 3.3.2, que se aplicará durante la prueba piloto. Se anticipa una aceptación favorable con base en el Modelo de Aceptación de Tecnología de Davis (1989): la utilidad percibida es alta porque el sistema aborda una decisión que hoy consume tiempo y genera pérdidas, y la facilidad de uso percibida se cuidó en el diseño con flujos de pocos pasos y validación en la propia pantalla. La principal fuente de resistencia previsible es la disciplina</w:t>
      </w:r>
      <w:r>
        <w:t xml:space="preserve"> de registro que el sistema exige.</w:t>
      </w:r>
    </w:p>
    <w:p w14:paraId="754AA805" w14:textId="77777777" w:rsidR="0057021F" w:rsidRDefault="009A5C0D">
      <w:r>
        <w:rPr>
          <w:b/>
        </w:rPr>
        <w:t>Competencias y capacitación.</w:t>
      </w:r>
      <w:r>
        <w:t xml:space="preserve"> El personal de ventas requiere las competencias de un punto de venta convencional: registrar una transacción y una recepción de mercadería. La gerencia requiere, además, interpretar el pronóstico y sus métricas. Se cuenta con un manual de usuario (versión 0.2) alineado con el sistema desplegado y se prevé una capacitación de dos sesiones: una para el personal de caja y otra para los administradores, centrada en la lectura del pronóstico y de las alertas de reabastecimiento.</w:t>
      </w:r>
    </w:p>
    <w:p w14:paraId="4C1CCCF7" w14:textId="77777777" w:rsidR="0057021F" w:rsidRDefault="009A5C0D">
      <w:r>
        <w:rPr>
          <w:b/>
        </w:rPr>
        <w:t>Cambios en los procesos.</w:t>
      </w:r>
      <w:r>
        <w:t xml:space="preserve"> Dos procesos cambian: el registro de ventas, que debe hacerse en el momento y con todos los productos del ticket, y la decisión de compra, que incorpora la recomendación del sistema como un insumo a contrastar. La sección 9 del manual de usuario propone un flujo diario, semanal y mensual.</w:t>
      </w:r>
    </w:p>
    <w:p w14:paraId="07EFF108" w14:textId="77777777" w:rsidR="0057021F" w:rsidRDefault="009A5C0D">
      <w:r>
        <w:rPr>
          <w:b/>
        </w:rPr>
        <w:t>Soporte y sostenibilidad.</w:t>
      </w:r>
      <w:r>
        <w:t xml:space="preserve"> Durante el proyecto, el equipo de desarrollo atiende el soporte. Para la operación posterior se requiere designar en la empresa a un responsable de primer nivel y acordar quién administra el servidor. La solución está contenerizada y documentada para que su </w:t>
      </w:r>
      <w:r>
        <w:lastRenderedPageBreak/>
        <w:t>despliegue sea reproducible por un tercero, lo que reduce la dependencia del equipo original. Con esas condiciones, el proyecto se considera operativamente factible; sin un responsable designado, la sostenibilidad quedaría comprometida.</w:t>
      </w:r>
    </w:p>
    <w:p w14:paraId="1AFE7675" w14:textId="77777777" w:rsidR="0057021F" w:rsidRDefault="009A5C0D">
      <w:pPr>
        <w:pStyle w:val="Ttulo2"/>
      </w:pPr>
      <w:bookmarkStart w:id="116" w:name="_Toc242351517"/>
      <w:r>
        <w:t>5.6 Factibilidad técnica</w:t>
      </w:r>
      <w:bookmarkEnd w:id="116"/>
    </w:p>
    <w:p w14:paraId="2F1322F9" w14:textId="77777777" w:rsidR="0057021F" w:rsidRDefault="009A5C0D">
      <w:pPr>
        <w:pStyle w:val="Ttulo3"/>
      </w:pPr>
      <w:bookmarkStart w:id="117" w:name="_Toc242351518"/>
      <w:r>
        <w:t>5.6.1 Infraestructura</w:t>
      </w:r>
      <w:bookmarkEnd w:id="117"/>
    </w:p>
    <w:p w14:paraId="0C317457" w14:textId="77777777" w:rsidR="0057021F" w:rsidRDefault="009A5C0D">
      <w:r>
        <w:t>El sistema está desplegado y en operación en un servidor privado virtual con las características de la Tabla 23, lo que constituye evidencia directa de factibilidad: no se trata de una estimación sino de una medición.</w:t>
      </w:r>
    </w:p>
    <w:tbl>
      <w:tblPr>
        <w:tblStyle w:val="Tablaconcuadrcula"/>
        <w:tblW w:w="9360" w:type="dxa"/>
        <w:tblLayout w:type="fixed"/>
        <w:tblLook w:val="04A0" w:firstRow="1" w:lastRow="0" w:firstColumn="1" w:lastColumn="0" w:noHBand="0" w:noVBand="1"/>
      </w:tblPr>
      <w:tblGrid>
        <w:gridCol w:w="2136"/>
        <w:gridCol w:w="2065"/>
        <w:gridCol w:w="2619"/>
        <w:gridCol w:w="2540"/>
      </w:tblGrid>
      <w:tr w:rsidR="0057021F" w14:paraId="7EED944A" w14:textId="77777777">
        <w:trPr>
          <w:tblHeader/>
        </w:trPr>
        <w:tc>
          <w:tcPr>
            <w:tcW w:w="2136" w:type="dxa"/>
            <w:shd w:val="clear" w:color="auto" w:fill="D9EAF7"/>
          </w:tcPr>
          <w:p w14:paraId="6048E4D3" w14:textId="77777777" w:rsidR="0057021F" w:rsidRDefault="009A5C0D">
            <w:pPr>
              <w:keepNext/>
              <w:spacing w:line="240" w:lineRule="auto"/>
              <w:ind w:firstLine="0"/>
              <w:jc w:val="center"/>
            </w:pPr>
            <w:r>
              <w:rPr>
                <w:b/>
              </w:rPr>
              <w:t>Recurso</w:t>
            </w:r>
          </w:p>
        </w:tc>
        <w:tc>
          <w:tcPr>
            <w:tcW w:w="2065" w:type="dxa"/>
            <w:shd w:val="clear" w:color="auto" w:fill="D9EAF7"/>
          </w:tcPr>
          <w:p w14:paraId="677F6DD5" w14:textId="77777777" w:rsidR="0057021F" w:rsidRDefault="009A5C0D">
            <w:pPr>
              <w:keepNext/>
              <w:spacing w:line="240" w:lineRule="auto"/>
              <w:ind w:firstLine="0"/>
              <w:jc w:val="center"/>
            </w:pPr>
            <w:r>
              <w:rPr>
                <w:b/>
              </w:rPr>
              <w:t>Disponible</w:t>
            </w:r>
          </w:p>
        </w:tc>
        <w:tc>
          <w:tcPr>
            <w:tcW w:w="2619" w:type="dxa"/>
            <w:shd w:val="clear" w:color="auto" w:fill="D9EAF7"/>
          </w:tcPr>
          <w:p w14:paraId="1EA575E6" w14:textId="77777777" w:rsidR="0057021F" w:rsidRDefault="009A5C0D">
            <w:pPr>
              <w:keepNext/>
              <w:spacing w:line="240" w:lineRule="auto"/>
              <w:ind w:firstLine="0"/>
              <w:jc w:val="center"/>
            </w:pPr>
            <w:r>
              <w:rPr>
                <w:b/>
              </w:rPr>
              <w:t>Utilizado por el sistema</w:t>
            </w:r>
          </w:p>
        </w:tc>
        <w:tc>
          <w:tcPr>
            <w:tcW w:w="2540" w:type="dxa"/>
            <w:shd w:val="clear" w:color="auto" w:fill="D9EAF7"/>
          </w:tcPr>
          <w:p w14:paraId="4CA8B326" w14:textId="77777777" w:rsidR="0057021F" w:rsidRDefault="009A5C0D">
            <w:pPr>
              <w:keepNext/>
              <w:spacing w:line="240" w:lineRule="auto"/>
              <w:ind w:firstLine="0"/>
              <w:jc w:val="center"/>
            </w:pPr>
            <w:r>
              <w:rPr>
                <w:b/>
              </w:rPr>
              <w:t>Observación</w:t>
            </w:r>
          </w:p>
        </w:tc>
      </w:tr>
      <w:tr w:rsidR="0057021F" w14:paraId="0F36ED77" w14:textId="77777777">
        <w:tc>
          <w:tcPr>
            <w:tcW w:w="2136" w:type="dxa"/>
          </w:tcPr>
          <w:p w14:paraId="7B5ED2C4" w14:textId="77777777" w:rsidR="0057021F" w:rsidRDefault="009A5C0D">
            <w:pPr>
              <w:keepNext/>
              <w:spacing w:line="240" w:lineRule="auto"/>
              <w:ind w:firstLine="0"/>
              <w:jc w:val="left"/>
            </w:pPr>
            <w:r>
              <w:t>Procesador</w:t>
            </w:r>
          </w:p>
        </w:tc>
        <w:tc>
          <w:tcPr>
            <w:tcW w:w="2065" w:type="dxa"/>
          </w:tcPr>
          <w:p w14:paraId="7FC89B04" w14:textId="77777777" w:rsidR="0057021F" w:rsidRDefault="009A5C0D">
            <w:pPr>
              <w:keepNext/>
              <w:spacing w:line="240" w:lineRule="auto"/>
              <w:ind w:firstLine="0"/>
              <w:jc w:val="left"/>
            </w:pPr>
            <w:r>
              <w:t>1 núcleo</w:t>
            </w:r>
          </w:p>
        </w:tc>
        <w:tc>
          <w:tcPr>
            <w:tcW w:w="2619" w:type="dxa"/>
          </w:tcPr>
          <w:p w14:paraId="4DEFE55C" w14:textId="77777777" w:rsidR="0057021F" w:rsidRDefault="009A5C0D">
            <w:pPr>
              <w:keepNext/>
              <w:spacing w:line="240" w:lineRule="auto"/>
              <w:ind w:firstLine="0"/>
              <w:jc w:val="left"/>
            </w:pPr>
            <w:r>
              <w:t>Compartido con otros servicios del servidor</w:t>
            </w:r>
          </w:p>
        </w:tc>
        <w:tc>
          <w:tcPr>
            <w:tcW w:w="2540" w:type="dxa"/>
          </w:tcPr>
          <w:p w14:paraId="073ECC79" w14:textId="77777777" w:rsidR="0057021F" w:rsidRDefault="009A5C0D">
            <w:pPr>
              <w:keepNext/>
              <w:spacing w:line="240" w:lineRule="auto"/>
              <w:ind w:firstLine="0"/>
              <w:jc w:val="left"/>
            </w:pPr>
            <w:r>
              <w:t>El entrenamiento completo tarda entre 3 y 5 segundos</w:t>
            </w:r>
          </w:p>
        </w:tc>
      </w:tr>
      <w:tr w:rsidR="0057021F" w14:paraId="17CD22BA" w14:textId="77777777">
        <w:tc>
          <w:tcPr>
            <w:tcW w:w="2136" w:type="dxa"/>
          </w:tcPr>
          <w:p w14:paraId="4940A7DA" w14:textId="77777777" w:rsidR="0057021F" w:rsidRDefault="009A5C0D">
            <w:pPr>
              <w:keepNext/>
              <w:spacing w:line="240" w:lineRule="auto"/>
              <w:ind w:firstLine="0"/>
              <w:jc w:val="left"/>
            </w:pPr>
            <w:r>
              <w:t>Memoria</w:t>
            </w:r>
          </w:p>
        </w:tc>
        <w:tc>
          <w:tcPr>
            <w:tcW w:w="2065" w:type="dxa"/>
          </w:tcPr>
          <w:p w14:paraId="507423D2" w14:textId="77777777" w:rsidR="0057021F" w:rsidRDefault="009A5C0D">
            <w:pPr>
              <w:keepNext/>
              <w:spacing w:line="240" w:lineRule="auto"/>
              <w:ind w:firstLine="0"/>
              <w:jc w:val="left"/>
            </w:pPr>
            <w:r>
              <w:t>3.8 GB (≈ 1.9 GB libres)</w:t>
            </w:r>
          </w:p>
        </w:tc>
        <w:tc>
          <w:tcPr>
            <w:tcW w:w="2619" w:type="dxa"/>
          </w:tcPr>
          <w:p w14:paraId="128F1006" w14:textId="77777777" w:rsidR="0057021F" w:rsidRDefault="009A5C0D">
            <w:pPr>
              <w:keepNext/>
              <w:spacing w:line="240" w:lineRule="auto"/>
              <w:ind w:firstLine="0"/>
              <w:jc w:val="left"/>
            </w:pPr>
            <w:r>
              <w:t>API: 331–355 MB; base de datos: 27–47 MB</w:t>
            </w:r>
          </w:p>
        </w:tc>
        <w:tc>
          <w:tcPr>
            <w:tcW w:w="2540" w:type="dxa"/>
          </w:tcPr>
          <w:p w14:paraId="15667CC4" w14:textId="77777777" w:rsidR="0057021F" w:rsidRDefault="009A5C0D">
            <w:pPr>
              <w:keepNext/>
              <w:spacing w:line="240" w:lineRule="auto"/>
              <w:ind w:firstLine="0"/>
              <w:jc w:val="left"/>
            </w:pPr>
            <w:r>
              <w:t>Se fijaron dos procesos de trabajo para no exceder la memoria</w:t>
            </w:r>
          </w:p>
        </w:tc>
      </w:tr>
      <w:tr w:rsidR="0057021F" w14:paraId="569F580A" w14:textId="77777777">
        <w:tc>
          <w:tcPr>
            <w:tcW w:w="2136" w:type="dxa"/>
          </w:tcPr>
          <w:p w14:paraId="33BA03E6" w14:textId="77777777" w:rsidR="0057021F" w:rsidRDefault="009A5C0D">
            <w:pPr>
              <w:keepNext/>
              <w:spacing w:line="240" w:lineRule="auto"/>
              <w:ind w:firstLine="0"/>
              <w:jc w:val="left"/>
            </w:pPr>
            <w:r>
              <w:t>Almacenamiento</w:t>
            </w:r>
          </w:p>
        </w:tc>
        <w:tc>
          <w:tcPr>
            <w:tcW w:w="2065" w:type="dxa"/>
          </w:tcPr>
          <w:p w14:paraId="02346F97" w14:textId="77777777" w:rsidR="0057021F" w:rsidRDefault="009A5C0D">
            <w:pPr>
              <w:keepNext/>
              <w:spacing w:line="240" w:lineRule="auto"/>
              <w:ind w:firstLine="0"/>
              <w:jc w:val="left"/>
            </w:pPr>
            <w:r>
              <w:t>48 GB</w:t>
            </w:r>
          </w:p>
        </w:tc>
        <w:tc>
          <w:tcPr>
            <w:tcW w:w="2619" w:type="dxa"/>
          </w:tcPr>
          <w:p w14:paraId="30A9AFF3" w14:textId="77777777" w:rsidR="0057021F" w:rsidRDefault="009A5C0D">
            <w:pPr>
              <w:keepNext/>
              <w:spacing w:line="240" w:lineRule="auto"/>
              <w:ind w:firstLine="0"/>
              <w:jc w:val="left"/>
            </w:pPr>
            <w:r>
              <w:t>Del orden de 2 GB (imágenes de contenedores, base de datos, modelos)</w:t>
            </w:r>
          </w:p>
        </w:tc>
        <w:tc>
          <w:tcPr>
            <w:tcW w:w="2540" w:type="dxa"/>
          </w:tcPr>
          <w:p w14:paraId="78CFCAAD" w14:textId="77777777" w:rsidR="0057021F" w:rsidRDefault="009A5C0D">
            <w:pPr>
              <w:keepNext/>
              <w:spacing w:line="240" w:lineRule="auto"/>
              <w:ind w:firstLine="0"/>
              <w:jc w:val="left"/>
            </w:pPr>
            <w:r>
              <w:t>Los modelos entrenados se conservan versionados</w:t>
            </w:r>
          </w:p>
        </w:tc>
      </w:tr>
      <w:tr w:rsidR="0057021F" w14:paraId="0B4BE42F" w14:textId="77777777">
        <w:tc>
          <w:tcPr>
            <w:tcW w:w="2136" w:type="dxa"/>
          </w:tcPr>
          <w:p w14:paraId="3A0167F3" w14:textId="77777777" w:rsidR="0057021F" w:rsidRDefault="009A5C0D">
            <w:pPr>
              <w:keepNext/>
              <w:spacing w:line="240" w:lineRule="auto"/>
              <w:ind w:firstLine="0"/>
              <w:jc w:val="left"/>
            </w:pPr>
            <w:r>
              <w:t>Red</w:t>
            </w:r>
          </w:p>
        </w:tc>
        <w:tc>
          <w:tcPr>
            <w:tcW w:w="2065" w:type="dxa"/>
          </w:tcPr>
          <w:p w14:paraId="62FDB9D4" w14:textId="77777777" w:rsidR="0057021F" w:rsidRDefault="009A5C0D">
            <w:pPr>
              <w:keepNext/>
              <w:spacing w:line="240" w:lineRule="auto"/>
              <w:ind w:firstLine="0"/>
              <w:jc w:val="left"/>
            </w:pPr>
            <w:r>
              <w:t>Dominio con certificado TLS</w:t>
            </w:r>
          </w:p>
        </w:tc>
        <w:tc>
          <w:tcPr>
            <w:tcW w:w="2619" w:type="dxa"/>
          </w:tcPr>
          <w:p w14:paraId="3ACEF114" w14:textId="77777777" w:rsidR="0057021F" w:rsidRDefault="009A5C0D">
            <w:pPr>
              <w:keepNext/>
              <w:spacing w:line="240" w:lineRule="auto"/>
              <w:ind w:firstLine="0"/>
              <w:jc w:val="left"/>
            </w:pPr>
            <w:r>
              <w:t>HTTPS con renovación automática</w:t>
            </w:r>
          </w:p>
        </w:tc>
        <w:tc>
          <w:tcPr>
            <w:tcW w:w="2540" w:type="dxa"/>
          </w:tcPr>
          <w:p w14:paraId="300357CB" w14:textId="77777777" w:rsidR="0057021F" w:rsidRDefault="009A5C0D">
            <w:pPr>
              <w:keepNext/>
              <w:spacing w:line="240" w:lineRule="auto"/>
              <w:ind w:firstLine="0"/>
              <w:jc w:val="left"/>
            </w:pPr>
            <w:r>
              <w:t>Nginx del servidor como proxy inverso</w:t>
            </w:r>
          </w:p>
        </w:tc>
      </w:tr>
      <w:tr w:rsidR="0057021F" w14:paraId="48EFFD45" w14:textId="77777777">
        <w:tc>
          <w:tcPr>
            <w:tcW w:w="2136" w:type="dxa"/>
          </w:tcPr>
          <w:p w14:paraId="797DA5F4" w14:textId="77777777" w:rsidR="0057021F" w:rsidRDefault="009A5C0D">
            <w:pPr>
              <w:keepNext/>
              <w:spacing w:line="240" w:lineRule="auto"/>
              <w:ind w:firstLine="0"/>
              <w:jc w:val="left"/>
            </w:pPr>
            <w:r>
              <w:t>Cliente</w:t>
            </w:r>
          </w:p>
        </w:tc>
        <w:tc>
          <w:tcPr>
            <w:tcW w:w="2065" w:type="dxa"/>
          </w:tcPr>
          <w:p w14:paraId="64547B66" w14:textId="77777777" w:rsidR="0057021F" w:rsidRDefault="009A5C0D">
            <w:pPr>
              <w:keepNext/>
              <w:spacing w:line="240" w:lineRule="auto"/>
              <w:ind w:firstLine="0"/>
              <w:jc w:val="left"/>
            </w:pPr>
            <w:r>
              <w:t>Navegador actual con conexión a internet</w:t>
            </w:r>
          </w:p>
        </w:tc>
        <w:tc>
          <w:tcPr>
            <w:tcW w:w="2619" w:type="dxa"/>
          </w:tcPr>
          <w:p w14:paraId="180ED857" w14:textId="77777777" w:rsidR="0057021F" w:rsidRDefault="009A5C0D">
            <w:pPr>
              <w:keepNext/>
              <w:spacing w:line="240" w:lineRule="auto"/>
              <w:ind w:firstLine="0"/>
              <w:jc w:val="left"/>
            </w:pPr>
            <w:r>
              <w:t>Sin instalación</w:t>
            </w:r>
          </w:p>
        </w:tc>
        <w:tc>
          <w:tcPr>
            <w:tcW w:w="2540" w:type="dxa"/>
          </w:tcPr>
          <w:p w14:paraId="0C8E44BF" w14:textId="77777777" w:rsidR="0057021F" w:rsidRDefault="009A5C0D">
            <w:pPr>
              <w:keepNext/>
              <w:spacing w:line="240" w:lineRule="auto"/>
              <w:ind w:firstLine="0"/>
              <w:jc w:val="left"/>
            </w:pPr>
            <w:r>
              <w:t>Interfaz adaptable a pantalla de teléfono</w:t>
            </w:r>
          </w:p>
        </w:tc>
      </w:tr>
    </w:tbl>
    <w:p w14:paraId="39D42E83" w14:textId="4AD702E4" w:rsidR="0057021F" w:rsidRDefault="009A5C0D">
      <w:pPr>
        <w:pStyle w:val="Descripcin"/>
        <w:keepNext/>
      </w:pPr>
      <w:bookmarkStart w:id="118" w:name="_Toc242351577"/>
      <w:r>
        <w:rPr>
          <w:b/>
        </w:rPr>
        <w:t xml:space="preserve">Tabla </w:t>
      </w:r>
      <w:r>
        <w:rPr>
          <w:b/>
        </w:rPr>
        <w:fldChar w:fldCharType="begin"/>
      </w:r>
      <w:r>
        <w:rPr>
          <w:b/>
        </w:rPr>
        <w:instrText xml:space="preserve"> SEQ Tabla \* ARABIC </w:instrText>
      </w:r>
      <w:r>
        <w:rPr>
          <w:b/>
        </w:rPr>
        <w:fldChar w:fldCharType="separate"/>
      </w:r>
      <w:r w:rsidR="00183651">
        <w:rPr>
          <w:b/>
          <w:noProof/>
        </w:rPr>
        <w:t>23</w:t>
      </w:r>
      <w:r>
        <w:rPr>
          <w:b/>
        </w:rPr>
        <w:fldChar w:fldCharType="end"/>
      </w:r>
      <w:r>
        <w:rPr>
          <w:b/>
        </w:rPr>
        <w:t>.</w:t>
      </w:r>
      <w:r>
        <w:rPr>
          <w:i/>
        </w:rPr>
        <w:t xml:space="preserve"> Infraestructura del despliegue y mediciones obtenidas</w:t>
      </w:r>
      <w:bookmarkEnd w:id="118"/>
    </w:p>
    <w:p w14:paraId="1C092764" w14:textId="77777777" w:rsidR="0057021F" w:rsidRDefault="009A5C0D">
      <w:pPr>
        <w:pStyle w:val="Descripcin"/>
      </w:pPr>
      <w:r>
        <w:rPr>
          <w:i/>
        </w:rPr>
        <w:t>Nota.</w:t>
      </w:r>
      <w:r>
        <w:t xml:space="preserve"> Elaboración propia a partir de las mediciones en el servidor.</w:t>
      </w:r>
    </w:p>
    <w:p w14:paraId="2638EBF7" w14:textId="77777777" w:rsidR="0057021F" w:rsidRDefault="009A5C0D">
      <w:pPr>
        <w:pStyle w:val="Ttulo3"/>
      </w:pPr>
      <w:bookmarkStart w:id="119" w:name="_Toc242351519"/>
      <w:r>
        <w:t>5.6.2 Herramientas y madurez tecnológica</w:t>
      </w:r>
      <w:bookmarkEnd w:id="119"/>
    </w:p>
    <w:p w14:paraId="70C124E4" w14:textId="77777777" w:rsidR="0057021F" w:rsidRDefault="009A5C0D">
      <w:r>
        <w:t>La plataforma se construyó con tecnologías maduras, con soporte activo y documentación abundante: FastAPI sobre Python para la API; PostgreSQL como base de datos, tal como especifica la Tabla 37 del diseño preliminar; scikit-learn y statsmodels para el motor de pronóstico; Docker Compose para el despliegue reproducible, en cumplimiento del RNF-12; y HTML, CSS y JavaScript sin dependencias de framework para la interfaz. La elección de PostgreSQL sobre MySQL, contemplado inicialmente por restricciones de hosp</w:t>
      </w:r>
      <w:r>
        <w:t xml:space="preserve">edaje, fue posible al disponer de un </w:t>
      </w:r>
      <w:r>
        <w:lastRenderedPageBreak/>
        <w:t>servidor propio y se realizó sin cambios en el código de aplicación gracias a la capa de abstracción de SQLAlchemy.</w:t>
      </w:r>
    </w:p>
    <w:p w14:paraId="3CB12794" w14:textId="77777777" w:rsidR="0057021F" w:rsidRDefault="009A5C0D">
      <w:pPr>
        <w:pStyle w:val="Ttulo3"/>
      </w:pPr>
      <w:bookmarkStart w:id="120" w:name="_Toc242351520"/>
      <w:r>
        <w:t>5.6.3 Competencias del equipo</w:t>
      </w:r>
      <w:bookmarkEnd w:id="120"/>
    </w:p>
    <w:p w14:paraId="73483034" w14:textId="77777777" w:rsidR="0057021F" w:rsidRDefault="009A5C0D">
      <w:r>
        <w:t>El equipo domina Python, SQL y desarrollo web, y adquirió durante la fase las competencias específicas del motor de pronóstico: métricas de evaluación de series temporales, validación de origen móvil y métodos de referencia. La existencia de 128 pruebas automatizadas que verifican las fórmulas contra valores calculados a mano es evidencia de ese dominio y, a la vez, una salvaguarda frente a errores de implementación como el que se detectó y corrigió en el cálculo del MASE durante la fase.</w:t>
      </w:r>
    </w:p>
    <w:p w14:paraId="336E3A1F" w14:textId="77777777" w:rsidR="0057021F" w:rsidRDefault="009A5C0D">
      <w:pPr>
        <w:pStyle w:val="Ttulo3"/>
      </w:pPr>
      <w:bookmarkStart w:id="121" w:name="_Toc242351521"/>
      <w:r>
        <w:t>5.6.4 Riesgos técnicos identificados</w:t>
      </w:r>
      <w:bookmarkEnd w:id="121"/>
    </w:p>
    <w:p w14:paraId="26B87B39" w14:textId="77777777" w:rsidR="0057021F" w:rsidRDefault="009A5C0D">
      <w:r>
        <w:t xml:space="preserve">Tres riesgos permanecen abiertos y se documentan con su mitigación prevista: el entrenamiento se ejecuta dentro de la petición web, lo que con un histórico mayor podría exceder los tiempos de espera (mitigación: tarea asíncrona); el esquema de la base de datos no cuenta con migraciones versionadas (mitigación: incorporar Alembic); y el servidor es compartido con otros proyectos, lo que exige disciplina en los cambios de configuración. Ninguno impide la operación actual. El proyecto es técnicamente factible </w:t>
      </w:r>
      <w:r>
        <w:t>y, de hecho, está en operación.</w:t>
      </w:r>
    </w:p>
    <w:p w14:paraId="0E5C09E2" w14:textId="77777777" w:rsidR="0057021F" w:rsidRDefault="009A5C0D">
      <w:pPr>
        <w:pStyle w:val="Ttulo2"/>
      </w:pPr>
      <w:bookmarkStart w:id="122" w:name="_Toc242351522"/>
      <w:r>
        <w:t>5.7 Factibilidad económica</w:t>
      </w:r>
      <w:bookmarkEnd w:id="122"/>
    </w:p>
    <w:p w14:paraId="7BF3E436" w14:textId="77777777" w:rsidR="0057021F" w:rsidRDefault="009A5C0D">
      <w:pPr>
        <w:pStyle w:val="Ttulo3"/>
      </w:pPr>
      <w:bookmarkStart w:id="123" w:name="_Toc242351523"/>
      <w:r>
        <w:t>5.7.1 Costos</w:t>
      </w:r>
      <w:bookmarkEnd w:id="123"/>
    </w:p>
    <w:p w14:paraId="5686E5E6" w14:textId="77777777" w:rsidR="0057021F" w:rsidRDefault="009A5C0D">
      <w:r>
        <w:t>La Tabla 24 desglosa los costos del proyecto en su primer año y en los dos siguientes. Se distingue el desembolso efectivo del costo sombra del desarrollo, que corresponde al trabajo del equipo valorado a una tarifa de mercado aunque no represente un pago.</w:t>
      </w:r>
    </w:p>
    <w:tbl>
      <w:tblPr>
        <w:tblStyle w:val="Tablaconcuadrcula"/>
        <w:tblW w:w="9360" w:type="dxa"/>
        <w:tblLayout w:type="fixed"/>
        <w:tblLook w:val="04A0" w:firstRow="1" w:lastRow="0" w:firstColumn="1" w:lastColumn="0" w:noHBand="0" w:noVBand="1"/>
      </w:tblPr>
      <w:tblGrid>
        <w:gridCol w:w="2728"/>
        <w:gridCol w:w="3636"/>
        <w:gridCol w:w="1332"/>
        <w:gridCol w:w="1664"/>
      </w:tblGrid>
      <w:tr w:rsidR="0057021F" w14:paraId="509FD8CF" w14:textId="77777777">
        <w:trPr>
          <w:tblHeader/>
        </w:trPr>
        <w:tc>
          <w:tcPr>
            <w:tcW w:w="2728" w:type="dxa"/>
            <w:shd w:val="clear" w:color="auto" w:fill="D9EAF7"/>
          </w:tcPr>
          <w:p w14:paraId="102E932E" w14:textId="77777777" w:rsidR="0057021F" w:rsidRDefault="009A5C0D">
            <w:pPr>
              <w:spacing w:line="240" w:lineRule="auto"/>
              <w:ind w:firstLine="0"/>
              <w:jc w:val="center"/>
            </w:pPr>
            <w:r>
              <w:rPr>
                <w:b/>
              </w:rPr>
              <w:t>Concepto</w:t>
            </w:r>
          </w:p>
        </w:tc>
        <w:tc>
          <w:tcPr>
            <w:tcW w:w="3636" w:type="dxa"/>
            <w:shd w:val="clear" w:color="auto" w:fill="D9EAF7"/>
          </w:tcPr>
          <w:p w14:paraId="65D11164" w14:textId="77777777" w:rsidR="0057021F" w:rsidRDefault="009A5C0D">
            <w:pPr>
              <w:spacing w:line="240" w:lineRule="auto"/>
              <w:ind w:firstLine="0"/>
              <w:jc w:val="center"/>
            </w:pPr>
            <w:r>
              <w:rPr>
                <w:b/>
              </w:rPr>
              <w:t>Supuesto</w:t>
            </w:r>
          </w:p>
        </w:tc>
        <w:tc>
          <w:tcPr>
            <w:tcW w:w="1332" w:type="dxa"/>
            <w:shd w:val="clear" w:color="auto" w:fill="D9EAF7"/>
          </w:tcPr>
          <w:p w14:paraId="209526AF" w14:textId="77777777" w:rsidR="0057021F" w:rsidRDefault="009A5C0D">
            <w:pPr>
              <w:spacing w:line="240" w:lineRule="auto"/>
              <w:ind w:firstLine="0"/>
              <w:jc w:val="center"/>
            </w:pPr>
            <w:r>
              <w:rPr>
                <w:b/>
              </w:rPr>
              <w:t>Año 1 (Q)</w:t>
            </w:r>
          </w:p>
        </w:tc>
        <w:tc>
          <w:tcPr>
            <w:tcW w:w="1664" w:type="dxa"/>
            <w:shd w:val="clear" w:color="auto" w:fill="D9EAF7"/>
          </w:tcPr>
          <w:p w14:paraId="14F9DCFF" w14:textId="77777777" w:rsidR="0057021F" w:rsidRDefault="009A5C0D">
            <w:pPr>
              <w:spacing w:line="240" w:lineRule="auto"/>
              <w:ind w:firstLine="0"/>
              <w:jc w:val="center"/>
            </w:pPr>
            <w:r>
              <w:rPr>
                <w:b/>
              </w:rPr>
              <w:t>Años 2 y 3 (Q por año)</w:t>
            </w:r>
          </w:p>
        </w:tc>
      </w:tr>
      <w:tr w:rsidR="0057021F" w14:paraId="75A9E27B" w14:textId="77777777">
        <w:tc>
          <w:tcPr>
            <w:tcW w:w="2728" w:type="dxa"/>
          </w:tcPr>
          <w:p w14:paraId="1F4D638E" w14:textId="77777777" w:rsidR="0057021F" w:rsidRDefault="009A5C0D">
            <w:pPr>
              <w:spacing w:line="240" w:lineRule="auto"/>
              <w:ind w:firstLine="0"/>
              <w:jc w:val="left"/>
            </w:pPr>
            <w:r>
              <w:t>Desarrollo (costo sombra)</w:t>
            </w:r>
          </w:p>
        </w:tc>
        <w:tc>
          <w:tcPr>
            <w:tcW w:w="3636" w:type="dxa"/>
          </w:tcPr>
          <w:p w14:paraId="76F0F6B4" w14:textId="77777777" w:rsidR="0057021F" w:rsidRDefault="009A5C0D">
            <w:pPr>
              <w:spacing w:line="240" w:lineRule="auto"/>
              <w:ind w:firstLine="0"/>
              <w:jc w:val="left"/>
            </w:pPr>
            <w:r>
              <w:t>3 integrantes × 10 h/semana × 16 semanas = 480 h, a Q 60/h</w:t>
            </w:r>
          </w:p>
        </w:tc>
        <w:tc>
          <w:tcPr>
            <w:tcW w:w="1332" w:type="dxa"/>
          </w:tcPr>
          <w:p w14:paraId="15355978" w14:textId="77777777" w:rsidR="0057021F" w:rsidRDefault="009A5C0D">
            <w:pPr>
              <w:spacing w:line="240" w:lineRule="auto"/>
              <w:ind w:firstLine="0"/>
              <w:jc w:val="left"/>
            </w:pPr>
            <w:r>
              <w:t>28,800</w:t>
            </w:r>
          </w:p>
        </w:tc>
        <w:tc>
          <w:tcPr>
            <w:tcW w:w="1664" w:type="dxa"/>
          </w:tcPr>
          <w:p w14:paraId="3AB610A8" w14:textId="77777777" w:rsidR="0057021F" w:rsidRDefault="009A5C0D">
            <w:pPr>
              <w:spacing w:line="240" w:lineRule="auto"/>
              <w:ind w:firstLine="0"/>
              <w:jc w:val="left"/>
            </w:pPr>
            <w:r>
              <w:t>0</w:t>
            </w:r>
          </w:p>
        </w:tc>
      </w:tr>
      <w:tr w:rsidR="0057021F" w14:paraId="092C7829" w14:textId="77777777">
        <w:tc>
          <w:tcPr>
            <w:tcW w:w="2728" w:type="dxa"/>
          </w:tcPr>
          <w:p w14:paraId="116286A4" w14:textId="77777777" w:rsidR="0057021F" w:rsidRDefault="009A5C0D">
            <w:pPr>
              <w:spacing w:line="240" w:lineRule="auto"/>
              <w:ind w:firstLine="0"/>
              <w:jc w:val="left"/>
            </w:pPr>
            <w:r>
              <w:t>Servidor privado virtual</w:t>
            </w:r>
          </w:p>
        </w:tc>
        <w:tc>
          <w:tcPr>
            <w:tcW w:w="3636" w:type="dxa"/>
          </w:tcPr>
          <w:p w14:paraId="0BD40218" w14:textId="77777777" w:rsidR="0057021F" w:rsidRDefault="009A5C0D">
            <w:pPr>
              <w:spacing w:line="240" w:lineRule="auto"/>
              <w:ind w:firstLine="0"/>
              <w:jc w:val="left"/>
            </w:pPr>
            <w:r>
              <w:t>Q 80 mensuales</w:t>
            </w:r>
          </w:p>
        </w:tc>
        <w:tc>
          <w:tcPr>
            <w:tcW w:w="1332" w:type="dxa"/>
          </w:tcPr>
          <w:p w14:paraId="5F611541" w14:textId="77777777" w:rsidR="0057021F" w:rsidRDefault="009A5C0D">
            <w:pPr>
              <w:spacing w:line="240" w:lineRule="auto"/>
              <w:ind w:firstLine="0"/>
              <w:jc w:val="left"/>
            </w:pPr>
            <w:r>
              <w:t>960</w:t>
            </w:r>
          </w:p>
        </w:tc>
        <w:tc>
          <w:tcPr>
            <w:tcW w:w="1664" w:type="dxa"/>
          </w:tcPr>
          <w:p w14:paraId="2A7943D8" w14:textId="77777777" w:rsidR="0057021F" w:rsidRDefault="009A5C0D">
            <w:pPr>
              <w:spacing w:line="240" w:lineRule="auto"/>
              <w:ind w:firstLine="0"/>
              <w:jc w:val="left"/>
            </w:pPr>
            <w:r>
              <w:t>960</w:t>
            </w:r>
          </w:p>
        </w:tc>
      </w:tr>
      <w:tr w:rsidR="0057021F" w14:paraId="281DE30E" w14:textId="77777777">
        <w:tc>
          <w:tcPr>
            <w:tcW w:w="2728" w:type="dxa"/>
          </w:tcPr>
          <w:p w14:paraId="0A0A6356" w14:textId="77777777" w:rsidR="0057021F" w:rsidRDefault="009A5C0D">
            <w:pPr>
              <w:spacing w:line="240" w:lineRule="auto"/>
              <w:ind w:firstLine="0"/>
              <w:jc w:val="left"/>
            </w:pPr>
            <w:r>
              <w:t>Dominio y certificado TLS</w:t>
            </w:r>
          </w:p>
        </w:tc>
        <w:tc>
          <w:tcPr>
            <w:tcW w:w="3636" w:type="dxa"/>
          </w:tcPr>
          <w:p w14:paraId="4B9194B0" w14:textId="77777777" w:rsidR="0057021F" w:rsidRDefault="009A5C0D">
            <w:pPr>
              <w:spacing w:line="240" w:lineRule="auto"/>
              <w:ind w:firstLine="0"/>
              <w:jc w:val="left"/>
            </w:pPr>
            <w:r>
              <w:t>DuckDNS y Let's Encrypt, sin costo</w:t>
            </w:r>
          </w:p>
        </w:tc>
        <w:tc>
          <w:tcPr>
            <w:tcW w:w="1332" w:type="dxa"/>
          </w:tcPr>
          <w:p w14:paraId="2B01F17D" w14:textId="77777777" w:rsidR="0057021F" w:rsidRDefault="009A5C0D">
            <w:pPr>
              <w:spacing w:line="240" w:lineRule="auto"/>
              <w:ind w:firstLine="0"/>
              <w:jc w:val="left"/>
            </w:pPr>
            <w:r>
              <w:t>0</w:t>
            </w:r>
          </w:p>
        </w:tc>
        <w:tc>
          <w:tcPr>
            <w:tcW w:w="1664" w:type="dxa"/>
          </w:tcPr>
          <w:p w14:paraId="049A222E" w14:textId="77777777" w:rsidR="0057021F" w:rsidRDefault="009A5C0D">
            <w:pPr>
              <w:spacing w:line="240" w:lineRule="auto"/>
              <w:ind w:firstLine="0"/>
              <w:jc w:val="left"/>
            </w:pPr>
            <w:r>
              <w:t>0</w:t>
            </w:r>
          </w:p>
        </w:tc>
      </w:tr>
      <w:tr w:rsidR="0057021F" w14:paraId="2ADFA058" w14:textId="77777777">
        <w:tc>
          <w:tcPr>
            <w:tcW w:w="2728" w:type="dxa"/>
          </w:tcPr>
          <w:p w14:paraId="1D9C473C" w14:textId="77777777" w:rsidR="0057021F" w:rsidRDefault="009A5C0D">
            <w:pPr>
              <w:spacing w:line="240" w:lineRule="auto"/>
              <w:ind w:firstLine="0"/>
              <w:jc w:val="left"/>
            </w:pPr>
            <w:r>
              <w:t>Licencias de software</w:t>
            </w:r>
          </w:p>
        </w:tc>
        <w:tc>
          <w:tcPr>
            <w:tcW w:w="3636" w:type="dxa"/>
          </w:tcPr>
          <w:p w14:paraId="0F6596A7" w14:textId="77777777" w:rsidR="0057021F" w:rsidRDefault="009A5C0D">
            <w:pPr>
              <w:spacing w:line="240" w:lineRule="auto"/>
              <w:ind w:firstLine="0"/>
              <w:jc w:val="left"/>
            </w:pPr>
            <w:r>
              <w:t>Componentes de código abierto (Tabla 22)</w:t>
            </w:r>
          </w:p>
        </w:tc>
        <w:tc>
          <w:tcPr>
            <w:tcW w:w="1332" w:type="dxa"/>
          </w:tcPr>
          <w:p w14:paraId="47512D94" w14:textId="77777777" w:rsidR="0057021F" w:rsidRDefault="009A5C0D">
            <w:pPr>
              <w:spacing w:line="240" w:lineRule="auto"/>
              <w:ind w:firstLine="0"/>
              <w:jc w:val="left"/>
            </w:pPr>
            <w:r>
              <w:t>0</w:t>
            </w:r>
          </w:p>
        </w:tc>
        <w:tc>
          <w:tcPr>
            <w:tcW w:w="1664" w:type="dxa"/>
          </w:tcPr>
          <w:p w14:paraId="104E675A" w14:textId="77777777" w:rsidR="0057021F" w:rsidRDefault="009A5C0D">
            <w:pPr>
              <w:spacing w:line="240" w:lineRule="auto"/>
              <w:ind w:firstLine="0"/>
              <w:jc w:val="left"/>
            </w:pPr>
            <w:r>
              <w:t>0</w:t>
            </w:r>
          </w:p>
        </w:tc>
      </w:tr>
      <w:tr w:rsidR="0057021F" w14:paraId="6BCDD527" w14:textId="77777777">
        <w:tc>
          <w:tcPr>
            <w:tcW w:w="2728" w:type="dxa"/>
          </w:tcPr>
          <w:p w14:paraId="60170FBB" w14:textId="77777777" w:rsidR="0057021F" w:rsidRDefault="009A5C0D">
            <w:pPr>
              <w:spacing w:line="240" w:lineRule="auto"/>
              <w:ind w:firstLine="0"/>
              <w:jc w:val="left"/>
            </w:pPr>
            <w:r>
              <w:t>Capacitación</w:t>
            </w:r>
          </w:p>
        </w:tc>
        <w:tc>
          <w:tcPr>
            <w:tcW w:w="3636" w:type="dxa"/>
          </w:tcPr>
          <w:p w14:paraId="6FC368E0" w14:textId="77777777" w:rsidR="0057021F" w:rsidRDefault="009A5C0D">
            <w:pPr>
              <w:spacing w:line="240" w:lineRule="auto"/>
              <w:ind w:firstLine="0"/>
              <w:jc w:val="left"/>
            </w:pPr>
            <w:r>
              <w:t>8 horas del equipo a Q 60/h</w:t>
            </w:r>
          </w:p>
        </w:tc>
        <w:tc>
          <w:tcPr>
            <w:tcW w:w="1332" w:type="dxa"/>
          </w:tcPr>
          <w:p w14:paraId="369B4174" w14:textId="77777777" w:rsidR="0057021F" w:rsidRDefault="009A5C0D">
            <w:pPr>
              <w:spacing w:line="240" w:lineRule="auto"/>
              <w:ind w:firstLine="0"/>
              <w:jc w:val="left"/>
            </w:pPr>
            <w:r>
              <w:t>480</w:t>
            </w:r>
          </w:p>
        </w:tc>
        <w:tc>
          <w:tcPr>
            <w:tcW w:w="1664" w:type="dxa"/>
          </w:tcPr>
          <w:p w14:paraId="7D2ABE27" w14:textId="77777777" w:rsidR="0057021F" w:rsidRDefault="009A5C0D">
            <w:pPr>
              <w:spacing w:line="240" w:lineRule="auto"/>
              <w:ind w:firstLine="0"/>
              <w:jc w:val="left"/>
            </w:pPr>
            <w:r>
              <w:t>0</w:t>
            </w:r>
          </w:p>
        </w:tc>
      </w:tr>
      <w:tr w:rsidR="0057021F" w14:paraId="57FCC1BD" w14:textId="77777777">
        <w:tc>
          <w:tcPr>
            <w:tcW w:w="2728" w:type="dxa"/>
          </w:tcPr>
          <w:p w14:paraId="52772417" w14:textId="77777777" w:rsidR="0057021F" w:rsidRDefault="009A5C0D">
            <w:pPr>
              <w:spacing w:line="240" w:lineRule="auto"/>
              <w:ind w:firstLine="0"/>
              <w:jc w:val="left"/>
            </w:pPr>
            <w:r>
              <w:t>Mantenimiento y soporte</w:t>
            </w:r>
          </w:p>
        </w:tc>
        <w:tc>
          <w:tcPr>
            <w:tcW w:w="3636" w:type="dxa"/>
          </w:tcPr>
          <w:p w14:paraId="3FB067FD" w14:textId="77777777" w:rsidR="0057021F" w:rsidRDefault="009A5C0D">
            <w:pPr>
              <w:spacing w:line="240" w:lineRule="auto"/>
              <w:ind w:firstLine="0"/>
              <w:jc w:val="left"/>
            </w:pPr>
            <w:r>
              <w:t>4 h mensuales a Q 60/h</w:t>
            </w:r>
          </w:p>
        </w:tc>
        <w:tc>
          <w:tcPr>
            <w:tcW w:w="1332" w:type="dxa"/>
          </w:tcPr>
          <w:p w14:paraId="6D922262" w14:textId="77777777" w:rsidR="0057021F" w:rsidRDefault="009A5C0D">
            <w:pPr>
              <w:spacing w:line="240" w:lineRule="auto"/>
              <w:ind w:firstLine="0"/>
              <w:jc w:val="left"/>
            </w:pPr>
            <w:r>
              <w:t>2,880</w:t>
            </w:r>
          </w:p>
        </w:tc>
        <w:tc>
          <w:tcPr>
            <w:tcW w:w="1664" w:type="dxa"/>
          </w:tcPr>
          <w:p w14:paraId="1A3E02C3" w14:textId="77777777" w:rsidR="0057021F" w:rsidRDefault="009A5C0D">
            <w:pPr>
              <w:spacing w:line="240" w:lineRule="auto"/>
              <w:ind w:firstLine="0"/>
              <w:jc w:val="left"/>
            </w:pPr>
            <w:r>
              <w:t>2,880</w:t>
            </w:r>
          </w:p>
        </w:tc>
      </w:tr>
      <w:tr w:rsidR="0057021F" w14:paraId="7AA711BF" w14:textId="77777777">
        <w:tc>
          <w:tcPr>
            <w:tcW w:w="2728" w:type="dxa"/>
          </w:tcPr>
          <w:p w14:paraId="16A153C4" w14:textId="77777777" w:rsidR="0057021F" w:rsidRDefault="009A5C0D">
            <w:pPr>
              <w:spacing w:line="240" w:lineRule="auto"/>
              <w:ind w:firstLine="0"/>
              <w:jc w:val="left"/>
            </w:pPr>
            <w:r>
              <w:rPr>
                <w:b/>
              </w:rPr>
              <w:t>Total con costo sombra</w:t>
            </w:r>
          </w:p>
        </w:tc>
        <w:tc>
          <w:tcPr>
            <w:tcW w:w="3636" w:type="dxa"/>
          </w:tcPr>
          <w:p w14:paraId="46175374" w14:textId="77777777" w:rsidR="0057021F" w:rsidRDefault="0057021F">
            <w:pPr>
              <w:spacing w:line="240" w:lineRule="auto"/>
              <w:ind w:firstLine="0"/>
              <w:jc w:val="left"/>
            </w:pPr>
          </w:p>
        </w:tc>
        <w:tc>
          <w:tcPr>
            <w:tcW w:w="1332" w:type="dxa"/>
          </w:tcPr>
          <w:p w14:paraId="07E96D66" w14:textId="77777777" w:rsidR="0057021F" w:rsidRDefault="009A5C0D">
            <w:pPr>
              <w:spacing w:line="240" w:lineRule="auto"/>
              <w:ind w:firstLine="0"/>
              <w:jc w:val="left"/>
            </w:pPr>
            <w:r>
              <w:rPr>
                <w:b/>
              </w:rPr>
              <w:t>33,120</w:t>
            </w:r>
          </w:p>
        </w:tc>
        <w:tc>
          <w:tcPr>
            <w:tcW w:w="1664" w:type="dxa"/>
          </w:tcPr>
          <w:p w14:paraId="211696E2" w14:textId="77777777" w:rsidR="0057021F" w:rsidRDefault="009A5C0D">
            <w:pPr>
              <w:spacing w:line="240" w:lineRule="auto"/>
              <w:ind w:firstLine="0"/>
              <w:jc w:val="left"/>
            </w:pPr>
            <w:r>
              <w:rPr>
                <w:b/>
              </w:rPr>
              <w:t>3,840</w:t>
            </w:r>
          </w:p>
        </w:tc>
      </w:tr>
      <w:tr w:rsidR="0057021F" w14:paraId="69393F45" w14:textId="77777777">
        <w:tc>
          <w:tcPr>
            <w:tcW w:w="2728" w:type="dxa"/>
          </w:tcPr>
          <w:p w14:paraId="7660CEAF" w14:textId="77777777" w:rsidR="0057021F" w:rsidRDefault="009A5C0D">
            <w:pPr>
              <w:keepNext/>
              <w:spacing w:line="240" w:lineRule="auto"/>
              <w:ind w:firstLine="0"/>
              <w:jc w:val="left"/>
            </w:pPr>
            <w:r>
              <w:rPr>
                <w:b/>
              </w:rPr>
              <w:lastRenderedPageBreak/>
              <w:t>Desembolso efectivo</w:t>
            </w:r>
          </w:p>
        </w:tc>
        <w:tc>
          <w:tcPr>
            <w:tcW w:w="3636" w:type="dxa"/>
          </w:tcPr>
          <w:p w14:paraId="7AE60AFA" w14:textId="77777777" w:rsidR="0057021F" w:rsidRDefault="0057021F">
            <w:pPr>
              <w:keepNext/>
              <w:spacing w:line="240" w:lineRule="auto"/>
              <w:ind w:firstLine="0"/>
              <w:jc w:val="left"/>
            </w:pPr>
          </w:p>
        </w:tc>
        <w:tc>
          <w:tcPr>
            <w:tcW w:w="1332" w:type="dxa"/>
          </w:tcPr>
          <w:p w14:paraId="66401F51" w14:textId="77777777" w:rsidR="0057021F" w:rsidRDefault="009A5C0D">
            <w:pPr>
              <w:keepNext/>
              <w:spacing w:line="240" w:lineRule="auto"/>
              <w:ind w:firstLine="0"/>
              <w:jc w:val="left"/>
            </w:pPr>
            <w:r>
              <w:rPr>
                <w:b/>
              </w:rPr>
              <w:t>4,320</w:t>
            </w:r>
          </w:p>
        </w:tc>
        <w:tc>
          <w:tcPr>
            <w:tcW w:w="1664" w:type="dxa"/>
          </w:tcPr>
          <w:p w14:paraId="44FE4210" w14:textId="77777777" w:rsidR="0057021F" w:rsidRDefault="009A5C0D">
            <w:pPr>
              <w:keepNext/>
              <w:spacing w:line="240" w:lineRule="auto"/>
              <w:ind w:firstLine="0"/>
              <w:jc w:val="left"/>
            </w:pPr>
            <w:r>
              <w:rPr>
                <w:b/>
              </w:rPr>
              <w:t>3,840</w:t>
            </w:r>
          </w:p>
        </w:tc>
      </w:tr>
    </w:tbl>
    <w:p w14:paraId="543D23A4" w14:textId="02B2CF7D" w:rsidR="0057021F" w:rsidRDefault="009A5C0D">
      <w:pPr>
        <w:pStyle w:val="Descripcin"/>
        <w:keepNext/>
      </w:pPr>
      <w:bookmarkStart w:id="124" w:name="_Toc242351578"/>
      <w:r>
        <w:rPr>
          <w:b/>
        </w:rPr>
        <w:t xml:space="preserve">Tabla </w:t>
      </w:r>
      <w:r>
        <w:rPr>
          <w:b/>
        </w:rPr>
        <w:fldChar w:fldCharType="begin"/>
      </w:r>
      <w:r>
        <w:rPr>
          <w:b/>
        </w:rPr>
        <w:instrText xml:space="preserve"> SEQ Tabla \* ARABIC </w:instrText>
      </w:r>
      <w:r>
        <w:rPr>
          <w:b/>
        </w:rPr>
        <w:fldChar w:fldCharType="separate"/>
      </w:r>
      <w:r w:rsidR="00183651">
        <w:rPr>
          <w:b/>
          <w:noProof/>
        </w:rPr>
        <w:t>24</w:t>
      </w:r>
      <w:r>
        <w:rPr>
          <w:b/>
        </w:rPr>
        <w:fldChar w:fldCharType="end"/>
      </w:r>
      <w:r>
        <w:rPr>
          <w:b/>
        </w:rPr>
        <w:t>.</w:t>
      </w:r>
      <w:r>
        <w:rPr>
          <w:i/>
        </w:rPr>
        <w:t xml:space="preserve"> Costos del proyecto</w:t>
      </w:r>
      <w:bookmarkEnd w:id="124"/>
    </w:p>
    <w:p w14:paraId="488D21CB" w14:textId="77777777" w:rsidR="0057021F" w:rsidRDefault="009A5C0D">
      <w:pPr>
        <w:pStyle w:val="Descripcin"/>
      </w:pPr>
      <w:r>
        <w:rPr>
          <w:i/>
        </w:rPr>
        <w:t>Nota.</w:t>
      </w:r>
      <w:r>
        <w:t xml:space="preserve"> Elaboración propia; las tarifas y horas son supuestos declarados.</w:t>
      </w:r>
    </w:p>
    <w:p w14:paraId="69565311" w14:textId="77777777" w:rsidR="0057021F" w:rsidRDefault="009A5C0D">
      <w:pPr>
        <w:pStyle w:val="Ttulo3"/>
      </w:pPr>
      <w:bookmarkStart w:id="125" w:name="_Toc242351524"/>
      <w:r>
        <w:t>5.7.2 Beneficios y supuestos</w:t>
      </w:r>
      <w:bookmarkEnd w:id="125"/>
    </w:p>
    <w:p w14:paraId="2FBDA9B7" w14:textId="77777777" w:rsidR="0057021F" w:rsidRDefault="009A5C0D">
      <w:r>
        <w:t>El beneficio principal identificado en el planteamiento del problema son las ventas que se pierden por falta de existencia en temporada alta y el capital que se inmoviliza por sobrepedido. Ninguno de los dos puede cuantificarse con datos de la empresa en esta fase. Se construye, en consecuencia, un modelo paramétrico con supuestos explícitos (Tabla 25) que la empresa podrá sustituir por sus cifras reales, tal como recomienda la guía metodológica y el PMBOK Guide para la documentación de estimaciones (Projec</w:t>
      </w:r>
      <w:r>
        <w:t>t Management Institute, 2021).</w:t>
      </w:r>
    </w:p>
    <w:tbl>
      <w:tblPr>
        <w:tblStyle w:val="Tablaconcuadrcula"/>
        <w:tblW w:w="9360" w:type="dxa"/>
        <w:tblLayout w:type="fixed"/>
        <w:tblLook w:val="04A0" w:firstRow="1" w:lastRow="0" w:firstColumn="1" w:lastColumn="0" w:noHBand="0" w:noVBand="1"/>
      </w:tblPr>
      <w:tblGrid>
        <w:gridCol w:w="2975"/>
        <w:gridCol w:w="2858"/>
        <w:gridCol w:w="3527"/>
      </w:tblGrid>
      <w:tr w:rsidR="0057021F" w14:paraId="4AF3414A" w14:textId="77777777">
        <w:trPr>
          <w:tblHeader/>
        </w:trPr>
        <w:tc>
          <w:tcPr>
            <w:tcW w:w="2975" w:type="dxa"/>
            <w:shd w:val="clear" w:color="auto" w:fill="D9EAF7"/>
          </w:tcPr>
          <w:p w14:paraId="1A249299" w14:textId="77777777" w:rsidR="0057021F" w:rsidRDefault="009A5C0D">
            <w:pPr>
              <w:keepNext/>
              <w:spacing w:line="240" w:lineRule="auto"/>
              <w:ind w:firstLine="0"/>
              <w:jc w:val="center"/>
            </w:pPr>
            <w:r>
              <w:rPr>
                <w:b/>
              </w:rPr>
              <w:t>Parámetro</w:t>
            </w:r>
          </w:p>
        </w:tc>
        <w:tc>
          <w:tcPr>
            <w:tcW w:w="2858" w:type="dxa"/>
            <w:shd w:val="clear" w:color="auto" w:fill="D9EAF7"/>
          </w:tcPr>
          <w:p w14:paraId="0818A524" w14:textId="77777777" w:rsidR="0057021F" w:rsidRDefault="009A5C0D">
            <w:pPr>
              <w:keepNext/>
              <w:spacing w:line="240" w:lineRule="auto"/>
              <w:ind w:firstLine="0"/>
              <w:jc w:val="center"/>
            </w:pPr>
            <w:r>
              <w:rPr>
                <w:b/>
              </w:rPr>
              <w:t>Valor supuesto</w:t>
            </w:r>
          </w:p>
        </w:tc>
        <w:tc>
          <w:tcPr>
            <w:tcW w:w="3527" w:type="dxa"/>
            <w:shd w:val="clear" w:color="auto" w:fill="D9EAF7"/>
          </w:tcPr>
          <w:p w14:paraId="34841A57" w14:textId="77777777" w:rsidR="0057021F" w:rsidRDefault="009A5C0D">
            <w:pPr>
              <w:keepNext/>
              <w:spacing w:line="240" w:lineRule="auto"/>
              <w:ind w:firstLine="0"/>
              <w:jc w:val="center"/>
            </w:pPr>
            <w:r>
              <w:rPr>
                <w:b/>
              </w:rPr>
              <w:t>Origen</w:t>
            </w:r>
          </w:p>
        </w:tc>
      </w:tr>
      <w:tr w:rsidR="0057021F" w14:paraId="589BA095" w14:textId="77777777">
        <w:tc>
          <w:tcPr>
            <w:tcW w:w="2975" w:type="dxa"/>
          </w:tcPr>
          <w:p w14:paraId="711C8ADF" w14:textId="77777777" w:rsidR="0057021F" w:rsidRDefault="009A5C0D">
            <w:pPr>
              <w:keepNext/>
              <w:spacing w:line="240" w:lineRule="auto"/>
              <w:ind w:firstLine="0"/>
              <w:jc w:val="left"/>
            </w:pPr>
            <w:r>
              <w:t>Proporción de la demanda no atendida por quiebre de existencia</w:t>
            </w:r>
          </w:p>
        </w:tc>
        <w:tc>
          <w:tcPr>
            <w:tcW w:w="2858" w:type="dxa"/>
          </w:tcPr>
          <w:p w14:paraId="6F0888CA" w14:textId="77777777" w:rsidR="0057021F" w:rsidRDefault="009A5C0D">
            <w:pPr>
              <w:keepNext/>
              <w:spacing w:line="240" w:lineRule="auto"/>
              <w:ind w:firstLine="0"/>
              <w:jc w:val="left"/>
            </w:pPr>
            <w:r>
              <w:t>14.5 %</w:t>
            </w:r>
          </w:p>
        </w:tc>
        <w:tc>
          <w:tcPr>
            <w:tcW w:w="3527" w:type="dxa"/>
          </w:tcPr>
          <w:p w14:paraId="3574B049" w14:textId="77777777" w:rsidR="0057021F" w:rsidRDefault="009A5C0D">
            <w:pPr>
              <w:keepNext/>
              <w:spacing w:line="240" w:lineRule="auto"/>
              <w:ind w:firstLine="0"/>
              <w:jc w:val="left"/>
            </w:pPr>
            <w:r>
              <w:t>Única cifra tomada de la validación técnica sobre datos simulados (Tabla 7); debe verificarse con registros reales</w:t>
            </w:r>
          </w:p>
        </w:tc>
      </w:tr>
      <w:tr w:rsidR="0057021F" w14:paraId="50D110DF" w14:textId="77777777">
        <w:tc>
          <w:tcPr>
            <w:tcW w:w="2975" w:type="dxa"/>
          </w:tcPr>
          <w:p w14:paraId="656C5994" w14:textId="77777777" w:rsidR="0057021F" w:rsidRDefault="009A5C0D">
            <w:pPr>
              <w:keepNext/>
              <w:spacing w:line="240" w:lineRule="auto"/>
              <w:ind w:firstLine="0"/>
              <w:jc w:val="left"/>
            </w:pPr>
            <w:r>
              <w:t>Fracción de esa demanda que el sistema permitiría recuperar</w:t>
            </w:r>
          </w:p>
        </w:tc>
        <w:tc>
          <w:tcPr>
            <w:tcW w:w="2858" w:type="dxa"/>
          </w:tcPr>
          <w:p w14:paraId="08B580B9" w14:textId="77777777" w:rsidR="0057021F" w:rsidRDefault="009A5C0D">
            <w:pPr>
              <w:keepNext/>
              <w:spacing w:line="240" w:lineRule="auto"/>
              <w:ind w:firstLine="0"/>
              <w:jc w:val="left"/>
            </w:pPr>
            <w:r>
              <w:t>15 % (pesimista), 30 % (base), 50 % (optimista)</w:t>
            </w:r>
          </w:p>
        </w:tc>
        <w:tc>
          <w:tcPr>
            <w:tcW w:w="3527" w:type="dxa"/>
          </w:tcPr>
          <w:p w14:paraId="3617F9A5" w14:textId="77777777" w:rsidR="0057021F" w:rsidRDefault="009A5C0D">
            <w:pPr>
              <w:keepNext/>
              <w:spacing w:line="240" w:lineRule="auto"/>
              <w:ind w:firstLine="0"/>
              <w:jc w:val="left"/>
            </w:pPr>
            <w:r>
              <w:t>Supuesto conservador: el pronóstico reduce, no elimina, los faltantes</w:t>
            </w:r>
          </w:p>
        </w:tc>
      </w:tr>
      <w:tr w:rsidR="0057021F" w14:paraId="3E62ADB4" w14:textId="77777777">
        <w:tc>
          <w:tcPr>
            <w:tcW w:w="2975" w:type="dxa"/>
          </w:tcPr>
          <w:p w14:paraId="7F81245B" w14:textId="77777777" w:rsidR="0057021F" w:rsidRDefault="009A5C0D">
            <w:pPr>
              <w:keepNext/>
              <w:spacing w:line="240" w:lineRule="auto"/>
              <w:ind w:firstLine="0"/>
              <w:jc w:val="left"/>
            </w:pPr>
            <w:r>
              <w:t>Margen bruto sobre ventas</w:t>
            </w:r>
          </w:p>
        </w:tc>
        <w:tc>
          <w:tcPr>
            <w:tcW w:w="2858" w:type="dxa"/>
          </w:tcPr>
          <w:p w14:paraId="185CC619" w14:textId="77777777" w:rsidR="0057021F" w:rsidRDefault="009A5C0D">
            <w:pPr>
              <w:keepNext/>
              <w:spacing w:line="240" w:lineRule="auto"/>
              <w:ind w:firstLine="0"/>
              <w:jc w:val="left"/>
            </w:pPr>
            <w:r>
              <w:t>35 %</w:t>
            </w:r>
          </w:p>
        </w:tc>
        <w:tc>
          <w:tcPr>
            <w:tcW w:w="3527" w:type="dxa"/>
          </w:tcPr>
          <w:p w14:paraId="3A287D7B" w14:textId="77777777" w:rsidR="0057021F" w:rsidRDefault="009A5C0D">
            <w:pPr>
              <w:keepNext/>
              <w:spacing w:line="240" w:lineRule="auto"/>
              <w:ind w:firstLine="0"/>
              <w:jc w:val="left"/>
            </w:pPr>
            <w:r>
              <w:t>Supuesto para comercio minorista de accesorios; sustituir por el dato de la empresa</w:t>
            </w:r>
          </w:p>
        </w:tc>
      </w:tr>
      <w:tr w:rsidR="0057021F" w14:paraId="76093F46" w14:textId="77777777">
        <w:tc>
          <w:tcPr>
            <w:tcW w:w="2975" w:type="dxa"/>
          </w:tcPr>
          <w:p w14:paraId="6AAE99F2" w14:textId="77777777" w:rsidR="0057021F" w:rsidRDefault="009A5C0D">
            <w:pPr>
              <w:keepNext/>
              <w:spacing w:line="240" w:lineRule="auto"/>
              <w:ind w:firstLine="0"/>
              <w:jc w:val="left"/>
            </w:pPr>
            <w:r>
              <w:t>Ventas anuales de la empresa</w:t>
            </w:r>
          </w:p>
        </w:tc>
        <w:tc>
          <w:tcPr>
            <w:tcW w:w="2858" w:type="dxa"/>
          </w:tcPr>
          <w:p w14:paraId="4754C4A9" w14:textId="77777777" w:rsidR="0057021F" w:rsidRDefault="009A5C0D">
            <w:pPr>
              <w:keepNext/>
              <w:spacing w:line="240" w:lineRule="auto"/>
              <w:ind w:firstLine="0"/>
              <w:jc w:val="left"/>
            </w:pPr>
            <w:r>
              <w:t>Q 600,000; Q 1,200,000; Q 2,400,000</w:t>
            </w:r>
          </w:p>
        </w:tc>
        <w:tc>
          <w:tcPr>
            <w:tcW w:w="3527" w:type="dxa"/>
          </w:tcPr>
          <w:p w14:paraId="1A0968E1" w14:textId="77777777" w:rsidR="0057021F" w:rsidRDefault="009A5C0D">
            <w:pPr>
              <w:keepNext/>
              <w:spacing w:line="240" w:lineRule="auto"/>
              <w:ind w:firstLine="0"/>
              <w:jc w:val="left"/>
            </w:pPr>
            <w:r>
              <w:t>Tres niveles ilustrativos; el nivel real es desconocido</w:t>
            </w:r>
          </w:p>
        </w:tc>
      </w:tr>
    </w:tbl>
    <w:p w14:paraId="5BCD61D4" w14:textId="5F20BB06" w:rsidR="0057021F" w:rsidRDefault="009A5C0D">
      <w:pPr>
        <w:pStyle w:val="Descripcin"/>
        <w:keepNext/>
      </w:pPr>
      <w:bookmarkStart w:id="126" w:name="_Toc242351579"/>
      <w:r>
        <w:rPr>
          <w:b/>
        </w:rPr>
        <w:t xml:space="preserve">Tabla </w:t>
      </w:r>
      <w:r>
        <w:rPr>
          <w:b/>
        </w:rPr>
        <w:fldChar w:fldCharType="begin"/>
      </w:r>
      <w:r>
        <w:rPr>
          <w:b/>
        </w:rPr>
        <w:instrText xml:space="preserve"> SEQ Tabla \* ARABIC </w:instrText>
      </w:r>
      <w:r>
        <w:rPr>
          <w:b/>
        </w:rPr>
        <w:fldChar w:fldCharType="separate"/>
      </w:r>
      <w:r w:rsidR="00183651">
        <w:rPr>
          <w:b/>
          <w:noProof/>
        </w:rPr>
        <w:t>25</w:t>
      </w:r>
      <w:r>
        <w:rPr>
          <w:b/>
        </w:rPr>
        <w:fldChar w:fldCharType="end"/>
      </w:r>
      <w:r>
        <w:rPr>
          <w:b/>
        </w:rPr>
        <w:t>.</w:t>
      </w:r>
      <w:r>
        <w:rPr>
          <w:i/>
        </w:rPr>
        <w:t xml:space="preserve"> Supuestos del análisis económico</w:t>
      </w:r>
      <w:bookmarkEnd w:id="126"/>
    </w:p>
    <w:p w14:paraId="712EF687" w14:textId="77777777" w:rsidR="0057021F" w:rsidRDefault="009A5C0D">
      <w:pPr>
        <w:pStyle w:val="Descripcin"/>
      </w:pPr>
      <w:r>
        <w:rPr>
          <w:i/>
        </w:rPr>
        <w:t>Nota.</w:t>
      </w:r>
      <w:r>
        <w:t xml:space="preserve"> Elaboración propia.</w:t>
      </w:r>
    </w:p>
    <w:p w14:paraId="31B48431" w14:textId="77777777" w:rsidR="0057021F" w:rsidRDefault="009A5C0D">
      <w:r>
        <w:t>Con estos parámetros, el beneficio anual se calcula como: ventas anuales × 14.5 % × fracción recuperada × 35 %. No se cuantifica el beneficio por menor capital inmovilizado, con lo que la estimación es conservadora.</w:t>
      </w:r>
    </w:p>
    <w:p w14:paraId="75401C0C" w14:textId="77777777" w:rsidR="0057021F" w:rsidRDefault="009A5C0D">
      <w:pPr>
        <w:pStyle w:val="Ttulo3"/>
      </w:pPr>
      <w:bookmarkStart w:id="127" w:name="_Toc242351525"/>
      <w:r>
        <w:t>5.7.3 Retorno de la inversión y relación beneficio-costo</w:t>
      </w:r>
      <w:bookmarkEnd w:id="127"/>
    </w:p>
    <w:p w14:paraId="3780E6CE" w14:textId="77777777" w:rsidR="0057021F" w:rsidRDefault="009A5C0D">
      <w:r>
        <w:t>La Tabla 26 presenta el beneficio anual, el retorno de la inversión (ROI) y la relación beneficio-costo (B/C) para cada combinación de supuestos, en dos horizontes: el primer año considerando solo el desembolso efectivo, y tres años considerando el costo total incluido el costo sombra del desarrollo. Las fórmulas son las estándar de evaluación de proyectos de tecnología (Schwalbe, 2019): ROI = (beneficios − costos) / costos × 100, y B/C = beneficios / costos.</w:t>
      </w:r>
    </w:p>
    <w:tbl>
      <w:tblPr>
        <w:tblStyle w:val="Tablaconcuadrcula"/>
        <w:tblW w:w="9360" w:type="dxa"/>
        <w:tblLayout w:type="fixed"/>
        <w:tblLook w:val="04A0" w:firstRow="1" w:lastRow="0" w:firstColumn="1" w:lastColumn="0" w:noHBand="0" w:noVBand="1"/>
      </w:tblPr>
      <w:tblGrid>
        <w:gridCol w:w="1563"/>
        <w:gridCol w:w="1813"/>
        <w:gridCol w:w="1681"/>
        <w:gridCol w:w="1916"/>
        <w:gridCol w:w="1437"/>
        <w:gridCol w:w="950"/>
      </w:tblGrid>
      <w:tr w:rsidR="0057021F" w14:paraId="04DF6AE8" w14:textId="77777777">
        <w:trPr>
          <w:tblHeader/>
        </w:trPr>
        <w:tc>
          <w:tcPr>
            <w:tcW w:w="1563" w:type="dxa"/>
            <w:shd w:val="clear" w:color="auto" w:fill="D9EAF7"/>
          </w:tcPr>
          <w:p w14:paraId="67233CC8" w14:textId="77777777" w:rsidR="0057021F" w:rsidRDefault="009A5C0D">
            <w:pPr>
              <w:spacing w:line="240" w:lineRule="auto"/>
              <w:ind w:firstLine="0"/>
              <w:jc w:val="center"/>
            </w:pPr>
            <w:r>
              <w:rPr>
                <w:b/>
              </w:rPr>
              <w:lastRenderedPageBreak/>
              <w:t>Ventas anuales (Q)</w:t>
            </w:r>
          </w:p>
        </w:tc>
        <w:tc>
          <w:tcPr>
            <w:tcW w:w="1813" w:type="dxa"/>
            <w:shd w:val="clear" w:color="auto" w:fill="D9EAF7"/>
          </w:tcPr>
          <w:p w14:paraId="4DDFBD97" w14:textId="77777777" w:rsidR="0057021F" w:rsidRDefault="009A5C0D">
            <w:pPr>
              <w:spacing w:line="240" w:lineRule="auto"/>
              <w:ind w:firstLine="0"/>
              <w:jc w:val="center"/>
            </w:pPr>
            <w:r>
              <w:rPr>
                <w:b/>
              </w:rPr>
              <w:t>Fracción recuperada</w:t>
            </w:r>
          </w:p>
        </w:tc>
        <w:tc>
          <w:tcPr>
            <w:tcW w:w="1681" w:type="dxa"/>
            <w:shd w:val="clear" w:color="auto" w:fill="D9EAF7"/>
          </w:tcPr>
          <w:p w14:paraId="1B792A24" w14:textId="77777777" w:rsidR="0057021F" w:rsidRDefault="009A5C0D">
            <w:pPr>
              <w:spacing w:line="240" w:lineRule="auto"/>
              <w:ind w:firstLine="0"/>
              <w:jc w:val="center"/>
            </w:pPr>
            <w:r>
              <w:rPr>
                <w:b/>
              </w:rPr>
              <w:t>Beneficio anual (Q)</w:t>
            </w:r>
          </w:p>
        </w:tc>
        <w:tc>
          <w:tcPr>
            <w:tcW w:w="1916" w:type="dxa"/>
            <w:shd w:val="clear" w:color="auto" w:fill="D9EAF7"/>
          </w:tcPr>
          <w:p w14:paraId="12526A38" w14:textId="77777777" w:rsidR="0057021F" w:rsidRDefault="009A5C0D">
            <w:pPr>
              <w:spacing w:line="240" w:lineRule="auto"/>
              <w:ind w:firstLine="0"/>
              <w:jc w:val="center"/>
            </w:pPr>
            <w:r>
              <w:rPr>
                <w:b/>
              </w:rPr>
              <w:t>ROI año 1, desembolso Q 4,320</w:t>
            </w:r>
          </w:p>
        </w:tc>
        <w:tc>
          <w:tcPr>
            <w:tcW w:w="1437" w:type="dxa"/>
            <w:shd w:val="clear" w:color="auto" w:fill="D9EAF7"/>
          </w:tcPr>
          <w:p w14:paraId="7EC1903A" w14:textId="77777777" w:rsidR="0057021F" w:rsidRDefault="009A5C0D">
            <w:pPr>
              <w:spacing w:line="240" w:lineRule="auto"/>
              <w:ind w:firstLine="0"/>
              <w:jc w:val="center"/>
            </w:pPr>
            <w:r>
              <w:rPr>
                <w:b/>
              </w:rPr>
              <w:t>ROI a 3 años, costo total Q 40,800</w:t>
            </w:r>
          </w:p>
        </w:tc>
        <w:tc>
          <w:tcPr>
            <w:tcW w:w="950" w:type="dxa"/>
            <w:shd w:val="clear" w:color="auto" w:fill="D9EAF7"/>
          </w:tcPr>
          <w:p w14:paraId="62C6EF83" w14:textId="77777777" w:rsidR="0057021F" w:rsidRDefault="009A5C0D">
            <w:pPr>
              <w:spacing w:line="240" w:lineRule="auto"/>
              <w:ind w:firstLine="0"/>
              <w:jc w:val="center"/>
            </w:pPr>
            <w:r>
              <w:rPr>
                <w:b/>
              </w:rPr>
              <w:t>B/C a 3 años</w:t>
            </w:r>
          </w:p>
        </w:tc>
      </w:tr>
      <w:tr w:rsidR="0057021F" w14:paraId="69BA3D35" w14:textId="77777777">
        <w:tc>
          <w:tcPr>
            <w:tcW w:w="1563" w:type="dxa"/>
          </w:tcPr>
          <w:p w14:paraId="0A14F27E" w14:textId="77777777" w:rsidR="0057021F" w:rsidRDefault="009A5C0D">
            <w:pPr>
              <w:spacing w:line="240" w:lineRule="auto"/>
              <w:ind w:firstLine="0"/>
              <w:jc w:val="left"/>
            </w:pPr>
            <w:r>
              <w:t>600,000</w:t>
            </w:r>
          </w:p>
        </w:tc>
        <w:tc>
          <w:tcPr>
            <w:tcW w:w="1813" w:type="dxa"/>
          </w:tcPr>
          <w:p w14:paraId="60A785B1" w14:textId="77777777" w:rsidR="0057021F" w:rsidRDefault="009A5C0D">
            <w:pPr>
              <w:spacing w:line="240" w:lineRule="auto"/>
              <w:ind w:firstLine="0"/>
              <w:jc w:val="left"/>
            </w:pPr>
            <w:r>
              <w:t>15 %</w:t>
            </w:r>
          </w:p>
        </w:tc>
        <w:tc>
          <w:tcPr>
            <w:tcW w:w="1681" w:type="dxa"/>
          </w:tcPr>
          <w:p w14:paraId="15C0C0CD" w14:textId="77777777" w:rsidR="0057021F" w:rsidRDefault="009A5C0D">
            <w:pPr>
              <w:spacing w:line="240" w:lineRule="auto"/>
              <w:ind w:firstLine="0"/>
              <w:jc w:val="left"/>
            </w:pPr>
            <w:r>
              <w:t>4,568</w:t>
            </w:r>
          </w:p>
        </w:tc>
        <w:tc>
          <w:tcPr>
            <w:tcW w:w="1916" w:type="dxa"/>
          </w:tcPr>
          <w:p w14:paraId="1EB148B9" w14:textId="77777777" w:rsidR="0057021F" w:rsidRDefault="009A5C0D">
            <w:pPr>
              <w:spacing w:line="240" w:lineRule="auto"/>
              <w:ind w:firstLine="0"/>
              <w:jc w:val="left"/>
            </w:pPr>
            <w:r>
              <w:t>6 %</w:t>
            </w:r>
          </w:p>
        </w:tc>
        <w:tc>
          <w:tcPr>
            <w:tcW w:w="1437" w:type="dxa"/>
          </w:tcPr>
          <w:p w14:paraId="123FA94B" w14:textId="77777777" w:rsidR="0057021F" w:rsidRDefault="009A5C0D">
            <w:pPr>
              <w:spacing w:line="240" w:lineRule="auto"/>
              <w:ind w:firstLine="0"/>
              <w:jc w:val="left"/>
            </w:pPr>
            <w:r>
              <w:t>−</w:t>
            </w:r>
            <w:r>
              <w:t>66 %</w:t>
            </w:r>
          </w:p>
        </w:tc>
        <w:tc>
          <w:tcPr>
            <w:tcW w:w="950" w:type="dxa"/>
          </w:tcPr>
          <w:p w14:paraId="2F4E4BAF" w14:textId="77777777" w:rsidR="0057021F" w:rsidRDefault="009A5C0D">
            <w:pPr>
              <w:spacing w:line="240" w:lineRule="auto"/>
              <w:ind w:firstLine="0"/>
              <w:jc w:val="left"/>
            </w:pPr>
            <w:r>
              <w:t>0.34</w:t>
            </w:r>
          </w:p>
        </w:tc>
      </w:tr>
      <w:tr w:rsidR="0057021F" w14:paraId="3A537D03" w14:textId="77777777">
        <w:tc>
          <w:tcPr>
            <w:tcW w:w="1563" w:type="dxa"/>
          </w:tcPr>
          <w:p w14:paraId="28CB02C8" w14:textId="77777777" w:rsidR="0057021F" w:rsidRDefault="009A5C0D">
            <w:pPr>
              <w:spacing w:line="240" w:lineRule="auto"/>
              <w:ind w:firstLine="0"/>
              <w:jc w:val="left"/>
            </w:pPr>
            <w:r>
              <w:t>600,000</w:t>
            </w:r>
          </w:p>
        </w:tc>
        <w:tc>
          <w:tcPr>
            <w:tcW w:w="1813" w:type="dxa"/>
          </w:tcPr>
          <w:p w14:paraId="0F36750C" w14:textId="77777777" w:rsidR="0057021F" w:rsidRDefault="009A5C0D">
            <w:pPr>
              <w:spacing w:line="240" w:lineRule="auto"/>
              <w:ind w:firstLine="0"/>
              <w:jc w:val="left"/>
            </w:pPr>
            <w:r>
              <w:t>30 %</w:t>
            </w:r>
          </w:p>
        </w:tc>
        <w:tc>
          <w:tcPr>
            <w:tcW w:w="1681" w:type="dxa"/>
          </w:tcPr>
          <w:p w14:paraId="3734FE4A" w14:textId="77777777" w:rsidR="0057021F" w:rsidRDefault="009A5C0D">
            <w:pPr>
              <w:spacing w:line="240" w:lineRule="auto"/>
              <w:ind w:firstLine="0"/>
              <w:jc w:val="left"/>
            </w:pPr>
            <w:r>
              <w:t>9,135</w:t>
            </w:r>
          </w:p>
        </w:tc>
        <w:tc>
          <w:tcPr>
            <w:tcW w:w="1916" w:type="dxa"/>
          </w:tcPr>
          <w:p w14:paraId="070C27D1" w14:textId="77777777" w:rsidR="0057021F" w:rsidRDefault="009A5C0D">
            <w:pPr>
              <w:spacing w:line="240" w:lineRule="auto"/>
              <w:ind w:firstLine="0"/>
              <w:jc w:val="left"/>
            </w:pPr>
            <w:r>
              <w:t>111 %</w:t>
            </w:r>
          </w:p>
        </w:tc>
        <w:tc>
          <w:tcPr>
            <w:tcW w:w="1437" w:type="dxa"/>
          </w:tcPr>
          <w:p w14:paraId="7860229D" w14:textId="77777777" w:rsidR="0057021F" w:rsidRDefault="009A5C0D">
            <w:pPr>
              <w:spacing w:line="240" w:lineRule="auto"/>
              <w:ind w:firstLine="0"/>
              <w:jc w:val="left"/>
            </w:pPr>
            <w:r>
              <w:t>−</w:t>
            </w:r>
            <w:r>
              <w:t>33 %</w:t>
            </w:r>
          </w:p>
        </w:tc>
        <w:tc>
          <w:tcPr>
            <w:tcW w:w="950" w:type="dxa"/>
          </w:tcPr>
          <w:p w14:paraId="1B1CC8E3" w14:textId="77777777" w:rsidR="0057021F" w:rsidRDefault="009A5C0D">
            <w:pPr>
              <w:spacing w:line="240" w:lineRule="auto"/>
              <w:ind w:firstLine="0"/>
              <w:jc w:val="left"/>
            </w:pPr>
            <w:r>
              <w:t>0.67</w:t>
            </w:r>
          </w:p>
        </w:tc>
      </w:tr>
      <w:tr w:rsidR="0057021F" w14:paraId="20EAEB3B" w14:textId="77777777">
        <w:tc>
          <w:tcPr>
            <w:tcW w:w="1563" w:type="dxa"/>
          </w:tcPr>
          <w:p w14:paraId="2FEFC00C" w14:textId="77777777" w:rsidR="0057021F" w:rsidRDefault="009A5C0D">
            <w:pPr>
              <w:spacing w:line="240" w:lineRule="auto"/>
              <w:ind w:firstLine="0"/>
              <w:jc w:val="left"/>
            </w:pPr>
            <w:r>
              <w:t>600,000</w:t>
            </w:r>
          </w:p>
        </w:tc>
        <w:tc>
          <w:tcPr>
            <w:tcW w:w="1813" w:type="dxa"/>
          </w:tcPr>
          <w:p w14:paraId="1BA74BAD" w14:textId="77777777" w:rsidR="0057021F" w:rsidRDefault="009A5C0D">
            <w:pPr>
              <w:spacing w:line="240" w:lineRule="auto"/>
              <w:ind w:firstLine="0"/>
              <w:jc w:val="left"/>
            </w:pPr>
            <w:r>
              <w:t>50 %</w:t>
            </w:r>
          </w:p>
        </w:tc>
        <w:tc>
          <w:tcPr>
            <w:tcW w:w="1681" w:type="dxa"/>
          </w:tcPr>
          <w:p w14:paraId="7C0EF1FA" w14:textId="77777777" w:rsidR="0057021F" w:rsidRDefault="009A5C0D">
            <w:pPr>
              <w:spacing w:line="240" w:lineRule="auto"/>
              <w:ind w:firstLine="0"/>
              <w:jc w:val="left"/>
            </w:pPr>
            <w:r>
              <w:t>15,225</w:t>
            </w:r>
          </w:p>
        </w:tc>
        <w:tc>
          <w:tcPr>
            <w:tcW w:w="1916" w:type="dxa"/>
          </w:tcPr>
          <w:p w14:paraId="6466049F" w14:textId="77777777" w:rsidR="0057021F" w:rsidRDefault="009A5C0D">
            <w:pPr>
              <w:spacing w:line="240" w:lineRule="auto"/>
              <w:ind w:firstLine="0"/>
              <w:jc w:val="left"/>
            </w:pPr>
            <w:r>
              <w:t>252 %</w:t>
            </w:r>
          </w:p>
        </w:tc>
        <w:tc>
          <w:tcPr>
            <w:tcW w:w="1437" w:type="dxa"/>
          </w:tcPr>
          <w:p w14:paraId="38CC2AE5" w14:textId="77777777" w:rsidR="0057021F" w:rsidRDefault="009A5C0D">
            <w:pPr>
              <w:spacing w:line="240" w:lineRule="auto"/>
              <w:ind w:firstLine="0"/>
              <w:jc w:val="left"/>
            </w:pPr>
            <w:r>
              <w:t>12 %</w:t>
            </w:r>
          </w:p>
        </w:tc>
        <w:tc>
          <w:tcPr>
            <w:tcW w:w="950" w:type="dxa"/>
          </w:tcPr>
          <w:p w14:paraId="0B965296" w14:textId="77777777" w:rsidR="0057021F" w:rsidRDefault="009A5C0D">
            <w:pPr>
              <w:spacing w:line="240" w:lineRule="auto"/>
              <w:ind w:firstLine="0"/>
              <w:jc w:val="left"/>
            </w:pPr>
            <w:r>
              <w:t>1.12</w:t>
            </w:r>
          </w:p>
        </w:tc>
      </w:tr>
      <w:tr w:rsidR="0057021F" w14:paraId="71F40F30" w14:textId="77777777">
        <w:tc>
          <w:tcPr>
            <w:tcW w:w="1563" w:type="dxa"/>
          </w:tcPr>
          <w:p w14:paraId="6F4F0CC0" w14:textId="77777777" w:rsidR="0057021F" w:rsidRDefault="009A5C0D">
            <w:pPr>
              <w:spacing w:line="240" w:lineRule="auto"/>
              <w:ind w:firstLine="0"/>
              <w:jc w:val="left"/>
            </w:pPr>
            <w:r>
              <w:t>1,200,000</w:t>
            </w:r>
          </w:p>
        </w:tc>
        <w:tc>
          <w:tcPr>
            <w:tcW w:w="1813" w:type="dxa"/>
          </w:tcPr>
          <w:p w14:paraId="46A9052E" w14:textId="77777777" w:rsidR="0057021F" w:rsidRDefault="009A5C0D">
            <w:pPr>
              <w:spacing w:line="240" w:lineRule="auto"/>
              <w:ind w:firstLine="0"/>
              <w:jc w:val="left"/>
            </w:pPr>
            <w:r>
              <w:t>15 %</w:t>
            </w:r>
          </w:p>
        </w:tc>
        <w:tc>
          <w:tcPr>
            <w:tcW w:w="1681" w:type="dxa"/>
          </w:tcPr>
          <w:p w14:paraId="5D38910C" w14:textId="77777777" w:rsidR="0057021F" w:rsidRDefault="009A5C0D">
            <w:pPr>
              <w:spacing w:line="240" w:lineRule="auto"/>
              <w:ind w:firstLine="0"/>
              <w:jc w:val="left"/>
            </w:pPr>
            <w:r>
              <w:t>9,135</w:t>
            </w:r>
          </w:p>
        </w:tc>
        <w:tc>
          <w:tcPr>
            <w:tcW w:w="1916" w:type="dxa"/>
          </w:tcPr>
          <w:p w14:paraId="5E21634E" w14:textId="77777777" w:rsidR="0057021F" w:rsidRDefault="009A5C0D">
            <w:pPr>
              <w:spacing w:line="240" w:lineRule="auto"/>
              <w:ind w:firstLine="0"/>
              <w:jc w:val="left"/>
            </w:pPr>
            <w:r>
              <w:t>111 %</w:t>
            </w:r>
          </w:p>
        </w:tc>
        <w:tc>
          <w:tcPr>
            <w:tcW w:w="1437" w:type="dxa"/>
          </w:tcPr>
          <w:p w14:paraId="41EBA165" w14:textId="77777777" w:rsidR="0057021F" w:rsidRDefault="009A5C0D">
            <w:pPr>
              <w:spacing w:line="240" w:lineRule="auto"/>
              <w:ind w:firstLine="0"/>
              <w:jc w:val="left"/>
            </w:pPr>
            <w:r>
              <w:t>−</w:t>
            </w:r>
            <w:r>
              <w:t>33 %</w:t>
            </w:r>
          </w:p>
        </w:tc>
        <w:tc>
          <w:tcPr>
            <w:tcW w:w="950" w:type="dxa"/>
          </w:tcPr>
          <w:p w14:paraId="079B756A" w14:textId="77777777" w:rsidR="0057021F" w:rsidRDefault="009A5C0D">
            <w:pPr>
              <w:spacing w:line="240" w:lineRule="auto"/>
              <w:ind w:firstLine="0"/>
              <w:jc w:val="left"/>
            </w:pPr>
            <w:r>
              <w:t>0.67</w:t>
            </w:r>
          </w:p>
        </w:tc>
      </w:tr>
      <w:tr w:rsidR="0057021F" w14:paraId="727C19E3" w14:textId="77777777">
        <w:tc>
          <w:tcPr>
            <w:tcW w:w="1563" w:type="dxa"/>
          </w:tcPr>
          <w:p w14:paraId="3AF7A0AB" w14:textId="77777777" w:rsidR="0057021F" w:rsidRDefault="009A5C0D">
            <w:pPr>
              <w:spacing w:line="240" w:lineRule="auto"/>
              <w:ind w:firstLine="0"/>
              <w:jc w:val="left"/>
            </w:pPr>
            <w:r>
              <w:t>1,200,000</w:t>
            </w:r>
          </w:p>
        </w:tc>
        <w:tc>
          <w:tcPr>
            <w:tcW w:w="1813" w:type="dxa"/>
          </w:tcPr>
          <w:p w14:paraId="48DBA041" w14:textId="77777777" w:rsidR="0057021F" w:rsidRDefault="009A5C0D">
            <w:pPr>
              <w:spacing w:line="240" w:lineRule="auto"/>
              <w:ind w:firstLine="0"/>
              <w:jc w:val="left"/>
            </w:pPr>
            <w:r>
              <w:t>30 %</w:t>
            </w:r>
          </w:p>
        </w:tc>
        <w:tc>
          <w:tcPr>
            <w:tcW w:w="1681" w:type="dxa"/>
          </w:tcPr>
          <w:p w14:paraId="2C9FB92D" w14:textId="77777777" w:rsidR="0057021F" w:rsidRDefault="009A5C0D">
            <w:pPr>
              <w:spacing w:line="240" w:lineRule="auto"/>
              <w:ind w:firstLine="0"/>
              <w:jc w:val="left"/>
            </w:pPr>
            <w:r>
              <w:t>18,270</w:t>
            </w:r>
          </w:p>
        </w:tc>
        <w:tc>
          <w:tcPr>
            <w:tcW w:w="1916" w:type="dxa"/>
          </w:tcPr>
          <w:p w14:paraId="068FCBD8" w14:textId="77777777" w:rsidR="0057021F" w:rsidRDefault="009A5C0D">
            <w:pPr>
              <w:spacing w:line="240" w:lineRule="auto"/>
              <w:ind w:firstLine="0"/>
              <w:jc w:val="left"/>
            </w:pPr>
            <w:r>
              <w:t>323 %</w:t>
            </w:r>
          </w:p>
        </w:tc>
        <w:tc>
          <w:tcPr>
            <w:tcW w:w="1437" w:type="dxa"/>
          </w:tcPr>
          <w:p w14:paraId="558BBE70" w14:textId="77777777" w:rsidR="0057021F" w:rsidRDefault="009A5C0D">
            <w:pPr>
              <w:spacing w:line="240" w:lineRule="auto"/>
              <w:ind w:firstLine="0"/>
              <w:jc w:val="left"/>
            </w:pPr>
            <w:r>
              <w:t>34 %</w:t>
            </w:r>
          </w:p>
        </w:tc>
        <w:tc>
          <w:tcPr>
            <w:tcW w:w="950" w:type="dxa"/>
          </w:tcPr>
          <w:p w14:paraId="6D15A587" w14:textId="77777777" w:rsidR="0057021F" w:rsidRDefault="009A5C0D">
            <w:pPr>
              <w:spacing w:line="240" w:lineRule="auto"/>
              <w:ind w:firstLine="0"/>
              <w:jc w:val="left"/>
            </w:pPr>
            <w:r>
              <w:t>1.34</w:t>
            </w:r>
          </w:p>
        </w:tc>
      </w:tr>
      <w:tr w:rsidR="0057021F" w14:paraId="2ED684A1" w14:textId="77777777">
        <w:tc>
          <w:tcPr>
            <w:tcW w:w="1563" w:type="dxa"/>
          </w:tcPr>
          <w:p w14:paraId="1DF9FE65" w14:textId="77777777" w:rsidR="0057021F" w:rsidRDefault="009A5C0D">
            <w:pPr>
              <w:spacing w:line="240" w:lineRule="auto"/>
              <w:ind w:firstLine="0"/>
              <w:jc w:val="left"/>
            </w:pPr>
            <w:r>
              <w:t>1,200,000</w:t>
            </w:r>
          </w:p>
        </w:tc>
        <w:tc>
          <w:tcPr>
            <w:tcW w:w="1813" w:type="dxa"/>
          </w:tcPr>
          <w:p w14:paraId="1AA135F2" w14:textId="77777777" w:rsidR="0057021F" w:rsidRDefault="009A5C0D">
            <w:pPr>
              <w:spacing w:line="240" w:lineRule="auto"/>
              <w:ind w:firstLine="0"/>
              <w:jc w:val="left"/>
            </w:pPr>
            <w:r>
              <w:t>50 %</w:t>
            </w:r>
          </w:p>
        </w:tc>
        <w:tc>
          <w:tcPr>
            <w:tcW w:w="1681" w:type="dxa"/>
          </w:tcPr>
          <w:p w14:paraId="359F42CE" w14:textId="77777777" w:rsidR="0057021F" w:rsidRDefault="009A5C0D">
            <w:pPr>
              <w:spacing w:line="240" w:lineRule="auto"/>
              <w:ind w:firstLine="0"/>
              <w:jc w:val="left"/>
            </w:pPr>
            <w:r>
              <w:t>30,450</w:t>
            </w:r>
          </w:p>
        </w:tc>
        <w:tc>
          <w:tcPr>
            <w:tcW w:w="1916" w:type="dxa"/>
          </w:tcPr>
          <w:p w14:paraId="39D2B406" w14:textId="77777777" w:rsidR="0057021F" w:rsidRDefault="009A5C0D">
            <w:pPr>
              <w:spacing w:line="240" w:lineRule="auto"/>
              <w:ind w:firstLine="0"/>
              <w:jc w:val="left"/>
            </w:pPr>
            <w:r>
              <w:t>605 %</w:t>
            </w:r>
          </w:p>
        </w:tc>
        <w:tc>
          <w:tcPr>
            <w:tcW w:w="1437" w:type="dxa"/>
          </w:tcPr>
          <w:p w14:paraId="63512631" w14:textId="77777777" w:rsidR="0057021F" w:rsidRDefault="009A5C0D">
            <w:pPr>
              <w:spacing w:line="240" w:lineRule="auto"/>
              <w:ind w:firstLine="0"/>
              <w:jc w:val="left"/>
            </w:pPr>
            <w:r>
              <w:t>124 %</w:t>
            </w:r>
          </w:p>
        </w:tc>
        <w:tc>
          <w:tcPr>
            <w:tcW w:w="950" w:type="dxa"/>
          </w:tcPr>
          <w:p w14:paraId="3B3301BD" w14:textId="77777777" w:rsidR="0057021F" w:rsidRDefault="009A5C0D">
            <w:pPr>
              <w:spacing w:line="240" w:lineRule="auto"/>
              <w:ind w:firstLine="0"/>
              <w:jc w:val="left"/>
            </w:pPr>
            <w:r>
              <w:t>2.24</w:t>
            </w:r>
          </w:p>
        </w:tc>
      </w:tr>
      <w:tr w:rsidR="0057021F" w14:paraId="16FFECC7" w14:textId="77777777">
        <w:tc>
          <w:tcPr>
            <w:tcW w:w="1563" w:type="dxa"/>
          </w:tcPr>
          <w:p w14:paraId="76AAED93" w14:textId="77777777" w:rsidR="0057021F" w:rsidRDefault="009A5C0D">
            <w:pPr>
              <w:spacing w:line="240" w:lineRule="auto"/>
              <w:ind w:firstLine="0"/>
              <w:jc w:val="left"/>
            </w:pPr>
            <w:r>
              <w:t>2,400,000</w:t>
            </w:r>
          </w:p>
        </w:tc>
        <w:tc>
          <w:tcPr>
            <w:tcW w:w="1813" w:type="dxa"/>
          </w:tcPr>
          <w:p w14:paraId="16691F7C" w14:textId="77777777" w:rsidR="0057021F" w:rsidRDefault="009A5C0D">
            <w:pPr>
              <w:spacing w:line="240" w:lineRule="auto"/>
              <w:ind w:firstLine="0"/>
              <w:jc w:val="left"/>
            </w:pPr>
            <w:r>
              <w:t>15 %</w:t>
            </w:r>
          </w:p>
        </w:tc>
        <w:tc>
          <w:tcPr>
            <w:tcW w:w="1681" w:type="dxa"/>
          </w:tcPr>
          <w:p w14:paraId="59E98DEB" w14:textId="77777777" w:rsidR="0057021F" w:rsidRDefault="009A5C0D">
            <w:pPr>
              <w:spacing w:line="240" w:lineRule="auto"/>
              <w:ind w:firstLine="0"/>
              <w:jc w:val="left"/>
            </w:pPr>
            <w:r>
              <w:t>18,270</w:t>
            </w:r>
          </w:p>
        </w:tc>
        <w:tc>
          <w:tcPr>
            <w:tcW w:w="1916" w:type="dxa"/>
          </w:tcPr>
          <w:p w14:paraId="6FF66136" w14:textId="77777777" w:rsidR="0057021F" w:rsidRDefault="009A5C0D">
            <w:pPr>
              <w:spacing w:line="240" w:lineRule="auto"/>
              <w:ind w:firstLine="0"/>
              <w:jc w:val="left"/>
            </w:pPr>
            <w:r>
              <w:t>323 %</w:t>
            </w:r>
          </w:p>
        </w:tc>
        <w:tc>
          <w:tcPr>
            <w:tcW w:w="1437" w:type="dxa"/>
          </w:tcPr>
          <w:p w14:paraId="59FC4396" w14:textId="77777777" w:rsidR="0057021F" w:rsidRDefault="009A5C0D">
            <w:pPr>
              <w:spacing w:line="240" w:lineRule="auto"/>
              <w:ind w:firstLine="0"/>
              <w:jc w:val="left"/>
            </w:pPr>
            <w:r>
              <w:t>34 %</w:t>
            </w:r>
          </w:p>
        </w:tc>
        <w:tc>
          <w:tcPr>
            <w:tcW w:w="950" w:type="dxa"/>
          </w:tcPr>
          <w:p w14:paraId="3DB9ABC8" w14:textId="77777777" w:rsidR="0057021F" w:rsidRDefault="009A5C0D">
            <w:pPr>
              <w:spacing w:line="240" w:lineRule="auto"/>
              <w:ind w:firstLine="0"/>
              <w:jc w:val="left"/>
            </w:pPr>
            <w:r>
              <w:t>1.34</w:t>
            </w:r>
          </w:p>
        </w:tc>
      </w:tr>
      <w:tr w:rsidR="0057021F" w14:paraId="3FE82230" w14:textId="77777777">
        <w:tc>
          <w:tcPr>
            <w:tcW w:w="1563" w:type="dxa"/>
          </w:tcPr>
          <w:p w14:paraId="732B4EF4" w14:textId="77777777" w:rsidR="0057021F" w:rsidRDefault="009A5C0D">
            <w:pPr>
              <w:spacing w:line="240" w:lineRule="auto"/>
              <w:ind w:firstLine="0"/>
              <w:jc w:val="left"/>
            </w:pPr>
            <w:r>
              <w:t>2,400,000</w:t>
            </w:r>
          </w:p>
        </w:tc>
        <w:tc>
          <w:tcPr>
            <w:tcW w:w="1813" w:type="dxa"/>
          </w:tcPr>
          <w:p w14:paraId="5F80DD7A" w14:textId="77777777" w:rsidR="0057021F" w:rsidRDefault="009A5C0D">
            <w:pPr>
              <w:spacing w:line="240" w:lineRule="auto"/>
              <w:ind w:firstLine="0"/>
              <w:jc w:val="left"/>
            </w:pPr>
            <w:r>
              <w:t>30 %</w:t>
            </w:r>
          </w:p>
        </w:tc>
        <w:tc>
          <w:tcPr>
            <w:tcW w:w="1681" w:type="dxa"/>
          </w:tcPr>
          <w:p w14:paraId="6DBD6E74" w14:textId="77777777" w:rsidR="0057021F" w:rsidRDefault="009A5C0D">
            <w:pPr>
              <w:spacing w:line="240" w:lineRule="auto"/>
              <w:ind w:firstLine="0"/>
              <w:jc w:val="left"/>
            </w:pPr>
            <w:r>
              <w:t>36,540</w:t>
            </w:r>
          </w:p>
        </w:tc>
        <w:tc>
          <w:tcPr>
            <w:tcW w:w="1916" w:type="dxa"/>
          </w:tcPr>
          <w:p w14:paraId="17434FE1" w14:textId="77777777" w:rsidR="0057021F" w:rsidRDefault="009A5C0D">
            <w:pPr>
              <w:spacing w:line="240" w:lineRule="auto"/>
              <w:ind w:firstLine="0"/>
              <w:jc w:val="left"/>
            </w:pPr>
            <w:r>
              <w:t>746 %</w:t>
            </w:r>
          </w:p>
        </w:tc>
        <w:tc>
          <w:tcPr>
            <w:tcW w:w="1437" w:type="dxa"/>
          </w:tcPr>
          <w:p w14:paraId="0C5C2868" w14:textId="77777777" w:rsidR="0057021F" w:rsidRDefault="009A5C0D">
            <w:pPr>
              <w:spacing w:line="240" w:lineRule="auto"/>
              <w:ind w:firstLine="0"/>
              <w:jc w:val="left"/>
            </w:pPr>
            <w:r>
              <w:t>169 %</w:t>
            </w:r>
          </w:p>
        </w:tc>
        <w:tc>
          <w:tcPr>
            <w:tcW w:w="950" w:type="dxa"/>
          </w:tcPr>
          <w:p w14:paraId="4686E410" w14:textId="77777777" w:rsidR="0057021F" w:rsidRDefault="009A5C0D">
            <w:pPr>
              <w:spacing w:line="240" w:lineRule="auto"/>
              <w:ind w:firstLine="0"/>
              <w:jc w:val="left"/>
            </w:pPr>
            <w:r>
              <w:t>2.69</w:t>
            </w:r>
          </w:p>
        </w:tc>
      </w:tr>
      <w:tr w:rsidR="0057021F" w14:paraId="18B1C815" w14:textId="77777777">
        <w:tc>
          <w:tcPr>
            <w:tcW w:w="1563" w:type="dxa"/>
          </w:tcPr>
          <w:p w14:paraId="47746640" w14:textId="77777777" w:rsidR="0057021F" w:rsidRDefault="009A5C0D">
            <w:pPr>
              <w:keepNext/>
              <w:spacing w:line="240" w:lineRule="auto"/>
              <w:ind w:firstLine="0"/>
              <w:jc w:val="left"/>
            </w:pPr>
            <w:r>
              <w:t>2,400,000</w:t>
            </w:r>
          </w:p>
        </w:tc>
        <w:tc>
          <w:tcPr>
            <w:tcW w:w="1813" w:type="dxa"/>
          </w:tcPr>
          <w:p w14:paraId="578384C8" w14:textId="77777777" w:rsidR="0057021F" w:rsidRDefault="009A5C0D">
            <w:pPr>
              <w:keepNext/>
              <w:spacing w:line="240" w:lineRule="auto"/>
              <w:ind w:firstLine="0"/>
              <w:jc w:val="left"/>
            </w:pPr>
            <w:r>
              <w:t>50 %</w:t>
            </w:r>
          </w:p>
        </w:tc>
        <w:tc>
          <w:tcPr>
            <w:tcW w:w="1681" w:type="dxa"/>
          </w:tcPr>
          <w:p w14:paraId="6B89DD32" w14:textId="77777777" w:rsidR="0057021F" w:rsidRDefault="009A5C0D">
            <w:pPr>
              <w:keepNext/>
              <w:spacing w:line="240" w:lineRule="auto"/>
              <w:ind w:firstLine="0"/>
              <w:jc w:val="left"/>
            </w:pPr>
            <w:r>
              <w:t>60,900</w:t>
            </w:r>
          </w:p>
        </w:tc>
        <w:tc>
          <w:tcPr>
            <w:tcW w:w="1916" w:type="dxa"/>
          </w:tcPr>
          <w:p w14:paraId="22F7C0A0" w14:textId="77777777" w:rsidR="0057021F" w:rsidRDefault="009A5C0D">
            <w:pPr>
              <w:keepNext/>
              <w:spacing w:line="240" w:lineRule="auto"/>
              <w:ind w:firstLine="0"/>
              <w:jc w:val="left"/>
            </w:pPr>
            <w:r>
              <w:t>1,310 %</w:t>
            </w:r>
          </w:p>
        </w:tc>
        <w:tc>
          <w:tcPr>
            <w:tcW w:w="1437" w:type="dxa"/>
          </w:tcPr>
          <w:p w14:paraId="15A57E8A" w14:textId="77777777" w:rsidR="0057021F" w:rsidRDefault="009A5C0D">
            <w:pPr>
              <w:keepNext/>
              <w:spacing w:line="240" w:lineRule="auto"/>
              <w:ind w:firstLine="0"/>
              <w:jc w:val="left"/>
            </w:pPr>
            <w:r>
              <w:t>348 %</w:t>
            </w:r>
          </w:p>
        </w:tc>
        <w:tc>
          <w:tcPr>
            <w:tcW w:w="950" w:type="dxa"/>
          </w:tcPr>
          <w:p w14:paraId="08F42165" w14:textId="77777777" w:rsidR="0057021F" w:rsidRDefault="009A5C0D">
            <w:pPr>
              <w:keepNext/>
              <w:spacing w:line="240" w:lineRule="auto"/>
              <w:ind w:firstLine="0"/>
              <w:jc w:val="left"/>
            </w:pPr>
            <w:r>
              <w:t>4.48</w:t>
            </w:r>
          </w:p>
        </w:tc>
      </w:tr>
    </w:tbl>
    <w:p w14:paraId="77557D6E" w14:textId="5420A57B" w:rsidR="0057021F" w:rsidRDefault="009A5C0D">
      <w:pPr>
        <w:pStyle w:val="Descripcin"/>
        <w:keepNext/>
      </w:pPr>
      <w:bookmarkStart w:id="128" w:name="_Toc242351580"/>
      <w:r>
        <w:rPr>
          <w:b/>
        </w:rPr>
        <w:t xml:space="preserve">Tabla </w:t>
      </w:r>
      <w:r>
        <w:rPr>
          <w:b/>
        </w:rPr>
        <w:fldChar w:fldCharType="begin"/>
      </w:r>
      <w:r>
        <w:rPr>
          <w:b/>
        </w:rPr>
        <w:instrText xml:space="preserve"> SEQ Tabla \* ARABIC </w:instrText>
      </w:r>
      <w:r>
        <w:rPr>
          <w:b/>
        </w:rPr>
        <w:fldChar w:fldCharType="separate"/>
      </w:r>
      <w:r w:rsidR="00183651">
        <w:rPr>
          <w:b/>
          <w:noProof/>
        </w:rPr>
        <w:t>26</w:t>
      </w:r>
      <w:r>
        <w:rPr>
          <w:b/>
        </w:rPr>
        <w:fldChar w:fldCharType="end"/>
      </w:r>
      <w:r>
        <w:rPr>
          <w:b/>
        </w:rPr>
        <w:t>.</w:t>
      </w:r>
      <w:r>
        <w:rPr>
          <w:i/>
        </w:rPr>
        <w:t xml:space="preserve"> Escenarios de retorno de la inversión según los supuestos de la Tabla 25</w:t>
      </w:r>
      <w:bookmarkEnd w:id="128"/>
    </w:p>
    <w:p w14:paraId="25B9E0D2" w14:textId="77777777" w:rsidR="0057021F" w:rsidRDefault="009A5C0D">
      <w:pPr>
        <w:pStyle w:val="Descripcin"/>
      </w:pPr>
      <w:r>
        <w:rPr>
          <w:i/>
        </w:rPr>
        <w:t>Nota.</w:t>
      </w:r>
      <w:r>
        <w:t xml:space="preserve"> Elaboración propia.</w:t>
      </w:r>
    </w:p>
    <w:p w14:paraId="66F29581" w14:textId="77777777" w:rsidR="0057021F" w:rsidRDefault="009A5C0D">
      <w:pPr>
        <w:pStyle w:val="Ttulo3"/>
      </w:pPr>
      <w:bookmarkStart w:id="129" w:name="_Toc242351526"/>
      <w:r>
        <w:t>5.7.4 Interpretación y punto de equilibrio</w:t>
      </w:r>
      <w:bookmarkEnd w:id="129"/>
    </w:p>
    <w:p w14:paraId="035E5F11" w14:textId="77777777" w:rsidR="0057021F" w:rsidRDefault="009A5C0D">
      <w:r>
        <w:t>La lectura de la Tabla 26 distingue dos situaciones. Considerando únicamente el desembolso efectivo —servidor, capacitación y mantenimiento—, el proyecto se recupera dentro del primer año en todos los escenarios salvo el más pesimista, y en el escenario base con ventas de Q 1,200,000 el periodo de recuperación es de aproximadamente tres meses (Q 4,320 / Q 18,270 × 12). Esta es la situación que enfrenta la empresa si adopta el sistema desarrollado en el marco del trabajo de graduación.</w:t>
      </w:r>
    </w:p>
    <w:p w14:paraId="5671C38D" w14:textId="77777777" w:rsidR="0057021F" w:rsidRDefault="009A5C0D">
      <w:r>
        <w:t>Considerando el costo total, es decir, valorando el desarrollo como si se hubiera contratado, el resultado depende de la escala del negocio. Con el escenario base de recuperación (30 %), el proyecto alcanza el punto de equilibrio a tres años cuando las ventas anuales superan aproximadamente Q 895,000, que es el nivel en que 3 × 0.0152 × ventas iguala Q 40,800. Por debajo de esa escala, el desarrollo a tarifa de mercado no se justificaría solo por las ventas recuperadas; por encima, la relación beneficio-cos</w:t>
      </w:r>
      <w:r>
        <w:t>to crece con la escala y alcanza 2.69 con ventas de Q 2,400,000.</w:t>
      </w:r>
    </w:p>
    <w:p w14:paraId="6567D0C9" w14:textId="77777777" w:rsidR="0057021F" w:rsidRDefault="009A5C0D">
      <w:r>
        <w:t xml:space="preserve">Tres precisiones son necesarias para no sobreinterpretar el análisis. Primero, el único parámetro con respaldo cuantitativo, la proporción de demanda no atendida, proviene de la simulación y debe medirse en la operación real antes de tomar cualquier decisión de inversión. Segundo, el beneficio por menor capital inmovilizado no se incluyó, por lo que los resultados son conservadores. Tercero, la conclusión que sí es robusta a los supuestos es que el costo recurrente del sistema —menos de Q 4,000 anuales— es </w:t>
      </w:r>
      <w:r>
        <w:t xml:space="preserve">una fracción pequeña de cualquier escenario de </w:t>
      </w:r>
      <w:r>
        <w:lastRenderedPageBreak/>
        <w:t>beneficio razonable, de modo que la decisión económica relevante para la empresa no es si operar el sistema, sino si el volumen de faltantes justifica el esfuerzo de registro que exige. Con esa salvedad, el proyecto se considera económicamente factible.</w:t>
      </w:r>
    </w:p>
    <w:p w14:paraId="5AC1A3AE" w14:textId="77777777" w:rsidR="0057021F" w:rsidRDefault="009A5C0D">
      <w:pPr>
        <w:ind w:firstLine="0"/>
      </w:pPr>
      <w:r>
        <w:br w:type="page"/>
      </w:r>
    </w:p>
    <w:p w14:paraId="51B1434B" w14:textId="77777777" w:rsidR="0057021F" w:rsidRDefault="009A5C0D">
      <w:pPr>
        <w:pStyle w:val="Ttulo1"/>
      </w:pPr>
      <w:bookmarkStart w:id="130" w:name="_Toc242351527"/>
      <w:r>
        <w:lastRenderedPageBreak/>
        <w:t>Capítulo VI – Desarrollo de la Solución Tecnológica</w:t>
      </w:r>
      <w:bookmarkEnd w:id="130"/>
    </w:p>
    <w:p w14:paraId="186F8278" w14:textId="77777777" w:rsidR="0057021F" w:rsidRDefault="009A5C0D">
      <w:r>
        <w:t>Este capítulo documenta la construcción de la solución: el tipo de sistema, sus requerimientos, su diseño, la forma en que se implementó y cómo se probó. Incluye la documentación técnica preliminar, elaborada antes de construir el sistema —el backlog inicial (sección 6.2.2), el diseño arquitectónico preliminar (sección 6.3.1) y los prototipos de baja fidelidad (sección 6.3.6)—, y la actualiza con el diseño final. Donde el diseño final difiere del preliminar se indica la diferencia y su justificación, de mod</w:t>
      </w:r>
      <w:r>
        <w:t>o que la documentación describa el sistema que existe y no el que se propuso.</w:t>
      </w:r>
    </w:p>
    <w:p w14:paraId="08ECF07E" w14:textId="77777777" w:rsidR="0057021F" w:rsidRDefault="009A5C0D">
      <w:pPr>
        <w:pStyle w:val="Ttulo2"/>
      </w:pPr>
      <w:bookmarkStart w:id="131" w:name="_Toc242351528"/>
      <w:r>
        <w:t>6.1 Tipo de sistema propuesto</w:t>
      </w:r>
      <w:bookmarkEnd w:id="131"/>
    </w:p>
    <w:p w14:paraId="04D2BC69" w14:textId="77777777" w:rsidR="0057021F" w:rsidRDefault="009A5C0D">
      <w:r>
        <w:t>Siguiendo la taxonomía de Laudon y Laudon (2020), la solución combina cuatro tipos de sistema de información (Tabla 27). No se trata de una clasificación nominal: cada tipo justifica una decisión de arquitectura.</w:t>
      </w:r>
    </w:p>
    <w:tbl>
      <w:tblPr>
        <w:tblStyle w:val="Tablaconcuadrcula"/>
        <w:tblW w:w="9360" w:type="dxa"/>
        <w:tblLayout w:type="fixed"/>
        <w:tblLook w:val="04A0" w:firstRow="1" w:lastRow="0" w:firstColumn="1" w:lastColumn="0" w:noHBand="0" w:noVBand="1"/>
      </w:tblPr>
      <w:tblGrid>
        <w:gridCol w:w="2585"/>
        <w:gridCol w:w="3490"/>
        <w:gridCol w:w="3285"/>
      </w:tblGrid>
      <w:tr w:rsidR="0057021F" w14:paraId="17A0D269" w14:textId="77777777">
        <w:trPr>
          <w:tblHeader/>
        </w:trPr>
        <w:tc>
          <w:tcPr>
            <w:tcW w:w="2585" w:type="dxa"/>
            <w:shd w:val="clear" w:color="auto" w:fill="D9EAF7"/>
          </w:tcPr>
          <w:p w14:paraId="2392C92F" w14:textId="77777777" w:rsidR="0057021F" w:rsidRDefault="009A5C0D">
            <w:pPr>
              <w:keepNext/>
              <w:spacing w:line="240" w:lineRule="auto"/>
              <w:ind w:firstLine="0"/>
              <w:jc w:val="center"/>
            </w:pPr>
            <w:r>
              <w:rPr>
                <w:b/>
              </w:rPr>
              <w:t>Tipo</w:t>
            </w:r>
          </w:p>
        </w:tc>
        <w:tc>
          <w:tcPr>
            <w:tcW w:w="3490" w:type="dxa"/>
            <w:shd w:val="clear" w:color="auto" w:fill="D9EAF7"/>
          </w:tcPr>
          <w:p w14:paraId="513CDD06" w14:textId="77777777" w:rsidR="0057021F" w:rsidRDefault="009A5C0D">
            <w:pPr>
              <w:keepNext/>
              <w:spacing w:line="240" w:lineRule="auto"/>
              <w:ind w:firstLine="0"/>
              <w:jc w:val="center"/>
            </w:pPr>
            <w:r>
              <w:rPr>
                <w:b/>
              </w:rPr>
              <w:t>Componente del sistema</w:t>
            </w:r>
          </w:p>
        </w:tc>
        <w:tc>
          <w:tcPr>
            <w:tcW w:w="3285" w:type="dxa"/>
            <w:shd w:val="clear" w:color="auto" w:fill="D9EAF7"/>
          </w:tcPr>
          <w:p w14:paraId="26F81DED" w14:textId="77777777" w:rsidR="0057021F" w:rsidRDefault="009A5C0D">
            <w:pPr>
              <w:keepNext/>
              <w:spacing w:line="240" w:lineRule="auto"/>
              <w:ind w:firstLine="0"/>
              <w:jc w:val="center"/>
            </w:pPr>
            <w:r>
              <w:rPr>
                <w:b/>
              </w:rPr>
              <w:t>Justificación</w:t>
            </w:r>
          </w:p>
        </w:tc>
      </w:tr>
      <w:tr w:rsidR="0057021F" w14:paraId="6574E587" w14:textId="77777777">
        <w:tc>
          <w:tcPr>
            <w:tcW w:w="2585" w:type="dxa"/>
          </w:tcPr>
          <w:p w14:paraId="0FB4BA4C" w14:textId="77777777" w:rsidR="0057021F" w:rsidRDefault="009A5C0D">
            <w:pPr>
              <w:keepNext/>
              <w:spacing w:line="240" w:lineRule="auto"/>
              <w:ind w:firstLine="0"/>
              <w:jc w:val="left"/>
            </w:pPr>
            <w:r>
              <w:t>Transaccional (TPS)</w:t>
            </w:r>
          </w:p>
        </w:tc>
        <w:tc>
          <w:tcPr>
            <w:tcW w:w="3490" w:type="dxa"/>
          </w:tcPr>
          <w:p w14:paraId="235BB946" w14:textId="77777777" w:rsidR="0057021F" w:rsidRDefault="009A5C0D">
            <w:pPr>
              <w:keepNext/>
              <w:spacing w:line="240" w:lineRule="auto"/>
              <w:ind w:firstLine="0"/>
              <w:jc w:val="left"/>
            </w:pPr>
            <w:r>
              <w:t>Registro de ventas, recepción de mercadería, catálogo, movimientos de inventario</w:t>
            </w:r>
          </w:p>
        </w:tc>
        <w:tc>
          <w:tcPr>
            <w:tcW w:w="3285" w:type="dxa"/>
          </w:tcPr>
          <w:p w14:paraId="10DF66BC" w14:textId="77777777" w:rsidR="0057021F" w:rsidRDefault="009A5C0D">
            <w:pPr>
              <w:keepNext/>
              <w:spacing w:line="240" w:lineRule="auto"/>
              <w:ind w:firstLine="0"/>
              <w:jc w:val="left"/>
            </w:pPr>
            <w:r>
              <w:t>Procesa las operaciones diarias y mantiene la existencia de cada producto en la base de datos</w:t>
            </w:r>
          </w:p>
        </w:tc>
      </w:tr>
      <w:tr w:rsidR="0057021F" w14:paraId="53188CC2" w14:textId="77777777">
        <w:tc>
          <w:tcPr>
            <w:tcW w:w="2585" w:type="dxa"/>
          </w:tcPr>
          <w:p w14:paraId="509664D4" w14:textId="77777777" w:rsidR="0057021F" w:rsidRDefault="009A5C0D">
            <w:pPr>
              <w:keepNext/>
              <w:spacing w:line="240" w:lineRule="auto"/>
              <w:ind w:firstLine="0"/>
              <w:jc w:val="left"/>
            </w:pPr>
            <w:r>
              <w:t>De soporte a decisiones (DSS)</w:t>
            </w:r>
          </w:p>
        </w:tc>
        <w:tc>
          <w:tcPr>
            <w:tcW w:w="3490" w:type="dxa"/>
          </w:tcPr>
          <w:p w14:paraId="34A6EB5D" w14:textId="77777777" w:rsidR="0057021F" w:rsidRDefault="009A5C0D">
            <w:pPr>
              <w:keepNext/>
              <w:spacing w:line="240" w:lineRule="auto"/>
              <w:ind w:firstLine="0"/>
              <w:jc w:val="left"/>
            </w:pPr>
            <w:r>
              <w:t>Pronóstico de ventas, señales por producto, punto de reorden y recomendaciones de reabastecimiento</w:t>
            </w:r>
          </w:p>
        </w:tc>
        <w:tc>
          <w:tcPr>
            <w:tcW w:w="3285" w:type="dxa"/>
          </w:tcPr>
          <w:p w14:paraId="02A01A2B" w14:textId="77777777" w:rsidR="0057021F" w:rsidRDefault="009A5C0D">
            <w:pPr>
              <w:keepNext/>
              <w:spacing w:line="240" w:lineRule="auto"/>
              <w:ind w:firstLine="0"/>
              <w:jc w:val="left"/>
            </w:pPr>
            <w:r>
              <w:t>Apoya la decisión de cuánto y cuándo pedir; no la ejecuta</w:t>
            </w:r>
          </w:p>
        </w:tc>
      </w:tr>
      <w:tr w:rsidR="0057021F" w14:paraId="4F955C5D" w14:textId="77777777">
        <w:tc>
          <w:tcPr>
            <w:tcW w:w="2585" w:type="dxa"/>
          </w:tcPr>
          <w:p w14:paraId="6FDCBD9A" w14:textId="77777777" w:rsidR="0057021F" w:rsidRDefault="009A5C0D">
            <w:pPr>
              <w:keepNext/>
              <w:spacing w:line="240" w:lineRule="auto"/>
              <w:ind w:firstLine="0"/>
              <w:jc w:val="left"/>
            </w:pPr>
            <w:r>
              <w:t>Inteligente (con aprendizaje automático)</w:t>
            </w:r>
          </w:p>
        </w:tc>
        <w:tc>
          <w:tcPr>
            <w:tcW w:w="3490" w:type="dxa"/>
          </w:tcPr>
          <w:p w14:paraId="0262A699" w14:textId="77777777" w:rsidR="0057021F" w:rsidRDefault="009A5C0D">
            <w:pPr>
              <w:keepNext/>
              <w:spacing w:line="240" w:lineRule="auto"/>
              <w:ind w:firstLine="0"/>
              <w:jc w:val="left"/>
            </w:pPr>
            <w:r>
              <w:t>Motor de pronóstico con árboles potenciados por gradiente, comparado contra seis métodos de referencia y sujeto a un criterio de publicación</w:t>
            </w:r>
          </w:p>
        </w:tc>
        <w:tc>
          <w:tcPr>
            <w:tcW w:w="3285" w:type="dxa"/>
          </w:tcPr>
          <w:p w14:paraId="1D9DF38E" w14:textId="77777777" w:rsidR="0057021F" w:rsidRDefault="009A5C0D">
            <w:pPr>
              <w:keepNext/>
              <w:spacing w:line="240" w:lineRule="auto"/>
              <w:ind w:firstLine="0"/>
              <w:jc w:val="left"/>
            </w:pPr>
            <w:r>
              <w:t>Aprende de los datos y su desempeño se mide y condiciona su uso; no es un conjunto de reglas fijas</w:t>
            </w:r>
          </w:p>
        </w:tc>
      </w:tr>
      <w:tr w:rsidR="0057021F" w14:paraId="7BCF2686" w14:textId="77777777">
        <w:tc>
          <w:tcPr>
            <w:tcW w:w="2585" w:type="dxa"/>
          </w:tcPr>
          <w:p w14:paraId="30053B18" w14:textId="77777777" w:rsidR="0057021F" w:rsidRDefault="009A5C0D">
            <w:pPr>
              <w:keepNext/>
              <w:spacing w:line="240" w:lineRule="auto"/>
              <w:ind w:firstLine="0"/>
              <w:jc w:val="left"/>
            </w:pPr>
            <w:r>
              <w:t>Web en la nube</w:t>
            </w:r>
          </w:p>
        </w:tc>
        <w:tc>
          <w:tcPr>
            <w:tcW w:w="3490" w:type="dxa"/>
          </w:tcPr>
          <w:p w14:paraId="53B8E35B" w14:textId="77777777" w:rsidR="0057021F" w:rsidRDefault="009A5C0D">
            <w:pPr>
              <w:keepNext/>
              <w:spacing w:line="240" w:lineRule="auto"/>
              <w:ind w:firstLine="0"/>
              <w:jc w:val="left"/>
            </w:pPr>
            <w:r>
              <w:t>Aplicación accesible por navegador, desplegada en contenedores sobre un servidor privado virtual con HTTPS</w:t>
            </w:r>
          </w:p>
        </w:tc>
        <w:tc>
          <w:tcPr>
            <w:tcW w:w="3285" w:type="dxa"/>
          </w:tcPr>
          <w:p w14:paraId="76F6F984" w14:textId="77777777" w:rsidR="0057021F" w:rsidRDefault="009A5C0D">
            <w:pPr>
              <w:keepNext/>
              <w:spacing w:line="240" w:lineRule="auto"/>
              <w:ind w:firstLine="0"/>
              <w:jc w:val="left"/>
            </w:pPr>
            <w:r>
              <w:t>Permite el acceso desde cualquier sucursal sin instalación local</w:t>
            </w:r>
          </w:p>
        </w:tc>
      </w:tr>
    </w:tbl>
    <w:p w14:paraId="5505E055" w14:textId="12652EE8" w:rsidR="0057021F" w:rsidRDefault="009A5C0D">
      <w:pPr>
        <w:pStyle w:val="Descripcin"/>
        <w:keepNext/>
      </w:pPr>
      <w:bookmarkStart w:id="132" w:name="_Toc242351581"/>
      <w:r>
        <w:rPr>
          <w:b/>
        </w:rPr>
        <w:t xml:space="preserve">Tabla </w:t>
      </w:r>
      <w:r>
        <w:rPr>
          <w:b/>
        </w:rPr>
        <w:fldChar w:fldCharType="begin"/>
      </w:r>
      <w:r>
        <w:rPr>
          <w:b/>
        </w:rPr>
        <w:instrText xml:space="preserve"> SEQ Tabla \* ARABIC </w:instrText>
      </w:r>
      <w:r>
        <w:rPr>
          <w:b/>
        </w:rPr>
        <w:fldChar w:fldCharType="separate"/>
      </w:r>
      <w:r w:rsidR="00183651">
        <w:rPr>
          <w:b/>
          <w:noProof/>
        </w:rPr>
        <w:t>27</w:t>
      </w:r>
      <w:r>
        <w:rPr>
          <w:b/>
        </w:rPr>
        <w:fldChar w:fldCharType="end"/>
      </w:r>
      <w:r>
        <w:rPr>
          <w:b/>
        </w:rPr>
        <w:t>.</w:t>
      </w:r>
      <w:r>
        <w:rPr>
          <w:i/>
        </w:rPr>
        <w:t xml:space="preserve"> Clasificación del sistema según su tipo</w:t>
      </w:r>
      <w:bookmarkEnd w:id="132"/>
    </w:p>
    <w:p w14:paraId="5D7C0E3E" w14:textId="77777777" w:rsidR="0057021F" w:rsidRDefault="009A5C0D">
      <w:pPr>
        <w:pStyle w:val="Descripcin"/>
      </w:pPr>
      <w:r>
        <w:rPr>
          <w:i/>
        </w:rPr>
        <w:t>Nota.</w:t>
      </w:r>
      <w:r>
        <w:t xml:space="preserve"> Elaboración propia a partir de Laudon y Laudon (2020).</w:t>
      </w:r>
    </w:p>
    <w:p w14:paraId="7B3B59E7" w14:textId="77777777" w:rsidR="0057021F" w:rsidRDefault="009A5C0D">
      <w:r>
        <w:t xml:space="preserve">La combinación TPS-DSS explica la arquitectura en capas de la sección 6.3.2: la capa transaccional alimenta con datos al motor de pronóstico, y este devuelve información prospectiva a la misma interfaz. La calificación de sistema inteligente se sostiene en que el componente de </w:t>
      </w:r>
      <w:r>
        <w:lastRenderedPageBreak/>
        <w:t>aprendizaje automático se evalúa contra líneas base y solo se publica si las supera (sección 6.3.5), en lugar de aplicarse de forma incondicional.</w:t>
      </w:r>
    </w:p>
    <w:p w14:paraId="2EF4FD03" w14:textId="77777777" w:rsidR="0057021F" w:rsidRDefault="009A5C0D">
      <w:pPr>
        <w:pStyle w:val="Ttulo2"/>
      </w:pPr>
      <w:bookmarkStart w:id="133" w:name="_Toc242351529"/>
      <w:r>
        <w:t>6.2 Análisis de requerimientos</w:t>
      </w:r>
      <w:bookmarkEnd w:id="133"/>
    </w:p>
    <w:p w14:paraId="079B2CF1" w14:textId="77777777" w:rsidR="0057021F" w:rsidRDefault="009A5C0D">
      <w:pPr>
        <w:pStyle w:val="Ttulo3"/>
      </w:pPr>
      <w:bookmarkStart w:id="134" w:name="_Toc242351530"/>
      <w:r>
        <w:t>6.2.1 Fuentes y método</w:t>
      </w:r>
      <w:bookmarkEnd w:id="134"/>
    </w:p>
    <w:p w14:paraId="6717CCA6" w14:textId="77777777" w:rsidR="0057021F" w:rsidRDefault="009A5C0D">
      <w:r>
        <w:t>Los requerimientos provienen de tres fuentes: el planteamiento del problema y los objetivos del Capítulo I; el backlog preliminar de la sección 6.2.2, elaborado con la escala MoSCoW; y la auditoría de alineación entre el documento y el sistema realizada al inicio de la fase, que contrastó cada requerimiento con el código. Se redactaron de forma numerada y verificable, conforme a la norma ISO/IEC/IEEE 29148 (International Organization for Standardization, 2018), y los no funcionales se asociaron a las caract</w:t>
      </w:r>
      <w:r>
        <w:t>erísticas de calidad de la norma ISO/IEC 25010 (International Organization for Standardization, 2011). A cada requerimiento se le añade su estado en el MVP, lo que permite trazarlo hacia las pruebas de la sección 6.5.</w:t>
      </w:r>
    </w:p>
    <w:p w14:paraId="1712F7DD" w14:textId="77777777" w:rsidR="00FA6B7E" w:rsidRDefault="00D4376D">
      <w:pPr>
        <w:pStyle w:val="Ttulo3"/>
      </w:pPr>
      <w:bookmarkStart w:id="135" w:name="_Toc242351531"/>
      <w:r>
        <w:rPr>
          <w:rFonts w:eastAsia="Times New Roman" w:cs="Times New Roman"/>
        </w:rPr>
        <w:t>6.2.2 Levantamiento Preliminar de Requerimientos</w:t>
      </w:r>
      <w:bookmarkEnd w:id="135"/>
    </w:p>
    <w:p w14:paraId="4DBBA0EB" w14:textId="77777777" w:rsidR="00FA6B7E" w:rsidRDefault="00D4376D">
      <w:r>
        <w:rPr>
          <w:rFonts w:eastAsia="Times New Roman" w:cs="Times New Roman"/>
          <w:color w:val="000000"/>
        </w:rPr>
        <w:t>Los requerimientos siguientes constituyen un backlog inicial derivado del problema y del estado del arte. Deben validarse con usuarios de Zorros Revolution Biker antes de comprometer alcance. La prioridad utiliza la escala MoSCoW: Debe, Debería, Podría y No en esta fase.</w:t>
      </w:r>
    </w:p>
    <w:p w14:paraId="321923B9" w14:textId="77777777" w:rsidR="00FA6B7E" w:rsidRDefault="00D4376D">
      <w:pPr>
        <w:pStyle w:val="Ttulo4"/>
      </w:pPr>
      <w:r>
        <w:rPr>
          <w:rFonts w:eastAsia="Times New Roman" w:cs="Times New Roman"/>
        </w:rPr>
        <w:t>6.2.2.1 Requerimientos Funcionales</w:t>
      </w:r>
    </w:p>
    <w:tbl>
      <w:tblPr>
        <w:tblStyle w:val="Tablaconcuadrcula"/>
        <w:tblW w:w="9360" w:type="dxa"/>
        <w:tblLayout w:type="fixed"/>
        <w:tblLook w:val="04A0" w:firstRow="1" w:lastRow="0" w:firstColumn="1" w:lastColumn="0" w:noHBand="0" w:noVBand="1"/>
      </w:tblPr>
      <w:tblGrid>
        <w:gridCol w:w="1030"/>
        <w:gridCol w:w="2563"/>
        <w:gridCol w:w="4045"/>
        <w:gridCol w:w="1722"/>
      </w:tblGrid>
      <w:tr w:rsidR="00FA6B7E" w14:paraId="7F9F2C4C" w14:textId="77777777">
        <w:trPr>
          <w:tblHeader/>
        </w:trPr>
        <w:tc>
          <w:tcPr>
            <w:tcW w:w="1030" w:type="dxa"/>
            <w:shd w:val="clear" w:color="auto" w:fill="D9EAF7"/>
            <w:vAlign w:val="center"/>
          </w:tcPr>
          <w:p w14:paraId="097C4D92" w14:textId="77777777" w:rsidR="00FA6B7E" w:rsidRDefault="00D4376D">
            <w:pPr>
              <w:ind w:firstLine="0"/>
              <w:jc w:val="center"/>
            </w:pPr>
            <w:r>
              <w:rPr>
                <w:rFonts w:eastAsia="Times New Roman" w:cs="Times New Roman"/>
                <w:b/>
                <w:color w:val="000000"/>
              </w:rPr>
              <w:t>RF</w:t>
            </w:r>
          </w:p>
        </w:tc>
        <w:tc>
          <w:tcPr>
            <w:tcW w:w="2563" w:type="dxa"/>
            <w:shd w:val="clear" w:color="auto" w:fill="D9EAF7"/>
            <w:vAlign w:val="center"/>
          </w:tcPr>
          <w:p w14:paraId="00B899F5" w14:textId="77777777" w:rsidR="00FA6B7E" w:rsidRDefault="00D4376D">
            <w:pPr>
              <w:ind w:firstLine="0"/>
              <w:jc w:val="center"/>
            </w:pPr>
            <w:r>
              <w:rPr>
                <w:rFonts w:eastAsia="Times New Roman" w:cs="Times New Roman"/>
                <w:b/>
                <w:color w:val="000000"/>
              </w:rPr>
              <w:t>Requerimiento</w:t>
            </w:r>
          </w:p>
        </w:tc>
        <w:tc>
          <w:tcPr>
            <w:tcW w:w="4045" w:type="dxa"/>
            <w:shd w:val="clear" w:color="auto" w:fill="D9EAF7"/>
            <w:vAlign w:val="center"/>
          </w:tcPr>
          <w:p w14:paraId="44F6FD28" w14:textId="77777777" w:rsidR="00FA6B7E" w:rsidRDefault="00D4376D">
            <w:pPr>
              <w:ind w:firstLine="0"/>
              <w:jc w:val="center"/>
            </w:pPr>
            <w:r>
              <w:rPr>
                <w:rFonts w:eastAsia="Times New Roman" w:cs="Times New Roman"/>
                <w:b/>
                <w:color w:val="000000"/>
              </w:rPr>
              <w:t>Descripción</w:t>
            </w:r>
          </w:p>
        </w:tc>
        <w:tc>
          <w:tcPr>
            <w:tcW w:w="1722" w:type="dxa"/>
            <w:shd w:val="clear" w:color="auto" w:fill="D9EAF7"/>
            <w:vAlign w:val="center"/>
          </w:tcPr>
          <w:p w14:paraId="525AC75D" w14:textId="77777777" w:rsidR="00FA6B7E" w:rsidRDefault="00D4376D">
            <w:pPr>
              <w:ind w:firstLine="0"/>
              <w:jc w:val="center"/>
            </w:pPr>
            <w:r>
              <w:rPr>
                <w:rFonts w:eastAsia="Times New Roman" w:cs="Times New Roman"/>
                <w:b/>
                <w:color w:val="000000"/>
              </w:rPr>
              <w:t>Prioridad</w:t>
            </w:r>
          </w:p>
        </w:tc>
      </w:tr>
      <w:tr w:rsidR="00FA6B7E" w14:paraId="605AC3F8" w14:textId="77777777">
        <w:tc>
          <w:tcPr>
            <w:tcW w:w="1030" w:type="dxa"/>
            <w:vAlign w:val="center"/>
          </w:tcPr>
          <w:p w14:paraId="187366EF" w14:textId="77777777" w:rsidR="00FA6B7E" w:rsidRDefault="00D4376D">
            <w:pPr>
              <w:spacing w:line="240" w:lineRule="auto"/>
              <w:ind w:firstLine="0"/>
              <w:jc w:val="center"/>
            </w:pPr>
            <w:r>
              <w:rPr>
                <w:rFonts w:eastAsia="Times New Roman" w:cs="Times New Roman"/>
                <w:color w:val="000000"/>
              </w:rPr>
              <w:t>RF-01</w:t>
            </w:r>
          </w:p>
        </w:tc>
        <w:tc>
          <w:tcPr>
            <w:tcW w:w="2563" w:type="dxa"/>
            <w:vAlign w:val="center"/>
          </w:tcPr>
          <w:p w14:paraId="1E40941A" w14:textId="77777777" w:rsidR="00FA6B7E" w:rsidRDefault="00D4376D">
            <w:pPr>
              <w:spacing w:line="240" w:lineRule="auto"/>
              <w:ind w:firstLine="0"/>
              <w:jc w:val="center"/>
            </w:pPr>
            <w:r>
              <w:rPr>
                <w:rFonts w:eastAsia="Times New Roman" w:cs="Times New Roman"/>
                <w:color w:val="000000"/>
              </w:rPr>
              <w:t>Autenticación</w:t>
            </w:r>
          </w:p>
        </w:tc>
        <w:tc>
          <w:tcPr>
            <w:tcW w:w="4045" w:type="dxa"/>
            <w:vAlign w:val="center"/>
          </w:tcPr>
          <w:p w14:paraId="2E7E628B" w14:textId="77777777" w:rsidR="00FA6B7E" w:rsidRDefault="00D4376D">
            <w:pPr>
              <w:spacing w:line="240" w:lineRule="auto"/>
              <w:ind w:firstLine="0"/>
              <w:jc w:val="left"/>
            </w:pPr>
            <w:r>
              <w:rPr>
                <w:rFonts w:eastAsia="Times New Roman" w:cs="Times New Roman"/>
                <w:color w:val="000000"/>
              </w:rPr>
              <w:t>Iniciar y cerrar sesión con roles de administrador, analista y consulta.</w:t>
            </w:r>
          </w:p>
        </w:tc>
        <w:tc>
          <w:tcPr>
            <w:tcW w:w="1722" w:type="dxa"/>
            <w:vAlign w:val="center"/>
          </w:tcPr>
          <w:p w14:paraId="419731B5" w14:textId="77777777" w:rsidR="00FA6B7E" w:rsidRDefault="00D4376D">
            <w:pPr>
              <w:spacing w:line="240" w:lineRule="auto"/>
              <w:ind w:firstLine="0"/>
              <w:jc w:val="center"/>
            </w:pPr>
            <w:r>
              <w:rPr>
                <w:rFonts w:eastAsia="Times New Roman" w:cs="Times New Roman"/>
                <w:color w:val="000000"/>
              </w:rPr>
              <w:t>Debe</w:t>
            </w:r>
          </w:p>
        </w:tc>
      </w:tr>
      <w:tr w:rsidR="00FA6B7E" w14:paraId="689249FF" w14:textId="77777777">
        <w:tc>
          <w:tcPr>
            <w:tcW w:w="1030" w:type="dxa"/>
            <w:vAlign w:val="center"/>
          </w:tcPr>
          <w:p w14:paraId="151CEB6C" w14:textId="77777777" w:rsidR="00FA6B7E" w:rsidRDefault="00D4376D">
            <w:pPr>
              <w:spacing w:line="240" w:lineRule="auto"/>
              <w:ind w:firstLine="0"/>
              <w:jc w:val="center"/>
            </w:pPr>
            <w:r>
              <w:rPr>
                <w:rFonts w:eastAsia="Times New Roman" w:cs="Times New Roman"/>
                <w:color w:val="000000"/>
              </w:rPr>
              <w:t>RF-02</w:t>
            </w:r>
          </w:p>
        </w:tc>
        <w:tc>
          <w:tcPr>
            <w:tcW w:w="2563" w:type="dxa"/>
            <w:vAlign w:val="center"/>
          </w:tcPr>
          <w:p w14:paraId="1180380C" w14:textId="77777777" w:rsidR="00FA6B7E" w:rsidRDefault="00D4376D">
            <w:pPr>
              <w:spacing w:line="240" w:lineRule="auto"/>
              <w:ind w:firstLine="0"/>
              <w:jc w:val="center"/>
            </w:pPr>
            <w:r>
              <w:rPr>
                <w:rFonts w:eastAsia="Times New Roman" w:cs="Times New Roman"/>
                <w:color w:val="000000"/>
              </w:rPr>
              <w:t>Catálogo</w:t>
            </w:r>
          </w:p>
        </w:tc>
        <w:tc>
          <w:tcPr>
            <w:tcW w:w="4045" w:type="dxa"/>
            <w:vAlign w:val="center"/>
          </w:tcPr>
          <w:p w14:paraId="7EF2E578" w14:textId="77777777" w:rsidR="00FA6B7E" w:rsidRDefault="00D4376D">
            <w:pPr>
              <w:spacing w:line="240" w:lineRule="auto"/>
              <w:ind w:firstLine="0"/>
              <w:jc w:val="left"/>
            </w:pPr>
            <w:r>
              <w:rPr>
                <w:rFonts w:eastAsia="Times New Roman" w:cs="Times New Roman"/>
                <w:color w:val="000000"/>
              </w:rPr>
              <w:t>Registrar o importar productos, categorías, sucursales y canales.</w:t>
            </w:r>
          </w:p>
        </w:tc>
        <w:tc>
          <w:tcPr>
            <w:tcW w:w="1722" w:type="dxa"/>
            <w:vAlign w:val="center"/>
          </w:tcPr>
          <w:p w14:paraId="475A26E0" w14:textId="77777777" w:rsidR="00FA6B7E" w:rsidRDefault="00D4376D">
            <w:pPr>
              <w:spacing w:line="240" w:lineRule="auto"/>
              <w:ind w:firstLine="0"/>
              <w:jc w:val="center"/>
            </w:pPr>
            <w:r>
              <w:rPr>
                <w:rFonts w:eastAsia="Times New Roman" w:cs="Times New Roman"/>
                <w:color w:val="000000"/>
              </w:rPr>
              <w:t>Debe</w:t>
            </w:r>
          </w:p>
        </w:tc>
      </w:tr>
      <w:tr w:rsidR="00FA6B7E" w14:paraId="429BDBF7" w14:textId="77777777">
        <w:tc>
          <w:tcPr>
            <w:tcW w:w="1030" w:type="dxa"/>
            <w:vAlign w:val="center"/>
          </w:tcPr>
          <w:p w14:paraId="4F2DA7AF" w14:textId="77777777" w:rsidR="00FA6B7E" w:rsidRDefault="00D4376D">
            <w:pPr>
              <w:spacing w:line="240" w:lineRule="auto"/>
              <w:ind w:firstLine="0"/>
              <w:jc w:val="center"/>
            </w:pPr>
            <w:r>
              <w:rPr>
                <w:rFonts w:eastAsia="Times New Roman" w:cs="Times New Roman"/>
                <w:color w:val="000000"/>
              </w:rPr>
              <w:t>RF-03</w:t>
            </w:r>
          </w:p>
        </w:tc>
        <w:tc>
          <w:tcPr>
            <w:tcW w:w="2563" w:type="dxa"/>
            <w:vAlign w:val="center"/>
          </w:tcPr>
          <w:p w14:paraId="2586BB91" w14:textId="77777777" w:rsidR="00FA6B7E" w:rsidRDefault="00D4376D">
            <w:pPr>
              <w:spacing w:line="240" w:lineRule="auto"/>
              <w:ind w:firstLine="0"/>
              <w:jc w:val="left"/>
            </w:pPr>
            <w:r>
              <w:rPr>
                <w:rFonts w:eastAsia="Times New Roman" w:cs="Times New Roman"/>
                <w:color w:val="000000"/>
              </w:rPr>
              <w:t>Carga de ventas</w:t>
            </w:r>
          </w:p>
        </w:tc>
        <w:tc>
          <w:tcPr>
            <w:tcW w:w="4045" w:type="dxa"/>
            <w:vAlign w:val="center"/>
          </w:tcPr>
          <w:p w14:paraId="3CD67F18" w14:textId="77777777" w:rsidR="00FA6B7E" w:rsidRDefault="00D4376D">
            <w:pPr>
              <w:spacing w:line="240" w:lineRule="auto"/>
              <w:ind w:firstLine="0"/>
              <w:jc w:val="left"/>
            </w:pPr>
            <w:r>
              <w:rPr>
                <w:rFonts w:eastAsia="Times New Roman" w:cs="Times New Roman"/>
                <w:color w:val="000000"/>
              </w:rPr>
              <w:t>Importar CSV/XLSX con fecha, SKU, cantidad y nivel comercial autorizado.</w:t>
            </w:r>
          </w:p>
        </w:tc>
        <w:tc>
          <w:tcPr>
            <w:tcW w:w="1722" w:type="dxa"/>
            <w:vAlign w:val="center"/>
          </w:tcPr>
          <w:p w14:paraId="0BD69842" w14:textId="77777777" w:rsidR="00FA6B7E" w:rsidRDefault="00D4376D">
            <w:pPr>
              <w:spacing w:line="240" w:lineRule="auto"/>
              <w:ind w:firstLine="0"/>
              <w:jc w:val="center"/>
            </w:pPr>
            <w:r>
              <w:rPr>
                <w:rFonts w:eastAsia="Times New Roman" w:cs="Times New Roman"/>
                <w:color w:val="000000"/>
              </w:rPr>
              <w:t>Debe</w:t>
            </w:r>
          </w:p>
        </w:tc>
      </w:tr>
      <w:tr w:rsidR="00FA6B7E" w14:paraId="2381D8EC" w14:textId="77777777">
        <w:tc>
          <w:tcPr>
            <w:tcW w:w="1030" w:type="dxa"/>
            <w:vAlign w:val="center"/>
          </w:tcPr>
          <w:p w14:paraId="70527136" w14:textId="77777777" w:rsidR="00FA6B7E" w:rsidRDefault="00D4376D">
            <w:pPr>
              <w:spacing w:line="240" w:lineRule="auto"/>
              <w:ind w:firstLine="0"/>
              <w:jc w:val="center"/>
            </w:pPr>
            <w:r>
              <w:rPr>
                <w:rFonts w:eastAsia="Times New Roman" w:cs="Times New Roman"/>
                <w:color w:val="000000"/>
              </w:rPr>
              <w:t>RF-04</w:t>
            </w:r>
          </w:p>
        </w:tc>
        <w:tc>
          <w:tcPr>
            <w:tcW w:w="2563" w:type="dxa"/>
            <w:vAlign w:val="center"/>
          </w:tcPr>
          <w:p w14:paraId="25CE26B2" w14:textId="77777777" w:rsidR="00FA6B7E" w:rsidRDefault="00D4376D">
            <w:pPr>
              <w:spacing w:line="240" w:lineRule="auto"/>
              <w:ind w:firstLine="0"/>
              <w:jc w:val="center"/>
            </w:pPr>
            <w:r>
              <w:rPr>
                <w:rFonts w:eastAsia="Times New Roman" w:cs="Times New Roman"/>
                <w:color w:val="000000"/>
              </w:rPr>
              <w:t>Validación</w:t>
            </w:r>
          </w:p>
        </w:tc>
        <w:tc>
          <w:tcPr>
            <w:tcW w:w="4045" w:type="dxa"/>
            <w:vAlign w:val="center"/>
          </w:tcPr>
          <w:p w14:paraId="70AF3ABA" w14:textId="77777777" w:rsidR="00FA6B7E" w:rsidRDefault="00D4376D">
            <w:pPr>
              <w:spacing w:line="240" w:lineRule="auto"/>
              <w:ind w:firstLine="0"/>
              <w:jc w:val="left"/>
            </w:pPr>
            <w:r>
              <w:rPr>
                <w:rFonts w:eastAsia="Times New Roman" w:cs="Times New Roman"/>
                <w:color w:val="000000"/>
              </w:rPr>
              <w:t>Detectar esquema, nulos, duplicados, tipos y claves no reconocidas antes de confirmar.</w:t>
            </w:r>
          </w:p>
        </w:tc>
        <w:tc>
          <w:tcPr>
            <w:tcW w:w="1722" w:type="dxa"/>
            <w:vAlign w:val="center"/>
          </w:tcPr>
          <w:p w14:paraId="0D6CD707" w14:textId="77777777" w:rsidR="00FA6B7E" w:rsidRDefault="00D4376D">
            <w:pPr>
              <w:spacing w:line="240" w:lineRule="auto"/>
              <w:ind w:firstLine="0"/>
              <w:jc w:val="center"/>
            </w:pPr>
            <w:r>
              <w:rPr>
                <w:rFonts w:eastAsia="Times New Roman" w:cs="Times New Roman"/>
                <w:color w:val="000000"/>
              </w:rPr>
              <w:t>Debe</w:t>
            </w:r>
          </w:p>
        </w:tc>
      </w:tr>
      <w:tr w:rsidR="00FA6B7E" w14:paraId="50A21341" w14:textId="77777777">
        <w:tc>
          <w:tcPr>
            <w:tcW w:w="1030" w:type="dxa"/>
            <w:vAlign w:val="center"/>
          </w:tcPr>
          <w:p w14:paraId="476BA41C" w14:textId="77777777" w:rsidR="00FA6B7E" w:rsidRDefault="00D4376D">
            <w:pPr>
              <w:spacing w:line="240" w:lineRule="auto"/>
              <w:ind w:firstLine="0"/>
              <w:jc w:val="center"/>
            </w:pPr>
            <w:r>
              <w:rPr>
                <w:rFonts w:eastAsia="Times New Roman" w:cs="Times New Roman"/>
                <w:color w:val="000000"/>
              </w:rPr>
              <w:t>RF-05</w:t>
            </w:r>
          </w:p>
        </w:tc>
        <w:tc>
          <w:tcPr>
            <w:tcW w:w="2563" w:type="dxa"/>
            <w:vAlign w:val="center"/>
          </w:tcPr>
          <w:p w14:paraId="07839FDD" w14:textId="77777777" w:rsidR="00FA6B7E" w:rsidRDefault="00D4376D">
            <w:pPr>
              <w:spacing w:line="240" w:lineRule="auto"/>
              <w:ind w:firstLine="0"/>
              <w:jc w:val="left"/>
            </w:pPr>
            <w:r>
              <w:rPr>
                <w:rFonts w:eastAsia="Times New Roman" w:cs="Times New Roman"/>
                <w:color w:val="000000"/>
              </w:rPr>
              <w:t>Trazabilidad de carga</w:t>
            </w:r>
          </w:p>
        </w:tc>
        <w:tc>
          <w:tcPr>
            <w:tcW w:w="4045" w:type="dxa"/>
            <w:vAlign w:val="center"/>
          </w:tcPr>
          <w:p w14:paraId="5F98A505" w14:textId="77777777" w:rsidR="00FA6B7E" w:rsidRDefault="00D4376D">
            <w:pPr>
              <w:spacing w:line="240" w:lineRule="auto"/>
              <w:ind w:firstLine="0"/>
              <w:jc w:val="left"/>
            </w:pPr>
            <w:r>
              <w:rPr>
                <w:rFonts w:eastAsia="Times New Roman" w:cs="Times New Roman"/>
                <w:color w:val="000000"/>
              </w:rPr>
              <w:t>Conservar archivo, usuario, fecha, resumen, filas aceptadas y rechazadas.</w:t>
            </w:r>
          </w:p>
        </w:tc>
        <w:tc>
          <w:tcPr>
            <w:tcW w:w="1722" w:type="dxa"/>
            <w:vAlign w:val="center"/>
          </w:tcPr>
          <w:p w14:paraId="7DFF9272" w14:textId="77777777" w:rsidR="00FA6B7E" w:rsidRDefault="00D4376D">
            <w:pPr>
              <w:spacing w:line="240" w:lineRule="auto"/>
              <w:ind w:firstLine="0"/>
              <w:jc w:val="center"/>
            </w:pPr>
            <w:r>
              <w:rPr>
                <w:rFonts w:eastAsia="Times New Roman" w:cs="Times New Roman"/>
                <w:color w:val="000000"/>
              </w:rPr>
              <w:t>Debe</w:t>
            </w:r>
          </w:p>
        </w:tc>
      </w:tr>
      <w:tr w:rsidR="00FA6B7E" w14:paraId="6DF7851A" w14:textId="77777777">
        <w:tc>
          <w:tcPr>
            <w:tcW w:w="1030" w:type="dxa"/>
            <w:vAlign w:val="center"/>
          </w:tcPr>
          <w:p w14:paraId="74C9778E" w14:textId="77777777" w:rsidR="00FA6B7E" w:rsidRDefault="00D4376D">
            <w:pPr>
              <w:spacing w:line="240" w:lineRule="auto"/>
              <w:ind w:firstLine="0"/>
              <w:jc w:val="center"/>
            </w:pPr>
            <w:r>
              <w:rPr>
                <w:rFonts w:eastAsia="Times New Roman" w:cs="Times New Roman"/>
                <w:color w:val="000000"/>
              </w:rPr>
              <w:t>RF-06</w:t>
            </w:r>
          </w:p>
        </w:tc>
        <w:tc>
          <w:tcPr>
            <w:tcW w:w="2563" w:type="dxa"/>
            <w:vAlign w:val="center"/>
          </w:tcPr>
          <w:p w14:paraId="6FFC85B5" w14:textId="77777777" w:rsidR="00FA6B7E" w:rsidRDefault="00D4376D">
            <w:pPr>
              <w:spacing w:line="240" w:lineRule="auto"/>
              <w:ind w:firstLine="0"/>
              <w:jc w:val="center"/>
            </w:pPr>
            <w:r>
              <w:rPr>
                <w:rFonts w:eastAsia="Times New Roman" w:cs="Times New Roman"/>
                <w:color w:val="000000"/>
              </w:rPr>
              <w:t>Perfilamiento</w:t>
            </w:r>
          </w:p>
        </w:tc>
        <w:tc>
          <w:tcPr>
            <w:tcW w:w="4045" w:type="dxa"/>
            <w:vAlign w:val="center"/>
          </w:tcPr>
          <w:p w14:paraId="45A26C29" w14:textId="77777777" w:rsidR="00FA6B7E" w:rsidRDefault="00D4376D">
            <w:pPr>
              <w:spacing w:line="240" w:lineRule="auto"/>
              <w:ind w:firstLine="0"/>
              <w:jc w:val="left"/>
            </w:pPr>
            <w:r>
              <w:rPr>
                <w:rFonts w:eastAsia="Times New Roman" w:cs="Times New Roman"/>
                <w:color w:val="000000"/>
              </w:rPr>
              <w:t>Mostrar cobertura, volumen, ceros, faltantes, atípicos y densidad por serie.</w:t>
            </w:r>
          </w:p>
        </w:tc>
        <w:tc>
          <w:tcPr>
            <w:tcW w:w="1722" w:type="dxa"/>
            <w:vAlign w:val="center"/>
          </w:tcPr>
          <w:p w14:paraId="031C4108" w14:textId="77777777" w:rsidR="00FA6B7E" w:rsidRDefault="00D4376D">
            <w:pPr>
              <w:spacing w:line="240" w:lineRule="auto"/>
              <w:ind w:firstLine="0"/>
              <w:jc w:val="center"/>
            </w:pPr>
            <w:r>
              <w:rPr>
                <w:rFonts w:eastAsia="Times New Roman" w:cs="Times New Roman"/>
                <w:color w:val="000000"/>
              </w:rPr>
              <w:t>Debe</w:t>
            </w:r>
          </w:p>
        </w:tc>
      </w:tr>
      <w:tr w:rsidR="00FA6B7E" w14:paraId="144CBFD5" w14:textId="77777777">
        <w:tc>
          <w:tcPr>
            <w:tcW w:w="1030" w:type="dxa"/>
            <w:vAlign w:val="center"/>
          </w:tcPr>
          <w:p w14:paraId="4BBA354D" w14:textId="77777777" w:rsidR="00FA6B7E" w:rsidRDefault="00D4376D">
            <w:pPr>
              <w:spacing w:line="240" w:lineRule="auto"/>
              <w:ind w:firstLine="0"/>
              <w:jc w:val="center"/>
            </w:pPr>
            <w:r>
              <w:rPr>
                <w:rFonts w:eastAsia="Times New Roman" w:cs="Times New Roman"/>
                <w:color w:val="000000"/>
              </w:rPr>
              <w:t>RF-07</w:t>
            </w:r>
          </w:p>
        </w:tc>
        <w:tc>
          <w:tcPr>
            <w:tcW w:w="2563" w:type="dxa"/>
            <w:vAlign w:val="center"/>
          </w:tcPr>
          <w:p w14:paraId="419BA94F" w14:textId="77777777" w:rsidR="00FA6B7E" w:rsidRDefault="00D4376D">
            <w:pPr>
              <w:spacing w:line="240" w:lineRule="auto"/>
              <w:ind w:firstLine="0"/>
              <w:jc w:val="center"/>
            </w:pPr>
            <w:r>
              <w:rPr>
                <w:rFonts w:eastAsia="Times New Roman" w:cs="Times New Roman"/>
                <w:color w:val="000000"/>
              </w:rPr>
              <w:t>Entrenamiento</w:t>
            </w:r>
          </w:p>
        </w:tc>
        <w:tc>
          <w:tcPr>
            <w:tcW w:w="4045" w:type="dxa"/>
            <w:vAlign w:val="center"/>
          </w:tcPr>
          <w:p w14:paraId="0BBB097A" w14:textId="77777777" w:rsidR="00FA6B7E" w:rsidRDefault="00D4376D">
            <w:pPr>
              <w:spacing w:line="240" w:lineRule="auto"/>
              <w:ind w:firstLine="0"/>
              <w:jc w:val="left"/>
            </w:pPr>
            <w:r>
              <w:rPr>
                <w:rFonts w:eastAsia="Times New Roman" w:cs="Times New Roman"/>
                <w:color w:val="000000"/>
              </w:rPr>
              <w:t>Ejecutar baselines y modelos candidatos con parámetros versionados.</w:t>
            </w:r>
          </w:p>
        </w:tc>
        <w:tc>
          <w:tcPr>
            <w:tcW w:w="1722" w:type="dxa"/>
            <w:vAlign w:val="center"/>
          </w:tcPr>
          <w:p w14:paraId="216755A1" w14:textId="77777777" w:rsidR="00FA6B7E" w:rsidRDefault="00D4376D">
            <w:pPr>
              <w:spacing w:line="240" w:lineRule="auto"/>
              <w:ind w:firstLine="0"/>
              <w:jc w:val="center"/>
            </w:pPr>
            <w:r>
              <w:rPr>
                <w:rFonts w:eastAsia="Times New Roman" w:cs="Times New Roman"/>
                <w:color w:val="000000"/>
              </w:rPr>
              <w:t>Debe</w:t>
            </w:r>
          </w:p>
        </w:tc>
      </w:tr>
      <w:tr w:rsidR="00FA6B7E" w14:paraId="3612C71C" w14:textId="77777777">
        <w:tc>
          <w:tcPr>
            <w:tcW w:w="1030" w:type="dxa"/>
            <w:vAlign w:val="center"/>
          </w:tcPr>
          <w:p w14:paraId="5F6806A6" w14:textId="77777777" w:rsidR="00FA6B7E" w:rsidRDefault="00D4376D">
            <w:pPr>
              <w:spacing w:line="240" w:lineRule="auto"/>
              <w:ind w:firstLine="0"/>
              <w:jc w:val="center"/>
            </w:pPr>
            <w:r>
              <w:rPr>
                <w:rFonts w:eastAsia="Times New Roman" w:cs="Times New Roman"/>
                <w:color w:val="000000"/>
              </w:rPr>
              <w:lastRenderedPageBreak/>
              <w:t>RF-08</w:t>
            </w:r>
          </w:p>
        </w:tc>
        <w:tc>
          <w:tcPr>
            <w:tcW w:w="2563" w:type="dxa"/>
            <w:vAlign w:val="center"/>
          </w:tcPr>
          <w:p w14:paraId="34D3F7F4" w14:textId="77777777" w:rsidR="00FA6B7E" w:rsidRDefault="00D4376D">
            <w:pPr>
              <w:spacing w:line="240" w:lineRule="auto"/>
              <w:ind w:firstLine="0"/>
              <w:jc w:val="left"/>
            </w:pPr>
            <w:r>
              <w:rPr>
                <w:rFonts w:eastAsia="Times New Roman" w:cs="Times New Roman"/>
                <w:color w:val="000000"/>
              </w:rPr>
              <w:t>Evaluación temporal</w:t>
            </w:r>
          </w:p>
        </w:tc>
        <w:tc>
          <w:tcPr>
            <w:tcW w:w="4045" w:type="dxa"/>
            <w:vAlign w:val="center"/>
          </w:tcPr>
          <w:p w14:paraId="42DC29D3" w14:textId="77777777" w:rsidR="00FA6B7E" w:rsidRDefault="00D4376D">
            <w:pPr>
              <w:spacing w:line="240" w:lineRule="auto"/>
              <w:ind w:firstLine="0"/>
              <w:jc w:val="left"/>
            </w:pPr>
            <w:r>
              <w:rPr>
                <w:rFonts w:eastAsia="Times New Roman" w:cs="Times New Roman"/>
                <w:color w:val="000000"/>
              </w:rPr>
              <w:t>Calcular métricas en múltiples cortes y comparar contra baseline.</w:t>
            </w:r>
          </w:p>
        </w:tc>
        <w:tc>
          <w:tcPr>
            <w:tcW w:w="1722" w:type="dxa"/>
            <w:vAlign w:val="center"/>
          </w:tcPr>
          <w:p w14:paraId="133D69DC" w14:textId="77777777" w:rsidR="00FA6B7E" w:rsidRDefault="00D4376D">
            <w:pPr>
              <w:spacing w:line="240" w:lineRule="auto"/>
              <w:ind w:firstLine="0"/>
              <w:jc w:val="center"/>
            </w:pPr>
            <w:r>
              <w:rPr>
                <w:rFonts w:eastAsia="Times New Roman" w:cs="Times New Roman"/>
                <w:color w:val="000000"/>
              </w:rPr>
              <w:t>Debe</w:t>
            </w:r>
          </w:p>
        </w:tc>
      </w:tr>
      <w:tr w:rsidR="00FA6B7E" w14:paraId="379D6309" w14:textId="77777777">
        <w:tc>
          <w:tcPr>
            <w:tcW w:w="1030" w:type="dxa"/>
            <w:vAlign w:val="center"/>
          </w:tcPr>
          <w:p w14:paraId="096D3AC4" w14:textId="77777777" w:rsidR="00FA6B7E" w:rsidRDefault="00D4376D">
            <w:pPr>
              <w:spacing w:line="240" w:lineRule="auto"/>
              <w:ind w:firstLine="0"/>
              <w:jc w:val="center"/>
            </w:pPr>
            <w:r>
              <w:rPr>
                <w:rFonts w:eastAsia="Times New Roman" w:cs="Times New Roman"/>
                <w:color w:val="000000"/>
              </w:rPr>
              <w:t>RF-09</w:t>
            </w:r>
          </w:p>
        </w:tc>
        <w:tc>
          <w:tcPr>
            <w:tcW w:w="2563" w:type="dxa"/>
            <w:vAlign w:val="center"/>
          </w:tcPr>
          <w:p w14:paraId="3E743085" w14:textId="77777777" w:rsidR="00FA6B7E" w:rsidRDefault="00D4376D">
            <w:pPr>
              <w:spacing w:line="240" w:lineRule="auto"/>
              <w:ind w:firstLine="0"/>
              <w:jc w:val="center"/>
            </w:pPr>
            <w:r>
              <w:rPr>
                <w:rFonts w:eastAsia="Times New Roman" w:cs="Times New Roman"/>
                <w:color w:val="000000"/>
              </w:rPr>
              <w:t>Publicación</w:t>
            </w:r>
          </w:p>
        </w:tc>
        <w:tc>
          <w:tcPr>
            <w:tcW w:w="4045" w:type="dxa"/>
            <w:vAlign w:val="center"/>
          </w:tcPr>
          <w:p w14:paraId="0A762474" w14:textId="77777777" w:rsidR="00FA6B7E" w:rsidRDefault="00D4376D">
            <w:pPr>
              <w:spacing w:line="240" w:lineRule="auto"/>
              <w:ind w:firstLine="0"/>
              <w:jc w:val="left"/>
            </w:pPr>
            <w:r>
              <w:rPr>
                <w:rFonts w:eastAsia="Times New Roman" w:cs="Times New Roman"/>
                <w:color w:val="000000"/>
              </w:rPr>
              <w:t>Publicar únicamente una versión aprobada y conservar la anterior.</w:t>
            </w:r>
          </w:p>
        </w:tc>
        <w:tc>
          <w:tcPr>
            <w:tcW w:w="1722" w:type="dxa"/>
            <w:vAlign w:val="center"/>
          </w:tcPr>
          <w:p w14:paraId="71612A37" w14:textId="77777777" w:rsidR="00FA6B7E" w:rsidRDefault="00D4376D">
            <w:pPr>
              <w:spacing w:line="240" w:lineRule="auto"/>
              <w:ind w:firstLine="0"/>
              <w:jc w:val="center"/>
            </w:pPr>
            <w:r>
              <w:rPr>
                <w:rFonts w:eastAsia="Times New Roman" w:cs="Times New Roman"/>
                <w:color w:val="000000"/>
              </w:rPr>
              <w:t>Debe</w:t>
            </w:r>
          </w:p>
        </w:tc>
      </w:tr>
      <w:tr w:rsidR="00FA6B7E" w14:paraId="1D1E28A7" w14:textId="77777777">
        <w:tc>
          <w:tcPr>
            <w:tcW w:w="1030" w:type="dxa"/>
            <w:vAlign w:val="center"/>
          </w:tcPr>
          <w:p w14:paraId="2BED2F35" w14:textId="77777777" w:rsidR="00FA6B7E" w:rsidRDefault="00D4376D">
            <w:pPr>
              <w:spacing w:line="240" w:lineRule="auto"/>
              <w:ind w:firstLine="0"/>
              <w:jc w:val="center"/>
            </w:pPr>
            <w:r>
              <w:rPr>
                <w:rFonts w:eastAsia="Times New Roman" w:cs="Times New Roman"/>
                <w:color w:val="000000"/>
              </w:rPr>
              <w:t>RF-10</w:t>
            </w:r>
          </w:p>
        </w:tc>
        <w:tc>
          <w:tcPr>
            <w:tcW w:w="2563" w:type="dxa"/>
            <w:vAlign w:val="center"/>
          </w:tcPr>
          <w:p w14:paraId="4538BD0D" w14:textId="77777777" w:rsidR="00FA6B7E" w:rsidRDefault="00D4376D">
            <w:pPr>
              <w:spacing w:line="240" w:lineRule="auto"/>
              <w:ind w:firstLine="0"/>
              <w:jc w:val="center"/>
            </w:pPr>
            <w:r>
              <w:rPr>
                <w:rFonts w:eastAsia="Times New Roman" w:cs="Times New Roman"/>
                <w:color w:val="000000"/>
              </w:rPr>
              <w:t>Pronóstico</w:t>
            </w:r>
          </w:p>
        </w:tc>
        <w:tc>
          <w:tcPr>
            <w:tcW w:w="4045" w:type="dxa"/>
            <w:vAlign w:val="center"/>
          </w:tcPr>
          <w:p w14:paraId="2CB9696D" w14:textId="77777777" w:rsidR="00FA6B7E" w:rsidRDefault="00D4376D">
            <w:pPr>
              <w:spacing w:line="240" w:lineRule="auto"/>
              <w:ind w:firstLine="0"/>
              <w:jc w:val="left"/>
            </w:pPr>
            <w:r>
              <w:rPr>
                <w:rFonts w:eastAsia="Times New Roman" w:cs="Times New Roman"/>
                <w:color w:val="000000"/>
              </w:rPr>
              <w:t>Consultar horizontes de 7, 14 y 30 días por nivel autorizado.</w:t>
            </w:r>
          </w:p>
        </w:tc>
        <w:tc>
          <w:tcPr>
            <w:tcW w:w="1722" w:type="dxa"/>
            <w:vAlign w:val="center"/>
          </w:tcPr>
          <w:p w14:paraId="600E3BEF" w14:textId="77777777" w:rsidR="00FA6B7E" w:rsidRDefault="00D4376D">
            <w:pPr>
              <w:spacing w:line="240" w:lineRule="auto"/>
              <w:ind w:firstLine="0"/>
              <w:jc w:val="center"/>
            </w:pPr>
            <w:r>
              <w:rPr>
                <w:rFonts w:eastAsia="Times New Roman" w:cs="Times New Roman"/>
                <w:color w:val="000000"/>
              </w:rPr>
              <w:t>Debe</w:t>
            </w:r>
          </w:p>
        </w:tc>
      </w:tr>
      <w:tr w:rsidR="00FA6B7E" w14:paraId="1882D4AE" w14:textId="77777777">
        <w:tc>
          <w:tcPr>
            <w:tcW w:w="1030" w:type="dxa"/>
            <w:vAlign w:val="center"/>
          </w:tcPr>
          <w:p w14:paraId="290A4691" w14:textId="77777777" w:rsidR="00FA6B7E" w:rsidRDefault="00D4376D">
            <w:pPr>
              <w:spacing w:line="240" w:lineRule="auto"/>
              <w:ind w:firstLine="0"/>
              <w:jc w:val="center"/>
            </w:pPr>
            <w:r>
              <w:rPr>
                <w:rFonts w:eastAsia="Times New Roman" w:cs="Times New Roman"/>
                <w:color w:val="000000"/>
              </w:rPr>
              <w:t>RF-11</w:t>
            </w:r>
          </w:p>
        </w:tc>
        <w:tc>
          <w:tcPr>
            <w:tcW w:w="2563" w:type="dxa"/>
            <w:vAlign w:val="center"/>
          </w:tcPr>
          <w:p w14:paraId="0A41EF7D" w14:textId="77777777" w:rsidR="00FA6B7E" w:rsidRDefault="00D4376D">
            <w:pPr>
              <w:spacing w:line="240" w:lineRule="auto"/>
              <w:ind w:firstLine="0"/>
              <w:jc w:val="center"/>
            </w:pPr>
            <w:r>
              <w:rPr>
                <w:rFonts w:eastAsia="Times New Roman" w:cs="Times New Roman"/>
                <w:color w:val="000000"/>
              </w:rPr>
              <w:t>Intervalos</w:t>
            </w:r>
          </w:p>
        </w:tc>
        <w:tc>
          <w:tcPr>
            <w:tcW w:w="4045" w:type="dxa"/>
            <w:vAlign w:val="center"/>
          </w:tcPr>
          <w:p w14:paraId="1E8D347A" w14:textId="77777777" w:rsidR="00FA6B7E" w:rsidRDefault="00D4376D">
            <w:pPr>
              <w:spacing w:line="240" w:lineRule="auto"/>
              <w:ind w:firstLine="0"/>
              <w:jc w:val="left"/>
            </w:pPr>
            <w:r>
              <w:rPr>
                <w:rFonts w:eastAsia="Times New Roman" w:cs="Times New Roman"/>
                <w:color w:val="000000"/>
              </w:rPr>
              <w:t>Mostrar rango o nivel de incertidumbre cuando el modelo lo soporte.</w:t>
            </w:r>
          </w:p>
        </w:tc>
        <w:tc>
          <w:tcPr>
            <w:tcW w:w="1722" w:type="dxa"/>
            <w:vAlign w:val="center"/>
          </w:tcPr>
          <w:p w14:paraId="2A22EA4A" w14:textId="77777777" w:rsidR="00FA6B7E" w:rsidRDefault="00D4376D">
            <w:pPr>
              <w:spacing w:line="240" w:lineRule="auto"/>
              <w:ind w:firstLine="0"/>
              <w:jc w:val="center"/>
            </w:pPr>
            <w:r>
              <w:rPr>
                <w:rFonts w:eastAsia="Times New Roman" w:cs="Times New Roman"/>
                <w:color w:val="000000"/>
              </w:rPr>
              <w:t>Debería</w:t>
            </w:r>
          </w:p>
        </w:tc>
      </w:tr>
      <w:tr w:rsidR="00FA6B7E" w14:paraId="4365B8CB" w14:textId="77777777">
        <w:tc>
          <w:tcPr>
            <w:tcW w:w="1030" w:type="dxa"/>
            <w:vAlign w:val="center"/>
          </w:tcPr>
          <w:p w14:paraId="6E25C8BC" w14:textId="77777777" w:rsidR="00FA6B7E" w:rsidRDefault="00D4376D">
            <w:pPr>
              <w:spacing w:line="240" w:lineRule="auto"/>
              <w:ind w:firstLine="0"/>
              <w:jc w:val="center"/>
            </w:pPr>
            <w:r>
              <w:rPr>
                <w:rFonts w:eastAsia="Times New Roman" w:cs="Times New Roman"/>
                <w:color w:val="000000"/>
              </w:rPr>
              <w:t>RF-12</w:t>
            </w:r>
          </w:p>
        </w:tc>
        <w:tc>
          <w:tcPr>
            <w:tcW w:w="2563" w:type="dxa"/>
            <w:vAlign w:val="center"/>
          </w:tcPr>
          <w:p w14:paraId="3A92D6F9" w14:textId="77777777" w:rsidR="00FA6B7E" w:rsidRDefault="00D4376D">
            <w:pPr>
              <w:spacing w:line="240" w:lineRule="auto"/>
              <w:ind w:firstLine="0"/>
              <w:jc w:val="center"/>
            </w:pPr>
            <w:r>
              <w:rPr>
                <w:rFonts w:eastAsia="Times New Roman" w:cs="Times New Roman"/>
                <w:color w:val="000000"/>
              </w:rPr>
              <w:t>Explicación</w:t>
            </w:r>
          </w:p>
        </w:tc>
        <w:tc>
          <w:tcPr>
            <w:tcW w:w="4045" w:type="dxa"/>
            <w:vAlign w:val="center"/>
          </w:tcPr>
          <w:p w14:paraId="2E4DDFE8" w14:textId="77777777" w:rsidR="00FA6B7E" w:rsidRDefault="00D4376D">
            <w:pPr>
              <w:spacing w:line="240" w:lineRule="auto"/>
              <w:ind w:firstLine="0"/>
              <w:jc w:val="left"/>
            </w:pPr>
            <w:r>
              <w:rPr>
                <w:rFonts w:eastAsia="Times New Roman" w:cs="Times New Roman"/>
                <w:color w:val="000000"/>
              </w:rPr>
              <w:t>Presentar factores principales, limitaciones y versión del modelo.</w:t>
            </w:r>
          </w:p>
        </w:tc>
        <w:tc>
          <w:tcPr>
            <w:tcW w:w="1722" w:type="dxa"/>
            <w:vAlign w:val="center"/>
          </w:tcPr>
          <w:p w14:paraId="7C938BC3" w14:textId="77777777" w:rsidR="00FA6B7E" w:rsidRDefault="00D4376D">
            <w:pPr>
              <w:spacing w:line="240" w:lineRule="auto"/>
              <w:ind w:firstLine="0"/>
              <w:jc w:val="center"/>
            </w:pPr>
            <w:r>
              <w:rPr>
                <w:rFonts w:eastAsia="Times New Roman" w:cs="Times New Roman"/>
                <w:color w:val="000000"/>
              </w:rPr>
              <w:t>Debería</w:t>
            </w:r>
          </w:p>
        </w:tc>
      </w:tr>
      <w:tr w:rsidR="00FA6B7E" w14:paraId="32C8DF9F" w14:textId="77777777">
        <w:tc>
          <w:tcPr>
            <w:tcW w:w="1030" w:type="dxa"/>
            <w:vAlign w:val="center"/>
          </w:tcPr>
          <w:p w14:paraId="306F0E73" w14:textId="77777777" w:rsidR="00FA6B7E" w:rsidRDefault="00D4376D">
            <w:pPr>
              <w:spacing w:line="240" w:lineRule="auto"/>
              <w:ind w:firstLine="0"/>
              <w:jc w:val="center"/>
            </w:pPr>
            <w:r>
              <w:rPr>
                <w:rFonts w:eastAsia="Times New Roman" w:cs="Times New Roman"/>
                <w:color w:val="000000"/>
              </w:rPr>
              <w:t>RF-13</w:t>
            </w:r>
          </w:p>
        </w:tc>
        <w:tc>
          <w:tcPr>
            <w:tcW w:w="2563" w:type="dxa"/>
            <w:vAlign w:val="center"/>
          </w:tcPr>
          <w:p w14:paraId="2F8A2F4A" w14:textId="77777777" w:rsidR="00FA6B7E" w:rsidRDefault="00D4376D">
            <w:pPr>
              <w:spacing w:line="240" w:lineRule="auto"/>
              <w:ind w:firstLine="0"/>
              <w:jc w:val="center"/>
            </w:pPr>
            <w:r>
              <w:rPr>
                <w:rFonts w:eastAsia="Times New Roman" w:cs="Times New Roman"/>
                <w:color w:val="000000"/>
              </w:rPr>
              <w:t>Alertas</w:t>
            </w:r>
          </w:p>
        </w:tc>
        <w:tc>
          <w:tcPr>
            <w:tcW w:w="4045" w:type="dxa"/>
            <w:vAlign w:val="center"/>
          </w:tcPr>
          <w:p w14:paraId="6344F7BB" w14:textId="77777777" w:rsidR="00FA6B7E" w:rsidRDefault="00D4376D">
            <w:pPr>
              <w:spacing w:line="240" w:lineRule="auto"/>
              <w:ind w:firstLine="0"/>
              <w:jc w:val="left"/>
            </w:pPr>
            <w:r>
              <w:rPr>
                <w:rFonts w:eastAsia="Times New Roman" w:cs="Times New Roman"/>
                <w:color w:val="000000"/>
              </w:rPr>
              <w:t>Identificar demanda prevista alta, baja rotación y datos desactualizados.</w:t>
            </w:r>
          </w:p>
        </w:tc>
        <w:tc>
          <w:tcPr>
            <w:tcW w:w="1722" w:type="dxa"/>
            <w:vAlign w:val="center"/>
          </w:tcPr>
          <w:p w14:paraId="67E0B692" w14:textId="77777777" w:rsidR="00FA6B7E" w:rsidRDefault="00D4376D">
            <w:pPr>
              <w:spacing w:line="240" w:lineRule="auto"/>
              <w:ind w:firstLine="0"/>
              <w:jc w:val="center"/>
            </w:pPr>
            <w:r>
              <w:rPr>
                <w:rFonts w:eastAsia="Times New Roman" w:cs="Times New Roman"/>
                <w:color w:val="000000"/>
              </w:rPr>
              <w:t>Debería</w:t>
            </w:r>
          </w:p>
        </w:tc>
      </w:tr>
      <w:tr w:rsidR="00FA6B7E" w14:paraId="5E793EA0" w14:textId="77777777">
        <w:tc>
          <w:tcPr>
            <w:tcW w:w="1030" w:type="dxa"/>
            <w:vAlign w:val="center"/>
          </w:tcPr>
          <w:p w14:paraId="5F37B5C5" w14:textId="77777777" w:rsidR="00FA6B7E" w:rsidRDefault="00D4376D">
            <w:pPr>
              <w:spacing w:line="240" w:lineRule="auto"/>
              <w:ind w:firstLine="0"/>
              <w:jc w:val="center"/>
            </w:pPr>
            <w:r>
              <w:rPr>
                <w:rFonts w:eastAsia="Times New Roman" w:cs="Times New Roman"/>
                <w:color w:val="000000"/>
              </w:rPr>
              <w:t>RF-14</w:t>
            </w:r>
          </w:p>
        </w:tc>
        <w:tc>
          <w:tcPr>
            <w:tcW w:w="2563" w:type="dxa"/>
            <w:vAlign w:val="center"/>
          </w:tcPr>
          <w:p w14:paraId="77452CB1" w14:textId="77777777" w:rsidR="00FA6B7E" w:rsidRDefault="00D4376D">
            <w:pPr>
              <w:spacing w:line="240" w:lineRule="auto"/>
              <w:ind w:firstLine="0"/>
              <w:jc w:val="center"/>
            </w:pPr>
            <w:r>
              <w:rPr>
                <w:rFonts w:eastAsia="Times New Roman" w:cs="Times New Roman"/>
                <w:color w:val="000000"/>
              </w:rPr>
              <w:t>Escenarios</w:t>
            </w:r>
          </w:p>
        </w:tc>
        <w:tc>
          <w:tcPr>
            <w:tcW w:w="4045" w:type="dxa"/>
            <w:vAlign w:val="center"/>
          </w:tcPr>
          <w:p w14:paraId="33D0723F" w14:textId="77777777" w:rsidR="00FA6B7E" w:rsidRDefault="00D4376D">
            <w:pPr>
              <w:spacing w:line="240" w:lineRule="auto"/>
              <w:ind w:firstLine="0"/>
              <w:jc w:val="left"/>
            </w:pPr>
            <w:r>
              <w:rPr>
                <w:rFonts w:eastAsia="Times New Roman" w:cs="Times New Roman"/>
                <w:color w:val="000000"/>
              </w:rPr>
              <w:t>Permitir ajustar una promoción o precio planificado sin alterar el histórico.</w:t>
            </w:r>
          </w:p>
        </w:tc>
        <w:tc>
          <w:tcPr>
            <w:tcW w:w="1722" w:type="dxa"/>
            <w:vAlign w:val="center"/>
          </w:tcPr>
          <w:p w14:paraId="5EBB9CBF" w14:textId="77777777" w:rsidR="00FA6B7E" w:rsidRDefault="00D4376D">
            <w:pPr>
              <w:spacing w:line="240" w:lineRule="auto"/>
              <w:ind w:firstLine="0"/>
              <w:jc w:val="center"/>
            </w:pPr>
            <w:r>
              <w:rPr>
                <w:rFonts w:eastAsia="Times New Roman" w:cs="Times New Roman"/>
                <w:color w:val="000000"/>
              </w:rPr>
              <w:t>Podría</w:t>
            </w:r>
          </w:p>
        </w:tc>
      </w:tr>
      <w:tr w:rsidR="00FA6B7E" w14:paraId="31B09CFC" w14:textId="77777777">
        <w:tc>
          <w:tcPr>
            <w:tcW w:w="1030" w:type="dxa"/>
            <w:vAlign w:val="center"/>
          </w:tcPr>
          <w:p w14:paraId="6C6467E6" w14:textId="77777777" w:rsidR="00FA6B7E" w:rsidRDefault="00D4376D">
            <w:pPr>
              <w:spacing w:line="240" w:lineRule="auto"/>
              <w:ind w:firstLine="0"/>
              <w:jc w:val="center"/>
            </w:pPr>
            <w:r>
              <w:rPr>
                <w:rFonts w:eastAsia="Times New Roman" w:cs="Times New Roman"/>
                <w:color w:val="000000"/>
              </w:rPr>
              <w:t>RF-15</w:t>
            </w:r>
          </w:p>
        </w:tc>
        <w:tc>
          <w:tcPr>
            <w:tcW w:w="2563" w:type="dxa"/>
            <w:vAlign w:val="center"/>
          </w:tcPr>
          <w:p w14:paraId="62F2D259" w14:textId="77777777" w:rsidR="00FA6B7E" w:rsidRDefault="00D4376D">
            <w:pPr>
              <w:spacing w:line="240" w:lineRule="auto"/>
              <w:ind w:firstLine="0"/>
              <w:jc w:val="center"/>
            </w:pPr>
            <w:r>
              <w:rPr>
                <w:rFonts w:eastAsia="Times New Roman" w:cs="Times New Roman"/>
                <w:color w:val="000000"/>
              </w:rPr>
              <w:t>Exportación</w:t>
            </w:r>
          </w:p>
        </w:tc>
        <w:tc>
          <w:tcPr>
            <w:tcW w:w="4045" w:type="dxa"/>
            <w:vAlign w:val="center"/>
          </w:tcPr>
          <w:p w14:paraId="187C7A79" w14:textId="77777777" w:rsidR="00FA6B7E" w:rsidRDefault="00D4376D">
            <w:pPr>
              <w:spacing w:line="240" w:lineRule="auto"/>
              <w:ind w:firstLine="0"/>
              <w:jc w:val="left"/>
            </w:pPr>
            <w:r>
              <w:rPr>
                <w:rFonts w:eastAsia="Times New Roman" w:cs="Times New Roman"/>
                <w:color w:val="000000"/>
              </w:rPr>
              <w:t>Exportar pronósticos, métricas y alertas a CSV/XLSX/PDF.</w:t>
            </w:r>
          </w:p>
        </w:tc>
        <w:tc>
          <w:tcPr>
            <w:tcW w:w="1722" w:type="dxa"/>
            <w:vAlign w:val="center"/>
          </w:tcPr>
          <w:p w14:paraId="7A733B23" w14:textId="77777777" w:rsidR="00FA6B7E" w:rsidRDefault="00D4376D">
            <w:pPr>
              <w:spacing w:line="240" w:lineRule="auto"/>
              <w:ind w:firstLine="0"/>
              <w:jc w:val="center"/>
            </w:pPr>
            <w:r>
              <w:rPr>
                <w:rFonts w:eastAsia="Times New Roman" w:cs="Times New Roman"/>
                <w:color w:val="000000"/>
              </w:rPr>
              <w:t>Debe</w:t>
            </w:r>
          </w:p>
        </w:tc>
      </w:tr>
      <w:tr w:rsidR="00FA6B7E" w14:paraId="1AB95214" w14:textId="77777777">
        <w:tc>
          <w:tcPr>
            <w:tcW w:w="1030" w:type="dxa"/>
            <w:vAlign w:val="center"/>
          </w:tcPr>
          <w:p w14:paraId="5F833F58" w14:textId="77777777" w:rsidR="00FA6B7E" w:rsidRDefault="00D4376D">
            <w:pPr>
              <w:spacing w:line="240" w:lineRule="auto"/>
              <w:ind w:firstLine="0"/>
              <w:jc w:val="center"/>
            </w:pPr>
            <w:r>
              <w:rPr>
                <w:rFonts w:eastAsia="Times New Roman" w:cs="Times New Roman"/>
                <w:color w:val="000000"/>
              </w:rPr>
              <w:t>RF-16</w:t>
            </w:r>
          </w:p>
        </w:tc>
        <w:tc>
          <w:tcPr>
            <w:tcW w:w="2563" w:type="dxa"/>
            <w:vAlign w:val="center"/>
          </w:tcPr>
          <w:p w14:paraId="4921FDF7" w14:textId="77777777" w:rsidR="00FA6B7E" w:rsidRDefault="00D4376D">
            <w:pPr>
              <w:spacing w:line="240" w:lineRule="auto"/>
              <w:ind w:firstLine="0"/>
              <w:jc w:val="center"/>
            </w:pPr>
            <w:r>
              <w:rPr>
                <w:rFonts w:eastAsia="Times New Roman" w:cs="Times New Roman"/>
                <w:color w:val="000000"/>
              </w:rPr>
              <w:t>Monitoreo</w:t>
            </w:r>
          </w:p>
        </w:tc>
        <w:tc>
          <w:tcPr>
            <w:tcW w:w="4045" w:type="dxa"/>
            <w:vAlign w:val="center"/>
          </w:tcPr>
          <w:p w14:paraId="3818D542" w14:textId="77777777" w:rsidR="00FA6B7E" w:rsidRDefault="00D4376D">
            <w:pPr>
              <w:spacing w:line="240" w:lineRule="auto"/>
              <w:ind w:firstLine="0"/>
              <w:jc w:val="left"/>
            </w:pPr>
            <w:r>
              <w:rPr>
                <w:rFonts w:eastAsia="Times New Roman" w:cs="Times New Roman"/>
                <w:color w:val="000000"/>
              </w:rPr>
              <w:t>Comparar pronóstico con venta real y detectar degradación del error.</w:t>
            </w:r>
          </w:p>
        </w:tc>
        <w:tc>
          <w:tcPr>
            <w:tcW w:w="1722" w:type="dxa"/>
            <w:vAlign w:val="center"/>
          </w:tcPr>
          <w:p w14:paraId="2BBA075D" w14:textId="77777777" w:rsidR="00FA6B7E" w:rsidRDefault="00D4376D">
            <w:pPr>
              <w:spacing w:line="240" w:lineRule="auto"/>
              <w:ind w:firstLine="0"/>
              <w:jc w:val="center"/>
            </w:pPr>
            <w:r>
              <w:rPr>
                <w:rFonts w:eastAsia="Times New Roman" w:cs="Times New Roman"/>
                <w:color w:val="000000"/>
              </w:rPr>
              <w:t>Debe</w:t>
            </w:r>
          </w:p>
        </w:tc>
      </w:tr>
      <w:tr w:rsidR="00FA6B7E" w14:paraId="3C3FEA63" w14:textId="77777777">
        <w:tc>
          <w:tcPr>
            <w:tcW w:w="1030" w:type="dxa"/>
            <w:vAlign w:val="center"/>
          </w:tcPr>
          <w:p w14:paraId="528E9431" w14:textId="77777777" w:rsidR="00FA6B7E" w:rsidRDefault="00D4376D">
            <w:pPr>
              <w:spacing w:line="240" w:lineRule="auto"/>
              <w:ind w:firstLine="0"/>
              <w:jc w:val="center"/>
            </w:pPr>
            <w:r>
              <w:rPr>
                <w:rFonts w:eastAsia="Times New Roman" w:cs="Times New Roman"/>
                <w:color w:val="000000"/>
              </w:rPr>
              <w:t>RF-17</w:t>
            </w:r>
          </w:p>
        </w:tc>
        <w:tc>
          <w:tcPr>
            <w:tcW w:w="2563" w:type="dxa"/>
            <w:vAlign w:val="center"/>
          </w:tcPr>
          <w:p w14:paraId="42D80E37" w14:textId="77777777" w:rsidR="00FA6B7E" w:rsidRDefault="00D4376D">
            <w:pPr>
              <w:spacing w:line="240" w:lineRule="auto"/>
              <w:ind w:firstLine="0"/>
              <w:jc w:val="center"/>
            </w:pPr>
            <w:r>
              <w:rPr>
                <w:rFonts w:eastAsia="Times New Roman" w:cs="Times New Roman"/>
                <w:color w:val="000000"/>
              </w:rPr>
              <w:t>Bitácora</w:t>
            </w:r>
          </w:p>
        </w:tc>
        <w:tc>
          <w:tcPr>
            <w:tcW w:w="4045" w:type="dxa"/>
            <w:vAlign w:val="center"/>
          </w:tcPr>
          <w:p w14:paraId="75A63BD4" w14:textId="77777777" w:rsidR="00FA6B7E" w:rsidRDefault="00D4376D">
            <w:pPr>
              <w:spacing w:line="240" w:lineRule="auto"/>
              <w:ind w:firstLine="0"/>
              <w:jc w:val="left"/>
            </w:pPr>
            <w:r>
              <w:rPr>
                <w:rFonts w:eastAsia="Times New Roman" w:cs="Times New Roman"/>
                <w:color w:val="000000"/>
              </w:rPr>
              <w:t>Registrar cargas, entrenamiento, aprobación, consulta administrativa y fallos.</w:t>
            </w:r>
          </w:p>
        </w:tc>
        <w:tc>
          <w:tcPr>
            <w:tcW w:w="1722" w:type="dxa"/>
            <w:vAlign w:val="center"/>
          </w:tcPr>
          <w:p w14:paraId="05522AC8" w14:textId="77777777" w:rsidR="00FA6B7E" w:rsidRDefault="00D4376D">
            <w:pPr>
              <w:spacing w:line="240" w:lineRule="auto"/>
              <w:ind w:firstLine="0"/>
              <w:jc w:val="center"/>
            </w:pPr>
            <w:r>
              <w:rPr>
                <w:rFonts w:eastAsia="Times New Roman" w:cs="Times New Roman"/>
                <w:color w:val="000000"/>
              </w:rPr>
              <w:t>Debe</w:t>
            </w:r>
          </w:p>
        </w:tc>
      </w:tr>
      <w:tr w:rsidR="00FA6B7E" w14:paraId="5ED5BB0C" w14:textId="77777777">
        <w:tc>
          <w:tcPr>
            <w:tcW w:w="1030" w:type="dxa"/>
            <w:vAlign w:val="center"/>
          </w:tcPr>
          <w:p w14:paraId="7B0FA67D" w14:textId="77777777" w:rsidR="00FA6B7E" w:rsidRDefault="00D4376D">
            <w:pPr>
              <w:spacing w:line="240" w:lineRule="auto"/>
              <w:ind w:firstLine="0"/>
              <w:jc w:val="center"/>
            </w:pPr>
            <w:r>
              <w:rPr>
                <w:rFonts w:eastAsia="Times New Roman" w:cs="Times New Roman"/>
                <w:color w:val="000000"/>
              </w:rPr>
              <w:t>RF-18</w:t>
            </w:r>
          </w:p>
        </w:tc>
        <w:tc>
          <w:tcPr>
            <w:tcW w:w="2563" w:type="dxa"/>
            <w:vAlign w:val="center"/>
          </w:tcPr>
          <w:p w14:paraId="2272F10A" w14:textId="77777777" w:rsidR="00FA6B7E" w:rsidRDefault="00D4376D">
            <w:pPr>
              <w:spacing w:line="240" w:lineRule="auto"/>
              <w:ind w:firstLine="0"/>
              <w:jc w:val="center"/>
            </w:pPr>
            <w:r>
              <w:rPr>
                <w:rFonts w:eastAsia="Times New Roman" w:cs="Times New Roman"/>
                <w:color w:val="000000"/>
              </w:rPr>
              <w:t>Integración</w:t>
            </w:r>
          </w:p>
        </w:tc>
        <w:tc>
          <w:tcPr>
            <w:tcW w:w="4045" w:type="dxa"/>
            <w:vAlign w:val="center"/>
          </w:tcPr>
          <w:p w14:paraId="2E95C834" w14:textId="77777777" w:rsidR="00FA6B7E" w:rsidRDefault="00D4376D">
            <w:pPr>
              <w:spacing w:line="240" w:lineRule="auto"/>
              <w:ind w:firstLine="0"/>
              <w:jc w:val="left"/>
            </w:pPr>
            <w:r>
              <w:rPr>
                <w:rFonts w:eastAsia="Times New Roman" w:cs="Times New Roman"/>
                <w:color w:val="000000"/>
              </w:rPr>
              <w:t>Exponer endpoints seguros para una futura conexión con POS o e-commerce.</w:t>
            </w:r>
          </w:p>
        </w:tc>
        <w:tc>
          <w:tcPr>
            <w:tcW w:w="1722" w:type="dxa"/>
            <w:vAlign w:val="center"/>
          </w:tcPr>
          <w:p w14:paraId="432E35E0" w14:textId="77777777" w:rsidR="00FA6B7E" w:rsidRDefault="00D4376D">
            <w:pPr>
              <w:spacing w:line="240" w:lineRule="auto"/>
              <w:ind w:firstLine="0"/>
              <w:jc w:val="center"/>
            </w:pPr>
            <w:r>
              <w:rPr>
                <w:rFonts w:eastAsia="Times New Roman" w:cs="Times New Roman"/>
                <w:color w:val="000000"/>
              </w:rPr>
              <w:t>Podría</w:t>
            </w:r>
          </w:p>
        </w:tc>
      </w:tr>
    </w:tbl>
    <w:p w14:paraId="4875B20C" w14:textId="5F6921DD" w:rsidR="00FA6B7E" w:rsidRDefault="00D4376D">
      <w:pPr>
        <w:pStyle w:val="Descripcin"/>
        <w:keepNext/>
      </w:pPr>
      <w:bookmarkStart w:id="136" w:name="_Toc242351582"/>
      <w:r>
        <w:rPr>
          <w:rFonts w:eastAsia="Times New Roman" w:cs="Times New Roman"/>
          <w:b/>
        </w:rPr>
        <w:t xml:space="preserve">Tabla </w:t>
      </w:r>
      <w:r>
        <w:rPr>
          <w:b/>
        </w:rPr>
        <w:fldChar w:fldCharType="begin"/>
      </w:r>
      <w:r>
        <w:rPr>
          <w:b/>
        </w:rPr>
        <w:instrText xml:space="preserve"> SEQ Tabla \* ARABIC </w:instrText>
      </w:r>
      <w:r>
        <w:rPr>
          <w:b/>
        </w:rPr>
        <w:fldChar w:fldCharType="separate"/>
      </w:r>
      <w:r w:rsidR="00183651">
        <w:rPr>
          <w:b/>
          <w:noProof/>
        </w:rPr>
        <w:t>28</w:t>
      </w:r>
      <w:r>
        <w:rPr>
          <w:b/>
        </w:rPr>
        <w:fldChar w:fldCharType="end"/>
      </w:r>
      <w:r>
        <w:rPr>
          <w:b/>
        </w:rPr>
        <w:t>.</w:t>
      </w:r>
      <w:r>
        <w:rPr>
          <w:i/>
        </w:rPr>
        <w:t xml:space="preserve"> Requerimientos funcionales preliminares</w:t>
      </w:r>
      <w:bookmarkEnd w:id="136"/>
    </w:p>
    <w:p w14:paraId="663C4568" w14:textId="77777777" w:rsidR="0057021F" w:rsidRDefault="009A5C0D">
      <w:pPr>
        <w:pStyle w:val="Descripcin"/>
      </w:pPr>
      <w:r>
        <w:rPr>
          <w:i/>
        </w:rPr>
        <w:t>Nota.</w:t>
      </w:r>
      <w:r>
        <w:t xml:space="preserve"> Elaboración propia.</w:t>
      </w:r>
    </w:p>
    <w:p w14:paraId="313F98D3" w14:textId="77777777" w:rsidR="00FA6B7E" w:rsidRDefault="00D4376D">
      <w:pPr>
        <w:pStyle w:val="Ttulo4"/>
      </w:pPr>
      <w:r>
        <w:rPr>
          <w:rFonts w:eastAsia="Times New Roman" w:cs="Times New Roman"/>
        </w:rPr>
        <w:t>6.2.2.2 Requerimientos No Funcionales</w:t>
      </w:r>
    </w:p>
    <w:tbl>
      <w:tblPr>
        <w:tblStyle w:val="Tablaconcuadrcula"/>
        <w:tblW w:w="9360" w:type="dxa"/>
        <w:tblLayout w:type="fixed"/>
        <w:tblLook w:val="04A0" w:firstRow="1" w:lastRow="0" w:firstColumn="1" w:lastColumn="0" w:noHBand="0" w:noVBand="1"/>
      </w:tblPr>
      <w:tblGrid>
        <w:gridCol w:w="1119"/>
        <w:gridCol w:w="2484"/>
        <w:gridCol w:w="2956"/>
        <w:gridCol w:w="2801"/>
      </w:tblGrid>
      <w:tr w:rsidR="00FA6B7E" w14:paraId="3BB336FC" w14:textId="77777777">
        <w:trPr>
          <w:tblHeader/>
        </w:trPr>
        <w:tc>
          <w:tcPr>
            <w:tcW w:w="1119" w:type="dxa"/>
            <w:shd w:val="clear" w:color="auto" w:fill="D9EAF7"/>
            <w:vAlign w:val="center"/>
          </w:tcPr>
          <w:p w14:paraId="6FD69BA9" w14:textId="77777777" w:rsidR="00FA6B7E" w:rsidRDefault="00D4376D">
            <w:pPr>
              <w:ind w:firstLine="0"/>
              <w:jc w:val="center"/>
            </w:pPr>
            <w:r>
              <w:rPr>
                <w:rFonts w:eastAsia="Times New Roman" w:cs="Times New Roman"/>
                <w:b/>
                <w:color w:val="000000"/>
              </w:rPr>
              <w:t>RNF</w:t>
            </w:r>
          </w:p>
        </w:tc>
        <w:tc>
          <w:tcPr>
            <w:tcW w:w="2484" w:type="dxa"/>
            <w:shd w:val="clear" w:color="auto" w:fill="D9EAF7"/>
            <w:vAlign w:val="center"/>
          </w:tcPr>
          <w:p w14:paraId="171E8767" w14:textId="77777777" w:rsidR="00FA6B7E" w:rsidRDefault="00D4376D">
            <w:pPr>
              <w:ind w:firstLine="0"/>
              <w:jc w:val="center"/>
            </w:pPr>
            <w:r>
              <w:rPr>
                <w:rFonts w:eastAsia="Times New Roman" w:cs="Times New Roman"/>
                <w:b/>
                <w:color w:val="000000"/>
              </w:rPr>
              <w:t>Categoría</w:t>
            </w:r>
          </w:p>
        </w:tc>
        <w:tc>
          <w:tcPr>
            <w:tcW w:w="2956" w:type="dxa"/>
            <w:shd w:val="clear" w:color="auto" w:fill="D9EAF7"/>
            <w:vAlign w:val="center"/>
          </w:tcPr>
          <w:p w14:paraId="093D2834" w14:textId="77777777" w:rsidR="00FA6B7E" w:rsidRDefault="00D4376D">
            <w:pPr>
              <w:ind w:firstLine="0"/>
              <w:jc w:val="center"/>
            </w:pPr>
            <w:r>
              <w:rPr>
                <w:rFonts w:eastAsia="Times New Roman" w:cs="Times New Roman"/>
                <w:b/>
                <w:color w:val="000000"/>
              </w:rPr>
              <w:t>Requisito</w:t>
            </w:r>
          </w:p>
        </w:tc>
        <w:tc>
          <w:tcPr>
            <w:tcW w:w="2801" w:type="dxa"/>
            <w:shd w:val="clear" w:color="auto" w:fill="D9EAF7"/>
            <w:vAlign w:val="center"/>
          </w:tcPr>
          <w:p w14:paraId="0A3C05B2" w14:textId="77777777" w:rsidR="00FA6B7E" w:rsidRDefault="00D4376D">
            <w:pPr>
              <w:ind w:firstLine="0"/>
              <w:jc w:val="center"/>
            </w:pPr>
            <w:r>
              <w:rPr>
                <w:rFonts w:eastAsia="Times New Roman" w:cs="Times New Roman"/>
                <w:b/>
                <w:color w:val="000000"/>
              </w:rPr>
              <w:t>Criterio de aceptación</w:t>
            </w:r>
          </w:p>
        </w:tc>
      </w:tr>
      <w:tr w:rsidR="00FA6B7E" w14:paraId="53FD05C7" w14:textId="77777777">
        <w:tc>
          <w:tcPr>
            <w:tcW w:w="1119" w:type="dxa"/>
            <w:vAlign w:val="center"/>
          </w:tcPr>
          <w:p w14:paraId="655139A9" w14:textId="77777777" w:rsidR="00FA6B7E" w:rsidRDefault="00D4376D">
            <w:pPr>
              <w:spacing w:line="240" w:lineRule="auto"/>
              <w:ind w:firstLine="0"/>
              <w:jc w:val="center"/>
            </w:pPr>
            <w:r>
              <w:rPr>
                <w:rFonts w:eastAsia="Times New Roman" w:cs="Times New Roman"/>
                <w:color w:val="000000"/>
              </w:rPr>
              <w:t>RNF-01</w:t>
            </w:r>
          </w:p>
        </w:tc>
        <w:tc>
          <w:tcPr>
            <w:tcW w:w="2484" w:type="dxa"/>
            <w:vAlign w:val="center"/>
          </w:tcPr>
          <w:p w14:paraId="781DF99C" w14:textId="77777777" w:rsidR="00FA6B7E" w:rsidRDefault="00D4376D">
            <w:pPr>
              <w:spacing w:line="240" w:lineRule="auto"/>
              <w:ind w:firstLine="0"/>
              <w:jc w:val="center"/>
            </w:pPr>
            <w:r>
              <w:rPr>
                <w:rFonts w:eastAsia="Times New Roman" w:cs="Times New Roman"/>
                <w:color w:val="000000"/>
              </w:rPr>
              <w:t>Rendimiento</w:t>
            </w:r>
          </w:p>
        </w:tc>
        <w:tc>
          <w:tcPr>
            <w:tcW w:w="2956" w:type="dxa"/>
            <w:vAlign w:val="center"/>
          </w:tcPr>
          <w:p w14:paraId="30FDC11F" w14:textId="77777777" w:rsidR="00FA6B7E" w:rsidRDefault="00D4376D">
            <w:pPr>
              <w:spacing w:line="240" w:lineRule="auto"/>
              <w:ind w:firstLine="0"/>
              <w:jc w:val="left"/>
            </w:pPr>
            <w:r>
              <w:rPr>
                <w:rFonts w:eastAsia="Times New Roman" w:cs="Times New Roman"/>
                <w:color w:val="000000"/>
              </w:rPr>
              <w:t>Consultas comunes del dashboard ágiles.</w:t>
            </w:r>
          </w:p>
        </w:tc>
        <w:tc>
          <w:tcPr>
            <w:tcW w:w="2801" w:type="dxa"/>
            <w:vAlign w:val="center"/>
          </w:tcPr>
          <w:p w14:paraId="11E68806" w14:textId="77777777" w:rsidR="00FA6B7E" w:rsidRDefault="00D4376D">
            <w:pPr>
              <w:spacing w:line="240" w:lineRule="auto"/>
              <w:ind w:firstLine="0"/>
              <w:jc w:val="left"/>
            </w:pPr>
            <w:r>
              <w:rPr>
                <w:rFonts w:eastAsia="Times New Roman" w:cs="Times New Roman"/>
                <w:color w:val="000000"/>
              </w:rPr>
              <w:t>p95 menor de 3 s con la carga piloto.</w:t>
            </w:r>
          </w:p>
        </w:tc>
      </w:tr>
      <w:tr w:rsidR="00FA6B7E" w14:paraId="41F63D64" w14:textId="77777777">
        <w:tc>
          <w:tcPr>
            <w:tcW w:w="1119" w:type="dxa"/>
            <w:vAlign w:val="center"/>
          </w:tcPr>
          <w:p w14:paraId="2CD37497" w14:textId="77777777" w:rsidR="00FA6B7E" w:rsidRDefault="00D4376D">
            <w:pPr>
              <w:spacing w:line="240" w:lineRule="auto"/>
              <w:ind w:firstLine="0"/>
              <w:jc w:val="center"/>
            </w:pPr>
            <w:r>
              <w:rPr>
                <w:rFonts w:eastAsia="Times New Roman" w:cs="Times New Roman"/>
                <w:color w:val="000000"/>
              </w:rPr>
              <w:t>RNF-02</w:t>
            </w:r>
          </w:p>
        </w:tc>
        <w:tc>
          <w:tcPr>
            <w:tcW w:w="2484" w:type="dxa"/>
            <w:vAlign w:val="center"/>
          </w:tcPr>
          <w:p w14:paraId="472CA1C4" w14:textId="77777777" w:rsidR="00FA6B7E" w:rsidRDefault="00D4376D">
            <w:pPr>
              <w:spacing w:line="240" w:lineRule="auto"/>
              <w:ind w:firstLine="0"/>
              <w:jc w:val="center"/>
            </w:pPr>
            <w:r>
              <w:rPr>
                <w:rFonts w:eastAsia="Times New Roman" w:cs="Times New Roman"/>
                <w:color w:val="000000"/>
              </w:rPr>
              <w:t>Disponibilidad</w:t>
            </w:r>
          </w:p>
        </w:tc>
        <w:tc>
          <w:tcPr>
            <w:tcW w:w="2956" w:type="dxa"/>
            <w:vAlign w:val="center"/>
          </w:tcPr>
          <w:p w14:paraId="1646BF09" w14:textId="77777777" w:rsidR="00FA6B7E" w:rsidRDefault="00D4376D">
            <w:pPr>
              <w:spacing w:line="240" w:lineRule="auto"/>
              <w:ind w:firstLine="0"/>
              <w:jc w:val="left"/>
            </w:pPr>
            <w:r>
              <w:rPr>
                <w:rFonts w:eastAsia="Times New Roman" w:cs="Times New Roman"/>
                <w:color w:val="000000"/>
              </w:rPr>
              <w:t>Servicio disponible en horario operativo.</w:t>
            </w:r>
          </w:p>
        </w:tc>
        <w:tc>
          <w:tcPr>
            <w:tcW w:w="2801" w:type="dxa"/>
            <w:vAlign w:val="center"/>
          </w:tcPr>
          <w:p w14:paraId="331B8626" w14:textId="77777777" w:rsidR="00FA6B7E" w:rsidRDefault="00D4376D">
            <w:pPr>
              <w:spacing w:line="240" w:lineRule="auto"/>
              <w:ind w:firstLine="0"/>
              <w:jc w:val="left"/>
            </w:pPr>
            <w:r>
              <w:rPr>
                <w:rFonts w:eastAsia="Times New Roman" w:cs="Times New Roman"/>
                <w:color w:val="000000"/>
              </w:rPr>
              <w:t>99 % mensual, excluyendo mantenimiento acordado.</w:t>
            </w:r>
          </w:p>
        </w:tc>
      </w:tr>
      <w:tr w:rsidR="00FA6B7E" w14:paraId="77C39014" w14:textId="77777777">
        <w:tc>
          <w:tcPr>
            <w:tcW w:w="1119" w:type="dxa"/>
            <w:vAlign w:val="center"/>
          </w:tcPr>
          <w:p w14:paraId="1E9DFA26" w14:textId="77777777" w:rsidR="00FA6B7E" w:rsidRDefault="00D4376D">
            <w:pPr>
              <w:spacing w:line="240" w:lineRule="auto"/>
              <w:ind w:firstLine="0"/>
              <w:jc w:val="center"/>
            </w:pPr>
            <w:r>
              <w:rPr>
                <w:rFonts w:eastAsia="Times New Roman" w:cs="Times New Roman"/>
                <w:color w:val="000000"/>
              </w:rPr>
              <w:t>RNF-03</w:t>
            </w:r>
          </w:p>
        </w:tc>
        <w:tc>
          <w:tcPr>
            <w:tcW w:w="2484" w:type="dxa"/>
            <w:vAlign w:val="center"/>
          </w:tcPr>
          <w:p w14:paraId="2D924EF6" w14:textId="77777777" w:rsidR="00FA6B7E" w:rsidRDefault="00D4376D">
            <w:pPr>
              <w:spacing w:line="240" w:lineRule="auto"/>
              <w:ind w:firstLine="0"/>
              <w:jc w:val="center"/>
            </w:pPr>
            <w:r>
              <w:rPr>
                <w:rFonts w:eastAsia="Times New Roman" w:cs="Times New Roman"/>
                <w:color w:val="000000"/>
              </w:rPr>
              <w:t>Seguridad</w:t>
            </w:r>
          </w:p>
        </w:tc>
        <w:tc>
          <w:tcPr>
            <w:tcW w:w="2956" w:type="dxa"/>
            <w:vAlign w:val="center"/>
          </w:tcPr>
          <w:p w14:paraId="60EBEDF6" w14:textId="77777777" w:rsidR="00FA6B7E" w:rsidRDefault="00D4376D">
            <w:pPr>
              <w:spacing w:line="240" w:lineRule="auto"/>
              <w:ind w:firstLine="0"/>
              <w:jc w:val="left"/>
            </w:pPr>
            <w:r>
              <w:rPr>
                <w:rFonts w:eastAsia="Times New Roman" w:cs="Times New Roman"/>
                <w:color w:val="000000"/>
              </w:rPr>
              <w:t>TLS, control por rol y contraseñas con hash.</w:t>
            </w:r>
          </w:p>
        </w:tc>
        <w:tc>
          <w:tcPr>
            <w:tcW w:w="2801" w:type="dxa"/>
            <w:vAlign w:val="center"/>
          </w:tcPr>
          <w:p w14:paraId="5614D1DB" w14:textId="77777777" w:rsidR="00FA6B7E" w:rsidRDefault="00D4376D">
            <w:pPr>
              <w:spacing w:line="240" w:lineRule="auto"/>
              <w:ind w:firstLine="0"/>
              <w:jc w:val="left"/>
            </w:pPr>
            <w:r>
              <w:rPr>
                <w:rFonts w:eastAsia="Times New Roman" w:cs="Times New Roman"/>
                <w:color w:val="000000"/>
              </w:rPr>
              <w:t>Pruebas de acceso no autorizado y configuración segura.</w:t>
            </w:r>
          </w:p>
        </w:tc>
      </w:tr>
      <w:tr w:rsidR="00FA6B7E" w14:paraId="7BA44118" w14:textId="77777777">
        <w:tc>
          <w:tcPr>
            <w:tcW w:w="1119" w:type="dxa"/>
            <w:vAlign w:val="center"/>
          </w:tcPr>
          <w:p w14:paraId="247B4115" w14:textId="77777777" w:rsidR="00FA6B7E" w:rsidRDefault="00D4376D">
            <w:pPr>
              <w:spacing w:line="240" w:lineRule="auto"/>
              <w:ind w:firstLine="0"/>
              <w:jc w:val="center"/>
            </w:pPr>
            <w:r>
              <w:rPr>
                <w:rFonts w:eastAsia="Times New Roman" w:cs="Times New Roman"/>
                <w:color w:val="000000"/>
              </w:rPr>
              <w:t>RNF-04</w:t>
            </w:r>
          </w:p>
        </w:tc>
        <w:tc>
          <w:tcPr>
            <w:tcW w:w="2484" w:type="dxa"/>
            <w:vAlign w:val="center"/>
          </w:tcPr>
          <w:p w14:paraId="277C992C" w14:textId="77777777" w:rsidR="00FA6B7E" w:rsidRDefault="00D4376D">
            <w:pPr>
              <w:spacing w:line="240" w:lineRule="auto"/>
              <w:ind w:firstLine="0"/>
              <w:jc w:val="center"/>
            </w:pPr>
            <w:r>
              <w:rPr>
                <w:rFonts w:eastAsia="Times New Roman" w:cs="Times New Roman"/>
                <w:color w:val="000000"/>
              </w:rPr>
              <w:t>Privacidad</w:t>
            </w:r>
          </w:p>
        </w:tc>
        <w:tc>
          <w:tcPr>
            <w:tcW w:w="2956" w:type="dxa"/>
            <w:vAlign w:val="center"/>
          </w:tcPr>
          <w:p w14:paraId="720CFEF4" w14:textId="77777777" w:rsidR="00FA6B7E" w:rsidRDefault="00D4376D">
            <w:pPr>
              <w:spacing w:line="240" w:lineRule="auto"/>
              <w:ind w:firstLine="0"/>
              <w:jc w:val="left"/>
            </w:pPr>
            <w:r>
              <w:rPr>
                <w:rFonts w:eastAsia="Times New Roman" w:cs="Times New Roman"/>
                <w:color w:val="000000"/>
              </w:rPr>
              <w:t>Excluir datos personales innecesarios.</w:t>
            </w:r>
          </w:p>
        </w:tc>
        <w:tc>
          <w:tcPr>
            <w:tcW w:w="2801" w:type="dxa"/>
            <w:vAlign w:val="center"/>
          </w:tcPr>
          <w:p w14:paraId="779DCBE6" w14:textId="77777777" w:rsidR="00FA6B7E" w:rsidRDefault="00D4376D">
            <w:pPr>
              <w:spacing w:line="240" w:lineRule="auto"/>
              <w:ind w:firstLine="0"/>
              <w:jc w:val="left"/>
            </w:pPr>
            <w:r>
              <w:rPr>
                <w:rFonts w:eastAsia="Times New Roman" w:cs="Times New Roman"/>
                <w:color w:val="000000"/>
              </w:rPr>
              <w:t>Inventario de campos y revisión de minimización aprobada.</w:t>
            </w:r>
          </w:p>
        </w:tc>
      </w:tr>
      <w:tr w:rsidR="00FA6B7E" w14:paraId="77825757" w14:textId="77777777">
        <w:tc>
          <w:tcPr>
            <w:tcW w:w="1119" w:type="dxa"/>
            <w:vAlign w:val="center"/>
          </w:tcPr>
          <w:p w14:paraId="67623060" w14:textId="77777777" w:rsidR="00FA6B7E" w:rsidRDefault="00D4376D">
            <w:pPr>
              <w:spacing w:line="240" w:lineRule="auto"/>
              <w:ind w:firstLine="0"/>
              <w:jc w:val="center"/>
            </w:pPr>
            <w:r>
              <w:rPr>
                <w:rFonts w:eastAsia="Times New Roman" w:cs="Times New Roman"/>
                <w:color w:val="000000"/>
              </w:rPr>
              <w:lastRenderedPageBreak/>
              <w:t>RNF-05</w:t>
            </w:r>
          </w:p>
        </w:tc>
        <w:tc>
          <w:tcPr>
            <w:tcW w:w="2484" w:type="dxa"/>
            <w:vAlign w:val="center"/>
          </w:tcPr>
          <w:p w14:paraId="3CE6BA0D" w14:textId="77777777" w:rsidR="00FA6B7E" w:rsidRDefault="00D4376D">
            <w:pPr>
              <w:spacing w:line="240" w:lineRule="auto"/>
              <w:ind w:firstLine="0"/>
              <w:jc w:val="center"/>
            </w:pPr>
            <w:r>
              <w:rPr>
                <w:rFonts w:eastAsia="Times New Roman" w:cs="Times New Roman"/>
                <w:color w:val="000000"/>
              </w:rPr>
              <w:t>Usabilidad</w:t>
            </w:r>
          </w:p>
        </w:tc>
        <w:tc>
          <w:tcPr>
            <w:tcW w:w="2956" w:type="dxa"/>
            <w:vAlign w:val="center"/>
          </w:tcPr>
          <w:p w14:paraId="7A7C6321" w14:textId="77777777" w:rsidR="00FA6B7E" w:rsidRDefault="00D4376D">
            <w:pPr>
              <w:spacing w:line="240" w:lineRule="auto"/>
              <w:ind w:firstLine="0"/>
              <w:jc w:val="left"/>
            </w:pPr>
            <w:r>
              <w:rPr>
                <w:rFonts w:eastAsia="Times New Roman" w:cs="Times New Roman"/>
                <w:color w:val="000000"/>
              </w:rPr>
              <w:t>Flujos principales comprensibles sin entrenamiento extenso.</w:t>
            </w:r>
          </w:p>
        </w:tc>
        <w:tc>
          <w:tcPr>
            <w:tcW w:w="2801" w:type="dxa"/>
            <w:vAlign w:val="center"/>
          </w:tcPr>
          <w:p w14:paraId="10F3E419" w14:textId="77777777" w:rsidR="00FA6B7E" w:rsidRDefault="00D4376D">
            <w:pPr>
              <w:spacing w:line="240" w:lineRule="auto"/>
              <w:ind w:firstLine="0"/>
              <w:jc w:val="left"/>
            </w:pPr>
            <w:r>
              <w:rPr>
                <w:rFonts w:eastAsia="Times New Roman" w:cs="Times New Roman"/>
                <w:color w:val="000000"/>
              </w:rPr>
              <w:t>80 % de tareas completadas por usuarios piloto.</w:t>
            </w:r>
          </w:p>
        </w:tc>
      </w:tr>
      <w:tr w:rsidR="00FA6B7E" w14:paraId="510D76D7" w14:textId="77777777">
        <w:tc>
          <w:tcPr>
            <w:tcW w:w="1119" w:type="dxa"/>
            <w:vAlign w:val="center"/>
          </w:tcPr>
          <w:p w14:paraId="5E5D90A7" w14:textId="77777777" w:rsidR="00FA6B7E" w:rsidRDefault="00D4376D">
            <w:pPr>
              <w:spacing w:line="240" w:lineRule="auto"/>
              <w:ind w:firstLine="0"/>
              <w:jc w:val="center"/>
            </w:pPr>
            <w:r>
              <w:rPr>
                <w:rFonts w:eastAsia="Times New Roman" w:cs="Times New Roman"/>
                <w:color w:val="000000"/>
              </w:rPr>
              <w:t>RNF-06</w:t>
            </w:r>
          </w:p>
        </w:tc>
        <w:tc>
          <w:tcPr>
            <w:tcW w:w="2484" w:type="dxa"/>
            <w:vAlign w:val="center"/>
          </w:tcPr>
          <w:p w14:paraId="46832DCF" w14:textId="77777777" w:rsidR="00FA6B7E" w:rsidRDefault="00D4376D">
            <w:pPr>
              <w:spacing w:line="240" w:lineRule="auto"/>
              <w:ind w:firstLine="0"/>
              <w:jc w:val="center"/>
            </w:pPr>
            <w:r>
              <w:rPr>
                <w:rFonts w:eastAsia="Times New Roman" w:cs="Times New Roman"/>
                <w:color w:val="000000"/>
              </w:rPr>
              <w:t>Accesibilidad</w:t>
            </w:r>
          </w:p>
        </w:tc>
        <w:tc>
          <w:tcPr>
            <w:tcW w:w="2956" w:type="dxa"/>
            <w:vAlign w:val="center"/>
          </w:tcPr>
          <w:p w14:paraId="3181418E" w14:textId="77777777" w:rsidR="00FA6B7E" w:rsidRDefault="00D4376D">
            <w:pPr>
              <w:spacing w:line="240" w:lineRule="auto"/>
              <w:ind w:firstLine="0"/>
              <w:jc w:val="left"/>
            </w:pPr>
            <w:r>
              <w:rPr>
                <w:rFonts w:eastAsia="Times New Roman" w:cs="Times New Roman"/>
                <w:color w:val="000000"/>
              </w:rPr>
              <w:t>Interfaz navegable con teclado y contraste adecuado.</w:t>
            </w:r>
          </w:p>
        </w:tc>
        <w:tc>
          <w:tcPr>
            <w:tcW w:w="2801" w:type="dxa"/>
            <w:vAlign w:val="center"/>
          </w:tcPr>
          <w:p w14:paraId="46BCB8E1" w14:textId="77777777" w:rsidR="00FA6B7E" w:rsidRDefault="00D4376D">
            <w:pPr>
              <w:spacing w:line="240" w:lineRule="auto"/>
              <w:ind w:firstLine="0"/>
              <w:jc w:val="left"/>
            </w:pPr>
            <w:r>
              <w:rPr>
                <w:rFonts w:eastAsia="Times New Roman" w:cs="Times New Roman"/>
                <w:color w:val="000000"/>
              </w:rPr>
              <w:t>Revisión WCAG 2.2 nivel AA en vistas principales.</w:t>
            </w:r>
          </w:p>
        </w:tc>
      </w:tr>
      <w:tr w:rsidR="00FA6B7E" w14:paraId="259BA576" w14:textId="77777777">
        <w:tc>
          <w:tcPr>
            <w:tcW w:w="1119" w:type="dxa"/>
            <w:vAlign w:val="center"/>
          </w:tcPr>
          <w:p w14:paraId="0C94ED8D" w14:textId="77777777" w:rsidR="00FA6B7E" w:rsidRDefault="00D4376D">
            <w:pPr>
              <w:spacing w:line="240" w:lineRule="auto"/>
              <w:ind w:firstLine="0"/>
              <w:jc w:val="center"/>
            </w:pPr>
            <w:r>
              <w:rPr>
                <w:rFonts w:eastAsia="Times New Roman" w:cs="Times New Roman"/>
                <w:color w:val="000000"/>
              </w:rPr>
              <w:t>RNF-07</w:t>
            </w:r>
          </w:p>
        </w:tc>
        <w:tc>
          <w:tcPr>
            <w:tcW w:w="2484" w:type="dxa"/>
            <w:vAlign w:val="center"/>
          </w:tcPr>
          <w:p w14:paraId="4869ECB9" w14:textId="77777777" w:rsidR="00FA6B7E" w:rsidRDefault="00D4376D">
            <w:pPr>
              <w:spacing w:line="240" w:lineRule="auto"/>
              <w:ind w:firstLine="0"/>
              <w:jc w:val="center"/>
            </w:pPr>
            <w:r>
              <w:rPr>
                <w:rFonts w:eastAsia="Times New Roman" w:cs="Times New Roman"/>
                <w:color w:val="000000"/>
              </w:rPr>
              <w:t>Mantenibilidad</w:t>
            </w:r>
          </w:p>
        </w:tc>
        <w:tc>
          <w:tcPr>
            <w:tcW w:w="2956" w:type="dxa"/>
            <w:vAlign w:val="center"/>
          </w:tcPr>
          <w:p w14:paraId="22AB5F62" w14:textId="77777777" w:rsidR="00FA6B7E" w:rsidRDefault="00D4376D">
            <w:pPr>
              <w:spacing w:line="240" w:lineRule="auto"/>
              <w:ind w:firstLine="0"/>
              <w:jc w:val="left"/>
            </w:pPr>
            <w:r>
              <w:rPr>
                <w:rFonts w:eastAsia="Times New Roman" w:cs="Times New Roman"/>
                <w:color w:val="000000"/>
              </w:rPr>
              <w:t>Componentes desacoplados y configuración externa.</w:t>
            </w:r>
          </w:p>
        </w:tc>
        <w:tc>
          <w:tcPr>
            <w:tcW w:w="2801" w:type="dxa"/>
            <w:vAlign w:val="center"/>
          </w:tcPr>
          <w:p w14:paraId="2376F4D7" w14:textId="77777777" w:rsidR="00FA6B7E" w:rsidRDefault="00D4376D">
            <w:pPr>
              <w:spacing w:line="240" w:lineRule="auto"/>
              <w:ind w:firstLine="0"/>
              <w:jc w:val="left"/>
            </w:pPr>
            <w:r>
              <w:rPr>
                <w:rFonts w:eastAsia="Times New Roman" w:cs="Times New Roman"/>
                <w:color w:val="000000"/>
              </w:rPr>
              <w:t>Pruebas, documentación y análisis estático sin bloqueos.</w:t>
            </w:r>
          </w:p>
        </w:tc>
      </w:tr>
      <w:tr w:rsidR="00FA6B7E" w14:paraId="6CBB9EA0" w14:textId="77777777">
        <w:tc>
          <w:tcPr>
            <w:tcW w:w="1119" w:type="dxa"/>
            <w:vAlign w:val="center"/>
          </w:tcPr>
          <w:p w14:paraId="5F277309" w14:textId="77777777" w:rsidR="00FA6B7E" w:rsidRDefault="00D4376D">
            <w:pPr>
              <w:spacing w:line="240" w:lineRule="auto"/>
              <w:ind w:firstLine="0"/>
              <w:jc w:val="center"/>
            </w:pPr>
            <w:r>
              <w:rPr>
                <w:rFonts w:eastAsia="Times New Roman" w:cs="Times New Roman"/>
                <w:color w:val="000000"/>
              </w:rPr>
              <w:t>RNF-08</w:t>
            </w:r>
          </w:p>
        </w:tc>
        <w:tc>
          <w:tcPr>
            <w:tcW w:w="2484" w:type="dxa"/>
            <w:vAlign w:val="center"/>
          </w:tcPr>
          <w:p w14:paraId="077511F1" w14:textId="77777777" w:rsidR="00FA6B7E" w:rsidRDefault="00D4376D">
            <w:pPr>
              <w:spacing w:line="240" w:lineRule="auto"/>
              <w:ind w:firstLine="0"/>
              <w:jc w:val="left"/>
            </w:pPr>
            <w:r>
              <w:rPr>
                <w:rFonts w:eastAsia="Times New Roman" w:cs="Times New Roman"/>
                <w:color w:val="000000"/>
              </w:rPr>
              <w:t>Reproducibilidad</w:t>
            </w:r>
          </w:p>
        </w:tc>
        <w:tc>
          <w:tcPr>
            <w:tcW w:w="2956" w:type="dxa"/>
            <w:vAlign w:val="center"/>
          </w:tcPr>
          <w:p w14:paraId="313DECB8" w14:textId="77777777" w:rsidR="00FA6B7E" w:rsidRDefault="00D4376D">
            <w:pPr>
              <w:spacing w:line="240" w:lineRule="auto"/>
              <w:ind w:firstLine="0"/>
              <w:jc w:val="left"/>
            </w:pPr>
            <w:r>
              <w:rPr>
                <w:rFonts w:eastAsia="Times New Roman" w:cs="Times New Roman"/>
                <w:color w:val="000000"/>
              </w:rPr>
              <w:t>Cada pronóstico referencia datos y modelo.</w:t>
            </w:r>
          </w:p>
        </w:tc>
        <w:tc>
          <w:tcPr>
            <w:tcW w:w="2801" w:type="dxa"/>
            <w:vAlign w:val="center"/>
          </w:tcPr>
          <w:p w14:paraId="2FAF2217" w14:textId="77777777" w:rsidR="00FA6B7E" w:rsidRDefault="00D4376D">
            <w:pPr>
              <w:spacing w:line="240" w:lineRule="auto"/>
              <w:ind w:firstLine="0"/>
              <w:jc w:val="left"/>
            </w:pPr>
            <w:r>
              <w:rPr>
                <w:rFonts w:eastAsia="Times New Roman" w:cs="Times New Roman"/>
                <w:color w:val="000000"/>
              </w:rPr>
              <w:t>Ejecución repetible con mismo artefacto y fecha de corte.</w:t>
            </w:r>
          </w:p>
        </w:tc>
      </w:tr>
      <w:tr w:rsidR="00FA6B7E" w14:paraId="5E57DDD6" w14:textId="77777777">
        <w:tc>
          <w:tcPr>
            <w:tcW w:w="1119" w:type="dxa"/>
            <w:vAlign w:val="center"/>
          </w:tcPr>
          <w:p w14:paraId="74C14AE5" w14:textId="77777777" w:rsidR="00FA6B7E" w:rsidRDefault="00D4376D">
            <w:pPr>
              <w:spacing w:line="240" w:lineRule="auto"/>
              <w:ind w:firstLine="0"/>
              <w:jc w:val="center"/>
            </w:pPr>
            <w:r>
              <w:rPr>
                <w:rFonts w:eastAsia="Times New Roman" w:cs="Times New Roman"/>
                <w:color w:val="000000"/>
              </w:rPr>
              <w:t>RNF-09</w:t>
            </w:r>
          </w:p>
        </w:tc>
        <w:tc>
          <w:tcPr>
            <w:tcW w:w="2484" w:type="dxa"/>
            <w:vAlign w:val="center"/>
          </w:tcPr>
          <w:p w14:paraId="36632D40" w14:textId="77777777" w:rsidR="00FA6B7E" w:rsidRDefault="00D4376D">
            <w:pPr>
              <w:spacing w:line="240" w:lineRule="auto"/>
              <w:ind w:firstLine="0"/>
              <w:jc w:val="center"/>
            </w:pPr>
            <w:r>
              <w:rPr>
                <w:rFonts w:eastAsia="Times New Roman" w:cs="Times New Roman"/>
                <w:color w:val="000000"/>
              </w:rPr>
              <w:t>Respaldo</w:t>
            </w:r>
          </w:p>
        </w:tc>
        <w:tc>
          <w:tcPr>
            <w:tcW w:w="2956" w:type="dxa"/>
            <w:vAlign w:val="center"/>
          </w:tcPr>
          <w:p w14:paraId="15CBC60C" w14:textId="77777777" w:rsidR="00FA6B7E" w:rsidRDefault="00D4376D">
            <w:pPr>
              <w:spacing w:line="240" w:lineRule="auto"/>
              <w:ind w:firstLine="0"/>
              <w:jc w:val="left"/>
            </w:pPr>
            <w:r>
              <w:rPr>
                <w:rFonts w:eastAsia="Times New Roman" w:cs="Times New Roman"/>
                <w:color w:val="000000"/>
              </w:rPr>
              <w:t>Copias automáticas de datos y modelos.</w:t>
            </w:r>
          </w:p>
        </w:tc>
        <w:tc>
          <w:tcPr>
            <w:tcW w:w="2801" w:type="dxa"/>
            <w:vAlign w:val="center"/>
          </w:tcPr>
          <w:p w14:paraId="45796D03" w14:textId="77777777" w:rsidR="00FA6B7E" w:rsidRDefault="00D4376D">
            <w:pPr>
              <w:spacing w:line="240" w:lineRule="auto"/>
              <w:ind w:firstLine="0"/>
              <w:jc w:val="left"/>
            </w:pPr>
            <w:r>
              <w:rPr>
                <w:rFonts w:eastAsia="Times New Roman" w:cs="Times New Roman"/>
                <w:color w:val="000000"/>
              </w:rPr>
              <w:t>Restauración ensayada y RPO/RTO acordados.</w:t>
            </w:r>
          </w:p>
        </w:tc>
      </w:tr>
      <w:tr w:rsidR="00FA6B7E" w14:paraId="5A7FAA34" w14:textId="77777777">
        <w:tc>
          <w:tcPr>
            <w:tcW w:w="1119" w:type="dxa"/>
            <w:vAlign w:val="center"/>
          </w:tcPr>
          <w:p w14:paraId="6BE63B19" w14:textId="77777777" w:rsidR="00FA6B7E" w:rsidRDefault="00D4376D">
            <w:pPr>
              <w:spacing w:line="240" w:lineRule="auto"/>
              <w:ind w:firstLine="0"/>
              <w:jc w:val="center"/>
            </w:pPr>
            <w:r>
              <w:rPr>
                <w:rFonts w:eastAsia="Times New Roman" w:cs="Times New Roman"/>
                <w:color w:val="000000"/>
              </w:rPr>
              <w:t>RNF-10</w:t>
            </w:r>
          </w:p>
        </w:tc>
        <w:tc>
          <w:tcPr>
            <w:tcW w:w="2484" w:type="dxa"/>
            <w:vAlign w:val="center"/>
          </w:tcPr>
          <w:p w14:paraId="7A761E8C" w14:textId="77777777" w:rsidR="00FA6B7E" w:rsidRDefault="00D4376D">
            <w:pPr>
              <w:spacing w:line="240" w:lineRule="auto"/>
              <w:ind w:firstLine="0"/>
              <w:jc w:val="center"/>
            </w:pPr>
            <w:r>
              <w:rPr>
                <w:rFonts w:eastAsia="Times New Roman" w:cs="Times New Roman"/>
                <w:color w:val="000000"/>
              </w:rPr>
              <w:t>Escalabilidad</w:t>
            </w:r>
          </w:p>
        </w:tc>
        <w:tc>
          <w:tcPr>
            <w:tcW w:w="2956" w:type="dxa"/>
            <w:vAlign w:val="center"/>
          </w:tcPr>
          <w:p w14:paraId="207ED36D" w14:textId="77777777" w:rsidR="00FA6B7E" w:rsidRDefault="00D4376D">
            <w:pPr>
              <w:spacing w:line="240" w:lineRule="auto"/>
              <w:ind w:firstLine="0"/>
              <w:jc w:val="left"/>
            </w:pPr>
            <w:r>
              <w:rPr>
                <w:rFonts w:eastAsia="Times New Roman" w:cs="Times New Roman"/>
                <w:color w:val="000000"/>
              </w:rPr>
              <w:t>Aumentar productos y sucursales sin rediseño total.</w:t>
            </w:r>
          </w:p>
        </w:tc>
        <w:tc>
          <w:tcPr>
            <w:tcW w:w="2801" w:type="dxa"/>
            <w:vAlign w:val="center"/>
          </w:tcPr>
          <w:p w14:paraId="3C81CC19" w14:textId="77777777" w:rsidR="00FA6B7E" w:rsidRDefault="00D4376D">
            <w:pPr>
              <w:spacing w:line="240" w:lineRule="auto"/>
              <w:ind w:firstLine="0"/>
              <w:jc w:val="left"/>
            </w:pPr>
            <w:r>
              <w:rPr>
                <w:rFonts w:eastAsia="Times New Roman" w:cs="Times New Roman"/>
                <w:color w:val="000000"/>
              </w:rPr>
              <w:t>Prueba con al menos 2 veces el volumen piloto.</w:t>
            </w:r>
          </w:p>
        </w:tc>
      </w:tr>
      <w:tr w:rsidR="00FA6B7E" w14:paraId="3E4937A6" w14:textId="77777777">
        <w:tc>
          <w:tcPr>
            <w:tcW w:w="1119" w:type="dxa"/>
            <w:vAlign w:val="center"/>
          </w:tcPr>
          <w:p w14:paraId="6EB185E6" w14:textId="77777777" w:rsidR="00FA6B7E" w:rsidRDefault="00D4376D">
            <w:pPr>
              <w:spacing w:line="240" w:lineRule="auto"/>
              <w:ind w:firstLine="0"/>
              <w:jc w:val="center"/>
            </w:pPr>
            <w:r>
              <w:rPr>
                <w:rFonts w:eastAsia="Times New Roman" w:cs="Times New Roman"/>
                <w:color w:val="000000"/>
              </w:rPr>
              <w:t>RNF-11</w:t>
            </w:r>
          </w:p>
        </w:tc>
        <w:tc>
          <w:tcPr>
            <w:tcW w:w="2484" w:type="dxa"/>
            <w:vAlign w:val="center"/>
          </w:tcPr>
          <w:p w14:paraId="2B6AAFCF" w14:textId="77777777" w:rsidR="00FA6B7E" w:rsidRDefault="00D4376D">
            <w:pPr>
              <w:spacing w:line="240" w:lineRule="auto"/>
              <w:ind w:firstLine="0"/>
              <w:jc w:val="center"/>
            </w:pPr>
            <w:r>
              <w:rPr>
                <w:rFonts w:eastAsia="Times New Roman" w:cs="Times New Roman"/>
                <w:color w:val="000000"/>
              </w:rPr>
              <w:t>Observabilidad</w:t>
            </w:r>
          </w:p>
        </w:tc>
        <w:tc>
          <w:tcPr>
            <w:tcW w:w="2956" w:type="dxa"/>
            <w:vAlign w:val="center"/>
          </w:tcPr>
          <w:p w14:paraId="36E7575D" w14:textId="77777777" w:rsidR="00FA6B7E" w:rsidRDefault="00D4376D">
            <w:pPr>
              <w:spacing w:line="240" w:lineRule="auto"/>
              <w:ind w:firstLine="0"/>
              <w:jc w:val="left"/>
            </w:pPr>
            <w:r>
              <w:rPr>
                <w:rFonts w:eastAsia="Times New Roman" w:cs="Times New Roman"/>
                <w:color w:val="000000"/>
              </w:rPr>
              <w:t>Logs estructurados, métricas y alertas de fallos.</w:t>
            </w:r>
          </w:p>
        </w:tc>
        <w:tc>
          <w:tcPr>
            <w:tcW w:w="2801" w:type="dxa"/>
            <w:vAlign w:val="center"/>
          </w:tcPr>
          <w:p w14:paraId="640F6958" w14:textId="77777777" w:rsidR="00FA6B7E" w:rsidRDefault="00D4376D">
            <w:pPr>
              <w:spacing w:line="240" w:lineRule="auto"/>
              <w:ind w:firstLine="0"/>
              <w:jc w:val="left"/>
            </w:pPr>
            <w:r>
              <w:rPr>
                <w:rFonts w:eastAsia="Times New Roman" w:cs="Times New Roman"/>
                <w:color w:val="000000"/>
              </w:rPr>
              <w:t>Correlación por id de carga y ejecución.</w:t>
            </w:r>
          </w:p>
        </w:tc>
      </w:tr>
      <w:tr w:rsidR="00FA6B7E" w14:paraId="0451259B" w14:textId="77777777">
        <w:tc>
          <w:tcPr>
            <w:tcW w:w="1119" w:type="dxa"/>
            <w:vAlign w:val="center"/>
          </w:tcPr>
          <w:p w14:paraId="19E8BD9D" w14:textId="77777777" w:rsidR="00FA6B7E" w:rsidRDefault="00D4376D">
            <w:pPr>
              <w:spacing w:line="240" w:lineRule="auto"/>
              <w:ind w:firstLine="0"/>
              <w:jc w:val="center"/>
            </w:pPr>
            <w:r>
              <w:rPr>
                <w:rFonts w:eastAsia="Times New Roman" w:cs="Times New Roman"/>
                <w:color w:val="000000"/>
              </w:rPr>
              <w:t>RNF-12</w:t>
            </w:r>
          </w:p>
        </w:tc>
        <w:tc>
          <w:tcPr>
            <w:tcW w:w="2484" w:type="dxa"/>
            <w:vAlign w:val="center"/>
          </w:tcPr>
          <w:p w14:paraId="10BEEF81" w14:textId="77777777" w:rsidR="00FA6B7E" w:rsidRDefault="00D4376D">
            <w:pPr>
              <w:spacing w:line="240" w:lineRule="auto"/>
              <w:ind w:firstLine="0"/>
              <w:jc w:val="center"/>
            </w:pPr>
            <w:r>
              <w:rPr>
                <w:rFonts w:eastAsia="Times New Roman" w:cs="Times New Roman"/>
                <w:color w:val="000000"/>
              </w:rPr>
              <w:t>Portabilidad</w:t>
            </w:r>
          </w:p>
        </w:tc>
        <w:tc>
          <w:tcPr>
            <w:tcW w:w="2956" w:type="dxa"/>
            <w:vAlign w:val="center"/>
          </w:tcPr>
          <w:p w14:paraId="07F6D593" w14:textId="77777777" w:rsidR="00FA6B7E" w:rsidRDefault="00D4376D">
            <w:pPr>
              <w:spacing w:line="240" w:lineRule="auto"/>
              <w:ind w:firstLine="0"/>
              <w:jc w:val="left"/>
            </w:pPr>
            <w:r>
              <w:rPr>
                <w:rFonts w:eastAsia="Times New Roman" w:cs="Times New Roman"/>
                <w:color w:val="000000"/>
              </w:rPr>
              <w:t>Despliegue reproducible en contenedores.</w:t>
            </w:r>
          </w:p>
        </w:tc>
        <w:tc>
          <w:tcPr>
            <w:tcW w:w="2801" w:type="dxa"/>
            <w:vAlign w:val="center"/>
          </w:tcPr>
          <w:p w14:paraId="236C143D" w14:textId="77777777" w:rsidR="00FA6B7E" w:rsidRDefault="00D4376D">
            <w:pPr>
              <w:spacing w:line="240" w:lineRule="auto"/>
              <w:ind w:firstLine="0"/>
              <w:jc w:val="left"/>
            </w:pPr>
            <w:r>
              <w:rPr>
                <w:rFonts w:eastAsia="Times New Roman" w:cs="Times New Roman"/>
                <w:color w:val="000000"/>
              </w:rPr>
              <w:t>Construcción y arranque documentados en entorno limpio.</w:t>
            </w:r>
          </w:p>
        </w:tc>
      </w:tr>
    </w:tbl>
    <w:p w14:paraId="381C5CB0" w14:textId="2068C491" w:rsidR="00FA6B7E" w:rsidRDefault="00D4376D">
      <w:pPr>
        <w:pStyle w:val="Descripcin"/>
        <w:keepNext/>
      </w:pPr>
      <w:bookmarkStart w:id="137" w:name="_Toc242351583"/>
      <w:r>
        <w:rPr>
          <w:rFonts w:eastAsia="Times New Roman" w:cs="Times New Roman"/>
          <w:b/>
        </w:rPr>
        <w:t xml:space="preserve">Tabla </w:t>
      </w:r>
      <w:r>
        <w:rPr>
          <w:b/>
        </w:rPr>
        <w:fldChar w:fldCharType="begin"/>
      </w:r>
      <w:r>
        <w:rPr>
          <w:b/>
        </w:rPr>
        <w:instrText xml:space="preserve"> SEQ Tabla \* ARABIC </w:instrText>
      </w:r>
      <w:r>
        <w:rPr>
          <w:b/>
        </w:rPr>
        <w:fldChar w:fldCharType="separate"/>
      </w:r>
      <w:r w:rsidR="00183651">
        <w:rPr>
          <w:b/>
          <w:noProof/>
        </w:rPr>
        <w:t>29</w:t>
      </w:r>
      <w:r>
        <w:rPr>
          <w:b/>
        </w:rPr>
        <w:fldChar w:fldCharType="end"/>
      </w:r>
      <w:r>
        <w:rPr>
          <w:b/>
        </w:rPr>
        <w:t>.</w:t>
      </w:r>
      <w:r>
        <w:rPr>
          <w:i/>
        </w:rPr>
        <w:t xml:space="preserve"> Requerimientos no funcionales preliminares</w:t>
      </w:r>
      <w:bookmarkEnd w:id="137"/>
    </w:p>
    <w:p w14:paraId="331C9A50" w14:textId="77777777" w:rsidR="0057021F" w:rsidRDefault="009A5C0D">
      <w:pPr>
        <w:pStyle w:val="Descripcin"/>
      </w:pPr>
      <w:r>
        <w:rPr>
          <w:i/>
        </w:rPr>
        <w:t>Nota.</w:t>
      </w:r>
      <w:r>
        <w:t xml:space="preserve"> Elaboración propia.</w:t>
      </w:r>
    </w:p>
    <w:p w14:paraId="6B58C8C0" w14:textId="77777777" w:rsidR="00FA6B7E" w:rsidRDefault="00D4376D">
      <w:pPr>
        <w:pStyle w:val="Ttulo4"/>
      </w:pPr>
      <w:r>
        <w:rPr>
          <w:rFonts w:eastAsia="Times New Roman" w:cs="Times New Roman"/>
        </w:rPr>
        <w:t>6.2.2.3 Historias de Usuario – Backlog Inicial</w:t>
      </w:r>
    </w:p>
    <w:tbl>
      <w:tblPr>
        <w:tblStyle w:val="Tablaconcuadrcula"/>
        <w:tblW w:w="9360" w:type="dxa"/>
        <w:tblLayout w:type="fixed"/>
        <w:tblLook w:val="04A0" w:firstRow="1" w:lastRow="0" w:firstColumn="1" w:lastColumn="0" w:noHBand="0" w:noVBand="1"/>
      </w:tblPr>
      <w:tblGrid>
        <w:gridCol w:w="1003"/>
        <w:gridCol w:w="3425"/>
        <w:gridCol w:w="3259"/>
        <w:gridCol w:w="1673"/>
      </w:tblGrid>
      <w:tr w:rsidR="00FA6B7E" w14:paraId="154D110D" w14:textId="77777777">
        <w:trPr>
          <w:tblHeader/>
        </w:trPr>
        <w:tc>
          <w:tcPr>
            <w:tcW w:w="1003" w:type="dxa"/>
            <w:shd w:val="clear" w:color="auto" w:fill="D9EAF7"/>
            <w:vAlign w:val="center"/>
          </w:tcPr>
          <w:p w14:paraId="481A57D9" w14:textId="77777777" w:rsidR="00FA6B7E" w:rsidRDefault="00D4376D">
            <w:pPr>
              <w:ind w:firstLine="0"/>
              <w:jc w:val="center"/>
            </w:pPr>
            <w:r>
              <w:rPr>
                <w:rFonts w:eastAsia="Times New Roman" w:cs="Times New Roman"/>
                <w:b/>
                <w:color w:val="000000"/>
              </w:rPr>
              <w:t>ID</w:t>
            </w:r>
          </w:p>
        </w:tc>
        <w:tc>
          <w:tcPr>
            <w:tcW w:w="3425" w:type="dxa"/>
            <w:shd w:val="clear" w:color="auto" w:fill="D9EAF7"/>
            <w:vAlign w:val="center"/>
          </w:tcPr>
          <w:p w14:paraId="35A90177" w14:textId="77777777" w:rsidR="00FA6B7E" w:rsidRDefault="00D4376D">
            <w:pPr>
              <w:ind w:firstLine="0"/>
              <w:jc w:val="center"/>
            </w:pPr>
            <w:r>
              <w:rPr>
                <w:rFonts w:eastAsia="Times New Roman" w:cs="Times New Roman"/>
                <w:b/>
                <w:color w:val="000000"/>
              </w:rPr>
              <w:t>Historia de usuario</w:t>
            </w:r>
          </w:p>
        </w:tc>
        <w:tc>
          <w:tcPr>
            <w:tcW w:w="3259" w:type="dxa"/>
            <w:shd w:val="clear" w:color="auto" w:fill="D9EAF7"/>
            <w:vAlign w:val="center"/>
          </w:tcPr>
          <w:p w14:paraId="2FA9FFB5" w14:textId="77777777" w:rsidR="00FA6B7E" w:rsidRDefault="00D4376D">
            <w:pPr>
              <w:ind w:firstLine="0"/>
              <w:jc w:val="center"/>
            </w:pPr>
            <w:r>
              <w:rPr>
                <w:rFonts w:eastAsia="Times New Roman" w:cs="Times New Roman"/>
                <w:b/>
                <w:color w:val="000000"/>
              </w:rPr>
              <w:t>Criterio principal</w:t>
            </w:r>
          </w:p>
        </w:tc>
        <w:tc>
          <w:tcPr>
            <w:tcW w:w="1673" w:type="dxa"/>
            <w:shd w:val="clear" w:color="auto" w:fill="D9EAF7"/>
            <w:vAlign w:val="center"/>
          </w:tcPr>
          <w:p w14:paraId="27C3958D" w14:textId="77777777" w:rsidR="00FA6B7E" w:rsidRDefault="00D4376D">
            <w:pPr>
              <w:ind w:firstLine="0"/>
              <w:jc w:val="center"/>
            </w:pPr>
            <w:r>
              <w:rPr>
                <w:rFonts w:eastAsia="Times New Roman" w:cs="Times New Roman"/>
                <w:b/>
                <w:color w:val="000000"/>
              </w:rPr>
              <w:t>Prioridad</w:t>
            </w:r>
          </w:p>
        </w:tc>
      </w:tr>
      <w:tr w:rsidR="00FA6B7E" w14:paraId="46824492" w14:textId="77777777">
        <w:tc>
          <w:tcPr>
            <w:tcW w:w="1003" w:type="dxa"/>
            <w:vAlign w:val="center"/>
          </w:tcPr>
          <w:p w14:paraId="4893D67F" w14:textId="77777777" w:rsidR="00FA6B7E" w:rsidRDefault="00D4376D">
            <w:pPr>
              <w:spacing w:line="240" w:lineRule="auto"/>
              <w:ind w:firstLine="0"/>
              <w:jc w:val="center"/>
            </w:pPr>
            <w:r>
              <w:rPr>
                <w:rFonts w:eastAsia="Times New Roman" w:cs="Times New Roman"/>
                <w:color w:val="000000"/>
              </w:rPr>
              <w:t>HU-01</w:t>
            </w:r>
          </w:p>
        </w:tc>
        <w:tc>
          <w:tcPr>
            <w:tcW w:w="3425" w:type="dxa"/>
            <w:vAlign w:val="center"/>
          </w:tcPr>
          <w:p w14:paraId="6A989782" w14:textId="77777777" w:rsidR="00FA6B7E" w:rsidRDefault="00D4376D">
            <w:pPr>
              <w:spacing w:line="240" w:lineRule="auto"/>
              <w:ind w:firstLine="0"/>
              <w:jc w:val="left"/>
            </w:pPr>
            <w:r>
              <w:rPr>
                <w:rFonts w:eastAsia="Times New Roman" w:cs="Times New Roman"/>
                <w:color w:val="000000"/>
              </w:rPr>
              <w:t>Como administrador, quiero gestionar usuarios y roles para controlar el acceso.</w:t>
            </w:r>
          </w:p>
        </w:tc>
        <w:tc>
          <w:tcPr>
            <w:tcW w:w="3259" w:type="dxa"/>
            <w:vAlign w:val="center"/>
          </w:tcPr>
          <w:p w14:paraId="7AF93A1A" w14:textId="77777777" w:rsidR="00FA6B7E" w:rsidRDefault="00D4376D">
            <w:pPr>
              <w:spacing w:line="240" w:lineRule="auto"/>
              <w:ind w:firstLine="0"/>
              <w:jc w:val="left"/>
            </w:pPr>
            <w:r>
              <w:rPr>
                <w:rFonts w:eastAsia="Times New Roman" w:cs="Times New Roman"/>
                <w:color w:val="000000"/>
              </w:rPr>
              <w:t>Solo roles autorizados acceden a datos y acciones.</w:t>
            </w:r>
          </w:p>
        </w:tc>
        <w:tc>
          <w:tcPr>
            <w:tcW w:w="1673" w:type="dxa"/>
            <w:vAlign w:val="center"/>
          </w:tcPr>
          <w:p w14:paraId="4636FC85" w14:textId="77777777" w:rsidR="00FA6B7E" w:rsidRDefault="00D4376D">
            <w:pPr>
              <w:spacing w:line="240" w:lineRule="auto"/>
              <w:ind w:firstLine="0"/>
              <w:jc w:val="center"/>
            </w:pPr>
            <w:r>
              <w:rPr>
                <w:rFonts w:eastAsia="Times New Roman" w:cs="Times New Roman"/>
                <w:color w:val="000000"/>
              </w:rPr>
              <w:t>Alta</w:t>
            </w:r>
          </w:p>
        </w:tc>
      </w:tr>
      <w:tr w:rsidR="00FA6B7E" w14:paraId="61EAE17F" w14:textId="77777777">
        <w:tc>
          <w:tcPr>
            <w:tcW w:w="1003" w:type="dxa"/>
            <w:vAlign w:val="center"/>
          </w:tcPr>
          <w:p w14:paraId="0E8D6F1B" w14:textId="77777777" w:rsidR="00FA6B7E" w:rsidRDefault="00D4376D">
            <w:pPr>
              <w:spacing w:line="240" w:lineRule="auto"/>
              <w:ind w:firstLine="0"/>
              <w:jc w:val="center"/>
            </w:pPr>
            <w:r>
              <w:rPr>
                <w:rFonts w:eastAsia="Times New Roman" w:cs="Times New Roman"/>
                <w:color w:val="000000"/>
              </w:rPr>
              <w:t>HU-02</w:t>
            </w:r>
          </w:p>
        </w:tc>
        <w:tc>
          <w:tcPr>
            <w:tcW w:w="3425" w:type="dxa"/>
            <w:vAlign w:val="center"/>
          </w:tcPr>
          <w:p w14:paraId="62EC1F05" w14:textId="77777777" w:rsidR="00FA6B7E" w:rsidRDefault="00D4376D">
            <w:pPr>
              <w:spacing w:line="240" w:lineRule="auto"/>
              <w:ind w:firstLine="0"/>
              <w:jc w:val="left"/>
            </w:pPr>
            <w:r>
              <w:rPr>
                <w:rFonts w:eastAsia="Times New Roman" w:cs="Times New Roman"/>
                <w:color w:val="000000"/>
              </w:rPr>
              <w:t>Como analista, quiero importar ventas para actualizar la base histórica.</w:t>
            </w:r>
          </w:p>
        </w:tc>
        <w:tc>
          <w:tcPr>
            <w:tcW w:w="3259" w:type="dxa"/>
            <w:vAlign w:val="center"/>
          </w:tcPr>
          <w:p w14:paraId="176EF635" w14:textId="77777777" w:rsidR="00FA6B7E" w:rsidRDefault="00D4376D">
            <w:pPr>
              <w:spacing w:line="240" w:lineRule="auto"/>
              <w:ind w:firstLine="0"/>
              <w:jc w:val="left"/>
            </w:pPr>
            <w:r>
              <w:rPr>
                <w:rFonts w:eastAsia="Times New Roman" w:cs="Times New Roman"/>
                <w:color w:val="000000"/>
              </w:rPr>
              <w:t>La carga se previsualiza y valida antes de confirmar.</w:t>
            </w:r>
          </w:p>
        </w:tc>
        <w:tc>
          <w:tcPr>
            <w:tcW w:w="1673" w:type="dxa"/>
            <w:vAlign w:val="center"/>
          </w:tcPr>
          <w:p w14:paraId="16E81E9B" w14:textId="77777777" w:rsidR="00FA6B7E" w:rsidRDefault="00D4376D">
            <w:pPr>
              <w:spacing w:line="240" w:lineRule="auto"/>
              <w:ind w:firstLine="0"/>
              <w:jc w:val="center"/>
            </w:pPr>
            <w:r>
              <w:rPr>
                <w:rFonts w:eastAsia="Times New Roman" w:cs="Times New Roman"/>
                <w:color w:val="000000"/>
              </w:rPr>
              <w:t>Alta</w:t>
            </w:r>
          </w:p>
        </w:tc>
      </w:tr>
      <w:tr w:rsidR="00FA6B7E" w14:paraId="340175F7" w14:textId="77777777">
        <w:tc>
          <w:tcPr>
            <w:tcW w:w="1003" w:type="dxa"/>
            <w:vAlign w:val="center"/>
          </w:tcPr>
          <w:p w14:paraId="0AD9A007" w14:textId="77777777" w:rsidR="00FA6B7E" w:rsidRDefault="00D4376D">
            <w:pPr>
              <w:spacing w:line="240" w:lineRule="auto"/>
              <w:ind w:firstLine="0"/>
              <w:jc w:val="center"/>
            </w:pPr>
            <w:r>
              <w:rPr>
                <w:rFonts w:eastAsia="Times New Roman" w:cs="Times New Roman"/>
                <w:color w:val="000000"/>
              </w:rPr>
              <w:t>HU-03</w:t>
            </w:r>
          </w:p>
        </w:tc>
        <w:tc>
          <w:tcPr>
            <w:tcW w:w="3425" w:type="dxa"/>
            <w:vAlign w:val="center"/>
          </w:tcPr>
          <w:p w14:paraId="59DCECAE" w14:textId="77777777" w:rsidR="00FA6B7E" w:rsidRDefault="00D4376D">
            <w:pPr>
              <w:spacing w:line="240" w:lineRule="auto"/>
              <w:ind w:firstLine="0"/>
              <w:jc w:val="left"/>
            </w:pPr>
            <w:r>
              <w:rPr>
                <w:rFonts w:eastAsia="Times New Roman" w:cs="Times New Roman"/>
                <w:color w:val="000000"/>
              </w:rPr>
              <w:t>Como analista, quiero corregir claves no reconocidas mediante un mapeo.</w:t>
            </w:r>
          </w:p>
        </w:tc>
        <w:tc>
          <w:tcPr>
            <w:tcW w:w="3259" w:type="dxa"/>
            <w:vAlign w:val="center"/>
          </w:tcPr>
          <w:p w14:paraId="0B70BBA3" w14:textId="77777777" w:rsidR="00FA6B7E" w:rsidRDefault="00D4376D">
            <w:pPr>
              <w:spacing w:line="240" w:lineRule="auto"/>
              <w:ind w:firstLine="0"/>
              <w:jc w:val="left"/>
            </w:pPr>
            <w:r>
              <w:rPr>
                <w:rFonts w:eastAsia="Times New Roman" w:cs="Times New Roman"/>
                <w:color w:val="000000"/>
              </w:rPr>
              <w:t>El mapeo queda registrado y reutilizable.</w:t>
            </w:r>
          </w:p>
        </w:tc>
        <w:tc>
          <w:tcPr>
            <w:tcW w:w="1673" w:type="dxa"/>
            <w:vAlign w:val="center"/>
          </w:tcPr>
          <w:p w14:paraId="7EDB0951" w14:textId="77777777" w:rsidR="00FA6B7E" w:rsidRDefault="00D4376D">
            <w:pPr>
              <w:spacing w:line="240" w:lineRule="auto"/>
              <w:ind w:firstLine="0"/>
              <w:jc w:val="center"/>
            </w:pPr>
            <w:r>
              <w:rPr>
                <w:rFonts w:eastAsia="Times New Roman" w:cs="Times New Roman"/>
                <w:color w:val="000000"/>
              </w:rPr>
              <w:t>Alta</w:t>
            </w:r>
          </w:p>
        </w:tc>
      </w:tr>
      <w:tr w:rsidR="00FA6B7E" w14:paraId="67A96AEB" w14:textId="77777777">
        <w:tc>
          <w:tcPr>
            <w:tcW w:w="1003" w:type="dxa"/>
            <w:vAlign w:val="center"/>
          </w:tcPr>
          <w:p w14:paraId="37176337" w14:textId="77777777" w:rsidR="00FA6B7E" w:rsidRDefault="00D4376D">
            <w:pPr>
              <w:spacing w:line="240" w:lineRule="auto"/>
              <w:ind w:firstLine="0"/>
              <w:jc w:val="center"/>
            </w:pPr>
            <w:r>
              <w:rPr>
                <w:rFonts w:eastAsia="Times New Roman" w:cs="Times New Roman"/>
                <w:color w:val="000000"/>
              </w:rPr>
              <w:t>HU-04</w:t>
            </w:r>
          </w:p>
        </w:tc>
        <w:tc>
          <w:tcPr>
            <w:tcW w:w="3425" w:type="dxa"/>
            <w:vAlign w:val="center"/>
          </w:tcPr>
          <w:p w14:paraId="174610B2" w14:textId="77777777" w:rsidR="00FA6B7E" w:rsidRDefault="00D4376D">
            <w:pPr>
              <w:spacing w:line="240" w:lineRule="auto"/>
              <w:ind w:firstLine="0"/>
              <w:jc w:val="left"/>
            </w:pPr>
            <w:r>
              <w:rPr>
                <w:rFonts w:eastAsia="Times New Roman" w:cs="Times New Roman"/>
                <w:color w:val="000000"/>
              </w:rPr>
              <w:t>Como analista, quiero perfilar series para decidir la granularidad del modelo.</w:t>
            </w:r>
          </w:p>
        </w:tc>
        <w:tc>
          <w:tcPr>
            <w:tcW w:w="3259" w:type="dxa"/>
            <w:vAlign w:val="center"/>
          </w:tcPr>
          <w:p w14:paraId="75FB3CBA" w14:textId="77777777" w:rsidR="00FA6B7E" w:rsidRDefault="00D4376D">
            <w:pPr>
              <w:spacing w:line="240" w:lineRule="auto"/>
              <w:ind w:firstLine="0"/>
              <w:jc w:val="left"/>
            </w:pPr>
            <w:r>
              <w:rPr>
                <w:rFonts w:eastAsia="Times New Roman" w:cs="Times New Roman"/>
                <w:color w:val="000000"/>
              </w:rPr>
              <w:t>Se muestran ceros, cobertura y frecuencia por nivel.</w:t>
            </w:r>
          </w:p>
        </w:tc>
        <w:tc>
          <w:tcPr>
            <w:tcW w:w="1673" w:type="dxa"/>
            <w:vAlign w:val="center"/>
          </w:tcPr>
          <w:p w14:paraId="42559106" w14:textId="77777777" w:rsidR="00FA6B7E" w:rsidRDefault="00D4376D">
            <w:pPr>
              <w:spacing w:line="240" w:lineRule="auto"/>
              <w:ind w:firstLine="0"/>
              <w:jc w:val="center"/>
            </w:pPr>
            <w:r>
              <w:rPr>
                <w:rFonts w:eastAsia="Times New Roman" w:cs="Times New Roman"/>
                <w:color w:val="000000"/>
              </w:rPr>
              <w:t>Alta</w:t>
            </w:r>
          </w:p>
        </w:tc>
      </w:tr>
      <w:tr w:rsidR="00FA6B7E" w14:paraId="347C3D54" w14:textId="77777777">
        <w:tc>
          <w:tcPr>
            <w:tcW w:w="1003" w:type="dxa"/>
            <w:vAlign w:val="center"/>
          </w:tcPr>
          <w:p w14:paraId="6977AE1B" w14:textId="77777777" w:rsidR="00FA6B7E" w:rsidRDefault="00D4376D">
            <w:pPr>
              <w:spacing w:line="240" w:lineRule="auto"/>
              <w:ind w:firstLine="0"/>
              <w:jc w:val="center"/>
            </w:pPr>
            <w:r>
              <w:rPr>
                <w:rFonts w:eastAsia="Times New Roman" w:cs="Times New Roman"/>
                <w:color w:val="000000"/>
              </w:rPr>
              <w:t>HU-05</w:t>
            </w:r>
          </w:p>
        </w:tc>
        <w:tc>
          <w:tcPr>
            <w:tcW w:w="3425" w:type="dxa"/>
            <w:vAlign w:val="center"/>
          </w:tcPr>
          <w:p w14:paraId="2F5F41DD" w14:textId="77777777" w:rsidR="00FA6B7E" w:rsidRDefault="00D4376D">
            <w:pPr>
              <w:spacing w:line="240" w:lineRule="auto"/>
              <w:ind w:firstLine="0"/>
              <w:jc w:val="left"/>
            </w:pPr>
            <w:r>
              <w:rPr>
                <w:rFonts w:eastAsia="Times New Roman" w:cs="Times New Roman"/>
                <w:color w:val="000000"/>
              </w:rPr>
              <w:t>Como responsable de ventas, quiero consultar el pronóstico de 30 días.</w:t>
            </w:r>
          </w:p>
        </w:tc>
        <w:tc>
          <w:tcPr>
            <w:tcW w:w="3259" w:type="dxa"/>
            <w:vAlign w:val="center"/>
          </w:tcPr>
          <w:p w14:paraId="746E7F04" w14:textId="77777777" w:rsidR="00FA6B7E" w:rsidRDefault="00D4376D">
            <w:pPr>
              <w:spacing w:line="240" w:lineRule="auto"/>
              <w:ind w:firstLine="0"/>
              <w:jc w:val="left"/>
            </w:pPr>
            <w:r>
              <w:rPr>
                <w:rFonts w:eastAsia="Times New Roman" w:cs="Times New Roman"/>
                <w:color w:val="000000"/>
              </w:rPr>
              <w:t>Puedo filtrar y comparar con el período anterior.</w:t>
            </w:r>
          </w:p>
        </w:tc>
        <w:tc>
          <w:tcPr>
            <w:tcW w:w="1673" w:type="dxa"/>
            <w:vAlign w:val="center"/>
          </w:tcPr>
          <w:p w14:paraId="4E0BC473" w14:textId="77777777" w:rsidR="00FA6B7E" w:rsidRDefault="00D4376D">
            <w:pPr>
              <w:spacing w:line="240" w:lineRule="auto"/>
              <w:ind w:firstLine="0"/>
              <w:jc w:val="center"/>
            </w:pPr>
            <w:r>
              <w:rPr>
                <w:rFonts w:eastAsia="Times New Roman" w:cs="Times New Roman"/>
                <w:color w:val="000000"/>
              </w:rPr>
              <w:t>Alta</w:t>
            </w:r>
          </w:p>
        </w:tc>
      </w:tr>
      <w:tr w:rsidR="00FA6B7E" w14:paraId="005D47B3" w14:textId="77777777">
        <w:tc>
          <w:tcPr>
            <w:tcW w:w="1003" w:type="dxa"/>
            <w:vAlign w:val="center"/>
          </w:tcPr>
          <w:p w14:paraId="1D499948" w14:textId="77777777" w:rsidR="00FA6B7E" w:rsidRDefault="00D4376D">
            <w:pPr>
              <w:spacing w:line="240" w:lineRule="auto"/>
              <w:ind w:firstLine="0"/>
              <w:jc w:val="center"/>
            </w:pPr>
            <w:r>
              <w:rPr>
                <w:rFonts w:eastAsia="Times New Roman" w:cs="Times New Roman"/>
                <w:color w:val="000000"/>
              </w:rPr>
              <w:lastRenderedPageBreak/>
              <w:t>HU-06</w:t>
            </w:r>
          </w:p>
        </w:tc>
        <w:tc>
          <w:tcPr>
            <w:tcW w:w="3425" w:type="dxa"/>
            <w:vAlign w:val="center"/>
          </w:tcPr>
          <w:p w14:paraId="2B8A29DD" w14:textId="77777777" w:rsidR="00FA6B7E" w:rsidRDefault="00D4376D">
            <w:pPr>
              <w:spacing w:line="240" w:lineRule="auto"/>
              <w:ind w:firstLine="0"/>
              <w:jc w:val="left"/>
            </w:pPr>
            <w:r>
              <w:rPr>
                <w:rFonts w:eastAsia="Times New Roman" w:cs="Times New Roman"/>
                <w:color w:val="000000"/>
              </w:rPr>
              <w:t>Como responsable de inventario, quiero detectar demanda alta prevista.</w:t>
            </w:r>
          </w:p>
        </w:tc>
        <w:tc>
          <w:tcPr>
            <w:tcW w:w="3259" w:type="dxa"/>
            <w:vAlign w:val="center"/>
          </w:tcPr>
          <w:p w14:paraId="6E74BA6E" w14:textId="77777777" w:rsidR="00FA6B7E" w:rsidRDefault="00D4376D">
            <w:pPr>
              <w:spacing w:line="240" w:lineRule="auto"/>
              <w:ind w:firstLine="0"/>
              <w:jc w:val="left"/>
            </w:pPr>
            <w:r>
              <w:rPr>
                <w:rFonts w:eastAsia="Times New Roman" w:cs="Times New Roman"/>
                <w:color w:val="000000"/>
              </w:rPr>
              <w:t>La alerta identifica producto, horizonte y fundamento.</w:t>
            </w:r>
          </w:p>
        </w:tc>
        <w:tc>
          <w:tcPr>
            <w:tcW w:w="1673" w:type="dxa"/>
            <w:vAlign w:val="center"/>
          </w:tcPr>
          <w:p w14:paraId="0F21022E" w14:textId="77777777" w:rsidR="00FA6B7E" w:rsidRDefault="00D4376D">
            <w:pPr>
              <w:spacing w:line="240" w:lineRule="auto"/>
              <w:ind w:firstLine="0"/>
              <w:jc w:val="center"/>
            </w:pPr>
            <w:r>
              <w:rPr>
                <w:rFonts w:eastAsia="Times New Roman" w:cs="Times New Roman"/>
                <w:color w:val="000000"/>
              </w:rPr>
              <w:t>Alta</w:t>
            </w:r>
          </w:p>
        </w:tc>
      </w:tr>
      <w:tr w:rsidR="00FA6B7E" w14:paraId="4A111CFD" w14:textId="77777777">
        <w:tc>
          <w:tcPr>
            <w:tcW w:w="1003" w:type="dxa"/>
            <w:vAlign w:val="center"/>
          </w:tcPr>
          <w:p w14:paraId="15945F38" w14:textId="77777777" w:rsidR="00FA6B7E" w:rsidRDefault="00D4376D">
            <w:pPr>
              <w:spacing w:line="240" w:lineRule="auto"/>
              <w:ind w:firstLine="0"/>
              <w:jc w:val="center"/>
            </w:pPr>
            <w:r>
              <w:rPr>
                <w:rFonts w:eastAsia="Times New Roman" w:cs="Times New Roman"/>
                <w:color w:val="000000"/>
              </w:rPr>
              <w:t>HU-07</w:t>
            </w:r>
          </w:p>
        </w:tc>
        <w:tc>
          <w:tcPr>
            <w:tcW w:w="3425" w:type="dxa"/>
            <w:vAlign w:val="center"/>
          </w:tcPr>
          <w:p w14:paraId="78159BDE" w14:textId="77777777" w:rsidR="00FA6B7E" w:rsidRDefault="00D4376D">
            <w:pPr>
              <w:spacing w:line="240" w:lineRule="auto"/>
              <w:ind w:firstLine="0"/>
              <w:jc w:val="left"/>
            </w:pPr>
            <w:r>
              <w:rPr>
                <w:rFonts w:eastAsia="Times New Roman" w:cs="Times New Roman"/>
                <w:color w:val="000000"/>
              </w:rPr>
              <w:t>Como gerente, quiero ver ventas reales frente al pronóstico.</w:t>
            </w:r>
          </w:p>
        </w:tc>
        <w:tc>
          <w:tcPr>
            <w:tcW w:w="3259" w:type="dxa"/>
            <w:vAlign w:val="center"/>
          </w:tcPr>
          <w:p w14:paraId="70098884" w14:textId="77777777" w:rsidR="00FA6B7E" w:rsidRDefault="00D4376D">
            <w:pPr>
              <w:spacing w:line="240" w:lineRule="auto"/>
              <w:ind w:firstLine="0"/>
              <w:jc w:val="left"/>
            </w:pPr>
            <w:r>
              <w:rPr>
                <w:rFonts w:eastAsia="Times New Roman" w:cs="Times New Roman"/>
                <w:color w:val="000000"/>
              </w:rPr>
              <w:t>El tablero muestra tendencia, error y sesgo.</w:t>
            </w:r>
          </w:p>
        </w:tc>
        <w:tc>
          <w:tcPr>
            <w:tcW w:w="1673" w:type="dxa"/>
            <w:vAlign w:val="center"/>
          </w:tcPr>
          <w:p w14:paraId="38C71F86" w14:textId="77777777" w:rsidR="00FA6B7E" w:rsidRDefault="00D4376D">
            <w:pPr>
              <w:spacing w:line="240" w:lineRule="auto"/>
              <w:ind w:firstLine="0"/>
              <w:jc w:val="center"/>
            </w:pPr>
            <w:r>
              <w:rPr>
                <w:rFonts w:eastAsia="Times New Roman" w:cs="Times New Roman"/>
                <w:color w:val="000000"/>
              </w:rPr>
              <w:t>Alta</w:t>
            </w:r>
          </w:p>
        </w:tc>
      </w:tr>
      <w:tr w:rsidR="00FA6B7E" w14:paraId="7F96DCC4" w14:textId="77777777">
        <w:tc>
          <w:tcPr>
            <w:tcW w:w="1003" w:type="dxa"/>
            <w:vAlign w:val="center"/>
          </w:tcPr>
          <w:p w14:paraId="0D91F06D" w14:textId="77777777" w:rsidR="00FA6B7E" w:rsidRDefault="00D4376D">
            <w:pPr>
              <w:spacing w:line="240" w:lineRule="auto"/>
              <w:ind w:firstLine="0"/>
              <w:jc w:val="center"/>
            </w:pPr>
            <w:r>
              <w:rPr>
                <w:rFonts w:eastAsia="Times New Roman" w:cs="Times New Roman"/>
                <w:color w:val="000000"/>
              </w:rPr>
              <w:t>HU-08</w:t>
            </w:r>
          </w:p>
        </w:tc>
        <w:tc>
          <w:tcPr>
            <w:tcW w:w="3425" w:type="dxa"/>
            <w:vAlign w:val="center"/>
          </w:tcPr>
          <w:p w14:paraId="32C14942" w14:textId="77777777" w:rsidR="00FA6B7E" w:rsidRDefault="00D4376D">
            <w:pPr>
              <w:spacing w:line="240" w:lineRule="auto"/>
              <w:ind w:firstLine="0"/>
              <w:jc w:val="left"/>
            </w:pPr>
            <w:r>
              <w:rPr>
                <w:rFonts w:eastAsia="Times New Roman" w:cs="Times New Roman"/>
                <w:color w:val="000000"/>
              </w:rPr>
              <w:t>Como analista, quiero comparar modelos antes de publicar.</w:t>
            </w:r>
          </w:p>
        </w:tc>
        <w:tc>
          <w:tcPr>
            <w:tcW w:w="3259" w:type="dxa"/>
            <w:vAlign w:val="center"/>
          </w:tcPr>
          <w:p w14:paraId="3C2443A4" w14:textId="77777777" w:rsidR="00FA6B7E" w:rsidRDefault="00D4376D">
            <w:pPr>
              <w:spacing w:line="240" w:lineRule="auto"/>
              <w:ind w:firstLine="0"/>
              <w:jc w:val="left"/>
            </w:pPr>
            <w:r>
              <w:rPr>
                <w:rFonts w:eastAsia="Times New Roman" w:cs="Times New Roman"/>
                <w:color w:val="000000"/>
              </w:rPr>
              <w:t>Se visualizan ventanas y métricas contra baseline.</w:t>
            </w:r>
          </w:p>
        </w:tc>
        <w:tc>
          <w:tcPr>
            <w:tcW w:w="1673" w:type="dxa"/>
            <w:vAlign w:val="center"/>
          </w:tcPr>
          <w:p w14:paraId="5643BC2D" w14:textId="77777777" w:rsidR="00FA6B7E" w:rsidRDefault="00D4376D">
            <w:pPr>
              <w:spacing w:line="240" w:lineRule="auto"/>
              <w:ind w:firstLine="0"/>
              <w:jc w:val="center"/>
            </w:pPr>
            <w:r>
              <w:rPr>
                <w:rFonts w:eastAsia="Times New Roman" w:cs="Times New Roman"/>
                <w:color w:val="000000"/>
              </w:rPr>
              <w:t>Alta</w:t>
            </w:r>
          </w:p>
        </w:tc>
      </w:tr>
      <w:tr w:rsidR="00FA6B7E" w14:paraId="1806A5A7" w14:textId="77777777">
        <w:tc>
          <w:tcPr>
            <w:tcW w:w="1003" w:type="dxa"/>
            <w:vAlign w:val="center"/>
          </w:tcPr>
          <w:p w14:paraId="59A043E9" w14:textId="77777777" w:rsidR="00FA6B7E" w:rsidRDefault="00D4376D">
            <w:pPr>
              <w:spacing w:line="240" w:lineRule="auto"/>
              <w:ind w:firstLine="0"/>
              <w:jc w:val="center"/>
            </w:pPr>
            <w:r>
              <w:rPr>
                <w:rFonts w:eastAsia="Times New Roman" w:cs="Times New Roman"/>
                <w:color w:val="000000"/>
              </w:rPr>
              <w:t>HU-09</w:t>
            </w:r>
          </w:p>
        </w:tc>
        <w:tc>
          <w:tcPr>
            <w:tcW w:w="3425" w:type="dxa"/>
            <w:vAlign w:val="center"/>
          </w:tcPr>
          <w:p w14:paraId="745A3375" w14:textId="77777777" w:rsidR="00FA6B7E" w:rsidRDefault="00D4376D">
            <w:pPr>
              <w:spacing w:line="240" w:lineRule="auto"/>
              <w:ind w:firstLine="0"/>
              <w:jc w:val="left"/>
            </w:pPr>
            <w:r>
              <w:rPr>
                <w:rFonts w:eastAsia="Times New Roman" w:cs="Times New Roman"/>
                <w:color w:val="000000"/>
              </w:rPr>
              <w:t>Como gerente, quiero conocer por qué cambia una predicción.</w:t>
            </w:r>
          </w:p>
        </w:tc>
        <w:tc>
          <w:tcPr>
            <w:tcW w:w="3259" w:type="dxa"/>
            <w:vAlign w:val="center"/>
          </w:tcPr>
          <w:p w14:paraId="43750C56" w14:textId="77777777" w:rsidR="00FA6B7E" w:rsidRDefault="00D4376D">
            <w:pPr>
              <w:spacing w:line="240" w:lineRule="auto"/>
              <w:ind w:firstLine="0"/>
              <w:jc w:val="left"/>
            </w:pPr>
            <w:r>
              <w:rPr>
                <w:rFonts w:eastAsia="Times New Roman" w:cs="Times New Roman"/>
                <w:color w:val="000000"/>
              </w:rPr>
              <w:t>Se muestran factores y limitaciones comprensibles.</w:t>
            </w:r>
          </w:p>
        </w:tc>
        <w:tc>
          <w:tcPr>
            <w:tcW w:w="1673" w:type="dxa"/>
            <w:vAlign w:val="center"/>
          </w:tcPr>
          <w:p w14:paraId="7C670A64" w14:textId="77777777" w:rsidR="00FA6B7E" w:rsidRDefault="00D4376D">
            <w:pPr>
              <w:spacing w:line="240" w:lineRule="auto"/>
              <w:ind w:firstLine="0"/>
              <w:jc w:val="center"/>
            </w:pPr>
            <w:r>
              <w:rPr>
                <w:rFonts w:eastAsia="Times New Roman" w:cs="Times New Roman"/>
                <w:color w:val="000000"/>
              </w:rPr>
              <w:t>Media</w:t>
            </w:r>
          </w:p>
        </w:tc>
      </w:tr>
      <w:tr w:rsidR="00FA6B7E" w14:paraId="2B8FFBA2" w14:textId="77777777">
        <w:tc>
          <w:tcPr>
            <w:tcW w:w="1003" w:type="dxa"/>
            <w:vAlign w:val="center"/>
          </w:tcPr>
          <w:p w14:paraId="520DACF1" w14:textId="77777777" w:rsidR="00FA6B7E" w:rsidRDefault="00D4376D">
            <w:pPr>
              <w:spacing w:line="240" w:lineRule="auto"/>
              <w:ind w:firstLine="0"/>
              <w:jc w:val="center"/>
            </w:pPr>
            <w:r>
              <w:rPr>
                <w:rFonts w:eastAsia="Times New Roman" w:cs="Times New Roman"/>
                <w:color w:val="000000"/>
              </w:rPr>
              <w:t>HU-10</w:t>
            </w:r>
          </w:p>
        </w:tc>
        <w:tc>
          <w:tcPr>
            <w:tcW w:w="3425" w:type="dxa"/>
            <w:vAlign w:val="center"/>
          </w:tcPr>
          <w:p w14:paraId="71B07902" w14:textId="77777777" w:rsidR="00FA6B7E" w:rsidRDefault="00D4376D">
            <w:pPr>
              <w:spacing w:line="240" w:lineRule="auto"/>
              <w:ind w:firstLine="0"/>
              <w:jc w:val="left"/>
            </w:pPr>
            <w:r>
              <w:rPr>
                <w:rFonts w:eastAsia="Times New Roman" w:cs="Times New Roman"/>
                <w:color w:val="000000"/>
              </w:rPr>
              <w:t>Como usuario, quiero exportar resultados para reuniones.</w:t>
            </w:r>
          </w:p>
        </w:tc>
        <w:tc>
          <w:tcPr>
            <w:tcW w:w="3259" w:type="dxa"/>
            <w:vAlign w:val="center"/>
          </w:tcPr>
          <w:p w14:paraId="1A1F2B4E" w14:textId="77777777" w:rsidR="00FA6B7E" w:rsidRDefault="00D4376D">
            <w:pPr>
              <w:spacing w:line="240" w:lineRule="auto"/>
              <w:ind w:firstLine="0"/>
              <w:jc w:val="left"/>
            </w:pPr>
            <w:r>
              <w:rPr>
                <w:rFonts w:eastAsia="Times New Roman" w:cs="Times New Roman"/>
                <w:color w:val="000000"/>
              </w:rPr>
              <w:t>La exportación respeta filtros y fecha de corte.</w:t>
            </w:r>
          </w:p>
        </w:tc>
        <w:tc>
          <w:tcPr>
            <w:tcW w:w="1673" w:type="dxa"/>
            <w:vAlign w:val="center"/>
          </w:tcPr>
          <w:p w14:paraId="38CD0044" w14:textId="77777777" w:rsidR="00FA6B7E" w:rsidRDefault="00D4376D">
            <w:pPr>
              <w:spacing w:line="240" w:lineRule="auto"/>
              <w:ind w:firstLine="0"/>
              <w:jc w:val="center"/>
            </w:pPr>
            <w:r>
              <w:rPr>
                <w:rFonts w:eastAsia="Times New Roman" w:cs="Times New Roman"/>
                <w:color w:val="000000"/>
              </w:rPr>
              <w:t>Media</w:t>
            </w:r>
          </w:p>
        </w:tc>
      </w:tr>
      <w:tr w:rsidR="00FA6B7E" w14:paraId="276FC94F" w14:textId="77777777">
        <w:tc>
          <w:tcPr>
            <w:tcW w:w="1003" w:type="dxa"/>
            <w:vAlign w:val="center"/>
          </w:tcPr>
          <w:p w14:paraId="4DB541E7" w14:textId="77777777" w:rsidR="00FA6B7E" w:rsidRDefault="00D4376D">
            <w:pPr>
              <w:spacing w:line="240" w:lineRule="auto"/>
              <w:ind w:firstLine="0"/>
              <w:jc w:val="center"/>
            </w:pPr>
            <w:r>
              <w:rPr>
                <w:rFonts w:eastAsia="Times New Roman" w:cs="Times New Roman"/>
                <w:color w:val="000000"/>
              </w:rPr>
              <w:t>HU-11</w:t>
            </w:r>
          </w:p>
        </w:tc>
        <w:tc>
          <w:tcPr>
            <w:tcW w:w="3425" w:type="dxa"/>
            <w:vAlign w:val="center"/>
          </w:tcPr>
          <w:p w14:paraId="3DAE22C5" w14:textId="77777777" w:rsidR="00FA6B7E" w:rsidRDefault="00D4376D">
            <w:pPr>
              <w:spacing w:line="240" w:lineRule="auto"/>
              <w:ind w:firstLine="0"/>
              <w:jc w:val="left"/>
            </w:pPr>
            <w:r>
              <w:rPr>
                <w:rFonts w:eastAsia="Times New Roman" w:cs="Times New Roman"/>
                <w:color w:val="000000"/>
              </w:rPr>
              <w:t>Como administrador, quiero restaurar una versión previa del modelo.</w:t>
            </w:r>
          </w:p>
        </w:tc>
        <w:tc>
          <w:tcPr>
            <w:tcW w:w="3259" w:type="dxa"/>
            <w:vAlign w:val="center"/>
          </w:tcPr>
          <w:p w14:paraId="5C78AFF7" w14:textId="77777777" w:rsidR="00FA6B7E" w:rsidRDefault="00D4376D">
            <w:pPr>
              <w:spacing w:line="240" w:lineRule="auto"/>
              <w:ind w:firstLine="0"/>
              <w:jc w:val="left"/>
            </w:pPr>
            <w:r>
              <w:rPr>
                <w:rFonts w:eastAsia="Times New Roman" w:cs="Times New Roman"/>
                <w:color w:val="000000"/>
              </w:rPr>
              <w:t>La reversión conserva auditoría y no borra la versión fallida.</w:t>
            </w:r>
          </w:p>
        </w:tc>
        <w:tc>
          <w:tcPr>
            <w:tcW w:w="1673" w:type="dxa"/>
            <w:vAlign w:val="center"/>
          </w:tcPr>
          <w:p w14:paraId="1D036CC0" w14:textId="77777777" w:rsidR="00FA6B7E" w:rsidRDefault="00D4376D">
            <w:pPr>
              <w:spacing w:line="240" w:lineRule="auto"/>
              <w:ind w:firstLine="0"/>
              <w:jc w:val="center"/>
            </w:pPr>
            <w:r>
              <w:rPr>
                <w:rFonts w:eastAsia="Times New Roman" w:cs="Times New Roman"/>
                <w:color w:val="000000"/>
              </w:rPr>
              <w:t>Media</w:t>
            </w:r>
          </w:p>
        </w:tc>
      </w:tr>
      <w:tr w:rsidR="00FA6B7E" w14:paraId="1B575EB4" w14:textId="77777777">
        <w:tc>
          <w:tcPr>
            <w:tcW w:w="1003" w:type="dxa"/>
            <w:vAlign w:val="center"/>
          </w:tcPr>
          <w:p w14:paraId="068AA116" w14:textId="77777777" w:rsidR="00FA6B7E" w:rsidRDefault="00D4376D">
            <w:pPr>
              <w:spacing w:line="240" w:lineRule="auto"/>
              <w:ind w:firstLine="0"/>
              <w:jc w:val="center"/>
            </w:pPr>
            <w:r>
              <w:rPr>
                <w:rFonts w:eastAsia="Times New Roman" w:cs="Times New Roman"/>
                <w:color w:val="000000"/>
              </w:rPr>
              <w:t>HU-12</w:t>
            </w:r>
          </w:p>
        </w:tc>
        <w:tc>
          <w:tcPr>
            <w:tcW w:w="3425" w:type="dxa"/>
            <w:vAlign w:val="center"/>
          </w:tcPr>
          <w:p w14:paraId="0F52841D" w14:textId="77777777" w:rsidR="00FA6B7E" w:rsidRDefault="00D4376D">
            <w:pPr>
              <w:spacing w:line="240" w:lineRule="auto"/>
              <w:ind w:firstLine="0"/>
              <w:jc w:val="left"/>
            </w:pPr>
            <w:r>
              <w:rPr>
                <w:rFonts w:eastAsia="Times New Roman" w:cs="Times New Roman"/>
                <w:color w:val="000000"/>
              </w:rPr>
              <w:t>Como analista, quiero recibir alerta de deriva.</w:t>
            </w:r>
          </w:p>
        </w:tc>
        <w:tc>
          <w:tcPr>
            <w:tcW w:w="3259" w:type="dxa"/>
            <w:vAlign w:val="center"/>
          </w:tcPr>
          <w:p w14:paraId="6BA30C12" w14:textId="77777777" w:rsidR="00FA6B7E" w:rsidRDefault="00D4376D">
            <w:pPr>
              <w:spacing w:line="240" w:lineRule="auto"/>
              <w:ind w:firstLine="0"/>
              <w:jc w:val="left"/>
            </w:pPr>
            <w:r>
              <w:rPr>
                <w:rFonts w:eastAsia="Times New Roman" w:cs="Times New Roman"/>
                <w:color w:val="000000"/>
              </w:rPr>
              <w:t>El sistema compara error reciente con umbral aprobado.</w:t>
            </w:r>
          </w:p>
        </w:tc>
        <w:tc>
          <w:tcPr>
            <w:tcW w:w="1673" w:type="dxa"/>
            <w:vAlign w:val="center"/>
          </w:tcPr>
          <w:p w14:paraId="69130FF0" w14:textId="77777777" w:rsidR="00FA6B7E" w:rsidRDefault="00D4376D">
            <w:pPr>
              <w:spacing w:line="240" w:lineRule="auto"/>
              <w:ind w:firstLine="0"/>
              <w:jc w:val="center"/>
            </w:pPr>
            <w:r>
              <w:rPr>
                <w:rFonts w:eastAsia="Times New Roman" w:cs="Times New Roman"/>
                <w:color w:val="000000"/>
              </w:rPr>
              <w:t>Media</w:t>
            </w:r>
          </w:p>
        </w:tc>
      </w:tr>
    </w:tbl>
    <w:p w14:paraId="01D8E42E" w14:textId="2745109D" w:rsidR="00FA6B7E" w:rsidRDefault="00D4376D">
      <w:pPr>
        <w:pStyle w:val="Descripcin"/>
        <w:keepNext/>
      </w:pPr>
      <w:bookmarkStart w:id="138" w:name="_Toc242351584"/>
      <w:r>
        <w:rPr>
          <w:rFonts w:eastAsia="Times New Roman" w:cs="Times New Roman"/>
          <w:b/>
        </w:rPr>
        <w:t xml:space="preserve">Tabla </w:t>
      </w:r>
      <w:r>
        <w:rPr>
          <w:b/>
        </w:rPr>
        <w:fldChar w:fldCharType="begin"/>
      </w:r>
      <w:r>
        <w:rPr>
          <w:b/>
        </w:rPr>
        <w:instrText xml:space="preserve"> SEQ Tabla \* ARABIC </w:instrText>
      </w:r>
      <w:r>
        <w:rPr>
          <w:b/>
        </w:rPr>
        <w:fldChar w:fldCharType="separate"/>
      </w:r>
      <w:r w:rsidR="00183651">
        <w:rPr>
          <w:b/>
          <w:noProof/>
        </w:rPr>
        <w:t>30</w:t>
      </w:r>
      <w:r>
        <w:rPr>
          <w:b/>
        </w:rPr>
        <w:fldChar w:fldCharType="end"/>
      </w:r>
      <w:r>
        <w:rPr>
          <w:b/>
        </w:rPr>
        <w:t>.</w:t>
      </w:r>
      <w:r>
        <w:rPr>
          <w:i/>
        </w:rPr>
        <w:t xml:space="preserve"> Historias de usuario del backlog inicial</w:t>
      </w:r>
      <w:bookmarkEnd w:id="138"/>
    </w:p>
    <w:p w14:paraId="78B66271" w14:textId="77777777" w:rsidR="0057021F" w:rsidRDefault="009A5C0D">
      <w:pPr>
        <w:pStyle w:val="Descripcin"/>
      </w:pPr>
      <w:r>
        <w:rPr>
          <w:i/>
        </w:rPr>
        <w:t>Nota.</w:t>
      </w:r>
      <w:r>
        <w:t xml:space="preserve"> Elaboración propia.</w:t>
      </w:r>
    </w:p>
    <w:p w14:paraId="07EB8FEE" w14:textId="77777777" w:rsidR="00FA6B7E" w:rsidRDefault="00D4376D">
      <w:pPr>
        <w:pStyle w:val="Ttulo4"/>
      </w:pPr>
      <w:r>
        <w:rPr>
          <w:rFonts w:eastAsia="Times New Roman" w:cs="Times New Roman"/>
        </w:rPr>
        <w:t>6.2.2.4 Casos de Uso Principales</w:t>
      </w:r>
    </w:p>
    <w:tbl>
      <w:tblPr>
        <w:tblStyle w:val="Tablaconcuadrcula"/>
        <w:tblW w:w="9360" w:type="dxa"/>
        <w:tblLayout w:type="fixed"/>
        <w:tblLook w:val="04A0" w:firstRow="1" w:lastRow="0" w:firstColumn="1" w:lastColumn="0" w:noHBand="0" w:noVBand="1"/>
      </w:tblPr>
      <w:tblGrid>
        <w:gridCol w:w="2962"/>
        <w:gridCol w:w="6398"/>
      </w:tblGrid>
      <w:tr w:rsidR="00FA6B7E" w14:paraId="7FD3FA63" w14:textId="77777777">
        <w:trPr>
          <w:tblHeader/>
        </w:trPr>
        <w:tc>
          <w:tcPr>
            <w:tcW w:w="2962" w:type="dxa"/>
            <w:shd w:val="clear" w:color="auto" w:fill="D9EAF7"/>
            <w:vAlign w:val="center"/>
          </w:tcPr>
          <w:p w14:paraId="72FD3FDA" w14:textId="77777777" w:rsidR="00FA6B7E" w:rsidRDefault="00D4376D">
            <w:pPr>
              <w:ind w:firstLine="0"/>
              <w:jc w:val="center"/>
            </w:pPr>
            <w:r>
              <w:rPr>
                <w:rFonts w:eastAsia="Times New Roman" w:cs="Times New Roman"/>
                <w:b/>
                <w:color w:val="000000"/>
              </w:rPr>
              <w:t>Campo</w:t>
            </w:r>
          </w:p>
        </w:tc>
        <w:tc>
          <w:tcPr>
            <w:tcW w:w="6398" w:type="dxa"/>
            <w:shd w:val="clear" w:color="auto" w:fill="D9EAF7"/>
            <w:vAlign w:val="center"/>
          </w:tcPr>
          <w:p w14:paraId="78877658" w14:textId="77777777" w:rsidR="00FA6B7E" w:rsidRDefault="00D4376D">
            <w:pPr>
              <w:ind w:firstLine="0"/>
              <w:jc w:val="center"/>
            </w:pPr>
            <w:r>
              <w:rPr>
                <w:rFonts w:eastAsia="Times New Roman" w:cs="Times New Roman"/>
                <w:b/>
                <w:color w:val="000000"/>
              </w:rPr>
              <w:t>Detalle</w:t>
            </w:r>
          </w:p>
        </w:tc>
      </w:tr>
      <w:tr w:rsidR="00FA6B7E" w14:paraId="463E76B1" w14:textId="77777777">
        <w:tc>
          <w:tcPr>
            <w:tcW w:w="2962" w:type="dxa"/>
            <w:vAlign w:val="center"/>
          </w:tcPr>
          <w:p w14:paraId="0239A1E1" w14:textId="77777777" w:rsidR="00FA6B7E" w:rsidRDefault="00D4376D">
            <w:pPr>
              <w:spacing w:line="240" w:lineRule="auto"/>
              <w:ind w:firstLine="0"/>
              <w:jc w:val="center"/>
            </w:pPr>
            <w:r>
              <w:rPr>
                <w:rFonts w:eastAsia="Times New Roman" w:cs="Times New Roman"/>
                <w:color w:val="000000"/>
              </w:rPr>
              <w:t>Caso</w:t>
            </w:r>
          </w:p>
        </w:tc>
        <w:tc>
          <w:tcPr>
            <w:tcW w:w="6398" w:type="dxa"/>
            <w:vAlign w:val="center"/>
          </w:tcPr>
          <w:p w14:paraId="7803D63A" w14:textId="77777777" w:rsidR="00FA6B7E" w:rsidRDefault="00D4376D">
            <w:pPr>
              <w:spacing w:line="240" w:lineRule="auto"/>
              <w:ind w:firstLine="0"/>
              <w:jc w:val="left"/>
            </w:pPr>
            <w:r>
              <w:rPr>
                <w:rFonts w:eastAsia="Times New Roman" w:cs="Times New Roman"/>
                <w:color w:val="000000"/>
              </w:rPr>
              <w:t>CU-01 – Importar histórico de ventas</w:t>
            </w:r>
          </w:p>
        </w:tc>
      </w:tr>
      <w:tr w:rsidR="00FA6B7E" w14:paraId="6E40825D" w14:textId="77777777">
        <w:tc>
          <w:tcPr>
            <w:tcW w:w="2962" w:type="dxa"/>
            <w:vAlign w:val="center"/>
          </w:tcPr>
          <w:p w14:paraId="655C4C60" w14:textId="77777777" w:rsidR="00FA6B7E" w:rsidRDefault="00D4376D">
            <w:pPr>
              <w:spacing w:line="240" w:lineRule="auto"/>
              <w:ind w:firstLine="0"/>
              <w:jc w:val="center"/>
            </w:pPr>
            <w:r>
              <w:rPr>
                <w:rFonts w:eastAsia="Times New Roman" w:cs="Times New Roman"/>
                <w:color w:val="000000"/>
              </w:rPr>
              <w:t>Actor</w:t>
            </w:r>
          </w:p>
        </w:tc>
        <w:tc>
          <w:tcPr>
            <w:tcW w:w="6398" w:type="dxa"/>
            <w:vAlign w:val="center"/>
          </w:tcPr>
          <w:p w14:paraId="20EAE42E" w14:textId="77777777" w:rsidR="00FA6B7E" w:rsidRDefault="00D4376D">
            <w:pPr>
              <w:spacing w:line="240" w:lineRule="auto"/>
              <w:ind w:firstLine="0"/>
              <w:jc w:val="left"/>
            </w:pPr>
            <w:r>
              <w:rPr>
                <w:rFonts w:eastAsia="Times New Roman" w:cs="Times New Roman"/>
                <w:color w:val="000000"/>
              </w:rPr>
              <w:t>Analista o administrador</w:t>
            </w:r>
          </w:p>
        </w:tc>
      </w:tr>
      <w:tr w:rsidR="00FA6B7E" w14:paraId="0DC7544D" w14:textId="77777777">
        <w:tc>
          <w:tcPr>
            <w:tcW w:w="2962" w:type="dxa"/>
            <w:vAlign w:val="center"/>
          </w:tcPr>
          <w:p w14:paraId="3BD618D4" w14:textId="77777777" w:rsidR="00FA6B7E" w:rsidRDefault="00D4376D">
            <w:pPr>
              <w:spacing w:line="240" w:lineRule="auto"/>
              <w:ind w:firstLine="0"/>
              <w:jc w:val="center"/>
            </w:pPr>
            <w:r>
              <w:rPr>
                <w:rFonts w:eastAsia="Times New Roman" w:cs="Times New Roman"/>
                <w:color w:val="000000"/>
              </w:rPr>
              <w:t>Precondición</w:t>
            </w:r>
          </w:p>
        </w:tc>
        <w:tc>
          <w:tcPr>
            <w:tcW w:w="6398" w:type="dxa"/>
            <w:vAlign w:val="center"/>
          </w:tcPr>
          <w:p w14:paraId="1F835E5A" w14:textId="77777777" w:rsidR="00FA6B7E" w:rsidRDefault="00D4376D">
            <w:pPr>
              <w:spacing w:line="240" w:lineRule="auto"/>
              <w:ind w:firstLine="0"/>
              <w:jc w:val="left"/>
            </w:pPr>
            <w:r>
              <w:rPr>
                <w:rFonts w:eastAsia="Times New Roman" w:cs="Times New Roman"/>
                <w:color w:val="000000"/>
              </w:rPr>
              <w:t>Sesión válida, catálogo básico y archivo autorizado</w:t>
            </w:r>
          </w:p>
        </w:tc>
      </w:tr>
      <w:tr w:rsidR="00FA6B7E" w14:paraId="1A347565" w14:textId="77777777">
        <w:tc>
          <w:tcPr>
            <w:tcW w:w="2962" w:type="dxa"/>
            <w:vAlign w:val="center"/>
          </w:tcPr>
          <w:p w14:paraId="32F9CAE4" w14:textId="77777777" w:rsidR="00FA6B7E" w:rsidRDefault="00D4376D">
            <w:pPr>
              <w:spacing w:line="240" w:lineRule="auto"/>
              <w:ind w:firstLine="0"/>
              <w:jc w:val="left"/>
            </w:pPr>
            <w:r>
              <w:rPr>
                <w:rFonts w:eastAsia="Times New Roman" w:cs="Times New Roman"/>
                <w:color w:val="000000"/>
              </w:rPr>
              <w:t>Flujo principal</w:t>
            </w:r>
          </w:p>
        </w:tc>
        <w:tc>
          <w:tcPr>
            <w:tcW w:w="6398" w:type="dxa"/>
            <w:vAlign w:val="center"/>
          </w:tcPr>
          <w:p w14:paraId="33E95A28" w14:textId="77777777" w:rsidR="00FA6B7E" w:rsidRDefault="00D4376D">
            <w:pPr>
              <w:spacing w:line="240" w:lineRule="auto"/>
              <w:ind w:firstLine="0"/>
              <w:jc w:val="left"/>
            </w:pPr>
            <w:r>
              <w:rPr>
                <w:rFonts w:eastAsia="Times New Roman" w:cs="Times New Roman"/>
                <w:color w:val="000000"/>
              </w:rPr>
              <w:t>Seleccionar archivo; detectar columnas; validar; revisar resumen; confirmar; registrar carga.</w:t>
            </w:r>
          </w:p>
        </w:tc>
      </w:tr>
      <w:tr w:rsidR="00FA6B7E" w14:paraId="4A236EAE" w14:textId="77777777">
        <w:tc>
          <w:tcPr>
            <w:tcW w:w="2962" w:type="dxa"/>
            <w:vAlign w:val="center"/>
          </w:tcPr>
          <w:p w14:paraId="69885465" w14:textId="77777777" w:rsidR="00FA6B7E" w:rsidRDefault="00D4376D">
            <w:pPr>
              <w:spacing w:line="240" w:lineRule="auto"/>
              <w:ind w:firstLine="0"/>
              <w:jc w:val="left"/>
            </w:pPr>
            <w:r>
              <w:rPr>
                <w:rFonts w:eastAsia="Times New Roman" w:cs="Times New Roman"/>
                <w:color w:val="000000"/>
              </w:rPr>
              <w:t>Flujo alternativo</w:t>
            </w:r>
          </w:p>
        </w:tc>
        <w:tc>
          <w:tcPr>
            <w:tcW w:w="6398" w:type="dxa"/>
            <w:vAlign w:val="center"/>
          </w:tcPr>
          <w:p w14:paraId="2E1A8314" w14:textId="77777777" w:rsidR="00FA6B7E" w:rsidRDefault="00D4376D">
            <w:pPr>
              <w:spacing w:line="240" w:lineRule="auto"/>
              <w:ind w:firstLine="0"/>
              <w:jc w:val="left"/>
            </w:pPr>
            <w:r>
              <w:rPr>
                <w:rFonts w:eastAsia="Times New Roman" w:cs="Times New Roman"/>
                <w:color w:val="000000"/>
              </w:rPr>
              <w:t>Si existen claves desconocidas o errores críticos, se bloquea confirmación y se entrega reporte.</w:t>
            </w:r>
          </w:p>
        </w:tc>
      </w:tr>
      <w:tr w:rsidR="00FA6B7E" w14:paraId="640A9046" w14:textId="77777777">
        <w:tc>
          <w:tcPr>
            <w:tcW w:w="2962" w:type="dxa"/>
            <w:vAlign w:val="center"/>
          </w:tcPr>
          <w:p w14:paraId="4C59EFF0" w14:textId="77777777" w:rsidR="00FA6B7E" w:rsidRDefault="00D4376D">
            <w:pPr>
              <w:spacing w:line="240" w:lineRule="auto"/>
              <w:ind w:firstLine="0"/>
              <w:jc w:val="center"/>
            </w:pPr>
            <w:r>
              <w:rPr>
                <w:rFonts w:eastAsia="Times New Roman" w:cs="Times New Roman"/>
                <w:color w:val="000000"/>
              </w:rPr>
              <w:t>Postcondición</w:t>
            </w:r>
          </w:p>
        </w:tc>
        <w:tc>
          <w:tcPr>
            <w:tcW w:w="6398" w:type="dxa"/>
            <w:vAlign w:val="center"/>
          </w:tcPr>
          <w:p w14:paraId="3156A527" w14:textId="77777777" w:rsidR="00FA6B7E" w:rsidRDefault="00D4376D">
            <w:pPr>
              <w:spacing w:line="240" w:lineRule="auto"/>
              <w:ind w:firstLine="0"/>
              <w:jc w:val="left"/>
            </w:pPr>
            <w:r>
              <w:rPr>
                <w:rFonts w:eastAsia="Times New Roman" w:cs="Times New Roman"/>
                <w:color w:val="000000"/>
              </w:rPr>
              <w:t>Datos normalizados disponibles con trazabilidad y reporte de calidad.</w:t>
            </w:r>
          </w:p>
        </w:tc>
      </w:tr>
    </w:tbl>
    <w:p w14:paraId="044DB5BC" w14:textId="55074EAF" w:rsidR="00FA6B7E" w:rsidRDefault="00D4376D">
      <w:pPr>
        <w:pStyle w:val="Descripcin"/>
        <w:keepNext/>
      </w:pPr>
      <w:bookmarkStart w:id="139" w:name="_Toc242351585"/>
      <w:r>
        <w:rPr>
          <w:rFonts w:eastAsia="Times New Roman" w:cs="Times New Roman"/>
          <w:b/>
        </w:rPr>
        <w:t xml:space="preserve">Tabla </w:t>
      </w:r>
      <w:r>
        <w:rPr>
          <w:b/>
        </w:rPr>
        <w:fldChar w:fldCharType="begin"/>
      </w:r>
      <w:r>
        <w:rPr>
          <w:b/>
        </w:rPr>
        <w:instrText xml:space="preserve"> SEQ Tabla \* ARABIC </w:instrText>
      </w:r>
      <w:r>
        <w:rPr>
          <w:b/>
        </w:rPr>
        <w:fldChar w:fldCharType="separate"/>
      </w:r>
      <w:r w:rsidR="00183651">
        <w:rPr>
          <w:b/>
          <w:noProof/>
        </w:rPr>
        <w:t>31</w:t>
      </w:r>
      <w:r>
        <w:rPr>
          <w:b/>
        </w:rPr>
        <w:fldChar w:fldCharType="end"/>
      </w:r>
      <w:r>
        <w:rPr>
          <w:b/>
        </w:rPr>
        <w:t>.</w:t>
      </w:r>
      <w:r>
        <w:rPr>
          <w:i/>
        </w:rPr>
        <w:t xml:space="preserve"> Caso de uso CU-01: importar histórico de ventas</w:t>
      </w:r>
      <w:bookmarkEnd w:id="139"/>
    </w:p>
    <w:p w14:paraId="34419AC8" w14:textId="77777777" w:rsidR="0057021F" w:rsidRDefault="009A5C0D">
      <w:pPr>
        <w:pStyle w:val="Descripcin"/>
      </w:pPr>
      <w:r>
        <w:rPr>
          <w:i/>
        </w:rPr>
        <w:t>Nota.</w:t>
      </w:r>
      <w:r>
        <w:t xml:space="preserve"> Elaboración propia.</w:t>
      </w:r>
    </w:p>
    <w:tbl>
      <w:tblPr>
        <w:tblStyle w:val="Tablaconcuadrcula"/>
        <w:tblW w:w="9360" w:type="dxa"/>
        <w:tblLayout w:type="fixed"/>
        <w:tblLook w:val="04A0" w:firstRow="1" w:lastRow="0" w:firstColumn="1" w:lastColumn="0" w:noHBand="0" w:noVBand="1"/>
      </w:tblPr>
      <w:tblGrid>
        <w:gridCol w:w="2985"/>
        <w:gridCol w:w="6375"/>
      </w:tblGrid>
      <w:tr w:rsidR="00FA6B7E" w14:paraId="6468FF3E" w14:textId="77777777">
        <w:trPr>
          <w:tblHeader/>
        </w:trPr>
        <w:tc>
          <w:tcPr>
            <w:tcW w:w="2985" w:type="dxa"/>
            <w:shd w:val="clear" w:color="auto" w:fill="D9EAF7"/>
            <w:vAlign w:val="center"/>
          </w:tcPr>
          <w:p w14:paraId="53DBA7F2" w14:textId="77777777" w:rsidR="00FA6B7E" w:rsidRDefault="00D4376D">
            <w:pPr>
              <w:ind w:firstLine="0"/>
              <w:jc w:val="center"/>
            </w:pPr>
            <w:r>
              <w:rPr>
                <w:rFonts w:eastAsia="Times New Roman" w:cs="Times New Roman"/>
                <w:b/>
                <w:color w:val="000000"/>
              </w:rPr>
              <w:t>Campo</w:t>
            </w:r>
          </w:p>
        </w:tc>
        <w:tc>
          <w:tcPr>
            <w:tcW w:w="6375" w:type="dxa"/>
            <w:shd w:val="clear" w:color="auto" w:fill="D9EAF7"/>
            <w:vAlign w:val="center"/>
          </w:tcPr>
          <w:p w14:paraId="2CC6DF15" w14:textId="77777777" w:rsidR="00FA6B7E" w:rsidRDefault="00D4376D">
            <w:pPr>
              <w:ind w:firstLine="0"/>
              <w:jc w:val="center"/>
            </w:pPr>
            <w:r>
              <w:rPr>
                <w:rFonts w:eastAsia="Times New Roman" w:cs="Times New Roman"/>
                <w:b/>
                <w:color w:val="000000"/>
              </w:rPr>
              <w:t>Detalle</w:t>
            </w:r>
          </w:p>
        </w:tc>
      </w:tr>
      <w:tr w:rsidR="00FA6B7E" w14:paraId="713E8F39" w14:textId="77777777">
        <w:tc>
          <w:tcPr>
            <w:tcW w:w="2985" w:type="dxa"/>
            <w:vAlign w:val="center"/>
          </w:tcPr>
          <w:p w14:paraId="2B14ECD4" w14:textId="77777777" w:rsidR="00FA6B7E" w:rsidRDefault="00D4376D">
            <w:pPr>
              <w:spacing w:line="240" w:lineRule="auto"/>
              <w:ind w:firstLine="0"/>
              <w:jc w:val="center"/>
            </w:pPr>
            <w:r>
              <w:rPr>
                <w:rFonts w:eastAsia="Times New Roman" w:cs="Times New Roman"/>
                <w:color w:val="000000"/>
              </w:rPr>
              <w:t>Caso</w:t>
            </w:r>
          </w:p>
        </w:tc>
        <w:tc>
          <w:tcPr>
            <w:tcW w:w="6375" w:type="dxa"/>
            <w:vAlign w:val="center"/>
          </w:tcPr>
          <w:p w14:paraId="5CCE4BCB" w14:textId="77777777" w:rsidR="00FA6B7E" w:rsidRDefault="00D4376D">
            <w:pPr>
              <w:spacing w:line="240" w:lineRule="auto"/>
              <w:ind w:firstLine="0"/>
              <w:jc w:val="left"/>
            </w:pPr>
            <w:r>
              <w:rPr>
                <w:rFonts w:eastAsia="Times New Roman" w:cs="Times New Roman"/>
                <w:color w:val="000000"/>
              </w:rPr>
              <w:t>CU-02 – Entrenar y evaluar modelos</w:t>
            </w:r>
          </w:p>
        </w:tc>
      </w:tr>
      <w:tr w:rsidR="00FA6B7E" w14:paraId="07F17F54" w14:textId="77777777">
        <w:tc>
          <w:tcPr>
            <w:tcW w:w="2985" w:type="dxa"/>
            <w:vAlign w:val="center"/>
          </w:tcPr>
          <w:p w14:paraId="08096DCE" w14:textId="77777777" w:rsidR="00FA6B7E" w:rsidRDefault="00D4376D">
            <w:pPr>
              <w:spacing w:line="240" w:lineRule="auto"/>
              <w:ind w:firstLine="0"/>
              <w:jc w:val="center"/>
            </w:pPr>
            <w:r>
              <w:rPr>
                <w:rFonts w:eastAsia="Times New Roman" w:cs="Times New Roman"/>
                <w:color w:val="000000"/>
              </w:rPr>
              <w:t>Actor</w:t>
            </w:r>
          </w:p>
        </w:tc>
        <w:tc>
          <w:tcPr>
            <w:tcW w:w="6375" w:type="dxa"/>
            <w:vAlign w:val="center"/>
          </w:tcPr>
          <w:p w14:paraId="6CC6211E" w14:textId="77777777" w:rsidR="00FA6B7E" w:rsidRDefault="00D4376D">
            <w:pPr>
              <w:spacing w:line="240" w:lineRule="auto"/>
              <w:ind w:firstLine="0"/>
              <w:jc w:val="center"/>
            </w:pPr>
            <w:r>
              <w:rPr>
                <w:rFonts w:eastAsia="Times New Roman" w:cs="Times New Roman"/>
                <w:color w:val="000000"/>
              </w:rPr>
              <w:t>Analista</w:t>
            </w:r>
          </w:p>
        </w:tc>
      </w:tr>
      <w:tr w:rsidR="00FA6B7E" w14:paraId="12A5449D" w14:textId="77777777">
        <w:tc>
          <w:tcPr>
            <w:tcW w:w="2985" w:type="dxa"/>
            <w:vAlign w:val="center"/>
          </w:tcPr>
          <w:p w14:paraId="56AE5DB4" w14:textId="77777777" w:rsidR="00FA6B7E" w:rsidRDefault="00D4376D">
            <w:pPr>
              <w:spacing w:line="240" w:lineRule="auto"/>
              <w:ind w:firstLine="0"/>
              <w:jc w:val="center"/>
            </w:pPr>
            <w:r>
              <w:rPr>
                <w:rFonts w:eastAsia="Times New Roman" w:cs="Times New Roman"/>
                <w:color w:val="000000"/>
              </w:rPr>
              <w:t>Precondición</w:t>
            </w:r>
          </w:p>
        </w:tc>
        <w:tc>
          <w:tcPr>
            <w:tcW w:w="6375" w:type="dxa"/>
            <w:vAlign w:val="center"/>
          </w:tcPr>
          <w:p w14:paraId="7A4DB853" w14:textId="77777777" w:rsidR="00FA6B7E" w:rsidRDefault="00D4376D">
            <w:pPr>
              <w:spacing w:line="240" w:lineRule="auto"/>
              <w:ind w:firstLine="0"/>
              <w:jc w:val="left"/>
            </w:pPr>
            <w:r>
              <w:rPr>
                <w:rFonts w:eastAsia="Times New Roman" w:cs="Times New Roman"/>
                <w:color w:val="000000"/>
              </w:rPr>
              <w:t>Dataset aprobado, horizonte y baseline definidos</w:t>
            </w:r>
          </w:p>
        </w:tc>
      </w:tr>
      <w:tr w:rsidR="00FA6B7E" w14:paraId="044E7D22" w14:textId="77777777">
        <w:tc>
          <w:tcPr>
            <w:tcW w:w="2985" w:type="dxa"/>
            <w:vAlign w:val="center"/>
          </w:tcPr>
          <w:p w14:paraId="6945E345" w14:textId="77777777" w:rsidR="00FA6B7E" w:rsidRDefault="00D4376D">
            <w:pPr>
              <w:spacing w:line="240" w:lineRule="auto"/>
              <w:ind w:firstLine="0"/>
              <w:jc w:val="left"/>
            </w:pPr>
            <w:r>
              <w:rPr>
                <w:rFonts w:eastAsia="Times New Roman" w:cs="Times New Roman"/>
                <w:color w:val="000000"/>
              </w:rPr>
              <w:t>Flujo principal</w:t>
            </w:r>
          </w:p>
        </w:tc>
        <w:tc>
          <w:tcPr>
            <w:tcW w:w="6375" w:type="dxa"/>
            <w:vAlign w:val="center"/>
          </w:tcPr>
          <w:p w14:paraId="392CBCA9" w14:textId="77777777" w:rsidR="00FA6B7E" w:rsidRDefault="00D4376D">
            <w:pPr>
              <w:spacing w:line="240" w:lineRule="auto"/>
              <w:ind w:firstLine="0"/>
              <w:jc w:val="left"/>
            </w:pPr>
            <w:r>
              <w:rPr>
                <w:rFonts w:eastAsia="Times New Roman" w:cs="Times New Roman"/>
                <w:color w:val="000000"/>
              </w:rPr>
              <w:t>Elegir alcance; generar variables; ejecutar candidatos; validar por origen móvil; comparar; registrar resultados.</w:t>
            </w:r>
          </w:p>
        </w:tc>
      </w:tr>
      <w:tr w:rsidR="00FA6B7E" w14:paraId="2260C451" w14:textId="77777777">
        <w:tc>
          <w:tcPr>
            <w:tcW w:w="2985" w:type="dxa"/>
            <w:vAlign w:val="center"/>
          </w:tcPr>
          <w:p w14:paraId="52233DBE" w14:textId="77777777" w:rsidR="00FA6B7E" w:rsidRDefault="00D4376D">
            <w:pPr>
              <w:spacing w:line="240" w:lineRule="auto"/>
              <w:ind w:firstLine="0"/>
              <w:jc w:val="left"/>
            </w:pPr>
            <w:r>
              <w:rPr>
                <w:rFonts w:eastAsia="Times New Roman" w:cs="Times New Roman"/>
                <w:color w:val="000000"/>
              </w:rPr>
              <w:t>Flujo alternativo</w:t>
            </w:r>
          </w:p>
        </w:tc>
        <w:tc>
          <w:tcPr>
            <w:tcW w:w="6375" w:type="dxa"/>
            <w:vAlign w:val="center"/>
          </w:tcPr>
          <w:p w14:paraId="2D048B4D" w14:textId="77777777" w:rsidR="00FA6B7E" w:rsidRDefault="00D4376D">
            <w:pPr>
              <w:spacing w:line="240" w:lineRule="auto"/>
              <w:ind w:firstLine="0"/>
              <w:jc w:val="left"/>
            </w:pPr>
            <w:r>
              <w:rPr>
                <w:rFonts w:eastAsia="Times New Roman" w:cs="Times New Roman"/>
                <w:color w:val="000000"/>
              </w:rPr>
              <w:t>Si ningún candidato supera el baseline, se conserva la referencia y se registra el hallazgo.</w:t>
            </w:r>
          </w:p>
        </w:tc>
      </w:tr>
      <w:tr w:rsidR="00FA6B7E" w14:paraId="2660A74A" w14:textId="77777777">
        <w:tc>
          <w:tcPr>
            <w:tcW w:w="2985" w:type="dxa"/>
            <w:vAlign w:val="center"/>
          </w:tcPr>
          <w:p w14:paraId="75582BDE" w14:textId="77777777" w:rsidR="00FA6B7E" w:rsidRDefault="00D4376D">
            <w:pPr>
              <w:spacing w:line="240" w:lineRule="auto"/>
              <w:ind w:firstLine="0"/>
              <w:jc w:val="center"/>
            </w:pPr>
            <w:r>
              <w:rPr>
                <w:rFonts w:eastAsia="Times New Roman" w:cs="Times New Roman"/>
                <w:color w:val="000000"/>
              </w:rPr>
              <w:t>Postcondición</w:t>
            </w:r>
          </w:p>
        </w:tc>
        <w:tc>
          <w:tcPr>
            <w:tcW w:w="6375" w:type="dxa"/>
            <w:vAlign w:val="center"/>
          </w:tcPr>
          <w:p w14:paraId="5297D8B0" w14:textId="77777777" w:rsidR="00FA6B7E" w:rsidRDefault="00D4376D">
            <w:pPr>
              <w:spacing w:line="240" w:lineRule="auto"/>
              <w:ind w:firstLine="0"/>
              <w:jc w:val="left"/>
            </w:pPr>
            <w:r>
              <w:rPr>
                <w:rFonts w:eastAsia="Times New Roman" w:cs="Times New Roman"/>
                <w:color w:val="000000"/>
              </w:rPr>
              <w:t>Modelo candidato disponible para aprobación, con métricas y artefactos versionados.</w:t>
            </w:r>
          </w:p>
        </w:tc>
      </w:tr>
    </w:tbl>
    <w:p w14:paraId="64FE8312" w14:textId="3C08CE8B" w:rsidR="00FA6B7E" w:rsidRDefault="00D4376D">
      <w:pPr>
        <w:pStyle w:val="Descripcin"/>
        <w:keepNext/>
      </w:pPr>
      <w:bookmarkStart w:id="140" w:name="_Toc242351586"/>
      <w:r>
        <w:rPr>
          <w:rFonts w:eastAsia="Times New Roman" w:cs="Times New Roman"/>
          <w:b/>
        </w:rPr>
        <w:lastRenderedPageBreak/>
        <w:t xml:space="preserve">Tabla </w:t>
      </w:r>
      <w:r>
        <w:rPr>
          <w:b/>
        </w:rPr>
        <w:fldChar w:fldCharType="begin"/>
      </w:r>
      <w:r>
        <w:rPr>
          <w:b/>
        </w:rPr>
        <w:instrText xml:space="preserve"> SEQ Tabla \* ARABIC </w:instrText>
      </w:r>
      <w:r>
        <w:rPr>
          <w:b/>
        </w:rPr>
        <w:fldChar w:fldCharType="separate"/>
      </w:r>
      <w:r w:rsidR="00183651">
        <w:rPr>
          <w:b/>
          <w:noProof/>
        </w:rPr>
        <w:t>32</w:t>
      </w:r>
      <w:r>
        <w:rPr>
          <w:b/>
        </w:rPr>
        <w:fldChar w:fldCharType="end"/>
      </w:r>
      <w:r>
        <w:rPr>
          <w:b/>
        </w:rPr>
        <w:t>.</w:t>
      </w:r>
      <w:r>
        <w:rPr>
          <w:i/>
        </w:rPr>
        <w:t xml:space="preserve"> Caso de uso CU-02: entrenar y evaluar modelos</w:t>
      </w:r>
      <w:bookmarkEnd w:id="140"/>
    </w:p>
    <w:p w14:paraId="12F7246E" w14:textId="77777777" w:rsidR="0057021F" w:rsidRDefault="009A5C0D">
      <w:pPr>
        <w:pStyle w:val="Descripcin"/>
      </w:pPr>
      <w:r>
        <w:rPr>
          <w:i/>
        </w:rPr>
        <w:t>Nota.</w:t>
      </w:r>
      <w:r>
        <w:t xml:space="preserve"> Elaboración propia.</w:t>
      </w:r>
    </w:p>
    <w:tbl>
      <w:tblPr>
        <w:tblStyle w:val="Tablaconcuadrcula"/>
        <w:tblW w:w="9360" w:type="dxa"/>
        <w:tblLayout w:type="fixed"/>
        <w:tblLook w:val="04A0" w:firstRow="1" w:lastRow="0" w:firstColumn="1" w:lastColumn="0" w:noHBand="0" w:noVBand="1"/>
      </w:tblPr>
      <w:tblGrid>
        <w:gridCol w:w="2962"/>
        <w:gridCol w:w="6398"/>
      </w:tblGrid>
      <w:tr w:rsidR="00FA6B7E" w14:paraId="2BC41756" w14:textId="77777777">
        <w:trPr>
          <w:tblHeader/>
        </w:trPr>
        <w:tc>
          <w:tcPr>
            <w:tcW w:w="2962" w:type="dxa"/>
            <w:shd w:val="clear" w:color="auto" w:fill="D9EAF7"/>
            <w:vAlign w:val="center"/>
          </w:tcPr>
          <w:p w14:paraId="2E3D501A" w14:textId="77777777" w:rsidR="00FA6B7E" w:rsidRDefault="00D4376D">
            <w:pPr>
              <w:ind w:firstLine="0"/>
              <w:jc w:val="center"/>
            </w:pPr>
            <w:r>
              <w:rPr>
                <w:rFonts w:eastAsia="Times New Roman" w:cs="Times New Roman"/>
                <w:b/>
                <w:color w:val="000000"/>
              </w:rPr>
              <w:t>Campo</w:t>
            </w:r>
          </w:p>
        </w:tc>
        <w:tc>
          <w:tcPr>
            <w:tcW w:w="6398" w:type="dxa"/>
            <w:shd w:val="clear" w:color="auto" w:fill="D9EAF7"/>
            <w:vAlign w:val="center"/>
          </w:tcPr>
          <w:p w14:paraId="0136BB82" w14:textId="77777777" w:rsidR="00FA6B7E" w:rsidRDefault="00D4376D">
            <w:pPr>
              <w:ind w:firstLine="0"/>
              <w:jc w:val="center"/>
            </w:pPr>
            <w:r>
              <w:rPr>
                <w:rFonts w:eastAsia="Times New Roman" w:cs="Times New Roman"/>
                <w:b/>
                <w:color w:val="000000"/>
              </w:rPr>
              <w:t>Detalle</w:t>
            </w:r>
          </w:p>
        </w:tc>
      </w:tr>
      <w:tr w:rsidR="00FA6B7E" w14:paraId="3CF50B08" w14:textId="77777777">
        <w:tc>
          <w:tcPr>
            <w:tcW w:w="2962" w:type="dxa"/>
            <w:vAlign w:val="center"/>
          </w:tcPr>
          <w:p w14:paraId="1CBFFF0F" w14:textId="77777777" w:rsidR="00FA6B7E" w:rsidRDefault="00D4376D">
            <w:pPr>
              <w:spacing w:line="240" w:lineRule="auto"/>
              <w:ind w:firstLine="0"/>
              <w:jc w:val="center"/>
            </w:pPr>
            <w:r>
              <w:rPr>
                <w:rFonts w:eastAsia="Times New Roman" w:cs="Times New Roman"/>
                <w:color w:val="000000"/>
              </w:rPr>
              <w:t>Caso</w:t>
            </w:r>
          </w:p>
        </w:tc>
        <w:tc>
          <w:tcPr>
            <w:tcW w:w="6398" w:type="dxa"/>
            <w:vAlign w:val="center"/>
          </w:tcPr>
          <w:p w14:paraId="0CA8A600" w14:textId="77777777" w:rsidR="00FA6B7E" w:rsidRDefault="00D4376D">
            <w:pPr>
              <w:spacing w:line="240" w:lineRule="auto"/>
              <w:ind w:firstLine="0"/>
              <w:jc w:val="left"/>
            </w:pPr>
            <w:r>
              <w:rPr>
                <w:rFonts w:eastAsia="Times New Roman" w:cs="Times New Roman"/>
                <w:color w:val="000000"/>
              </w:rPr>
              <w:t>CU-03 – Consultar pronóstico</w:t>
            </w:r>
          </w:p>
        </w:tc>
      </w:tr>
      <w:tr w:rsidR="00FA6B7E" w14:paraId="442C14E7" w14:textId="77777777">
        <w:tc>
          <w:tcPr>
            <w:tcW w:w="2962" w:type="dxa"/>
            <w:vAlign w:val="center"/>
          </w:tcPr>
          <w:p w14:paraId="1FB4F681" w14:textId="77777777" w:rsidR="00FA6B7E" w:rsidRDefault="00D4376D">
            <w:pPr>
              <w:spacing w:line="240" w:lineRule="auto"/>
              <w:ind w:firstLine="0"/>
              <w:jc w:val="center"/>
            </w:pPr>
            <w:r>
              <w:rPr>
                <w:rFonts w:eastAsia="Times New Roman" w:cs="Times New Roman"/>
                <w:color w:val="000000"/>
              </w:rPr>
              <w:t>Actor</w:t>
            </w:r>
          </w:p>
        </w:tc>
        <w:tc>
          <w:tcPr>
            <w:tcW w:w="6398" w:type="dxa"/>
            <w:vAlign w:val="center"/>
          </w:tcPr>
          <w:p w14:paraId="7C6184AE" w14:textId="77777777" w:rsidR="00FA6B7E" w:rsidRDefault="00D4376D">
            <w:pPr>
              <w:spacing w:line="240" w:lineRule="auto"/>
              <w:ind w:firstLine="0"/>
              <w:jc w:val="left"/>
            </w:pPr>
            <w:r>
              <w:rPr>
                <w:rFonts w:eastAsia="Times New Roman" w:cs="Times New Roman"/>
                <w:color w:val="000000"/>
              </w:rPr>
              <w:t>Gerencia, ventas o inventario</w:t>
            </w:r>
          </w:p>
        </w:tc>
      </w:tr>
      <w:tr w:rsidR="00FA6B7E" w14:paraId="6520FF0F" w14:textId="77777777">
        <w:tc>
          <w:tcPr>
            <w:tcW w:w="2962" w:type="dxa"/>
            <w:vAlign w:val="center"/>
          </w:tcPr>
          <w:p w14:paraId="6A2AA7F9" w14:textId="77777777" w:rsidR="00FA6B7E" w:rsidRDefault="00D4376D">
            <w:pPr>
              <w:spacing w:line="240" w:lineRule="auto"/>
              <w:ind w:firstLine="0"/>
              <w:jc w:val="center"/>
            </w:pPr>
            <w:r>
              <w:rPr>
                <w:rFonts w:eastAsia="Times New Roman" w:cs="Times New Roman"/>
                <w:color w:val="000000"/>
              </w:rPr>
              <w:t>Precondición</w:t>
            </w:r>
          </w:p>
        </w:tc>
        <w:tc>
          <w:tcPr>
            <w:tcW w:w="6398" w:type="dxa"/>
            <w:vAlign w:val="center"/>
          </w:tcPr>
          <w:p w14:paraId="017AF54B" w14:textId="77777777" w:rsidR="00FA6B7E" w:rsidRDefault="00D4376D">
            <w:pPr>
              <w:spacing w:line="240" w:lineRule="auto"/>
              <w:ind w:firstLine="0"/>
              <w:jc w:val="left"/>
            </w:pPr>
            <w:r>
              <w:rPr>
                <w:rFonts w:eastAsia="Times New Roman" w:cs="Times New Roman"/>
                <w:color w:val="000000"/>
              </w:rPr>
              <w:t>Existe un modelo publicado y datos actualizados</w:t>
            </w:r>
          </w:p>
        </w:tc>
      </w:tr>
      <w:tr w:rsidR="00FA6B7E" w14:paraId="40ED0C85" w14:textId="77777777">
        <w:tc>
          <w:tcPr>
            <w:tcW w:w="2962" w:type="dxa"/>
            <w:vAlign w:val="center"/>
          </w:tcPr>
          <w:p w14:paraId="3DE5C0DC" w14:textId="77777777" w:rsidR="00FA6B7E" w:rsidRDefault="00D4376D">
            <w:pPr>
              <w:spacing w:line="240" w:lineRule="auto"/>
              <w:ind w:firstLine="0"/>
              <w:jc w:val="left"/>
            </w:pPr>
            <w:r>
              <w:rPr>
                <w:rFonts w:eastAsia="Times New Roman" w:cs="Times New Roman"/>
                <w:color w:val="000000"/>
              </w:rPr>
              <w:t>Flujo principal</w:t>
            </w:r>
          </w:p>
        </w:tc>
        <w:tc>
          <w:tcPr>
            <w:tcW w:w="6398" w:type="dxa"/>
            <w:vAlign w:val="center"/>
          </w:tcPr>
          <w:p w14:paraId="32249822" w14:textId="77777777" w:rsidR="00FA6B7E" w:rsidRDefault="00D4376D">
            <w:pPr>
              <w:spacing w:line="240" w:lineRule="auto"/>
              <w:ind w:firstLine="0"/>
              <w:jc w:val="left"/>
            </w:pPr>
            <w:r>
              <w:rPr>
                <w:rFonts w:eastAsia="Times New Roman" w:cs="Times New Roman"/>
                <w:color w:val="000000"/>
              </w:rPr>
              <w:t>Abrir tablero; seleccionar nivel y horizonte; visualizar histórico, pronóstico, rango y explicación; exportar si se requiere.</w:t>
            </w:r>
          </w:p>
        </w:tc>
      </w:tr>
      <w:tr w:rsidR="00FA6B7E" w14:paraId="5C1C4643" w14:textId="77777777">
        <w:tc>
          <w:tcPr>
            <w:tcW w:w="2962" w:type="dxa"/>
            <w:vAlign w:val="center"/>
          </w:tcPr>
          <w:p w14:paraId="61061EAF" w14:textId="77777777" w:rsidR="00FA6B7E" w:rsidRDefault="00D4376D">
            <w:pPr>
              <w:spacing w:line="240" w:lineRule="auto"/>
              <w:ind w:firstLine="0"/>
              <w:jc w:val="left"/>
            </w:pPr>
            <w:r>
              <w:rPr>
                <w:rFonts w:eastAsia="Times New Roman" w:cs="Times New Roman"/>
                <w:color w:val="000000"/>
              </w:rPr>
              <w:t>Flujo alternativo</w:t>
            </w:r>
          </w:p>
        </w:tc>
        <w:tc>
          <w:tcPr>
            <w:tcW w:w="6398" w:type="dxa"/>
            <w:vAlign w:val="center"/>
          </w:tcPr>
          <w:p w14:paraId="42D40DA5" w14:textId="77777777" w:rsidR="00FA6B7E" w:rsidRDefault="00D4376D">
            <w:pPr>
              <w:spacing w:line="240" w:lineRule="auto"/>
              <w:ind w:firstLine="0"/>
              <w:jc w:val="left"/>
            </w:pPr>
            <w:r>
              <w:rPr>
                <w:rFonts w:eastAsia="Times New Roman" w:cs="Times New Roman"/>
                <w:color w:val="000000"/>
              </w:rPr>
              <w:t>Si los datos están atrasados o la serie es insuficiente, se muestra advertencia y nivel agregado disponible.</w:t>
            </w:r>
          </w:p>
        </w:tc>
      </w:tr>
      <w:tr w:rsidR="00FA6B7E" w14:paraId="489FB9DE" w14:textId="77777777">
        <w:tc>
          <w:tcPr>
            <w:tcW w:w="2962" w:type="dxa"/>
            <w:vAlign w:val="center"/>
          </w:tcPr>
          <w:p w14:paraId="43C05194" w14:textId="77777777" w:rsidR="00FA6B7E" w:rsidRDefault="00D4376D">
            <w:pPr>
              <w:spacing w:line="240" w:lineRule="auto"/>
              <w:ind w:firstLine="0"/>
              <w:jc w:val="center"/>
            </w:pPr>
            <w:r>
              <w:rPr>
                <w:rFonts w:eastAsia="Times New Roman" w:cs="Times New Roman"/>
                <w:color w:val="000000"/>
              </w:rPr>
              <w:t>Postcondición</w:t>
            </w:r>
          </w:p>
        </w:tc>
        <w:tc>
          <w:tcPr>
            <w:tcW w:w="6398" w:type="dxa"/>
            <w:vAlign w:val="center"/>
          </w:tcPr>
          <w:p w14:paraId="4406816B" w14:textId="77777777" w:rsidR="00FA6B7E" w:rsidRDefault="00D4376D">
            <w:pPr>
              <w:spacing w:line="240" w:lineRule="auto"/>
              <w:ind w:firstLine="0"/>
              <w:jc w:val="left"/>
            </w:pPr>
            <w:r>
              <w:rPr>
                <w:rFonts w:eastAsia="Times New Roman" w:cs="Times New Roman"/>
                <w:color w:val="000000"/>
              </w:rPr>
              <w:t>Consulta registrada para auditoría sin modificar la predicción.</w:t>
            </w:r>
          </w:p>
        </w:tc>
      </w:tr>
    </w:tbl>
    <w:p w14:paraId="32AA44E1" w14:textId="56235BF8" w:rsidR="00FA6B7E" w:rsidRDefault="00D4376D">
      <w:pPr>
        <w:pStyle w:val="Descripcin"/>
        <w:keepNext/>
      </w:pPr>
      <w:bookmarkStart w:id="141" w:name="_Toc242351587"/>
      <w:r>
        <w:rPr>
          <w:rFonts w:eastAsia="Times New Roman" w:cs="Times New Roman"/>
          <w:b/>
        </w:rPr>
        <w:t xml:space="preserve">Tabla </w:t>
      </w:r>
      <w:r>
        <w:rPr>
          <w:b/>
        </w:rPr>
        <w:fldChar w:fldCharType="begin"/>
      </w:r>
      <w:r>
        <w:rPr>
          <w:b/>
        </w:rPr>
        <w:instrText xml:space="preserve"> SEQ Tabla \* ARABIC </w:instrText>
      </w:r>
      <w:r>
        <w:rPr>
          <w:b/>
        </w:rPr>
        <w:fldChar w:fldCharType="separate"/>
      </w:r>
      <w:r w:rsidR="00183651">
        <w:rPr>
          <w:b/>
          <w:noProof/>
        </w:rPr>
        <w:t>33</w:t>
      </w:r>
      <w:r>
        <w:rPr>
          <w:b/>
        </w:rPr>
        <w:fldChar w:fldCharType="end"/>
      </w:r>
      <w:r>
        <w:rPr>
          <w:b/>
        </w:rPr>
        <w:t>.</w:t>
      </w:r>
      <w:r>
        <w:rPr>
          <w:i/>
        </w:rPr>
        <w:t xml:space="preserve"> Caso de uso CU-03: consultar pronóstico</w:t>
      </w:r>
      <w:bookmarkEnd w:id="141"/>
    </w:p>
    <w:p w14:paraId="49212D4D" w14:textId="77777777" w:rsidR="0057021F" w:rsidRDefault="009A5C0D">
      <w:pPr>
        <w:pStyle w:val="Descripcin"/>
      </w:pPr>
      <w:r>
        <w:rPr>
          <w:i/>
        </w:rPr>
        <w:t>Nota.</w:t>
      </w:r>
      <w:r>
        <w:t xml:space="preserve"> Elaboración propia.</w:t>
      </w:r>
    </w:p>
    <w:p w14:paraId="18D3BA57" w14:textId="77777777" w:rsidR="0057021F" w:rsidRDefault="009A5C0D">
      <w:pPr>
        <w:pStyle w:val="Ttulo3"/>
      </w:pPr>
      <w:bookmarkStart w:id="142" w:name="_Toc242351532"/>
      <w:r>
        <w:t>6.2.3 Requerimientos funcionales</w:t>
      </w:r>
      <w:bookmarkEnd w:id="142"/>
    </w:p>
    <w:tbl>
      <w:tblPr>
        <w:tblStyle w:val="Tablaconcuadrcula"/>
        <w:tblW w:w="9360" w:type="dxa"/>
        <w:tblLayout w:type="fixed"/>
        <w:tblLook w:val="04A0" w:firstRow="1" w:lastRow="0" w:firstColumn="1" w:lastColumn="0" w:noHBand="0" w:noVBand="1"/>
      </w:tblPr>
      <w:tblGrid>
        <w:gridCol w:w="986"/>
        <w:gridCol w:w="3427"/>
        <w:gridCol w:w="1642"/>
        <w:gridCol w:w="3305"/>
      </w:tblGrid>
      <w:tr w:rsidR="0057021F" w14:paraId="283BE1A8" w14:textId="77777777">
        <w:trPr>
          <w:tblHeader/>
        </w:trPr>
        <w:tc>
          <w:tcPr>
            <w:tcW w:w="986" w:type="dxa"/>
            <w:shd w:val="clear" w:color="auto" w:fill="D9EAF7"/>
          </w:tcPr>
          <w:p w14:paraId="0DA06D81" w14:textId="77777777" w:rsidR="0057021F" w:rsidRDefault="009A5C0D">
            <w:pPr>
              <w:spacing w:line="240" w:lineRule="auto"/>
              <w:ind w:firstLine="0"/>
              <w:jc w:val="center"/>
            </w:pPr>
            <w:r>
              <w:rPr>
                <w:b/>
              </w:rPr>
              <w:t>ID</w:t>
            </w:r>
          </w:p>
        </w:tc>
        <w:tc>
          <w:tcPr>
            <w:tcW w:w="3427" w:type="dxa"/>
            <w:shd w:val="clear" w:color="auto" w:fill="D9EAF7"/>
          </w:tcPr>
          <w:p w14:paraId="5E95B5CB" w14:textId="77777777" w:rsidR="0057021F" w:rsidRDefault="009A5C0D">
            <w:pPr>
              <w:spacing w:line="240" w:lineRule="auto"/>
              <w:ind w:firstLine="0"/>
              <w:jc w:val="center"/>
            </w:pPr>
            <w:r>
              <w:rPr>
                <w:b/>
              </w:rPr>
              <w:t>Requerimiento</w:t>
            </w:r>
          </w:p>
        </w:tc>
        <w:tc>
          <w:tcPr>
            <w:tcW w:w="1642" w:type="dxa"/>
            <w:shd w:val="clear" w:color="auto" w:fill="D9EAF7"/>
          </w:tcPr>
          <w:p w14:paraId="306C14F9" w14:textId="77777777" w:rsidR="0057021F" w:rsidRDefault="009A5C0D">
            <w:pPr>
              <w:spacing w:line="240" w:lineRule="auto"/>
              <w:ind w:firstLine="0"/>
              <w:jc w:val="center"/>
            </w:pPr>
            <w:r>
              <w:rPr>
                <w:b/>
              </w:rPr>
              <w:t>Prioridad</w:t>
            </w:r>
          </w:p>
        </w:tc>
        <w:tc>
          <w:tcPr>
            <w:tcW w:w="3305" w:type="dxa"/>
            <w:shd w:val="clear" w:color="auto" w:fill="D9EAF7"/>
          </w:tcPr>
          <w:p w14:paraId="3D6D6155" w14:textId="77777777" w:rsidR="0057021F" w:rsidRDefault="009A5C0D">
            <w:pPr>
              <w:spacing w:line="240" w:lineRule="auto"/>
              <w:ind w:firstLine="0"/>
              <w:jc w:val="center"/>
            </w:pPr>
            <w:r>
              <w:rPr>
                <w:b/>
              </w:rPr>
              <w:t>Estado en el MVP</w:t>
            </w:r>
          </w:p>
        </w:tc>
      </w:tr>
      <w:tr w:rsidR="0057021F" w14:paraId="4596B2F2" w14:textId="77777777">
        <w:tc>
          <w:tcPr>
            <w:tcW w:w="986" w:type="dxa"/>
          </w:tcPr>
          <w:p w14:paraId="1C4CB377" w14:textId="77777777" w:rsidR="0057021F" w:rsidRDefault="009A5C0D">
            <w:pPr>
              <w:spacing w:line="240" w:lineRule="auto"/>
              <w:ind w:firstLine="0"/>
              <w:jc w:val="left"/>
            </w:pPr>
            <w:r>
              <w:t>RF-01</w:t>
            </w:r>
          </w:p>
        </w:tc>
        <w:tc>
          <w:tcPr>
            <w:tcW w:w="3427" w:type="dxa"/>
          </w:tcPr>
          <w:p w14:paraId="458D9002" w14:textId="77777777" w:rsidR="0057021F" w:rsidRDefault="009A5C0D">
            <w:pPr>
              <w:spacing w:line="240" w:lineRule="auto"/>
              <w:ind w:firstLine="0"/>
              <w:jc w:val="left"/>
            </w:pPr>
            <w:r>
              <w:t>Iniciar y cerrar sesión con control de acceso por rol</w:t>
            </w:r>
          </w:p>
        </w:tc>
        <w:tc>
          <w:tcPr>
            <w:tcW w:w="1642" w:type="dxa"/>
          </w:tcPr>
          <w:p w14:paraId="62DA63E8" w14:textId="77777777" w:rsidR="0057021F" w:rsidRDefault="009A5C0D">
            <w:pPr>
              <w:spacing w:line="240" w:lineRule="auto"/>
              <w:ind w:firstLine="0"/>
              <w:jc w:val="left"/>
            </w:pPr>
            <w:r>
              <w:t>Debe</w:t>
            </w:r>
          </w:p>
        </w:tc>
        <w:tc>
          <w:tcPr>
            <w:tcW w:w="3305" w:type="dxa"/>
          </w:tcPr>
          <w:p w14:paraId="6F37AA8C" w14:textId="77777777" w:rsidR="0057021F" w:rsidRDefault="009A5C0D">
            <w:pPr>
              <w:spacing w:line="240" w:lineRule="auto"/>
              <w:ind w:firstLine="0"/>
              <w:jc w:val="left"/>
            </w:pPr>
            <w:r>
              <w:t>Implementado con dos roles (administrador y cajero); el rol de analista del diseño preliminar se incorporará junto con el importador de datos, que es la función que lo distingue</w:t>
            </w:r>
          </w:p>
        </w:tc>
      </w:tr>
      <w:tr w:rsidR="0057021F" w14:paraId="5FB65451" w14:textId="77777777">
        <w:tc>
          <w:tcPr>
            <w:tcW w:w="986" w:type="dxa"/>
          </w:tcPr>
          <w:p w14:paraId="415BD1F2" w14:textId="77777777" w:rsidR="0057021F" w:rsidRDefault="009A5C0D">
            <w:pPr>
              <w:spacing w:line="240" w:lineRule="auto"/>
              <w:ind w:firstLine="0"/>
              <w:jc w:val="left"/>
            </w:pPr>
            <w:r>
              <w:t>RF-02</w:t>
            </w:r>
          </w:p>
        </w:tc>
        <w:tc>
          <w:tcPr>
            <w:tcW w:w="3427" w:type="dxa"/>
          </w:tcPr>
          <w:p w14:paraId="7A91F732" w14:textId="77777777" w:rsidR="0057021F" w:rsidRDefault="009A5C0D">
            <w:pPr>
              <w:spacing w:line="240" w:lineRule="auto"/>
              <w:ind w:firstLine="0"/>
              <w:jc w:val="left"/>
            </w:pPr>
            <w:r>
              <w:t>Registrar y consultar el catálogo de productos, categorías, sucursales y canales</w:t>
            </w:r>
          </w:p>
        </w:tc>
        <w:tc>
          <w:tcPr>
            <w:tcW w:w="1642" w:type="dxa"/>
          </w:tcPr>
          <w:p w14:paraId="4CC5218A" w14:textId="77777777" w:rsidR="0057021F" w:rsidRDefault="009A5C0D">
            <w:pPr>
              <w:spacing w:line="240" w:lineRule="auto"/>
              <w:ind w:firstLine="0"/>
              <w:jc w:val="left"/>
            </w:pPr>
            <w:r>
              <w:t>Debe</w:t>
            </w:r>
          </w:p>
        </w:tc>
        <w:tc>
          <w:tcPr>
            <w:tcW w:w="3305" w:type="dxa"/>
          </w:tcPr>
          <w:p w14:paraId="41A48605" w14:textId="77777777" w:rsidR="0057021F" w:rsidRDefault="009A5C0D">
            <w:pPr>
              <w:spacing w:line="240" w:lineRule="auto"/>
              <w:ind w:firstLine="0"/>
              <w:jc w:val="left"/>
            </w:pPr>
            <w:r>
              <w:t>Parcial: productos y categorías; sucursales pendientes</w:t>
            </w:r>
          </w:p>
        </w:tc>
      </w:tr>
      <w:tr w:rsidR="0057021F" w14:paraId="59FAAA81" w14:textId="77777777">
        <w:tc>
          <w:tcPr>
            <w:tcW w:w="986" w:type="dxa"/>
          </w:tcPr>
          <w:p w14:paraId="70CD93D8" w14:textId="77777777" w:rsidR="0057021F" w:rsidRDefault="009A5C0D">
            <w:pPr>
              <w:spacing w:line="240" w:lineRule="auto"/>
              <w:ind w:firstLine="0"/>
              <w:jc w:val="left"/>
            </w:pPr>
            <w:r>
              <w:t>RF-03</w:t>
            </w:r>
          </w:p>
        </w:tc>
        <w:tc>
          <w:tcPr>
            <w:tcW w:w="3427" w:type="dxa"/>
          </w:tcPr>
          <w:p w14:paraId="19ADBF4E" w14:textId="77777777" w:rsidR="0057021F" w:rsidRDefault="009A5C0D">
            <w:pPr>
              <w:spacing w:line="240" w:lineRule="auto"/>
              <w:ind w:firstLine="0"/>
              <w:jc w:val="left"/>
            </w:pPr>
            <w:r>
              <w:t>Importar ventas históricas desde archivos CSV o XLSX</w:t>
            </w:r>
          </w:p>
        </w:tc>
        <w:tc>
          <w:tcPr>
            <w:tcW w:w="1642" w:type="dxa"/>
          </w:tcPr>
          <w:p w14:paraId="3990D44D" w14:textId="77777777" w:rsidR="0057021F" w:rsidRDefault="009A5C0D">
            <w:pPr>
              <w:spacing w:line="240" w:lineRule="auto"/>
              <w:ind w:firstLine="0"/>
              <w:jc w:val="left"/>
            </w:pPr>
            <w:r>
              <w:t>Debe</w:t>
            </w:r>
          </w:p>
        </w:tc>
        <w:tc>
          <w:tcPr>
            <w:tcW w:w="3305" w:type="dxa"/>
          </w:tcPr>
          <w:p w14:paraId="042D53F6" w14:textId="77777777" w:rsidR="0057021F" w:rsidRDefault="009A5C0D">
            <w:pPr>
              <w:spacing w:line="240" w:lineRule="auto"/>
              <w:ind w:firstLine="0"/>
              <w:jc w:val="left"/>
            </w:pPr>
            <w:r>
              <w:t>Pendiente; prioridad para la fase de prueba piloto</w:t>
            </w:r>
          </w:p>
        </w:tc>
      </w:tr>
      <w:tr w:rsidR="0057021F" w14:paraId="40E80ED7" w14:textId="77777777">
        <w:tc>
          <w:tcPr>
            <w:tcW w:w="986" w:type="dxa"/>
          </w:tcPr>
          <w:p w14:paraId="006C022A" w14:textId="77777777" w:rsidR="0057021F" w:rsidRDefault="009A5C0D">
            <w:pPr>
              <w:spacing w:line="240" w:lineRule="auto"/>
              <w:ind w:firstLine="0"/>
              <w:jc w:val="left"/>
            </w:pPr>
            <w:r>
              <w:t>RF-04</w:t>
            </w:r>
          </w:p>
        </w:tc>
        <w:tc>
          <w:tcPr>
            <w:tcW w:w="3427" w:type="dxa"/>
          </w:tcPr>
          <w:p w14:paraId="4A9BBCEE" w14:textId="77777777" w:rsidR="0057021F" w:rsidRDefault="009A5C0D">
            <w:pPr>
              <w:spacing w:line="240" w:lineRule="auto"/>
              <w:ind w:firstLine="0"/>
              <w:jc w:val="left"/>
            </w:pPr>
            <w:r>
              <w:t>Validar esquema, nulos, duplicados y claves antes de confirmar una carga</w:t>
            </w:r>
          </w:p>
        </w:tc>
        <w:tc>
          <w:tcPr>
            <w:tcW w:w="1642" w:type="dxa"/>
          </w:tcPr>
          <w:p w14:paraId="53ABCEBA" w14:textId="77777777" w:rsidR="0057021F" w:rsidRDefault="009A5C0D">
            <w:pPr>
              <w:spacing w:line="240" w:lineRule="auto"/>
              <w:ind w:firstLine="0"/>
              <w:jc w:val="left"/>
            </w:pPr>
            <w:r>
              <w:t>Debe</w:t>
            </w:r>
          </w:p>
        </w:tc>
        <w:tc>
          <w:tcPr>
            <w:tcW w:w="3305" w:type="dxa"/>
          </w:tcPr>
          <w:p w14:paraId="012699D4" w14:textId="77777777" w:rsidR="0057021F" w:rsidRDefault="009A5C0D">
            <w:pPr>
              <w:spacing w:line="240" w:lineRule="auto"/>
              <w:ind w:firstLine="0"/>
              <w:jc w:val="left"/>
            </w:pPr>
            <w:r>
              <w:t>Pendiente, depende de RF-03</w:t>
            </w:r>
          </w:p>
        </w:tc>
      </w:tr>
      <w:tr w:rsidR="0057021F" w14:paraId="17899DFF" w14:textId="77777777">
        <w:tc>
          <w:tcPr>
            <w:tcW w:w="986" w:type="dxa"/>
          </w:tcPr>
          <w:p w14:paraId="218E2A1F" w14:textId="77777777" w:rsidR="0057021F" w:rsidRDefault="009A5C0D">
            <w:pPr>
              <w:spacing w:line="240" w:lineRule="auto"/>
              <w:ind w:firstLine="0"/>
              <w:jc w:val="left"/>
            </w:pPr>
            <w:r>
              <w:t>RF-05</w:t>
            </w:r>
          </w:p>
        </w:tc>
        <w:tc>
          <w:tcPr>
            <w:tcW w:w="3427" w:type="dxa"/>
          </w:tcPr>
          <w:p w14:paraId="65F2A84C" w14:textId="77777777" w:rsidR="0057021F" w:rsidRDefault="009A5C0D">
            <w:pPr>
              <w:spacing w:line="240" w:lineRule="auto"/>
              <w:ind w:firstLine="0"/>
              <w:jc w:val="left"/>
            </w:pPr>
            <w:r>
              <w:t>Conservar la trazabilidad de cada carga</w:t>
            </w:r>
          </w:p>
        </w:tc>
        <w:tc>
          <w:tcPr>
            <w:tcW w:w="1642" w:type="dxa"/>
          </w:tcPr>
          <w:p w14:paraId="292F5EED" w14:textId="77777777" w:rsidR="0057021F" w:rsidRDefault="009A5C0D">
            <w:pPr>
              <w:spacing w:line="240" w:lineRule="auto"/>
              <w:ind w:firstLine="0"/>
              <w:jc w:val="left"/>
            </w:pPr>
            <w:r>
              <w:t>Debe</w:t>
            </w:r>
          </w:p>
        </w:tc>
        <w:tc>
          <w:tcPr>
            <w:tcW w:w="3305" w:type="dxa"/>
          </w:tcPr>
          <w:p w14:paraId="1959727B" w14:textId="77777777" w:rsidR="0057021F" w:rsidRDefault="009A5C0D">
            <w:pPr>
              <w:spacing w:line="240" w:lineRule="auto"/>
              <w:ind w:firstLine="0"/>
              <w:jc w:val="left"/>
            </w:pPr>
            <w:r>
              <w:t>Pendiente, depende de RF-03</w:t>
            </w:r>
          </w:p>
        </w:tc>
      </w:tr>
      <w:tr w:rsidR="0057021F" w14:paraId="269106B2" w14:textId="77777777">
        <w:tc>
          <w:tcPr>
            <w:tcW w:w="986" w:type="dxa"/>
          </w:tcPr>
          <w:p w14:paraId="157EF3CA" w14:textId="77777777" w:rsidR="0057021F" w:rsidRDefault="009A5C0D">
            <w:pPr>
              <w:spacing w:line="240" w:lineRule="auto"/>
              <w:ind w:firstLine="0"/>
              <w:jc w:val="left"/>
            </w:pPr>
            <w:r>
              <w:t>RF-06</w:t>
            </w:r>
          </w:p>
        </w:tc>
        <w:tc>
          <w:tcPr>
            <w:tcW w:w="3427" w:type="dxa"/>
          </w:tcPr>
          <w:p w14:paraId="425B500B" w14:textId="77777777" w:rsidR="0057021F" w:rsidRDefault="009A5C0D">
            <w:pPr>
              <w:spacing w:line="240" w:lineRule="auto"/>
              <w:ind w:firstLine="0"/>
              <w:jc w:val="left"/>
            </w:pPr>
            <w:r>
              <w:t>Perfilar cada serie: cobertura, proporción de ceros, intervalo entre demandas, variabilidad</w:t>
            </w:r>
          </w:p>
        </w:tc>
        <w:tc>
          <w:tcPr>
            <w:tcW w:w="1642" w:type="dxa"/>
          </w:tcPr>
          <w:p w14:paraId="441A90A9" w14:textId="77777777" w:rsidR="0057021F" w:rsidRDefault="009A5C0D">
            <w:pPr>
              <w:spacing w:line="240" w:lineRule="auto"/>
              <w:ind w:firstLine="0"/>
              <w:jc w:val="left"/>
            </w:pPr>
            <w:r>
              <w:t>Debe</w:t>
            </w:r>
          </w:p>
        </w:tc>
        <w:tc>
          <w:tcPr>
            <w:tcW w:w="3305" w:type="dxa"/>
          </w:tcPr>
          <w:p w14:paraId="4A2C74FE" w14:textId="77777777" w:rsidR="0057021F" w:rsidRDefault="009A5C0D">
            <w:pPr>
              <w:spacing w:line="240" w:lineRule="auto"/>
              <w:ind w:firstLine="0"/>
              <w:jc w:val="left"/>
            </w:pPr>
            <w:r>
              <w:t>Implementado (clasificación de Syntetos, Boylan y Croston)</w:t>
            </w:r>
          </w:p>
        </w:tc>
      </w:tr>
      <w:tr w:rsidR="0057021F" w14:paraId="0D2D721E" w14:textId="77777777">
        <w:tc>
          <w:tcPr>
            <w:tcW w:w="986" w:type="dxa"/>
          </w:tcPr>
          <w:p w14:paraId="24BAAD03" w14:textId="77777777" w:rsidR="0057021F" w:rsidRDefault="009A5C0D">
            <w:pPr>
              <w:spacing w:line="240" w:lineRule="auto"/>
              <w:ind w:firstLine="0"/>
              <w:jc w:val="left"/>
            </w:pPr>
            <w:r>
              <w:t>RF-07</w:t>
            </w:r>
          </w:p>
        </w:tc>
        <w:tc>
          <w:tcPr>
            <w:tcW w:w="3427" w:type="dxa"/>
          </w:tcPr>
          <w:p w14:paraId="288C1778" w14:textId="77777777" w:rsidR="0057021F" w:rsidRDefault="009A5C0D">
            <w:pPr>
              <w:spacing w:line="240" w:lineRule="auto"/>
              <w:ind w:firstLine="0"/>
              <w:jc w:val="left"/>
            </w:pPr>
            <w:r>
              <w:t>Entrenar líneas base y modelos candidatos con parámetros versionados</w:t>
            </w:r>
          </w:p>
        </w:tc>
        <w:tc>
          <w:tcPr>
            <w:tcW w:w="1642" w:type="dxa"/>
          </w:tcPr>
          <w:p w14:paraId="216D2618" w14:textId="77777777" w:rsidR="0057021F" w:rsidRDefault="009A5C0D">
            <w:pPr>
              <w:spacing w:line="240" w:lineRule="auto"/>
              <w:ind w:firstLine="0"/>
              <w:jc w:val="left"/>
            </w:pPr>
            <w:r>
              <w:t>Debe</w:t>
            </w:r>
          </w:p>
        </w:tc>
        <w:tc>
          <w:tcPr>
            <w:tcW w:w="3305" w:type="dxa"/>
          </w:tcPr>
          <w:p w14:paraId="735B35D7" w14:textId="77777777" w:rsidR="0057021F" w:rsidRDefault="009A5C0D">
            <w:pPr>
              <w:spacing w:line="240" w:lineRule="auto"/>
              <w:ind w:firstLine="0"/>
              <w:jc w:val="left"/>
            </w:pPr>
            <w:r>
              <w:t>Implementado: seis referencias y un modelo de aprendizaje automático</w:t>
            </w:r>
          </w:p>
        </w:tc>
      </w:tr>
      <w:tr w:rsidR="0057021F" w14:paraId="5887E75D" w14:textId="77777777">
        <w:tc>
          <w:tcPr>
            <w:tcW w:w="986" w:type="dxa"/>
          </w:tcPr>
          <w:p w14:paraId="237FA9DD" w14:textId="77777777" w:rsidR="0057021F" w:rsidRDefault="009A5C0D">
            <w:pPr>
              <w:spacing w:line="240" w:lineRule="auto"/>
              <w:ind w:firstLine="0"/>
              <w:jc w:val="left"/>
            </w:pPr>
            <w:r>
              <w:t>RF-08</w:t>
            </w:r>
          </w:p>
        </w:tc>
        <w:tc>
          <w:tcPr>
            <w:tcW w:w="3427" w:type="dxa"/>
          </w:tcPr>
          <w:p w14:paraId="73A44944" w14:textId="77777777" w:rsidR="0057021F" w:rsidRDefault="009A5C0D">
            <w:pPr>
              <w:spacing w:line="240" w:lineRule="auto"/>
              <w:ind w:firstLine="0"/>
              <w:jc w:val="left"/>
            </w:pPr>
            <w:r>
              <w:t>Evaluar con validación temporal de origen móvil y comparar contra la línea base</w:t>
            </w:r>
          </w:p>
        </w:tc>
        <w:tc>
          <w:tcPr>
            <w:tcW w:w="1642" w:type="dxa"/>
          </w:tcPr>
          <w:p w14:paraId="009BA893" w14:textId="77777777" w:rsidR="0057021F" w:rsidRDefault="009A5C0D">
            <w:pPr>
              <w:spacing w:line="240" w:lineRule="auto"/>
              <w:ind w:firstLine="0"/>
              <w:jc w:val="left"/>
            </w:pPr>
            <w:r>
              <w:t>Debe</w:t>
            </w:r>
          </w:p>
        </w:tc>
        <w:tc>
          <w:tcPr>
            <w:tcW w:w="3305" w:type="dxa"/>
          </w:tcPr>
          <w:p w14:paraId="6E9EAE0C" w14:textId="77777777" w:rsidR="0057021F" w:rsidRDefault="009A5C0D">
            <w:pPr>
              <w:spacing w:line="240" w:lineRule="auto"/>
              <w:ind w:firstLine="0"/>
              <w:jc w:val="left"/>
            </w:pPr>
            <w:r>
              <w:t>Implementado: cinco ventanas, seis métricas</w:t>
            </w:r>
          </w:p>
        </w:tc>
      </w:tr>
      <w:tr w:rsidR="0057021F" w14:paraId="56C8C41A" w14:textId="77777777">
        <w:tc>
          <w:tcPr>
            <w:tcW w:w="986" w:type="dxa"/>
          </w:tcPr>
          <w:p w14:paraId="70C3BA77" w14:textId="77777777" w:rsidR="0057021F" w:rsidRDefault="009A5C0D">
            <w:pPr>
              <w:spacing w:line="240" w:lineRule="auto"/>
              <w:ind w:firstLine="0"/>
              <w:jc w:val="left"/>
            </w:pPr>
            <w:r>
              <w:t>RF-09</w:t>
            </w:r>
          </w:p>
        </w:tc>
        <w:tc>
          <w:tcPr>
            <w:tcW w:w="3427" w:type="dxa"/>
          </w:tcPr>
          <w:p w14:paraId="1FD565B6" w14:textId="77777777" w:rsidR="0057021F" w:rsidRDefault="009A5C0D">
            <w:pPr>
              <w:spacing w:line="240" w:lineRule="auto"/>
              <w:ind w:firstLine="0"/>
              <w:jc w:val="left"/>
            </w:pPr>
            <w:r>
              <w:t>Publicar solo la versión aprobada y conservar la anterior</w:t>
            </w:r>
          </w:p>
        </w:tc>
        <w:tc>
          <w:tcPr>
            <w:tcW w:w="1642" w:type="dxa"/>
          </w:tcPr>
          <w:p w14:paraId="58ABC1F8" w14:textId="77777777" w:rsidR="0057021F" w:rsidRDefault="009A5C0D">
            <w:pPr>
              <w:spacing w:line="240" w:lineRule="auto"/>
              <w:ind w:firstLine="0"/>
              <w:jc w:val="left"/>
            </w:pPr>
            <w:r>
              <w:t>Debe</w:t>
            </w:r>
          </w:p>
        </w:tc>
        <w:tc>
          <w:tcPr>
            <w:tcW w:w="3305" w:type="dxa"/>
          </w:tcPr>
          <w:p w14:paraId="503D328A" w14:textId="77777777" w:rsidR="0057021F" w:rsidRDefault="009A5C0D">
            <w:pPr>
              <w:spacing w:line="240" w:lineRule="auto"/>
              <w:ind w:firstLine="0"/>
              <w:jc w:val="left"/>
            </w:pPr>
            <w:r>
              <w:t>Implementado: criterio automático de aceptación y artefactos versionados</w:t>
            </w:r>
          </w:p>
        </w:tc>
      </w:tr>
      <w:tr w:rsidR="0057021F" w14:paraId="270B3DC6" w14:textId="77777777">
        <w:tc>
          <w:tcPr>
            <w:tcW w:w="986" w:type="dxa"/>
          </w:tcPr>
          <w:p w14:paraId="6F180FD4" w14:textId="77777777" w:rsidR="0057021F" w:rsidRDefault="009A5C0D">
            <w:pPr>
              <w:spacing w:line="240" w:lineRule="auto"/>
              <w:ind w:firstLine="0"/>
              <w:jc w:val="left"/>
            </w:pPr>
            <w:r>
              <w:lastRenderedPageBreak/>
              <w:t>RF-10</w:t>
            </w:r>
          </w:p>
        </w:tc>
        <w:tc>
          <w:tcPr>
            <w:tcW w:w="3427" w:type="dxa"/>
          </w:tcPr>
          <w:p w14:paraId="092437EC" w14:textId="77777777" w:rsidR="0057021F" w:rsidRDefault="009A5C0D">
            <w:pPr>
              <w:spacing w:line="240" w:lineRule="auto"/>
              <w:ind w:firstLine="0"/>
              <w:jc w:val="left"/>
            </w:pPr>
            <w:r>
              <w:t>Consultar pronósticos a 7, 14 y 30 días</w:t>
            </w:r>
          </w:p>
        </w:tc>
        <w:tc>
          <w:tcPr>
            <w:tcW w:w="1642" w:type="dxa"/>
          </w:tcPr>
          <w:p w14:paraId="4D820E9B" w14:textId="77777777" w:rsidR="0057021F" w:rsidRDefault="009A5C0D">
            <w:pPr>
              <w:spacing w:line="240" w:lineRule="auto"/>
              <w:ind w:firstLine="0"/>
              <w:jc w:val="left"/>
            </w:pPr>
            <w:r>
              <w:t>Debe</w:t>
            </w:r>
          </w:p>
        </w:tc>
        <w:tc>
          <w:tcPr>
            <w:tcW w:w="3305" w:type="dxa"/>
          </w:tcPr>
          <w:p w14:paraId="11774127" w14:textId="77777777" w:rsidR="0057021F" w:rsidRDefault="009A5C0D">
            <w:pPr>
              <w:spacing w:line="240" w:lineRule="auto"/>
              <w:ind w:firstLine="0"/>
              <w:jc w:val="left"/>
            </w:pPr>
            <w:r>
              <w:t>Parcial: horizontes de 7, 30, 90 y 180 días sobre el total diario; falta 14 y el nivel por producto</w:t>
            </w:r>
          </w:p>
        </w:tc>
      </w:tr>
      <w:tr w:rsidR="0057021F" w14:paraId="689BDF43" w14:textId="77777777">
        <w:tc>
          <w:tcPr>
            <w:tcW w:w="986" w:type="dxa"/>
          </w:tcPr>
          <w:p w14:paraId="754DAF24" w14:textId="77777777" w:rsidR="0057021F" w:rsidRDefault="009A5C0D">
            <w:pPr>
              <w:spacing w:line="240" w:lineRule="auto"/>
              <w:ind w:firstLine="0"/>
              <w:jc w:val="left"/>
            </w:pPr>
            <w:r>
              <w:t>RF-11</w:t>
            </w:r>
          </w:p>
        </w:tc>
        <w:tc>
          <w:tcPr>
            <w:tcW w:w="3427" w:type="dxa"/>
          </w:tcPr>
          <w:p w14:paraId="4044EC98" w14:textId="77777777" w:rsidR="0057021F" w:rsidRDefault="009A5C0D">
            <w:pPr>
              <w:spacing w:line="240" w:lineRule="auto"/>
              <w:ind w:firstLine="0"/>
              <w:jc w:val="left"/>
            </w:pPr>
            <w:r>
              <w:t>Mostrar rango de incertidumbre</w:t>
            </w:r>
          </w:p>
        </w:tc>
        <w:tc>
          <w:tcPr>
            <w:tcW w:w="1642" w:type="dxa"/>
          </w:tcPr>
          <w:p w14:paraId="2F354814" w14:textId="77777777" w:rsidR="0057021F" w:rsidRDefault="009A5C0D">
            <w:pPr>
              <w:spacing w:line="240" w:lineRule="auto"/>
              <w:ind w:firstLine="0"/>
              <w:jc w:val="left"/>
            </w:pPr>
            <w:r>
              <w:t>Debería</w:t>
            </w:r>
          </w:p>
        </w:tc>
        <w:tc>
          <w:tcPr>
            <w:tcW w:w="3305" w:type="dxa"/>
          </w:tcPr>
          <w:p w14:paraId="2A1AFE55" w14:textId="77777777" w:rsidR="0057021F" w:rsidRDefault="009A5C0D">
            <w:pPr>
              <w:spacing w:line="240" w:lineRule="auto"/>
              <w:ind w:firstLine="0"/>
              <w:jc w:val="left"/>
            </w:pPr>
            <w:r>
              <w:t>Parcial: intervalo fijo, no derivado del modelo</w:t>
            </w:r>
          </w:p>
        </w:tc>
      </w:tr>
      <w:tr w:rsidR="0057021F" w14:paraId="06690DEA" w14:textId="77777777">
        <w:tc>
          <w:tcPr>
            <w:tcW w:w="986" w:type="dxa"/>
          </w:tcPr>
          <w:p w14:paraId="3ED10C1E" w14:textId="77777777" w:rsidR="0057021F" w:rsidRDefault="009A5C0D">
            <w:pPr>
              <w:spacing w:line="240" w:lineRule="auto"/>
              <w:ind w:firstLine="0"/>
              <w:jc w:val="left"/>
            </w:pPr>
            <w:r>
              <w:t>RF-12</w:t>
            </w:r>
          </w:p>
        </w:tc>
        <w:tc>
          <w:tcPr>
            <w:tcW w:w="3427" w:type="dxa"/>
          </w:tcPr>
          <w:p w14:paraId="74CAC19F" w14:textId="77777777" w:rsidR="0057021F" w:rsidRDefault="009A5C0D">
            <w:pPr>
              <w:spacing w:line="240" w:lineRule="auto"/>
              <w:ind w:firstLine="0"/>
              <w:jc w:val="left"/>
            </w:pPr>
            <w:r>
              <w:t>Presentar factores principales y versión del modelo</w:t>
            </w:r>
          </w:p>
        </w:tc>
        <w:tc>
          <w:tcPr>
            <w:tcW w:w="1642" w:type="dxa"/>
          </w:tcPr>
          <w:p w14:paraId="2172F217" w14:textId="77777777" w:rsidR="0057021F" w:rsidRDefault="009A5C0D">
            <w:pPr>
              <w:spacing w:line="240" w:lineRule="auto"/>
              <w:ind w:firstLine="0"/>
              <w:jc w:val="left"/>
            </w:pPr>
            <w:r>
              <w:t>Debería</w:t>
            </w:r>
          </w:p>
        </w:tc>
        <w:tc>
          <w:tcPr>
            <w:tcW w:w="3305" w:type="dxa"/>
          </w:tcPr>
          <w:p w14:paraId="51BE239D" w14:textId="77777777" w:rsidR="0057021F" w:rsidRDefault="009A5C0D">
            <w:pPr>
              <w:spacing w:line="240" w:lineRule="auto"/>
              <w:ind w:firstLine="0"/>
              <w:jc w:val="left"/>
            </w:pPr>
            <w:r>
              <w:t>Parcial: versión y métricas; sin factores explicativos</w:t>
            </w:r>
          </w:p>
        </w:tc>
      </w:tr>
      <w:tr w:rsidR="0057021F" w14:paraId="774ECCD2" w14:textId="77777777">
        <w:tc>
          <w:tcPr>
            <w:tcW w:w="986" w:type="dxa"/>
          </w:tcPr>
          <w:p w14:paraId="07476F40" w14:textId="77777777" w:rsidR="0057021F" w:rsidRDefault="009A5C0D">
            <w:pPr>
              <w:spacing w:line="240" w:lineRule="auto"/>
              <w:ind w:firstLine="0"/>
              <w:jc w:val="left"/>
            </w:pPr>
            <w:r>
              <w:t>RF-13</w:t>
            </w:r>
          </w:p>
        </w:tc>
        <w:tc>
          <w:tcPr>
            <w:tcW w:w="3427" w:type="dxa"/>
          </w:tcPr>
          <w:p w14:paraId="5A83A84A" w14:textId="77777777" w:rsidR="0057021F" w:rsidRDefault="009A5C0D">
            <w:pPr>
              <w:spacing w:line="240" w:lineRule="auto"/>
              <w:ind w:firstLine="0"/>
              <w:jc w:val="left"/>
            </w:pPr>
            <w:r>
              <w:t>Alertas de demanda alta, baja rotación y datos desactualizados</w:t>
            </w:r>
          </w:p>
        </w:tc>
        <w:tc>
          <w:tcPr>
            <w:tcW w:w="1642" w:type="dxa"/>
          </w:tcPr>
          <w:p w14:paraId="07DC0803" w14:textId="77777777" w:rsidR="0057021F" w:rsidRDefault="009A5C0D">
            <w:pPr>
              <w:spacing w:line="240" w:lineRule="auto"/>
              <w:ind w:firstLine="0"/>
              <w:jc w:val="left"/>
            </w:pPr>
            <w:r>
              <w:t>Debería</w:t>
            </w:r>
          </w:p>
        </w:tc>
        <w:tc>
          <w:tcPr>
            <w:tcW w:w="3305" w:type="dxa"/>
          </w:tcPr>
          <w:p w14:paraId="1F2C0880" w14:textId="77777777" w:rsidR="0057021F" w:rsidRDefault="009A5C0D">
            <w:pPr>
              <w:spacing w:line="240" w:lineRule="auto"/>
              <w:ind w:firstLine="0"/>
              <w:jc w:val="left"/>
            </w:pPr>
            <w:r>
              <w:t>Parcial: alta y baja demanda; falta la alerta de datos desactualizados</w:t>
            </w:r>
          </w:p>
        </w:tc>
      </w:tr>
      <w:tr w:rsidR="0057021F" w14:paraId="2EBA77E5" w14:textId="77777777">
        <w:tc>
          <w:tcPr>
            <w:tcW w:w="986" w:type="dxa"/>
          </w:tcPr>
          <w:p w14:paraId="25148894" w14:textId="77777777" w:rsidR="0057021F" w:rsidRDefault="009A5C0D">
            <w:pPr>
              <w:spacing w:line="240" w:lineRule="auto"/>
              <w:ind w:firstLine="0"/>
              <w:jc w:val="left"/>
            </w:pPr>
            <w:r>
              <w:t>RF-14</w:t>
            </w:r>
          </w:p>
        </w:tc>
        <w:tc>
          <w:tcPr>
            <w:tcW w:w="3427" w:type="dxa"/>
          </w:tcPr>
          <w:p w14:paraId="1FC86C03" w14:textId="77777777" w:rsidR="0057021F" w:rsidRDefault="009A5C0D">
            <w:pPr>
              <w:spacing w:line="240" w:lineRule="auto"/>
              <w:ind w:firstLine="0"/>
              <w:jc w:val="left"/>
            </w:pPr>
            <w:r>
              <w:t>Simular escenarios de promoción o precio</w:t>
            </w:r>
          </w:p>
        </w:tc>
        <w:tc>
          <w:tcPr>
            <w:tcW w:w="1642" w:type="dxa"/>
          </w:tcPr>
          <w:p w14:paraId="66E46530" w14:textId="77777777" w:rsidR="0057021F" w:rsidRDefault="009A5C0D">
            <w:pPr>
              <w:spacing w:line="240" w:lineRule="auto"/>
              <w:ind w:firstLine="0"/>
              <w:jc w:val="left"/>
            </w:pPr>
            <w:r>
              <w:t>Podría</w:t>
            </w:r>
          </w:p>
        </w:tc>
        <w:tc>
          <w:tcPr>
            <w:tcW w:w="3305" w:type="dxa"/>
          </w:tcPr>
          <w:p w14:paraId="630AC1D2" w14:textId="77777777" w:rsidR="0057021F" w:rsidRDefault="009A5C0D">
            <w:pPr>
              <w:spacing w:line="240" w:lineRule="auto"/>
              <w:ind w:firstLine="0"/>
              <w:jc w:val="left"/>
            </w:pPr>
            <w:r>
              <w:t>Pendiente</w:t>
            </w:r>
          </w:p>
        </w:tc>
      </w:tr>
      <w:tr w:rsidR="0057021F" w14:paraId="09BBA69D" w14:textId="77777777">
        <w:tc>
          <w:tcPr>
            <w:tcW w:w="986" w:type="dxa"/>
          </w:tcPr>
          <w:p w14:paraId="42966787" w14:textId="77777777" w:rsidR="0057021F" w:rsidRDefault="009A5C0D">
            <w:pPr>
              <w:spacing w:line="240" w:lineRule="auto"/>
              <w:ind w:firstLine="0"/>
              <w:jc w:val="left"/>
            </w:pPr>
            <w:r>
              <w:t>RF-15</w:t>
            </w:r>
          </w:p>
        </w:tc>
        <w:tc>
          <w:tcPr>
            <w:tcW w:w="3427" w:type="dxa"/>
          </w:tcPr>
          <w:p w14:paraId="1F0E8FFE" w14:textId="77777777" w:rsidR="0057021F" w:rsidRDefault="009A5C0D">
            <w:pPr>
              <w:spacing w:line="240" w:lineRule="auto"/>
              <w:ind w:firstLine="0"/>
              <w:jc w:val="left"/>
            </w:pPr>
            <w:r>
              <w:t>Exportar pronósticos, métricas y alertas</w:t>
            </w:r>
          </w:p>
        </w:tc>
        <w:tc>
          <w:tcPr>
            <w:tcW w:w="1642" w:type="dxa"/>
          </w:tcPr>
          <w:p w14:paraId="0CB6D6F9" w14:textId="77777777" w:rsidR="0057021F" w:rsidRDefault="009A5C0D">
            <w:pPr>
              <w:spacing w:line="240" w:lineRule="auto"/>
              <w:ind w:firstLine="0"/>
              <w:jc w:val="left"/>
            </w:pPr>
            <w:r>
              <w:t>Debe</w:t>
            </w:r>
          </w:p>
        </w:tc>
        <w:tc>
          <w:tcPr>
            <w:tcW w:w="3305" w:type="dxa"/>
          </w:tcPr>
          <w:p w14:paraId="5D61BDCF" w14:textId="77777777" w:rsidR="0057021F" w:rsidRDefault="009A5C0D">
            <w:pPr>
              <w:spacing w:line="240" w:lineRule="auto"/>
              <w:ind w:firstLine="0"/>
              <w:jc w:val="left"/>
            </w:pPr>
            <w:r>
              <w:t>Pendiente</w:t>
            </w:r>
          </w:p>
        </w:tc>
      </w:tr>
      <w:tr w:rsidR="0057021F" w14:paraId="69ED49FB" w14:textId="77777777">
        <w:tc>
          <w:tcPr>
            <w:tcW w:w="986" w:type="dxa"/>
          </w:tcPr>
          <w:p w14:paraId="7EF38489" w14:textId="77777777" w:rsidR="0057021F" w:rsidRDefault="009A5C0D">
            <w:pPr>
              <w:spacing w:line="240" w:lineRule="auto"/>
              <w:ind w:firstLine="0"/>
              <w:jc w:val="left"/>
            </w:pPr>
            <w:r>
              <w:t>RF-16</w:t>
            </w:r>
          </w:p>
        </w:tc>
        <w:tc>
          <w:tcPr>
            <w:tcW w:w="3427" w:type="dxa"/>
          </w:tcPr>
          <w:p w14:paraId="5F30821D" w14:textId="77777777" w:rsidR="0057021F" w:rsidRDefault="009A5C0D">
            <w:pPr>
              <w:spacing w:line="240" w:lineRule="auto"/>
              <w:ind w:firstLine="0"/>
              <w:jc w:val="left"/>
            </w:pPr>
            <w:r>
              <w:t>Comparar pronóstico con venta real y detectar degradación</w:t>
            </w:r>
          </w:p>
        </w:tc>
        <w:tc>
          <w:tcPr>
            <w:tcW w:w="1642" w:type="dxa"/>
          </w:tcPr>
          <w:p w14:paraId="62FC8699" w14:textId="77777777" w:rsidR="0057021F" w:rsidRDefault="009A5C0D">
            <w:pPr>
              <w:spacing w:line="240" w:lineRule="auto"/>
              <w:ind w:firstLine="0"/>
              <w:jc w:val="left"/>
            </w:pPr>
            <w:r>
              <w:t>Debe</w:t>
            </w:r>
          </w:p>
        </w:tc>
        <w:tc>
          <w:tcPr>
            <w:tcW w:w="3305" w:type="dxa"/>
          </w:tcPr>
          <w:p w14:paraId="0CC48349" w14:textId="77777777" w:rsidR="0057021F" w:rsidRDefault="009A5C0D">
            <w:pPr>
              <w:spacing w:line="240" w:lineRule="auto"/>
              <w:ind w:firstLine="0"/>
              <w:jc w:val="left"/>
            </w:pPr>
            <w:r>
              <w:t>Pendiente</w:t>
            </w:r>
          </w:p>
        </w:tc>
      </w:tr>
      <w:tr w:rsidR="0057021F" w14:paraId="0D851C5F" w14:textId="77777777">
        <w:tc>
          <w:tcPr>
            <w:tcW w:w="986" w:type="dxa"/>
          </w:tcPr>
          <w:p w14:paraId="4F3C0071" w14:textId="77777777" w:rsidR="0057021F" w:rsidRDefault="009A5C0D">
            <w:pPr>
              <w:spacing w:line="240" w:lineRule="auto"/>
              <w:ind w:firstLine="0"/>
              <w:jc w:val="left"/>
            </w:pPr>
            <w:r>
              <w:t>RF-17</w:t>
            </w:r>
          </w:p>
        </w:tc>
        <w:tc>
          <w:tcPr>
            <w:tcW w:w="3427" w:type="dxa"/>
          </w:tcPr>
          <w:p w14:paraId="4BE9DC39" w14:textId="77777777" w:rsidR="0057021F" w:rsidRDefault="009A5C0D">
            <w:pPr>
              <w:spacing w:line="240" w:lineRule="auto"/>
              <w:ind w:firstLine="0"/>
              <w:jc w:val="left"/>
            </w:pPr>
            <w:r>
              <w:t>Registrar en bitácora cargas, entrenamientos, aprobaciones y fallos</w:t>
            </w:r>
          </w:p>
        </w:tc>
        <w:tc>
          <w:tcPr>
            <w:tcW w:w="1642" w:type="dxa"/>
          </w:tcPr>
          <w:p w14:paraId="65B24322" w14:textId="77777777" w:rsidR="0057021F" w:rsidRDefault="009A5C0D">
            <w:pPr>
              <w:spacing w:line="240" w:lineRule="auto"/>
              <w:ind w:firstLine="0"/>
              <w:jc w:val="left"/>
            </w:pPr>
            <w:r>
              <w:t>Debe</w:t>
            </w:r>
          </w:p>
        </w:tc>
        <w:tc>
          <w:tcPr>
            <w:tcW w:w="3305" w:type="dxa"/>
          </w:tcPr>
          <w:p w14:paraId="02C653AF" w14:textId="77777777" w:rsidR="0057021F" w:rsidRDefault="009A5C0D">
            <w:pPr>
              <w:spacing w:line="240" w:lineRule="auto"/>
              <w:ind w:firstLine="0"/>
              <w:jc w:val="left"/>
            </w:pPr>
            <w:r>
              <w:t>Parcial: los entrenamientos y sus decisiones se registran; la bitácora general está definida y sin uso</w:t>
            </w:r>
          </w:p>
        </w:tc>
      </w:tr>
      <w:tr w:rsidR="0057021F" w14:paraId="62FA41E7" w14:textId="77777777">
        <w:tc>
          <w:tcPr>
            <w:tcW w:w="986" w:type="dxa"/>
          </w:tcPr>
          <w:p w14:paraId="469E1A0B" w14:textId="77777777" w:rsidR="0057021F" w:rsidRDefault="009A5C0D">
            <w:pPr>
              <w:spacing w:line="240" w:lineRule="auto"/>
              <w:ind w:firstLine="0"/>
              <w:jc w:val="left"/>
            </w:pPr>
            <w:r>
              <w:t>RF-18</w:t>
            </w:r>
          </w:p>
        </w:tc>
        <w:tc>
          <w:tcPr>
            <w:tcW w:w="3427" w:type="dxa"/>
          </w:tcPr>
          <w:p w14:paraId="3A59E4F3" w14:textId="77777777" w:rsidR="0057021F" w:rsidRDefault="009A5C0D">
            <w:pPr>
              <w:spacing w:line="240" w:lineRule="auto"/>
              <w:ind w:firstLine="0"/>
              <w:jc w:val="left"/>
            </w:pPr>
            <w:r>
              <w:t>Exponer endpoints seguros para integración futura con punto de venta</w:t>
            </w:r>
          </w:p>
        </w:tc>
        <w:tc>
          <w:tcPr>
            <w:tcW w:w="1642" w:type="dxa"/>
          </w:tcPr>
          <w:p w14:paraId="25B106A9" w14:textId="77777777" w:rsidR="0057021F" w:rsidRDefault="009A5C0D">
            <w:pPr>
              <w:spacing w:line="240" w:lineRule="auto"/>
              <w:ind w:firstLine="0"/>
              <w:jc w:val="left"/>
            </w:pPr>
            <w:r>
              <w:t>Podría</w:t>
            </w:r>
          </w:p>
        </w:tc>
        <w:tc>
          <w:tcPr>
            <w:tcW w:w="3305" w:type="dxa"/>
          </w:tcPr>
          <w:p w14:paraId="135946B5" w14:textId="77777777" w:rsidR="0057021F" w:rsidRDefault="009A5C0D">
            <w:pPr>
              <w:spacing w:line="240" w:lineRule="auto"/>
              <w:ind w:firstLine="0"/>
              <w:jc w:val="left"/>
            </w:pPr>
            <w:r>
              <w:t>Parcial: API REST con autenticación por token</w:t>
            </w:r>
          </w:p>
        </w:tc>
      </w:tr>
      <w:tr w:rsidR="0057021F" w14:paraId="23A41253" w14:textId="77777777">
        <w:tc>
          <w:tcPr>
            <w:tcW w:w="986" w:type="dxa"/>
          </w:tcPr>
          <w:p w14:paraId="35BF24F1" w14:textId="77777777" w:rsidR="0057021F" w:rsidRDefault="009A5C0D">
            <w:pPr>
              <w:spacing w:line="240" w:lineRule="auto"/>
              <w:ind w:firstLine="0"/>
              <w:jc w:val="left"/>
            </w:pPr>
            <w:r>
              <w:t>RF-19</w:t>
            </w:r>
          </w:p>
        </w:tc>
        <w:tc>
          <w:tcPr>
            <w:tcW w:w="3427" w:type="dxa"/>
          </w:tcPr>
          <w:p w14:paraId="00F90C38" w14:textId="77777777" w:rsidR="0057021F" w:rsidRDefault="009A5C0D">
            <w:pPr>
              <w:spacing w:line="240" w:lineRule="auto"/>
              <w:ind w:firstLine="0"/>
              <w:jc w:val="left"/>
            </w:pPr>
            <w:r>
              <w:t>Administrar cuentas: alta, cambio de rol, activación y restablecimiento de contraseña, con política de contraseñas</w:t>
            </w:r>
          </w:p>
        </w:tc>
        <w:tc>
          <w:tcPr>
            <w:tcW w:w="1642" w:type="dxa"/>
          </w:tcPr>
          <w:p w14:paraId="6D566B93" w14:textId="77777777" w:rsidR="0057021F" w:rsidRDefault="009A5C0D">
            <w:pPr>
              <w:spacing w:line="240" w:lineRule="auto"/>
              <w:ind w:firstLine="0"/>
              <w:jc w:val="left"/>
            </w:pPr>
            <w:r>
              <w:t>Debe</w:t>
            </w:r>
          </w:p>
        </w:tc>
        <w:tc>
          <w:tcPr>
            <w:tcW w:w="3305" w:type="dxa"/>
          </w:tcPr>
          <w:p w14:paraId="2769DF31" w14:textId="77777777" w:rsidR="0057021F" w:rsidRDefault="009A5C0D">
            <w:pPr>
              <w:spacing w:line="240" w:lineRule="auto"/>
              <w:ind w:firstLine="0"/>
              <w:jc w:val="left"/>
            </w:pPr>
            <w:r>
              <w:t>Implementado, con protección contra dejar el sistema sin administrador</w:t>
            </w:r>
          </w:p>
        </w:tc>
      </w:tr>
      <w:tr w:rsidR="0057021F" w14:paraId="578D6DC2" w14:textId="77777777">
        <w:tc>
          <w:tcPr>
            <w:tcW w:w="986" w:type="dxa"/>
          </w:tcPr>
          <w:p w14:paraId="685FC47B" w14:textId="77777777" w:rsidR="0057021F" w:rsidRDefault="009A5C0D">
            <w:pPr>
              <w:spacing w:line="240" w:lineRule="auto"/>
              <w:ind w:firstLine="0"/>
              <w:jc w:val="left"/>
            </w:pPr>
            <w:r>
              <w:t>RF-20</w:t>
            </w:r>
          </w:p>
        </w:tc>
        <w:tc>
          <w:tcPr>
            <w:tcW w:w="3427" w:type="dxa"/>
          </w:tcPr>
          <w:p w14:paraId="3D0183B7" w14:textId="77777777" w:rsidR="0057021F" w:rsidRDefault="009A5C0D">
            <w:pPr>
              <w:spacing w:line="240" w:lineRule="auto"/>
              <w:ind w:firstLine="0"/>
              <w:jc w:val="left"/>
            </w:pPr>
            <w:r>
              <w:t>Registrar ventas con varios productos por ticket, descontando existencia, y registrar recepciones de mercadería</w:t>
            </w:r>
          </w:p>
        </w:tc>
        <w:tc>
          <w:tcPr>
            <w:tcW w:w="1642" w:type="dxa"/>
          </w:tcPr>
          <w:p w14:paraId="7E26E5EF" w14:textId="77777777" w:rsidR="0057021F" w:rsidRDefault="009A5C0D">
            <w:pPr>
              <w:spacing w:line="240" w:lineRule="auto"/>
              <w:ind w:firstLine="0"/>
              <w:jc w:val="left"/>
            </w:pPr>
            <w:r>
              <w:t>Debe</w:t>
            </w:r>
          </w:p>
        </w:tc>
        <w:tc>
          <w:tcPr>
            <w:tcW w:w="3305" w:type="dxa"/>
          </w:tcPr>
          <w:p w14:paraId="354FF597" w14:textId="77777777" w:rsidR="0057021F" w:rsidRDefault="009A5C0D">
            <w:pPr>
              <w:spacing w:line="240" w:lineRule="auto"/>
              <w:ind w:firstLine="0"/>
              <w:jc w:val="left"/>
            </w:pPr>
            <w:r>
              <w:t>Implementado</w:t>
            </w:r>
          </w:p>
        </w:tc>
      </w:tr>
      <w:tr w:rsidR="0057021F" w14:paraId="7CDD9444" w14:textId="77777777">
        <w:tc>
          <w:tcPr>
            <w:tcW w:w="986" w:type="dxa"/>
          </w:tcPr>
          <w:p w14:paraId="67B88563" w14:textId="77777777" w:rsidR="0057021F" w:rsidRDefault="009A5C0D">
            <w:pPr>
              <w:keepNext/>
              <w:spacing w:line="240" w:lineRule="auto"/>
              <w:ind w:firstLine="0"/>
              <w:jc w:val="left"/>
            </w:pPr>
            <w:r>
              <w:t>RF-21</w:t>
            </w:r>
          </w:p>
        </w:tc>
        <w:tc>
          <w:tcPr>
            <w:tcW w:w="3427" w:type="dxa"/>
          </w:tcPr>
          <w:p w14:paraId="2CE225F8" w14:textId="77777777" w:rsidR="0057021F" w:rsidRDefault="009A5C0D">
            <w:pPr>
              <w:keepNext/>
              <w:spacing w:line="240" w:lineRule="auto"/>
              <w:ind w:firstLine="0"/>
              <w:jc w:val="left"/>
            </w:pPr>
            <w:r>
              <w:t>Calcular el punto de reorden por producto considerando el lead time de importación y los eventos de temporada</w:t>
            </w:r>
          </w:p>
        </w:tc>
        <w:tc>
          <w:tcPr>
            <w:tcW w:w="1642" w:type="dxa"/>
          </w:tcPr>
          <w:p w14:paraId="7AD7705C" w14:textId="77777777" w:rsidR="0057021F" w:rsidRDefault="009A5C0D">
            <w:pPr>
              <w:keepNext/>
              <w:spacing w:line="240" w:lineRule="auto"/>
              <w:ind w:firstLine="0"/>
              <w:jc w:val="left"/>
            </w:pPr>
            <w:r>
              <w:t>Debe</w:t>
            </w:r>
          </w:p>
        </w:tc>
        <w:tc>
          <w:tcPr>
            <w:tcW w:w="3305" w:type="dxa"/>
          </w:tcPr>
          <w:p w14:paraId="35FE6E63" w14:textId="77777777" w:rsidR="0057021F" w:rsidRDefault="009A5C0D">
            <w:pPr>
              <w:keepNext/>
              <w:spacing w:line="240" w:lineRule="auto"/>
              <w:ind w:firstLine="0"/>
              <w:jc w:val="left"/>
            </w:pPr>
            <w:r>
              <w:t>Implementado sobre la demanda reciente; su vínculo con el modelo de pronóstico es una mejora prevista</w:t>
            </w:r>
          </w:p>
        </w:tc>
      </w:tr>
    </w:tbl>
    <w:p w14:paraId="5B8DFFC5" w14:textId="4395489C" w:rsidR="0057021F" w:rsidRDefault="009A5C0D">
      <w:pPr>
        <w:pStyle w:val="Descripcin"/>
        <w:keepNext/>
      </w:pPr>
      <w:bookmarkStart w:id="143" w:name="_Toc242351588"/>
      <w:r>
        <w:rPr>
          <w:b/>
        </w:rPr>
        <w:t xml:space="preserve">Tabla </w:t>
      </w:r>
      <w:r>
        <w:rPr>
          <w:b/>
        </w:rPr>
        <w:fldChar w:fldCharType="begin"/>
      </w:r>
      <w:r>
        <w:rPr>
          <w:b/>
        </w:rPr>
        <w:instrText xml:space="preserve"> SEQ Tabla \* ARABIC </w:instrText>
      </w:r>
      <w:r>
        <w:rPr>
          <w:b/>
        </w:rPr>
        <w:fldChar w:fldCharType="separate"/>
      </w:r>
      <w:r w:rsidR="00183651">
        <w:rPr>
          <w:b/>
          <w:noProof/>
        </w:rPr>
        <w:t>34</w:t>
      </w:r>
      <w:r>
        <w:rPr>
          <w:b/>
        </w:rPr>
        <w:fldChar w:fldCharType="end"/>
      </w:r>
      <w:r>
        <w:rPr>
          <w:b/>
        </w:rPr>
        <w:t>.</w:t>
      </w:r>
      <w:r>
        <w:rPr>
          <w:i/>
        </w:rPr>
        <w:t xml:space="preserve"> Requerimientos funcionales con su estado en el MVP</w:t>
      </w:r>
      <w:bookmarkEnd w:id="143"/>
    </w:p>
    <w:p w14:paraId="719A0733" w14:textId="77777777" w:rsidR="0057021F" w:rsidRDefault="009A5C0D">
      <w:pPr>
        <w:pStyle w:val="Descripcin"/>
      </w:pPr>
      <w:r>
        <w:rPr>
          <w:i/>
        </w:rPr>
        <w:t>Nota.</w:t>
      </w:r>
      <w:r>
        <w:t xml:space="preserve"> Elaboración propia.</w:t>
      </w:r>
    </w:p>
    <w:p w14:paraId="3D13192D" w14:textId="77777777" w:rsidR="0057021F" w:rsidRDefault="009A5C0D">
      <w:r>
        <w:t>Los requerimientos RF-19 a RF-21 no figuraban en el backlog preliminar y surgieron durante la construcción: el primero, de la necesidad de eliminar toda credencial del código y la configuración; los otros dos, de que la empresa no dispone de un sistema transaccional del cual importar, lo que obligó a que el MVP capture las ventas por sí mismo.</w:t>
      </w:r>
    </w:p>
    <w:p w14:paraId="20B9B1AF" w14:textId="77777777" w:rsidR="0057021F" w:rsidRDefault="009A5C0D">
      <w:pPr>
        <w:pStyle w:val="Ttulo3"/>
      </w:pPr>
      <w:bookmarkStart w:id="144" w:name="_Toc242351533"/>
      <w:r>
        <w:lastRenderedPageBreak/>
        <w:t>6.2.4 Requerimientos no funcionales</w:t>
      </w:r>
      <w:bookmarkEnd w:id="144"/>
    </w:p>
    <w:tbl>
      <w:tblPr>
        <w:tblStyle w:val="Tablaconcuadrcula"/>
        <w:tblW w:w="9360" w:type="dxa"/>
        <w:tblLayout w:type="fixed"/>
        <w:tblLook w:val="04A0" w:firstRow="1" w:lastRow="0" w:firstColumn="1" w:lastColumn="0" w:noHBand="0" w:noVBand="1"/>
      </w:tblPr>
      <w:tblGrid>
        <w:gridCol w:w="1028"/>
        <w:gridCol w:w="2269"/>
        <w:gridCol w:w="1931"/>
        <w:gridCol w:w="1928"/>
        <w:gridCol w:w="2204"/>
      </w:tblGrid>
      <w:tr w:rsidR="0057021F" w14:paraId="4D78FB33" w14:textId="77777777">
        <w:trPr>
          <w:tblHeader/>
        </w:trPr>
        <w:tc>
          <w:tcPr>
            <w:tcW w:w="1028" w:type="dxa"/>
            <w:shd w:val="clear" w:color="auto" w:fill="D9EAF7"/>
          </w:tcPr>
          <w:p w14:paraId="0EE2545A" w14:textId="77777777" w:rsidR="0057021F" w:rsidRDefault="009A5C0D">
            <w:pPr>
              <w:spacing w:line="240" w:lineRule="auto"/>
              <w:ind w:firstLine="0"/>
              <w:jc w:val="center"/>
            </w:pPr>
            <w:r>
              <w:rPr>
                <w:b/>
              </w:rPr>
              <w:t>ID</w:t>
            </w:r>
          </w:p>
        </w:tc>
        <w:tc>
          <w:tcPr>
            <w:tcW w:w="2269" w:type="dxa"/>
            <w:shd w:val="clear" w:color="auto" w:fill="D9EAF7"/>
          </w:tcPr>
          <w:p w14:paraId="1BCAC901" w14:textId="77777777" w:rsidR="0057021F" w:rsidRDefault="009A5C0D">
            <w:pPr>
              <w:spacing w:line="240" w:lineRule="auto"/>
              <w:ind w:firstLine="0"/>
              <w:jc w:val="center"/>
            </w:pPr>
            <w:r>
              <w:rPr>
                <w:b/>
              </w:rPr>
              <w:t>Característica (ISO/IEC 25010)</w:t>
            </w:r>
          </w:p>
        </w:tc>
        <w:tc>
          <w:tcPr>
            <w:tcW w:w="1931" w:type="dxa"/>
            <w:shd w:val="clear" w:color="auto" w:fill="D9EAF7"/>
          </w:tcPr>
          <w:p w14:paraId="4D8DE9B4" w14:textId="77777777" w:rsidR="0057021F" w:rsidRDefault="009A5C0D">
            <w:pPr>
              <w:spacing w:line="240" w:lineRule="auto"/>
              <w:ind w:firstLine="0"/>
              <w:jc w:val="center"/>
            </w:pPr>
            <w:r>
              <w:rPr>
                <w:b/>
              </w:rPr>
              <w:t>Requisito</w:t>
            </w:r>
          </w:p>
        </w:tc>
        <w:tc>
          <w:tcPr>
            <w:tcW w:w="1928" w:type="dxa"/>
            <w:shd w:val="clear" w:color="auto" w:fill="D9EAF7"/>
          </w:tcPr>
          <w:p w14:paraId="584B7D06" w14:textId="77777777" w:rsidR="0057021F" w:rsidRDefault="009A5C0D">
            <w:pPr>
              <w:spacing w:line="240" w:lineRule="auto"/>
              <w:ind w:firstLine="0"/>
              <w:jc w:val="center"/>
            </w:pPr>
            <w:r>
              <w:rPr>
                <w:b/>
              </w:rPr>
              <w:t>Criterio de aceptación</w:t>
            </w:r>
          </w:p>
        </w:tc>
        <w:tc>
          <w:tcPr>
            <w:tcW w:w="2204" w:type="dxa"/>
            <w:shd w:val="clear" w:color="auto" w:fill="D9EAF7"/>
          </w:tcPr>
          <w:p w14:paraId="630838D4" w14:textId="77777777" w:rsidR="0057021F" w:rsidRDefault="009A5C0D">
            <w:pPr>
              <w:spacing w:line="240" w:lineRule="auto"/>
              <w:ind w:firstLine="0"/>
              <w:jc w:val="center"/>
            </w:pPr>
            <w:r>
              <w:rPr>
                <w:b/>
              </w:rPr>
              <w:t>Estado en el MVP</w:t>
            </w:r>
          </w:p>
        </w:tc>
      </w:tr>
      <w:tr w:rsidR="0057021F" w14:paraId="2BAF9C98" w14:textId="77777777">
        <w:tc>
          <w:tcPr>
            <w:tcW w:w="1028" w:type="dxa"/>
          </w:tcPr>
          <w:p w14:paraId="3549B9BB" w14:textId="77777777" w:rsidR="0057021F" w:rsidRDefault="009A5C0D">
            <w:pPr>
              <w:spacing w:line="240" w:lineRule="auto"/>
              <w:ind w:firstLine="0"/>
              <w:jc w:val="left"/>
            </w:pPr>
            <w:r>
              <w:t>RNF-01</w:t>
            </w:r>
          </w:p>
        </w:tc>
        <w:tc>
          <w:tcPr>
            <w:tcW w:w="2269" w:type="dxa"/>
          </w:tcPr>
          <w:p w14:paraId="68670B7B" w14:textId="77777777" w:rsidR="0057021F" w:rsidRDefault="009A5C0D">
            <w:pPr>
              <w:spacing w:line="240" w:lineRule="auto"/>
              <w:ind w:firstLine="0"/>
              <w:jc w:val="left"/>
            </w:pPr>
            <w:r>
              <w:t>Eficiencia de desempeño</w:t>
            </w:r>
          </w:p>
        </w:tc>
        <w:tc>
          <w:tcPr>
            <w:tcW w:w="1931" w:type="dxa"/>
          </w:tcPr>
          <w:p w14:paraId="543051A3" w14:textId="77777777" w:rsidR="0057021F" w:rsidRDefault="009A5C0D">
            <w:pPr>
              <w:spacing w:line="240" w:lineRule="auto"/>
              <w:ind w:firstLine="0"/>
              <w:jc w:val="left"/>
            </w:pPr>
            <w:r>
              <w:t>Consultas del tablero ágiles</w:t>
            </w:r>
          </w:p>
        </w:tc>
        <w:tc>
          <w:tcPr>
            <w:tcW w:w="1928" w:type="dxa"/>
          </w:tcPr>
          <w:p w14:paraId="5CB8BFE4" w14:textId="77777777" w:rsidR="0057021F" w:rsidRDefault="009A5C0D">
            <w:pPr>
              <w:spacing w:line="240" w:lineRule="auto"/>
              <w:ind w:firstLine="0"/>
              <w:jc w:val="left"/>
            </w:pPr>
            <w:r>
              <w:t>p95 menor de 3 s con la carga piloto</w:t>
            </w:r>
          </w:p>
        </w:tc>
        <w:tc>
          <w:tcPr>
            <w:tcW w:w="2204" w:type="dxa"/>
          </w:tcPr>
          <w:p w14:paraId="36A67A53" w14:textId="77777777" w:rsidR="0057021F" w:rsidRDefault="009A5C0D">
            <w:pPr>
              <w:spacing w:line="240" w:lineRule="auto"/>
              <w:ind w:firstLine="0"/>
              <w:jc w:val="left"/>
            </w:pPr>
            <w:r>
              <w:t>Sin medir bajo carga; el reentrenamiento completo tarda de 3 a 5 s</w:t>
            </w:r>
          </w:p>
        </w:tc>
      </w:tr>
      <w:tr w:rsidR="0057021F" w14:paraId="6A56853B" w14:textId="77777777">
        <w:tc>
          <w:tcPr>
            <w:tcW w:w="1028" w:type="dxa"/>
          </w:tcPr>
          <w:p w14:paraId="0B172FEA" w14:textId="77777777" w:rsidR="0057021F" w:rsidRDefault="009A5C0D">
            <w:pPr>
              <w:spacing w:line="240" w:lineRule="auto"/>
              <w:ind w:firstLine="0"/>
              <w:jc w:val="left"/>
            </w:pPr>
            <w:r>
              <w:t>RNF-02</w:t>
            </w:r>
          </w:p>
        </w:tc>
        <w:tc>
          <w:tcPr>
            <w:tcW w:w="2269" w:type="dxa"/>
          </w:tcPr>
          <w:p w14:paraId="1395DC6F" w14:textId="77777777" w:rsidR="0057021F" w:rsidRDefault="009A5C0D">
            <w:pPr>
              <w:spacing w:line="240" w:lineRule="auto"/>
              <w:ind w:firstLine="0"/>
              <w:jc w:val="left"/>
            </w:pPr>
            <w:r>
              <w:t>Fiabilidad – disponibilidad</w:t>
            </w:r>
          </w:p>
        </w:tc>
        <w:tc>
          <w:tcPr>
            <w:tcW w:w="1931" w:type="dxa"/>
          </w:tcPr>
          <w:p w14:paraId="7736392E" w14:textId="77777777" w:rsidR="0057021F" w:rsidRDefault="009A5C0D">
            <w:pPr>
              <w:spacing w:line="240" w:lineRule="auto"/>
              <w:ind w:firstLine="0"/>
              <w:jc w:val="left"/>
            </w:pPr>
            <w:r>
              <w:t>Servicio disponible en horario operativo</w:t>
            </w:r>
          </w:p>
        </w:tc>
        <w:tc>
          <w:tcPr>
            <w:tcW w:w="1928" w:type="dxa"/>
          </w:tcPr>
          <w:p w14:paraId="763C9604" w14:textId="77777777" w:rsidR="0057021F" w:rsidRDefault="009A5C0D">
            <w:pPr>
              <w:spacing w:line="240" w:lineRule="auto"/>
              <w:ind w:firstLine="0"/>
              <w:jc w:val="left"/>
            </w:pPr>
            <w:r>
              <w:t>99 % mensual</w:t>
            </w:r>
          </w:p>
        </w:tc>
        <w:tc>
          <w:tcPr>
            <w:tcW w:w="2204" w:type="dxa"/>
          </w:tcPr>
          <w:p w14:paraId="0D53FE7C" w14:textId="77777777" w:rsidR="0057021F" w:rsidRDefault="009A5C0D">
            <w:pPr>
              <w:spacing w:line="240" w:lineRule="auto"/>
              <w:ind w:firstLine="0"/>
              <w:jc w:val="left"/>
            </w:pPr>
            <w:r>
              <w:t>Reinicio automático de contenedores y verificación de salud; sin monitoreo de disponibilidad</w:t>
            </w:r>
          </w:p>
        </w:tc>
      </w:tr>
      <w:tr w:rsidR="0057021F" w14:paraId="17A4C02E" w14:textId="77777777">
        <w:tc>
          <w:tcPr>
            <w:tcW w:w="1028" w:type="dxa"/>
          </w:tcPr>
          <w:p w14:paraId="14420C64" w14:textId="77777777" w:rsidR="0057021F" w:rsidRDefault="009A5C0D">
            <w:pPr>
              <w:spacing w:line="240" w:lineRule="auto"/>
              <w:ind w:firstLine="0"/>
              <w:jc w:val="left"/>
            </w:pPr>
            <w:r>
              <w:t>RNF-03</w:t>
            </w:r>
          </w:p>
        </w:tc>
        <w:tc>
          <w:tcPr>
            <w:tcW w:w="2269" w:type="dxa"/>
          </w:tcPr>
          <w:p w14:paraId="44E217A4" w14:textId="77777777" w:rsidR="0057021F" w:rsidRDefault="009A5C0D">
            <w:pPr>
              <w:spacing w:line="240" w:lineRule="auto"/>
              <w:ind w:firstLine="0"/>
              <w:jc w:val="left"/>
            </w:pPr>
            <w:r>
              <w:t>Seguridad</w:t>
            </w:r>
          </w:p>
        </w:tc>
        <w:tc>
          <w:tcPr>
            <w:tcW w:w="1931" w:type="dxa"/>
          </w:tcPr>
          <w:p w14:paraId="30B1DB13" w14:textId="77777777" w:rsidR="0057021F" w:rsidRDefault="009A5C0D">
            <w:pPr>
              <w:spacing w:line="240" w:lineRule="auto"/>
              <w:ind w:firstLine="0"/>
              <w:jc w:val="left"/>
            </w:pPr>
            <w:r>
              <w:t>TLS, control por rol, contraseñas con hash</w:t>
            </w:r>
          </w:p>
        </w:tc>
        <w:tc>
          <w:tcPr>
            <w:tcW w:w="1928" w:type="dxa"/>
          </w:tcPr>
          <w:p w14:paraId="322E4258" w14:textId="77777777" w:rsidR="0057021F" w:rsidRDefault="009A5C0D">
            <w:pPr>
              <w:spacing w:line="240" w:lineRule="auto"/>
              <w:ind w:firstLine="0"/>
              <w:jc w:val="left"/>
            </w:pPr>
            <w:r>
              <w:t>Pruebas de acceso no autorizado</w:t>
            </w:r>
          </w:p>
        </w:tc>
        <w:tc>
          <w:tcPr>
            <w:tcW w:w="2204" w:type="dxa"/>
          </w:tcPr>
          <w:p w14:paraId="33B3E6A9" w14:textId="77777777" w:rsidR="0057021F" w:rsidRDefault="009A5C0D">
            <w:pPr>
              <w:spacing w:line="240" w:lineRule="auto"/>
              <w:ind w:firstLine="0"/>
              <w:jc w:val="left"/>
            </w:pPr>
            <w:r>
              <w:t>Implementado: HTTPS, roles verificados en el servidor, bcrypt, política de contraseñas, secretos fuera del código</w:t>
            </w:r>
          </w:p>
        </w:tc>
      </w:tr>
      <w:tr w:rsidR="0057021F" w14:paraId="24927B2C" w14:textId="77777777">
        <w:tc>
          <w:tcPr>
            <w:tcW w:w="1028" w:type="dxa"/>
          </w:tcPr>
          <w:p w14:paraId="266D75EF" w14:textId="77777777" w:rsidR="0057021F" w:rsidRDefault="009A5C0D">
            <w:pPr>
              <w:spacing w:line="240" w:lineRule="auto"/>
              <w:ind w:firstLine="0"/>
              <w:jc w:val="left"/>
            </w:pPr>
            <w:r>
              <w:t>RNF-04</w:t>
            </w:r>
          </w:p>
        </w:tc>
        <w:tc>
          <w:tcPr>
            <w:tcW w:w="2269" w:type="dxa"/>
          </w:tcPr>
          <w:p w14:paraId="505227C4" w14:textId="77777777" w:rsidR="0057021F" w:rsidRDefault="009A5C0D">
            <w:pPr>
              <w:spacing w:line="240" w:lineRule="auto"/>
              <w:ind w:firstLine="0"/>
              <w:jc w:val="left"/>
            </w:pPr>
            <w:r>
              <w:t>Seguridad – confidencialidad</w:t>
            </w:r>
          </w:p>
        </w:tc>
        <w:tc>
          <w:tcPr>
            <w:tcW w:w="1931" w:type="dxa"/>
          </w:tcPr>
          <w:p w14:paraId="7ACC7127" w14:textId="77777777" w:rsidR="0057021F" w:rsidRDefault="009A5C0D">
            <w:pPr>
              <w:spacing w:line="240" w:lineRule="auto"/>
              <w:ind w:firstLine="0"/>
              <w:jc w:val="left"/>
            </w:pPr>
            <w:r>
              <w:t>Excluir datos personales innecesarios</w:t>
            </w:r>
          </w:p>
        </w:tc>
        <w:tc>
          <w:tcPr>
            <w:tcW w:w="1928" w:type="dxa"/>
          </w:tcPr>
          <w:p w14:paraId="101DD50A" w14:textId="77777777" w:rsidR="0057021F" w:rsidRDefault="009A5C0D">
            <w:pPr>
              <w:spacing w:line="240" w:lineRule="auto"/>
              <w:ind w:firstLine="0"/>
              <w:jc w:val="left"/>
            </w:pPr>
            <w:r>
              <w:t>Inventario de campos aprobado</w:t>
            </w:r>
          </w:p>
        </w:tc>
        <w:tc>
          <w:tcPr>
            <w:tcW w:w="2204" w:type="dxa"/>
          </w:tcPr>
          <w:p w14:paraId="63829B73" w14:textId="77777777" w:rsidR="0057021F" w:rsidRDefault="009A5C0D">
            <w:pPr>
              <w:spacing w:line="240" w:lineRule="auto"/>
              <w:ind w:firstLine="0"/>
              <w:jc w:val="left"/>
            </w:pPr>
            <w:r>
              <w:t>Implementado: solo nombre y correo de empleados; sin datos de clientes</w:t>
            </w:r>
          </w:p>
        </w:tc>
      </w:tr>
      <w:tr w:rsidR="0057021F" w14:paraId="03A19410" w14:textId="77777777">
        <w:tc>
          <w:tcPr>
            <w:tcW w:w="1028" w:type="dxa"/>
          </w:tcPr>
          <w:p w14:paraId="228C0C25" w14:textId="77777777" w:rsidR="0057021F" w:rsidRDefault="009A5C0D">
            <w:pPr>
              <w:spacing w:line="240" w:lineRule="auto"/>
              <w:ind w:firstLine="0"/>
              <w:jc w:val="left"/>
            </w:pPr>
            <w:r>
              <w:t>RNF-05</w:t>
            </w:r>
          </w:p>
        </w:tc>
        <w:tc>
          <w:tcPr>
            <w:tcW w:w="2269" w:type="dxa"/>
          </w:tcPr>
          <w:p w14:paraId="71BAB404" w14:textId="77777777" w:rsidR="0057021F" w:rsidRDefault="009A5C0D">
            <w:pPr>
              <w:spacing w:line="240" w:lineRule="auto"/>
              <w:ind w:firstLine="0"/>
              <w:jc w:val="left"/>
            </w:pPr>
            <w:r>
              <w:t>Usabilidad</w:t>
            </w:r>
          </w:p>
        </w:tc>
        <w:tc>
          <w:tcPr>
            <w:tcW w:w="1931" w:type="dxa"/>
          </w:tcPr>
          <w:p w14:paraId="2298EFB9" w14:textId="77777777" w:rsidR="0057021F" w:rsidRDefault="009A5C0D">
            <w:pPr>
              <w:spacing w:line="240" w:lineRule="auto"/>
              <w:ind w:firstLine="0"/>
              <w:jc w:val="left"/>
            </w:pPr>
            <w:r>
              <w:t>Flujos comprensibles sin entrenamiento extenso</w:t>
            </w:r>
          </w:p>
        </w:tc>
        <w:tc>
          <w:tcPr>
            <w:tcW w:w="1928" w:type="dxa"/>
          </w:tcPr>
          <w:p w14:paraId="60313FD5" w14:textId="77777777" w:rsidR="0057021F" w:rsidRDefault="009A5C0D">
            <w:pPr>
              <w:spacing w:line="240" w:lineRule="auto"/>
              <w:ind w:firstLine="0"/>
              <w:jc w:val="left"/>
            </w:pPr>
            <w:r>
              <w:t>80 % de tareas completadas por usuarios piloto</w:t>
            </w:r>
          </w:p>
        </w:tc>
        <w:tc>
          <w:tcPr>
            <w:tcW w:w="2204" w:type="dxa"/>
          </w:tcPr>
          <w:p w14:paraId="5C6AADFC" w14:textId="77777777" w:rsidR="0057021F" w:rsidRDefault="009A5C0D">
            <w:pPr>
              <w:spacing w:line="240" w:lineRule="auto"/>
              <w:ind w:firstLine="0"/>
              <w:jc w:val="left"/>
            </w:pPr>
            <w:r>
              <w:t>Pendiente de medición con el cuestionario de la sección 3.3.2</w:t>
            </w:r>
          </w:p>
        </w:tc>
      </w:tr>
      <w:tr w:rsidR="0057021F" w14:paraId="00504515" w14:textId="77777777">
        <w:tc>
          <w:tcPr>
            <w:tcW w:w="1028" w:type="dxa"/>
          </w:tcPr>
          <w:p w14:paraId="68B9D26C" w14:textId="77777777" w:rsidR="0057021F" w:rsidRDefault="009A5C0D">
            <w:pPr>
              <w:spacing w:line="240" w:lineRule="auto"/>
              <w:ind w:firstLine="0"/>
              <w:jc w:val="left"/>
            </w:pPr>
            <w:r>
              <w:t>RNF-06</w:t>
            </w:r>
          </w:p>
        </w:tc>
        <w:tc>
          <w:tcPr>
            <w:tcW w:w="2269" w:type="dxa"/>
          </w:tcPr>
          <w:p w14:paraId="3BCA644F" w14:textId="77777777" w:rsidR="0057021F" w:rsidRDefault="009A5C0D">
            <w:pPr>
              <w:spacing w:line="240" w:lineRule="auto"/>
              <w:ind w:firstLine="0"/>
              <w:jc w:val="left"/>
            </w:pPr>
            <w:r>
              <w:t>Usabilidad – accesibilidad</w:t>
            </w:r>
          </w:p>
        </w:tc>
        <w:tc>
          <w:tcPr>
            <w:tcW w:w="1931" w:type="dxa"/>
          </w:tcPr>
          <w:p w14:paraId="5E76F3D4" w14:textId="77777777" w:rsidR="0057021F" w:rsidRDefault="009A5C0D">
            <w:pPr>
              <w:spacing w:line="240" w:lineRule="auto"/>
              <w:ind w:firstLine="0"/>
              <w:jc w:val="left"/>
            </w:pPr>
            <w:r>
              <w:t>Navegable con teclado y contraste adecuado</w:t>
            </w:r>
          </w:p>
        </w:tc>
        <w:tc>
          <w:tcPr>
            <w:tcW w:w="1928" w:type="dxa"/>
          </w:tcPr>
          <w:p w14:paraId="1474F0A6" w14:textId="77777777" w:rsidR="0057021F" w:rsidRDefault="009A5C0D">
            <w:pPr>
              <w:spacing w:line="240" w:lineRule="auto"/>
              <w:ind w:firstLine="0"/>
              <w:jc w:val="left"/>
            </w:pPr>
            <w:r>
              <w:t>Revisión WCAG 2.2 nivel AA</w:t>
            </w:r>
          </w:p>
        </w:tc>
        <w:tc>
          <w:tcPr>
            <w:tcW w:w="2204" w:type="dxa"/>
          </w:tcPr>
          <w:p w14:paraId="6540C19B" w14:textId="77777777" w:rsidR="0057021F" w:rsidRDefault="009A5C0D">
            <w:pPr>
              <w:spacing w:line="240" w:lineRule="auto"/>
              <w:ind w:firstLine="0"/>
              <w:jc w:val="left"/>
            </w:pPr>
            <w:r>
              <w:t>Parcial: enlace de salto, etiquetas, cierre con Esc, regiones dinámicas anunciadas; revisión formal pendiente</w:t>
            </w:r>
          </w:p>
        </w:tc>
      </w:tr>
      <w:tr w:rsidR="0057021F" w14:paraId="092084FA" w14:textId="77777777">
        <w:tc>
          <w:tcPr>
            <w:tcW w:w="1028" w:type="dxa"/>
          </w:tcPr>
          <w:p w14:paraId="2276EE14" w14:textId="77777777" w:rsidR="0057021F" w:rsidRDefault="009A5C0D">
            <w:pPr>
              <w:spacing w:line="240" w:lineRule="auto"/>
              <w:ind w:firstLine="0"/>
              <w:jc w:val="left"/>
            </w:pPr>
            <w:r>
              <w:t>RNF-07</w:t>
            </w:r>
          </w:p>
        </w:tc>
        <w:tc>
          <w:tcPr>
            <w:tcW w:w="2269" w:type="dxa"/>
          </w:tcPr>
          <w:p w14:paraId="479838A1" w14:textId="77777777" w:rsidR="0057021F" w:rsidRDefault="009A5C0D">
            <w:pPr>
              <w:spacing w:line="240" w:lineRule="auto"/>
              <w:ind w:firstLine="0"/>
              <w:jc w:val="left"/>
            </w:pPr>
            <w:r>
              <w:t>Mantenibilidad</w:t>
            </w:r>
          </w:p>
        </w:tc>
        <w:tc>
          <w:tcPr>
            <w:tcW w:w="1931" w:type="dxa"/>
          </w:tcPr>
          <w:p w14:paraId="35C145AA" w14:textId="77777777" w:rsidR="0057021F" w:rsidRDefault="009A5C0D">
            <w:pPr>
              <w:spacing w:line="240" w:lineRule="auto"/>
              <w:ind w:firstLine="0"/>
              <w:jc w:val="left"/>
            </w:pPr>
            <w:r>
              <w:t>Componentes desacoplados y configuración externa</w:t>
            </w:r>
          </w:p>
        </w:tc>
        <w:tc>
          <w:tcPr>
            <w:tcW w:w="1928" w:type="dxa"/>
          </w:tcPr>
          <w:p w14:paraId="529A680B" w14:textId="77777777" w:rsidR="0057021F" w:rsidRDefault="009A5C0D">
            <w:pPr>
              <w:spacing w:line="240" w:lineRule="auto"/>
              <w:ind w:firstLine="0"/>
              <w:jc w:val="left"/>
            </w:pPr>
            <w:r>
              <w:t>Pruebas, documentación y análisis estático</w:t>
            </w:r>
          </w:p>
        </w:tc>
        <w:tc>
          <w:tcPr>
            <w:tcW w:w="2204" w:type="dxa"/>
          </w:tcPr>
          <w:p w14:paraId="08964D4F" w14:textId="77777777" w:rsidR="0057021F" w:rsidRDefault="009A5C0D">
            <w:pPr>
              <w:spacing w:line="240" w:lineRule="auto"/>
              <w:ind w:firstLine="0"/>
              <w:jc w:val="left"/>
            </w:pPr>
            <w:r>
              <w:t>Implementado: 128 pruebas automatizadas, configuración por variables de entorno, documentación de despliegue</w:t>
            </w:r>
          </w:p>
        </w:tc>
      </w:tr>
      <w:tr w:rsidR="0057021F" w14:paraId="06EA4B4C" w14:textId="77777777">
        <w:tc>
          <w:tcPr>
            <w:tcW w:w="1028" w:type="dxa"/>
          </w:tcPr>
          <w:p w14:paraId="3F9A23EB" w14:textId="77777777" w:rsidR="0057021F" w:rsidRDefault="009A5C0D">
            <w:pPr>
              <w:spacing w:line="240" w:lineRule="auto"/>
              <w:ind w:firstLine="0"/>
              <w:jc w:val="left"/>
            </w:pPr>
            <w:r>
              <w:lastRenderedPageBreak/>
              <w:t>RNF-08</w:t>
            </w:r>
          </w:p>
        </w:tc>
        <w:tc>
          <w:tcPr>
            <w:tcW w:w="2269" w:type="dxa"/>
          </w:tcPr>
          <w:p w14:paraId="1760B196" w14:textId="77777777" w:rsidR="0057021F" w:rsidRDefault="009A5C0D">
            <w:pPr>
              <w:spacing w:line="240" w:lineRule="auto"/>
              <w:ind w:firstLine="0"/>
              <w:jc w:val="left"/>
            </w:pPr>
            <w:r>
              <w:t>Fiabilidad – reproducibilidad</w:t>
            </w:r>
          </w:p>
        </w:tc>
        <w:tc>
          <w:tcPr>
            <w:tcW w:w="1931" w:type="dxa"/>
          </w:tcPr>
          <w:p w14:paraId="73897858" w14:textId="77777777" w:rsidR="0057021F" w:rsidRDefault="009A5C0D">
            <w:pPr>
              <w:spacing w:line="240" w:lineRule="auto"/>
              <w:ind w:firstLine="0"/>
              <w:jc w:val="left"/>
            </w:pPr>
            <w:r>
              <w:t>Cada pronóstico referencia datos y modelo</w:t>
            </w:r>
          </w:p>
        </w:tc>
        <w:tc>
          <w:tcPr>
            <w:tcW w:w="1928" w:type="dxa"/>
          </w:tcPr>
          <w:p w14:paraId="7BDAB24A" w14:textId="77777777" w:rsidR="0057021F" w:rsidRDefault="009A5C0D">
            <w:pPr>
              <w:spacing w:line="240" w:lineRule="auto"/>
              <w:ind w:firstLine="0"/>
              <w:jc w:val="left"/>
            </w:pPr>
            <w:r>
              <w:t>Ejecución repetible con el mismo artefacto</w:t>
            </w:r>
          </w:p>
        </w:tc>
        <w:tc>
          <w:tcPr>
            <w:tcW w:w="2204" w:type="dxa"/>
          </w:tcPr>
          <w:p w14:paraId="0FF6B77F" w14:textId="77777777" w:rsidR="0057021F" w:rsidRDefault="009A5C0D">
            <w:pPr>
              <w:spacing w:line="240" w:lineRule="auto"/>
              <w:ind w:firstLine="0"/>
              <w:jc w:val="left"/>
            </w:pPr>
            <w:r>
              <w:t>Parcial: modelos versionados y semilla fija; falta persistir cada pronóstico emitido</w:t>
            </w:r>
          </w:p>
        </w:tc>
      </w:tr>
      <w:tr w:rsidR="0057021F" w14:paraId="53021835" w14:textId="77777777">
        <w:tc>
          <w:tcPr>
            <w:tcW w:w="1028" w:type="dxa"/>
          </w:tcPr>
          <w:p w14:paraId="65575303" w14:textId="77777777" w:rsidR="0057021F" w:rsidRDefault="009A5C0D">
            <w:pPr>
              <w:spacing w:line="240" w:lineRule="auto"/>
              <w:ind w:firstLine="0"/>
              <w:jc w:val="left"/>
            </w:pPr>
            <w:r>
              <w:t>RNF-09</w:t>
            </w:r>
          </w:p>
        </w:tc>
        <w:tc>
          <w:tcPr>
            <w:tcW w:w="2269" w:type="dxa"/>
          </w:tcPr>
          <w:p w14:paraId="621880F7" w14:textId="77777777" w:rsidR="0057021F" w:rsidRDefault="009A5C0D">
            <w:pPr>
              <w:spacing w:line="240" w:lineRule="auto"/>
              <w:ind w:firstLine="0"/>
              <w:jc w:val="left"/>
            </w:pPr>
            <w:r>
              <w:t>Fiabilidad – recuperabilidad</w:t>
            </w:r>
          </w:p>
        </w:tc>
        <w:tc>
          <w:tcPr>
            <w:tcW w:w="1931" w:type="dxa"/>
          </w:tcPr>
          <w:p w14:paraId="61186CA1" w14:textId="77777777" w:rsidR="0057021F" w:rsidRDefault="009A5C0D">
            <w:pPr>
              <w:spacing w:line="240" w:lineRule="auto"/>
              <w:ind w:firstLine="0"/>
              <w:jc w:val="left"/>
            </w:pPr>
            <w:r>
              <w:t>Respaldos automáticos</w:t>
            </w:r>
          </w:p>
        </w:tc>
        <w:tc>
          <w:tcPr>
            <w:tcW w:w="1928" w:type="dxa"/>
          </w:tcPr>
          <w:p w14:paraId="010C41B8" w14:textId="77777777" w:rsidR="0057021F" w:rsidRDefault="009A5C0D">
            <w:pPr>
              <w:spacing w:line="240" w:lineRule="auto"/>
              <w:ind w:firstLine="0"/>
              <w:jc w:val="left"/>
            </w:pPr>
            <w:r>
              <w:t>Restauración ensayada</w:t>
            </w:r>
          </w:p>
        </w:tc>
        <w:tc>
          <w:tcPr>
            <w:tcW w:w="2204" w:type="dxa"/>
          </w:tcPr>
          <w:p w14:paraId="4E41F288" w14:textId="77777777" w:rsidR="0057021F" w:rsidRDefault="009A5C0D">
            <w:pPr>
              <w:spacing w:line="240" w:lineRule="auto"/>
              <w:ind w:firstLine="0"/>
              <w:jc w:val="left"/>
            </w:pPr>
            <w:r>
              <w:t>Parcial: procedimiento manual documentado y ensayado; sin automatizar</w:t>
            </w:r>
          </w:p>
        </w:tc>
      </w:tr>
      <w:tr w:rsidR="0057021F" w14:paraId="300FFCF3" w14:textId="77777777">
        <w:tc>
          <w:tcPr>
            <w:tcW w:w="1028" w:type="dxa"/>
          </w:tcPr>
          <w:p w14:paraId="12679587" w14:textId="77777777" w:rsidR="0057021F" w:rsidRDefault="009A5C0D">
            <w:pPr>
              <w:spacing w:line="240" w:lineRule="auto"/>
              <w:ind w:firstLine="0"/>
              <w:jc w:val="left"/>
            </w:pPr>
            <w:r>
              <w:t>RNF-10</w:t>
            </w:r>
          </w:p>
        </w:tc>
        <w:tc>
          <w:tcPr>
            <w:tcW w:w="2269" w:type="dxa"/>
          </w:tcPr>
          <w:p w14:paraId="2AE02194" w14:textId="77777777" w:rsidR="0057021F" w:rsidRDefault="009A5C0D">
            <w:pPr>
              <w:spacing w:line="240" w:lineRule="auto"/>
              <w:ind w:firstLine="0"/>
              <w:jc w:val="left"/>
            </w:pPr>
            <w:r>
              <w:t>Eficiencia – capacidad</w:t>
            </w:r>
          </w:p>
        </w:tc>
        <w:tc>
          <w:tcPr>
            <w:tcW w:w="1931" w:type="dxa"/>
          </w:tcPr>
          <w:p w14:paraId="7374F3D1" w14:textId="77777777" w:rsidR="0057021F" w:rsidRDefault="009A5C0D">
            <w:pPr>
              <w:spacing w:line="240" w:lineRule="auto"/>
              <w:ind w:firstLine="0"/>
              <w:jc w:val="left"/>
            </w:pPr>
            <w:r>
              <w:t>Aumentar productos y sucursales sin rediseño</w:t>
            </w:r>
          </w:p>
        </w:tc>
        <w:tc>
          <w:tcPr>
            <w:tcW w:w="1928" w:type="dxa"/>
          </w:tcPr>
          <w:p w14:paraId="68BA9CF3" w14:textId="77777777" w:rsidR="0057021F" w:rsidRDefault="009A5C0D">
            <w:pPr>
              <w:spacing w:line="240" w:lineRule="auto"/>
              <w:ind w:firstLine="0"/>
              <w:jc w:val="left"/>
            </w:pPr>
            <w:r>
              <w:t>Prueba con el doble del volumen piloto</w:t>
            </w:r>
          </w:p>
        </w:tc>
        <w:tc>
          <w:tcPr>
            <w:tcW w:w="2204" w:type="dxa"/>
          </w:tcPr>
          <w:p w14:paraId="5A23F237" w14:textId="77777777" w:rsidR="0057021F" w:rsidRDefault="009A5C0D">
            <w:pPr>
              <w:spacing w:line="240" w:lineRule="auto"/>
              <w:ind w:firstLine="0"/>
              <w:jc w:val="left"/>
            </w:pPr>
            <w:r>
              <w:t>Sin medir</w:t>
            </w:r>
          </w:p>
        </w:tc>
      </w:tr>
      <w:tr w:rsidR="0057021F" w14:paraId="68B30BC9" w14:textId="77777777">
        <w:tc>
          <w:tcPr>
            <w:tcW w:w="1028" w:type="dxa"/>
          </w:tcPr>
          <w:p w14:paraId="7067CF5D" w14:textId="77777777" w:rsidR="0057021F" w:rsidRDefault="009A5C0D">
            <w:pPr>
              <w:spacing w:line="240" w:lineRule="auto"/>
              <w:ind w:firstLine="0"/>
              <w:jc w:val="left"/>
            </w:pPr>
            <w:r>
              <w:t>RNF-11</w:t>
            </w:r>
          </w:p>
        </w:tc>
        <w:tc>
          <w:tcPr>
            <w:tcW w:w="2269" w:type="dxa"/>
          </w:tcPr>
          <w:p w14:paraId="598B21DD" w14:textId="77777777" w:rsidR="0057021F" w:rsidRDefault="009A5C0D">
            <w:pPr>
              <w:spacing w:line="240" w:lineRule="auto"/>
              <w:ind w:firstLine="0"/>
              <w:jc w:val="left"/>
            </w:pPr>
            <w:r>
              <w:t>Mantenibilidad – analizabilidad</w:t>
            </w:r>
          </w:p>
        </w:tc>
        <w:tc>
          <w:tcPr>
            <w:tcW w:w="1931" w:type="dxa"/>
          </w:tcPr>
          <w:p w14:paraId="499EF786" w14:textId="77777777" w:rsidR="0057021F" w:rsidRDefault="009A5C0D">
            <w:pPr>
              <w:spacing w:line="240" w:lineRule="auto"/>
              <w:ind w:firstLine="0"/>
              <w:jc w:val="left"/>
            </w:pPr>
            <w:r>
              <w:t>Registros estructurados y métricas</w:t>
            </w:r>
          </w:p>
        </w:tc>
        <w:tc>
          <w:tcPr>
            <w:tcW w:w="1928" w:type="dxa"/>
          </w:tcPr>
          <w:p w14:paraId="728A9A28" w14:textId="77777777" w:rsidR="0057021F" w:rsidRDefault="009A5C0D">
            <w:pPr>
              <w:spacing w:line="240" w:lineRule="auto"/>
              <w:ind w:firstLine="0"/>
              <w:jc w:val="left"/>
            </w:pPr>
            <w:r>
              <w:t>Correlación por identificador de ejecución</w:t>
            </w:r>
          </w:p>
        </w:tc>
        <w:tc>
          <w:tcPr>
            <w:tcW w:w="2204" w:type="dxa"/>
          </w:tcPr>
          <w:p w14:paraId="4A48DF80" w14:textId="77777777" w:rsidR="0057021F" w:rsidRDefault="009A5C0D">
            <w:pPr>
              <w:spacing w:line="240" w:lineRule="auto"/>
              <w:ind w:firstLine="0"/>
              <w:jc w:val="left"/>
            </w:pPr>
            <w:r>
              <w:t>Parcial: cada entrenamiento se registra con sus métricas; sin registros estructurados de la API</w:t>
            </w:r>
          </w:p>
        </w:tc>
      </w:tr>
      <w:tr w:rsidR="0057021F" w14:paraId="55C22873" w14:textId="77777777">
        <w:tc>
          <w:tcPr>
            <w:tcW w:w="1028" w:type="dxa"/>
          </w:tcPr>
          <w:p w14:paraId="37D81981" w14:textId="77777777" w:rsidR="0057021F" w:rsidRDefault="009A5C0D">
            <w:pPr>
              <w:keepNext/>
              <w:spacing w:line="240" w:lineRule="auto"/>
              <w:ind w:firstLine="0"/>
              <w:jc w:val="left"/>
            </w:pPr>
            <w:r>
              <w:t>RNF-12</w:t>
            </w:r>
          </w:p>
        </w:tc>
        <w:tc>
          <w:tcPr>
            <w:tcW w:w="2269" w:type="dxa"/>
          </w:tcPr>
          <w:p w14:paraId="78572A86" w14:textId="77777777" w:rsidR="0057021F" w:rsidRDefault="009A5C0D">
            <w:pPr>
              <w:keepNext/>
              <w:spacing w:line="240" w:lineRule="auto"/>
              <w:ind w:firstLine="0"/>
              <w:jc w:val="left"/>
            </w:pPr>
            <w:r>
              <w:t>Portabilidad</w:t>
            </w:r>
          </w:p>
        </w:tc>
        <w:tc>
          <w:tcPr>
            <w:tcW w:w="1931" w:type="dxa"/>
          </w:tcPr>
          <w:p w14:paraId="43074D84" w14:textId="77777777" w:rsidR="0057021F" w:rsidRDefault="009A5C0D">
            <w:pPr>
              <w:keepNext/>
              <w:spacing w:line="240" w:lineRule="auto"/>
              <w:ind w:firstLine="0"/>
              <w:jc w:val="left"/>
            </w:pPr>
            <w:r>
              <w:t>Despliegue reproducible en contenedores</w:t>
            </w:r>
          </w:p>
        </w:tc>
        <w:tc>
          <w:tcPr>
            <w:tcW w:w="1928" w:type="dxa"/>
          </w:tcPr>
          <w:p w14:paraId="0A359E18" w14:textId="77777777" w:rsidR="0057021F" w:rsidRDefault="009A5C0D">
            <w:pPr>
              <w:keepNext/>
              <w:spacing w:line="240" w:lineRule="auto"/>
              <w:ind w:firstLine="0"/>
              <w:jc w:val="left"/>
            </w:pPr>
            <w:r>
              <w:t>Arranque documentado en entorno limpio</w:t>
            </w:r>
          </w:p>
        </w:tc>
        <w:tc>
          <w:tcPr>
            <w:tcW w:w="2204" w:type="dxa"/>
          </w:tcPr>
          <w:p w14:paraId="45FEA9BA" w14:textId="77777777" w:rsidR="0057021F" w:rsidRDefault="009A5C0D">
            <w:pPr>
              <w:keepNext/>
              <w:spacing w:line="240" w:lineRule="auto"/>
              <w:ind w:firstLine="0"/>
              <w:jc w:val="left"/>
            </w:pPr>
            <w:r>
              <w:t>Implementado: Docker Compose, verificado en local y en el servidor</w:t>
            </w:r>
          </w:p>
        </w:tc>
      </w:tr>
    </w:tbl>
    <w:p w14:paraId="1496A27D" w14:textId="7B2E8366" w:rsidR="0057021F" w:rsidRDefault="009A5C0D">
      <w:pPr>
        <w:pStyle w:val="Descripcin"/>
        <w:keepNext/>
      </w:pPr>
      <w:bookmarkStart w:id="145" w:name="_Toc242351589"/>
      <w:r>
        <w:rPr>
          <w:b/>
        </w:rPr>
        <w:t xml:space="preserve">Tabla </w:t>
      </w:r>
      <w:r>
        <w:rPr>
          <w:b/>
        </w:rPr>
        <w:fldChar w:fldCharType="begin"/>
      </w:r>
      <w:r>
        <w:rPr>
          <w:b/>
        </w:rPr>
        <w:instrText xml:space="preserve"> SEQ Tabla \* ARABIC </w:instrText>
      </w:r>
      <w:r>
        <w:rPr>
          <w:b/>
        </w:rPr>
        <w:fldChar w:fldCharType="separate"/>
      </w:r>
      <w:r w:rsidR="00183651">
        <w:rPr>
          <w:b/>
          <w:noProof/>
        </w:rPr>
        <w:t>35</w:t>
      </w:r>
      <w:r>
        <w:rPr>
          <w:b/>
        </w:rPr>
        <w:fldChar w:fldCharType="end"/>
      </w:r>
      <w:r>
        <w:rPr>
          <w:b/>
        </w:rPr>
        <w:t>.</w:t>
      </w:r>
      <w:r>
        <w:rPr>
          <w:i/>
        </w:rPr>
        <w:t xml:space="preserve"> Requerimientos no funcionales, característica de calidad asociada y estado en el MVP</w:t>
      </w:r>
      <w:bookmarkEnd w:id="145"/>
    </w:p>
    <w:p w14:paraId="71E45FA9" w14:textId="77777777" w:rsidR="0057021F" w:rsidRDefault="009A5C0D">
      <w:pPr>
        <w:pStyle w:val="Descripcin"/>
      </w:pPr>
      <w:r>
        <w:rPr>
          <w:i/>
        </w:rPr>
        <w:t>Nota.</w:t>
      </w:r>
      <w:r>
        <w:t xml:space="preserve"> Elaboración propia a partir de ISO/IEC 25010.</w:t>
      </w:r>
    </w:p>
    <w:p w14:paraId="6136D6D2" w14:textId="77777777" w:rsidR="0057021F" w:rsidRDefault="009A5C0D">
      <w:pPr>
        <w:pStyle w:val="Ttulo3"/>
      </w:pPr>
      <w:bookmarkStart w:id="146" w:name="_Toc242351534"/>
      <w:r>
        <w:t>6.2.5 Casos de uso</w:t>
      </w:r>
      <w:bookmarkEnd w:id="146"/>
    </w:p>
    <w:p w14:paraId="0FDC1D05" w14:textId="77777777" w:rsidR="0057021F" w:rsidRDefault="009A5C0D">
      <w:r>
        <w:t>Dos actores humanos interactúan con el sistema —el cajero y el administrador— y un tercero, el administrador técnico, opera el servidor. La Tabla 36 lista los casos de uso y la Figura 5 los representa.</w:t>
      </w:r>
    </w:p>
    <w:tbl>
      <w:tblPr>
        <w:tblStyle w:val="Tablaconcuadrcula"/>
        <w:tblW w:w="9360" w:type="dxa"/>
        <w:tblLayout w:type="fixed"/>
        <w:tblLook w:val="04A0" w:firstRow="1" w:lastRow="0" w:firstColumn="1" w:lastColumn="0" w:noHBand="0" w:noVBand="1"/>
      </w:tblPr>
      <w:tblGrid>
        <w:gridCol w:w="1647"/>
        <w:gridCol w:w="1877"/>
        <w:gridCol w:w="1916"/>
        <w:gridCol w:w="2160"/>
        <w:gridCol w:w="1760"/>
      </w:tblGrid>
      <w:tr w:rsidR="0057021F" w14:paraId="64818608" w14:textId="77777777">
        <w:trPr>
          <w:tblHeader/>
        </w:trPr>
        <w:tc>
          <w:tcPr>
            <w:tcW w:w="1647" w:type="dxa"/>
            <w:shd w:val="clear" w:color="auto" w:fill="D9EAF7"/>
          </w:tcPr>
          <w:p w14:paraId="0A51FD6B" w14:textId="77777777" w:rsidR="0057021F" w:rsidRDefault="009A5C0D">
            <w:pPr>
              <w:keepNext/>
              <w:spacing w:line="240" w:lineRule="auto"/>
              <w:ind w:firstLine="0"/>
              <w:jc w:val="center"/>
            </w:pPr>
            <w:r>
              <w:rPr>
                <w:b/>
              </w:rPr>
              <w:lastRenderedPageBreak/>
              <w:t>Caso de uso</w:t>
            </w:r>
          </w:p>
        </w:tc>
        <w:tc>
          <w:tcPr>
            <w:tcW w:w="1877" w:type="dxa"/>
            <w:shd w:val="clear" w:color="auto" w:fill="D9EAF7"/>
          </w:tcPr>
          <w:p w14:paraId="0673B8FB" w14:textId="77777777" w:rsidR="0057021F" w:rsidRDefault="009A5C0D">
            <w:pPr>
              <w:keepNext/>
              <w:spacing w:line="240" w:lineRule="auto"/>
              <w:ind w:firstLine="0"/>
              <w:jc w:val="center"/>
            </w:pPr>
            <w:r>
              <w:rPr>
                <w:b/>
              </w:rPr>
              <w:t>Actor principal</w:t>
            </w:r>
          </w:p>
        </w:tc>
        <w:tc>
          <w:tcPr>
            <w:tcW w:w="1916" w:type="dxa"/>
            <w:shd w:val="clear" w:color="auto" w:fill="D9EAF7"/>
          </w:tcPr>
          <w:p w14:paraId="208C371F" w14:textId="77777777" w:rsidR="0057021F" w:rsidRDefault="009A5C0D">
            <w:pPr>
              <w:keepNext/>
              <w:spacing w:line="240" w:lineRule="auto"/>
              <w:ind w:firstLine="0"/>
              <w:jc w:val="center"/>
            </w:pPr>
            <w:r>
              <w:rPr>
                <w:b/>
              </w:rPr>
              <w:t>Precondición</w:t>
            </w:r>
          </w:p>
        </w:tc>
        <w:tc>
          <w:tcPr>
            <w:tcW w:w="2160" w:type="dxa"/>
            <w:shd w:val="clear" w:color="auto" w:fill="D9EAF7"/>
          </w:tcPr>
          <w:p w14:paraId="3E2B741B" w14:textId="77777777" w:rsidR="0057021F" w:rsidRDefault="009A5C0D">
            <w:pPr>
              <w:keepNext/>
              <w:spacing w:line="240" w:lineRule="auto"/>
              <w:ind w:firstLine="0"/>
              <w:jc w:val="center"/>
            </w:pPr>
            <w:r>
              <w:rPr>
                <w:b/>
              </w:rPr>
              <w:t>Postcondición</w:t>
            </w:r>
          </w:p>
        </w:tc>
        <w:tc>
          <w:tcPr>
            <w:tcW w:w="1760" w:type="dxa"/>
            <w:shd w:val="clear" w:color="auto" w:fill="D9EAF7"/>
          </w:tcPr>
          <w:p w14:paraId="24121377" w14:textId="77777777" w:rsidR="0057021F" w:rsidRDefault="009A5C0D">
            <w:pPr>
              <w:keepNext/>
              <w:spacing w:line="240" w:lineRule="auto"/>
              <w:ind w:firstLine="0"/>
              <w:jc w:val="center"/>
            </w:pPr>
            <w:r>
              <w:rPr>
                <w:b/>
              </w:rPr>
              <w:t>Estado</w:t>
            </w:r>
          </w:p>
        </w:tc>
      </w:tr>
      <w:tr w:rsidR="0057021F" w14:paraId="326AAEF3" w14:textId="77777777">
        <w:tc>
          <w:tcPr>
            <w:tcW w:w="1647" w:type="dxa"/>
          </w:tcPr>
          <w:p w14:paraId="57FFDDE3" w14:textId="77777777" w:rsidR="0057021F" w:rsidRDefault="009A5C0D">
            <w:pPr>
              <w:keepNext/>
              <w:spacing w:line="240" w:lineRule="auto"/>
              <w:ind w:firstLine="0"/>
              <w:jc w:val="left"/>
            </w:pPr>
            <w:r>
              <w:t>CU-01 Importar histórico de ventas</w:t>
            </w:r>
          </w:p>
        </w:tc>
        <w:tc>
          <w:tcPr>
            <w:tcW w:w="1877" w:type="dxa"/>
          </w:tcPr>
          <w:p w14:paraId="0DF02668" w14:textId="77777777" w:rsidR="0057021F" w:rsidRDefault="009A5C0D">
            <w:pPr>
              <w:keepNext/>
              <w:spacing w:line="240" w:lineRule="auto"/>
              <w:ind w:firstLine="0"/>
              <w:jc w:val="left"/>
            </w:pPr>
            <w:r>
              <w:t>Administrador</w:t>
            </w:r>
          </w:p>
        </w:tc>
        <w:tc>
          <w:tcPr>
            <w:tcW w:w="1916" w:type="dxa"/>
          </w:tcPr>
          <w:p w14:paraId="50FE2E8F" w14:textId="77777777" w:rsidR="0057021F" w:rsidRDefault="009A5C0D">
            <w:pPr>
              <w:keepNext/>
              <w:spacing w:line="240" w:lineRule="auto"/>
              <w:ind w:firstLine="0"/>
              <w:jc w:val="left"/>
            </w:pPr>
            <w:r>
              <w:t>Archivo autorizado y catálogo cargado</w:t>
            </w:r>
          </w:p>
        </w:tc>
        <w:tc>
          <w:tcPr>
            <w:tcW w:w="2160" w:type="dxa"/>
          </w:tcPr>
          <w:p w14:paraId="424D086E" w14:textId="77777777" w:rsidR="0057021F" w:rsidRDefault="009A5C0D">
            <w:pPr>
              <w:keepNext/>
              <w:spacing w:line="240" w:lineRule="auto"/>
              <w:ind w:firstLine="0"/>
              <w:jc w:val="left"/>
            </w:pPr>
            <w:r>
              <w:t>Datos normalizados con reporte de calidad</w:t>
            </w:r>
          </w:p>
        </w:tc>
        <w:tc>
          <w:tcPr>
            <w:tcW w:w="1760" w:type="dxa"/>
          </w:tcPr>
          <w:p w14:paraId="20492DB1" w14:textId="77777777" w:rsidR="0057021F" w:rsidRDefault="009A5C0D">
            <w:pPr>
              <w:keepNext/>
              <w:spacing w:line="240" w:lineRule="auto"/>
              <w:ind w:firstLine="0"/>
              <w:jc w:val="left"/>
            </w:pPr>
            <w:r>
              <w:t>Pendiente (RF-03 a RF-05)</w:t>
            </w:r>
          </w:p>
        </w:tc>
      </w:tr>
      <w:tr w:rsidR="0057021F" w14:paraId="4B5A47C1" w14:textId="77777777">
        <w:tc>
          <w:tcPr>
            <w:tcW w:w="1647" w:type="dxa"/>
          </w:tcPr>
          <w:p w14:paraId="41C67D57" w14:textId="77777777" w:rsidR="0057021F" w:rsidRDefault="009A5C0D">
            <w:pPr>
              <w:keepNext/>
              <w:spacing w:line="240" w:lineRule="auto"/>
              <w:ind w:firstLine="0"/>
              <w:jc w:val="left"/>
            </w:pPr>
            <w:r>
              <w:t>CU-02 Entrenar y evaluar modelos</w:t>
            </w:r>
          </w:p>
        </w:tc>
        <w:tc>
          <w:tcPr>
            <w:tcW w:w="1877" w:type="dxa"/>
          </w:tcPr>
          <w:p w14:paraId="76C33D02" w14:textId="77777777" w:rsidR="0057021F" w:rsidRDefault="009A5C0D">
            <w:pPr>
              <w:keepNext/>
              <w:spacing w:line="240" w:lineRule="auto"/>
              <w:ind w:firstLine="0"/>
              <w:jc w:val="left"/>
            </w:pPr>
            <w:r>
              <w:t>Administrador</w:t>
            </w:r>
          </w:p>
        </w:tc>
        <w:tc>
          <w:tcPr>
            <w:tcW w:w="1916" w:type="dxa"/>
          </w:tcPr>
          <w:p w14:paraId="3B085DBA" w14:textId="77777777" w:rsidR="0057021F" w:rsidRDefault="009A5C0D">
            <w:pPr>
              <w:keepNext/>
              <w:spacing w:line="240" w:lineRule="auto"/>
              <w:ind w:firstLine="0"/>
              <w:jc w:val="left"/>
            </w:pPr>
            <w:r>
              <w:t>Al menos 60 días de historial</w:t>
            </w:r>
          </w:p>
        </w:tc>
        <w:tc>
          <w:tcPr>
            <w:tcW w:w="2160" w:type="dxa"/>
          </w:tcPr>
          <w:p w14:paraId="4B0086E8" w14:textId="77777777" w:rsidR="0057021F" w:rsidRDefault="009A5C0D">
            <w:pPr>
              <w:keepNext/>
              <w:spacing w:line="240" w:lineRule="auto"/>
              <w:ind w:firstLine="0"/>
              <w:jc w:val="left"/>
            </w:pPr>
            <w:r>
              <w:t>Modelo publicado si supera el criterio; intento registrado en cualquier caso</w:t>
            </w:r>
          </w:p>
        </w:tc>
        <w:tc>
          <w:tcPr>
            <w:tcW w:w="1760" w:type="dxa"/>
          </w:tcPr>
          <w:p w14:paraId="6E44400E" w14:textId="77777777" w:rsidR="0057021F" w:rsidRDefault="009A5C0D">
            <w:pPr>
              <w:keepNext/>
              <w:spacing w:line="240" w:lineRule="auto"/>
              <w:ind w:firstLine="0"/>
              <w:jc w:val="left"/>
            </w:pPr>
            <w:r>
              <w:t>Implementado</w:t>
            </w:r>
          </w:p>
        </w:tc>
      </w:tr>
      <w:tr w:rsidR="0057021F" w14:paraId="0158E921" w14:textId="77777777">
        <w:tc>
          <w:tcPr>
            <w:tcW w:w="1647" w:type="dxa"/>
          </w:tcPr>
          <w:p w14:paraId="617F9BE4" w14:textId="77777777" w:rsidR="0057021F" w:rsidRDefault="009A5C0D">
            <w:pPr>
              <w:keepNext/>
              <w:spacing w:line="240" w:lineRule="auto"/>
              <w:ind w:firstLine="0"/>
              <w:jc w:val="left"/>
            </w:pPr>
            <w:r>
              <w:t>CU-03 Consultar pronóstico</w:t>
            </w:r>
          </w:p>
        </w:tc>
        <w:tc>
          <w:tcPr>
            <w:tcW w:w="1877" w:type="dxa"/>
          </w:tcPr>
          <w:p w14:paraId="778C5F6E" w14:textId="77777777" w:rsidR="0057021F" w:rsidRDefault="009A5C0D">
            <w:pPr>
              <w:keepNext/>
              <w:spacing w:line="240" w:lineRule="auto"/>
              <w:ind w:firstLine="0"/>
              <w:jc w:val="left"/>
            </w:pPr>
            <w:r>
              <w:t>Administrador</w:t>
            </w:r>
          </w:p>
        </w:tc>
        <w:tc>
          <w:tcPr>
            <w:tcW w:w="1916" w:type="dxa"/>
          </w:tcPr>
          <w:p w14:paraId="5F35E47D" w14:textId="77777777" w:rsidR="0057021F" w:rsidRDefault="009A5C0D">
            <w:pPr>
              <w:keepNext/>
              <w:spacing w:line="240" w:lineRule="auto"/>
              <w:ind w:firstLine="0"/>
              <w:jc w:val="left"/>
            </w:pPr>
            <w:r>
              <w:t>Modelo publicado</w:t>
            </w:r>
          </w:p>
        </w:tc>
        <w:tc>
          <w:tcPr>
            <w:tcW w:w="2160" w:type="dxa"/>
          </w:tcPr>
          <w:p w14:paraId="318B6E0C" w14:textId="77777777" w:rsidR="0057021F" w:rsidRDefault="009A5C0D">
            <w:pPr>
              <w:keepNext/>
              <w:spacing w:line="240" w:lineRule="auto"/>
              <w:ind w:firstLine="0"/>
              <w:jc w:val="left"/>
            </w:pPr>
            <w:r>
              <w:t>Pronóstico, señales y recomendaciones en pantalla</w:t>
            </w:r>
          </w:p>
        </w:tc>
        <w:tc>
          <w:tcPr>
            <w:tcW w:w="1760" w:type="dxa"/>
          </w:tcPr>
          <w:p w14:paraId="4D0985A5" w14:textId="77777777" w:rsidR="0057021F" w:rsidRDefault="009A5C0D">
            <w:pPr>
              <w:keepNext/>
              <w:spacing w:line="240" w:lineRule="auto"/>
              <w:ind w:firstLine="0"/>
              <w:jc w:val="left"/>
            </w:pPr>
            <w:r>
              <w:t>Implementado</w:t>
            </w:r>
          </w:p>
        </w:tc>
      </w:tr>
      <w:tr w:rsidR="0057021F" w14:paraId="1EA11781" w14:textId="77777777">
        <w:tc>
          <w:tcPr>
            <w:tcW w:w="1647" w:type="dxa"/>
          </w:tcPr>
          <w:p w14:paraId="4AF456D4" w14:textId="77777777" w:rsidR="0057021F" w:rsidRDefault="009A5C0D">
            <w:pPr>
              <w:keepNext/>
              <w:spacing w:line="240" w:lineRule="auto"/>
              <w:ind w:firstLine="0"/>
              <w:jc w:val="left"/>
            </w:pPr>
            <w:r>
              <w:t>CU-04 Registrar venta</w:t>
            </w:r>
          </w:p>
        </w:tc>
        <w:tc>
          <w:tcPr>
            <w:tcW w:w="1877" w:type="dxa"/>
          </w:tcPr>
          <w:p w14:paraId="1AB3D391" w14:textId="77777777" w:rsidR="0057021F" w:rsidRDefault="009A5C0D">
            <w:pPr>
              <w:keepNext/>
              <w:spacing w:line="240" w:lineRule="auto"/>
              <w:ind w:firstLine="0"/>
              <w:jc w:val="left"/>
            </w:pPr>
            <w:r>
              <w:t>Cajero o administrador</w:t>
            </w:r>
          </w:p>
        </w:tc>
        <w:tc>
          <w:tcPr>
            <w:tcW w:w="1916" w:type="dxa"/>
          </w:tcPr>
          <w:p w14:paraId="7FC82ABA" w14:textId="77777777" w:rsidR="0057021F" w:rsidRDefault="009A5C0D">
            <w:pPr>
              <w:keepNext/>
              <w:spacing w:line="240" w:lineRule="auto"/>
              <w:ind w:firstLine="0"/>
              <w:jc w:val="left"/>
            </w:pPr>
            <w:r>
              <w:t>Sesión activa y productos con existencia</w:t>
            </w:r>
          </w:p>
        </w:tc>
        <w:tc>
          <w:tcPr>
            <w:tcW w:w="2160" w:type="dxa"/>
          </w:tcPr>
          <w:p w14:paraId="3D1C2598" w14:textId="77777777" w:rsidR="0057021F" w:rsidRDefault="009A5C0D">
            <w:pPr>
              <w:keepNext/>
              <w:spacing w:line="240" w:lineRule="auto"/>
              <w:ind w:firstLine="0"/>
              <w:jc w:val="left"/>
            </w:pPr>
            <w:r>
              <w:t>Venta registrada, existencia descontada, indicadores actualizados</w:t>
            </w:r>
          </w:p>
        </w:tc>
        <w:tc>
          <w:tcPr>
            <w:tcW w:w="1760" w:type="dxa"/>
          </w:tcPr>
          <w:p w14:paraId="7BDB1427" w14:textId="77777777" w:rsidR="0057021F" w:rsidRDefault="009A5C0D">
            <w:pPr>
              <w:keepNext/>
              <w:spacing w:line="240" w:lineRule="auto"/>
              <w:ind w:firstLine="0"/>
              <w:jc w:val="left"/>
            </w:pPr>
            <w:r>
              <w:t>Implementado</w:t>
            </w:r>
          </w:p>
        </w:tc>
      </w:tr>
      <w:tr w:rsidR="0057021F" w14:paraId="527EB95F" w14:textId="77777777">
        <w:tc>
          <w:tcPr>
            <w:tcW w:w="1647" w:type="dxa"/>
          </w:tcPr>
          <w:p w14:paraId="250F62BE" w14:textId="77777777" w:rsidR="0057021F" w:rsidRDefault="009A5C0D">
            <w:pPr>
              <w:keepNext/>
              <w:spacing w:line="240" w:lineRule="auto"/>
              <w:ind w:firstLine="0"/>
              <w:jc w:val="left"/>
            </w:pPr>
            <w:r>
              <w:t>CU-05 Recibir mercadería</w:t>
            </w:r>
          </w:p>
        </w:tc>
        <w:tc>
          <w:tcPr>
            <w:tcW w:w="1877" w:type="dxa"/>
          </w:tcPr>
          <w:p w14:paraId="5A4BD350" w14:textId="77777777" w:rsidR="0057021F" w:rsidRDefault="009A5C0D">
            <w:pPr>
              <w:keepNext/>
              <w:spacing w:line="240" w:lineRule="auto"/>
              <w:ind w:firstLine="0"/>
              <w:jc w:val="left"/>
            </w:pPr>
            <w:r>
              <w:t>Cajero o administrador</w:t>
            </w:r>
          </w:p>
        </w:tc>
        <w:tc>
          <w:tcPr>
            <w:tcW w:w="1916" w:type="dxa"/>
          </w:tcPr>
          <w:p w14:paraId="29F6780F" w14:textId="77777777" w:rsidR="0057021F" w:rsidRDefault="009A5C0D">
            <w:pPr>
              <w:keepNext/>
              <w:spacing w:line="240" w:lineRule="auto"/>
              <w:ind w:firstLine="0"/>
              <w:jc w:val="left"/>
            </w:pPr>
            <w:r>
              <w:t>Producto registrado</w:t>
            </w:r>
          </w:p>
        </w:tc>
        <w:tc>
          <w:tcPr>
            <w:tcW w:w="2160" w:type="dxa"/>
          </w:tcPr>
          <w:p w14:paraId="6F68A2AD" w14:textId="77777777" w:rsidR="0057021F" w:rsidRDefault="009A5C0D">
            <w:pPr>
              <w:keepNext/>
              <w:spacing w:line="240" w:lineRule="auto"/>
              <w:ind w:firstLine="0"/>
              <w:jc w:val="left"/>
            </w:pPr>
            <w:r>
              <w:t>Existencia incrementada y movimiento registrado</w:t>
            </w:r>
          </w:p>
        </w:tc>
        <w:tc>
          <w:tcPr>
            <w:tcW w:w="1760" w:type="dxa"/>
          </w:tcPr>
          <w:p w14:paraId="1C35AEC7" w14:textId="77777777" w:rsidR="0057021F" w:rsidRDefault="009A5C0D">
            <w:pPr>
              <w:keepNext/>
              <w:spacing w:line="240" w:lineRule="auto"/>
              <w:ind w:firstLine="0"/>
              <w:jc w:val="left"/>
            </w:pPr>
            <w:r>
              <w:t>Implementado</w:t>
            </w:r>
          </w:p>
        </w:tc>
      </w:tr>
      <w:tr w:rsidR="0057021F" w14:paraId="598469B1" w14:textId="77777777">
        <w:tc>
          <w:tcPr>
            <w:tcW w:w="1647" w:type="dxa"/>
          </w:tcPr>
          <w:p w14:paraId="629A4A60" w14:textId="77777777" w:rsidR="0057021F" w:rsidRDefault="009A5C0D">
            <w:pPr>
              <w:keepNext/>
              <w:spacing w:line="240" w:lineRule="auto"/>
              <w:ind w:firstLine="0"/>
              <w:jc w:val="left"/>
            </w:pPr>
            <w:r>
              <w:t>CU-06 Administrar cuentas</w:t>
            </w:r>
          </w:p>
        </w:tc>
        <w:tc>
          <w:tcPr>
            <w:tcW w:w="1877" w:type="dxa"/>
          </w:tcPr>
          <w:p w14:paraId="54242F0C" w14:textId="77777777" w:rsidR="0057021F" w:rsidRDefault="009A5C0D">
            <w:pPr>
              <w:keepNext/>
              <w:spacing w:line="240" w:lineRule="auto"/>
              <w:ind w:firstLine="0"/>
              <w:jc w:val="left"/>
            </w:pPr>
            <w:r>
              <w:t>Administrador</w:t>
            </w:r>
          </w:p>
        </w:tc>
        <w:tc>
          <w:tcPr>
            <w:tcW w:w="1916" w:type="dxa"/>
          </w:tcPr>
          <w:p w14:paraId="0B2DC7F6" w14:textId="77777777" w:rsidR="0057021F" w:rsidRDefault="009A5C0D">
            <w:pPr>
              <w:keepNext/>
              <w:spacing w:line="240" w:lineRule="auto"/>
              <w:ind w:firstLine="0"/>
              <w:jc w:val="left"/>
            </w:pPr>
            <w:r>
              <w:t>Sesión de administrador</w:t>
            </w:r>
          </w:p>
        </w:tc>
        <w:tc>
          <w:tcPr>
            <w:tcW w:w="2160" w:type="dxa"/>
          </w:tcPr>
          <w:p w14:paraId="765CF1B8" w14:textId="77777777" w:rsidR="0057021F" w:rsidRDefault="009A5C0D">
            <w:pPr>
              <w:keepNext/>
              <w:spacing w:line="240" w:lineRule="auto"/>
              <w:ind w:firstLine="0"/>
              <w:jc w:val="left"/>
            </w:pPr>
            <w:r>
              <w:t>Cuenta creada, rol cambiado, estado actualizado o contraseña restablecida</w:t>
            </w:r>
          </w:p>
        </w:tc>
        <w:tc>
          <w:tcPr>
            <w:tcW w:w="1760" w:type="dxa"/>
          </w:tcPr>
          <w:p w14:paraId="66B21960" w14:textId="77777777" w:rsidR="0057021F" w:rsidRDefault="009A5C0D">
            <w:pPr>
              <w:keepNext/>
              <w:spacing w:line="240" w:lineRule="auto"/>
              <w:ind w:firstLine="0"/>
              <w:jc w:val="left"/>
            </w:pPr>
            <w:r>
              <w:t>Implementado</w:t>
            </w:r>
          </w:p>
        </w:tc>
      </w:tr>
      <w:tr w:rsidR="0057021F" w14:paraId="0E26FBA0" w14:textId="77777777">
        <w:tc>
          <w:tcPr>
            <w:tcW w:w="1647" w:type="dxa"/>
          </w:tcPr>
          <w:p w14:paraId="47D781C5" w14:textId="77777777" w:rsidR="0057021F" w:rsidRDefault="009A5C0D">
            <w:pPr>
              <w:keepNext/>
              <w:spacing w:line="240" w:lineRule="auto"/>
              <w:ind w:firstLine="0"/>
              <w:jc w:val="left"/>
            </w:pPr>
            <w:r>
              <w:t>CU-07 Recuperar acceso</w:t>
            </w:r>
          </w:p>
        </w:tc>
        <w:tc>
          <w:tcPr>
            <w:tcW w:w="1877" w:type="dxa"/>
          </w:tcPr>
          <w:p w14:paraId="319A2D92" w14:textId="77777777" w:rsidR="0057021F" w:rsidRDefault="009A5C0D">
            <w:pPr>
              <w:keepNext/>
              <w:spacing w:line="240" w:lineRule="auto"/>
              <w:ind w:firstLine="0"/>
              <w:jc w:val="left"/>
            </w:pPr>
            <w:r>
              <w:t>Administrador técnico</w:t>
            </w:r>
          </w:p>
        </w:tc>
        <w:tc>
          <w:tcPr>
            <w:tcW w:w="1916" w:type="dxa"/>
          </w:tcPr>
          <w:p w14:paraId="02D30D10" w14:textId="77777777" w:rsidR="0057021F" w:rsidRDefault="009A5C0D">
            <w:pPr>
              <w:keepNext/>
              <w:spacing w:line="240" w:lineRule="auto"/>
              <w:ind w:firstLine="0"/>
              <w:jc w:val="left"/>
            </w:pPr>
            <w:r>
              <w:t>Acceso al servidor</w:t>
            </w:r>
          </w:p>
        </w:tc>
        <w:tc>
          <w:tcPr>
            <w:tcW w:w="2160" w:type="dxa"/>
          </w:tcPr>
          <w:p w14:paraId="75A8DC2D" w14:textId="77777777" w:rsidR="0057021F" w:rsidRDefault="009A5C0D">
            <w:pPr>
              <w:keepNext/>
              <w:spacing w:line="240" w:lineRule="auto"/>
              <w:ind w:firstLine="0"/>
              <w:jc w:val="left"/>
            </w:pPr>
            <w:r>
              <w:t>Contraseña restablecida desde la línea de comandos</w:t>
            </w:r>
          </w:p>
        </w:tc>
        <w:tc>
          <w:tcPr>
            <w:tcW w:w="1760" w:type="dxa"/>
          </w:tcPr>
          <w:p w14:paraId="6A13A17C" w14:textId="77777777" w:rsidR="0057021F" w:rsidRDefault="009A5C0D">
            <w:pPr>
              <w:keepNext/>
              <w:spacing w:line="240" w:lineRule="auto"/>
              <w:ind w:firstLine="0"/>
              <w:jc w:val="left"/>
            </w:pPr>
            <w:r>
              <w:t>Implementado</w:t>
            </w:r>
          </w:p>
        </w:tc>
      </w:tr>
    </w:tbl>
    <w:p w14:paraId="088FD9FB" w14:textId="1B5AE7F7" w:rsidR="0057021F" w:rsidRDefault="009A5C0D">
      <w:pPr>
        <w:pStyle w:val="Descripcin"/>
        <w:keepNext/>
      </w:pPr>
      <w:bookmarkStart w:id="147" w:name="_Toc242351590"/>
      <w:r>
        <w:rPr>
          <w:b/>
        </w:rPr>
        <w:t xml:space="preserve">Tabla </w:t>
      </w:r>
      <w:r>
        <w:rPr>
          <w:b/>
        </w:rPr>
        <w:fldChar w:fldCharType="begin"/>
      </w:r>
      <w:r>
        <w:rPr>
          <w:b/>
        </w:rPr>
        <w:instrText xml:space="preserve"> SEQ Tabla \* ARABIC </w:instrText>
      </w:r>
      <w:r>
        <w:rPr>
          <w:b/>
        </w:rPr>
        <w:fldChar w:fldCharType="separate"/>
      </w:r>
      <w:r w:rsidR="00183651">
        <w:rPr>
          <w:b/>
          <w:noProof/>
        </w:rPr>
        <w:t>36</w:t>
      </w:r>
      <w:r>
        <w:rPr>
          <w:b/>
        </w:rPr>
        <w:fldChar w:fldCharType="end"/>
      </w:r>
      <w:r>
        <w:rPr>
          <w:b/>
        </w:rPr>
        <w:t>.</w:t>
      </w:r>
      <w:r>
        <w:rPr>
          <w:i/>
        </w:rPr>
        <w:t xml:space="preserve"> Casos de uso del sistema</w:t>
      </w:r>
      <w:bookmarkEnd w:id="147"/>
    </w:p>
    <w:p w14:paraId="11AA3626" w14:textId="77777777" w:rsidR="0057021F" w:rsidRDefault="009A5C0D">
      <w:pPr>
        <w:pStyle w:val="Descripcin"/>
      </w:pPr>
      <w:r>
        <w:rPr>
          <w:i/>
        </w:rPr>
        <w:t>Nota.</w:t>
      </w:r>
      <w:r>
        <w:t xml:space="preserve"> Elaboración propia.</w:t>
      </w:r>
    </w:p>
    <w:p w14:paraId="49EBF99D" w14:textId="77777777" w:rsidR="0057021F" w:rsidRDefault="009A5C0D">
      <w:pPr>
        <w:keepNext/>
        <w:ind w:firstLine="0"/>
        <w:jc w:val="center"/>
      </w:pPr>
      <w:r>
        <w:rPr>
          <w:noProof/>
        </w:rPr>
        <w:lastRenderedPageBreak/>
        <w:drawing>
          <wp:inline distT="0" distB="0" distL="0" distR="0" wp14:anchorId="09F86AAB" wp14:editId="1A20D6CC">
            <wp:extent cx="5943600" cy="4826437"/>
            <wp:effectExtent l="0" t="0" r="0" b="0"/>
            <wp:docPr id="590145277" name="Picture 590145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casos_de_uso.png"/>
                    <pic:cNvPicPr/>
                  </pic:nvPicPr>
                  <pic:blipFill>
                    <a:blip r:embed="rId16"/>
                    <a:stretch>
                      <a:fillRect/>
                    </a:stretch>
                  </pic:blipFill>
                  <pic:spPr>
                    <a:xfrm>
                      <a:off x="0" y="0"/>
                      <a:ext cx="5943600" cy="4826437"/>
                    </a:xfrm>
                    <a:prstGeom prst="rect">
                      <a:avLst/>
                    </a:prstGeom>
                  </pic:spPr>
                </pic:pic>
              </a:graphicData>
            </a:graphic>
          </wp:inline>
        </w:drawing>
      </w:r>
    </w:p>
    <w:p w14:paraId="7CD3E382" w14:textId="6C211D40" w:rsidR="0057021F" w:rsidRDefault="009A5C0D">
      <w:pPr>
        <w:pStyle w:val="Descripcin"/>
        <w:keepNext/>
      </w:pPr>
      <w:bookmarkStart w:id="148" w:name="_Toc242351606"/>
      <w:r>
        <w:rPr>
          <w:b/>
        </w:rPr>
        <w:t xml:space="preserve">Figura </w:t>
      </w:r>
      <w:r>
        <w:rPr>
          <w:b/>
        </w:rPr>
        <w:fldChar w:fldCharType="begin"/>
      </w:r>
      <w:r>
        <w:rPr>
          <w:b/>
        </w:rPr>
        <w:instrText xml:space="preserve"> SEQ Figura \* ARABIC </w:instrText>
      </w:r>
      <w:r>
        <w:rPr>
          <w:b/>
        </w:rPr>
        <w:fldChar w:fldCharType="separate"/>
      </w:r>
      <w:r w:rsidR="00183651">
        <w:rPr>
          <w:b/>
          <w:noProof/>
        </w:rPr>
        <w:t>5</w:t>
      </w:r>
      <w:r>
        <w:rPr>
          <w:b/>
        </w:rPr>
        <w:fldChar w:fldCharType="end"/>
      </w:r>
      <w:r>
        <w:rPr>
          <w:b/>
        </w:rPr>
        <w:t>.</w:t>
      </w:r>
      <w:r>
        <w:rPr>
          <w:i/>
        </w:rPr>
        <w:t xml:space="preserve"> Diagrama de casos de uso del sistema</w:t>
      </w:r>
      <w:bookmarkEnd w:id="148"/>
    </w:p>
    <w:p w14:paraId="67CBEC82" w14:textId="77777777" w:rsidR="0057021F" w:rsidRDefault="009A5C0D">
      <w:pPr>
        <w:pStyle w:val="Descripcin"/>
      </w:pPr>
      <w:r>
        <w:rPr>
          <w:i/>
        </w:rPr>
        <w:t>Nota.</w:t>
      </w:r>
      <w:r>
        <w:t xml:space="preserve"> Elaboración propia.</w:t>
      </w:r>
    </w:p>
    <w:p w14:paraId="153D21DA" w14:textId="77777777" w:rsidR="0057021F" w:rsidRDefault="009A5C0D">
      <w:r>
        <w:t xml:space="preserve">El flujo principal de CU-02, que materializa la sección 2.2.5 del marco teórico, es el siguiente: el administrador solicita la recalibración; el sistema construye la serie diaria y sus características; entrena y evalúa los siete candidatos en cinco ventanas de origen móvil; calcula las métricas; aplica el criterio de aceptación al modelo de aprendizaje automático frente al naïve estacional; si lo supera, reentrena con todo el historial, guarda el artefacto versionado y lo publica; si no, conserva el modelo </w:t>
      </w:r>
      <w:r>
        <w:t>vigente. En ambos casos registra la ejecución con sus métricas y la decisión. El flujo alternativo —ningún candidato supera la referencia— es exactamente el previsto en la Tabla 32 del diseño preliminar.</w:t>
      </w:r>
    </w:p>
    <w:p w14:paraId="65486DE0" w14:textId="77777777" w:rsidR="0057021F" w:rsidRDefault="009A5C0D">
      <w:pPr>
        <w:pStyle w:val="Ttulo2"/>
      </w:pPr>
      <w:bookmarkStart w:id="149" w:name="_Toc242351535"/>
      <w:r>
        <w:lastRenderedPageBreak/>
        <w:t>6.3 Diseño de la solución</w:t>
      </w:r>
      <w:bookmarkEnd w:id="149"/>
    </w:p>
    <w:p w14:paraId="26AC27BB" w14:textId="77777777" w:rsidR="00FA6B7E" w:rsidRDefault="00D4376D">
      <w:pPr>
        <w:pStyle w:val="Ttulo3"/>
      </w:pPr>
      <w:bookmarkStart w:id="150" w:name="_Toc242351536"/>
      <w:r>
        <w:rPr>
          <w:rFonts w:eastAsia="Times New Roman" w:cs="Times New Roman"/>
        </w:rPr>
        <w:t>6.3.1 Diseño Arquitectónico Preliminar</w:t>
      </w:r>
      <w:bookmarkEnd w:id="150"/>
    </w:p>
    <w:p w14:paraId="357D065A" w14:textId="77777777" w:rsidR="00FA6B7E" w:rsidRDefault="00D4376D">
      <w:r>
        <w:rPr>
          <w:rFonts w:eastAsia="Times New Roman" w:cs="Times New Roman"/>
          <w:color w:val="000000"/>
        </w:rPr>
        <w:t>La arquitectura sigue un modelo cliente-servidor con separación de responsabilidades. El navegador consume un frontend web; este se comunica con una API REST; la API coordina autenticación, datos y predicción; PostgreSQL almacena información transaccional normalizada y resultados; y un repositorio conserva artefactos del modelo.</w:t>
      </w:r>
    </w:p>
    <w:p w14:paraId="1869873C" w14:textId="77777777" w:rsidR="00FA6B7E" w:rsidRDefault="00D4376D">
      <w:r>
        <w:rPr>
          <w:rFonts w:eastAsia="Times New Roman" w:cs="Times New Roman"/>
          <w:color w:val="000000"/>
        </w:rPr>
        <w:t>El entrenamiento se ejecutará como tarea asíncrona para no bloquear consultas. Los procesos largos tendrán estado pendiente, en ejecución, completado o fallido. La publicación será una acción separada del entrenamiento y requerirá permiso, evitando que el último experimento reemplace automáticamente el modelo activo.</w:t>
      </w:r>
    </w:p>
    <w:p w14:paraId="2375C8CA" w14:textId="77777777" w:rsidR="00FA6B7E" w:rsidRDefault="00D4376D">
      <w:pPr>
        <w:keepNext/>
        <w:jc w:val="center"/>
      </w:pPr>
      <w:r>
        <w:rPr>
          <w:noProof/>
        </w:rPr>
        <w:drawing>
          <wp:inline distT="0" distB="0" distL="0" distR="0" wp14:anchorId="598E9CE4" wp14:editId="4F25B9CF">
            <wp:extent cx="5806440" cy="3629025"/>
            <wp:effectExtent l="0" t="0" r="0" b="0"/>
            <wp:docPr id="590145264" name="Picture 590145264" descr="Arquitectura por capas con frontend, API, servicios de datos y predicción, base de datos y repositorio de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7"/>
                    <a:stretch>
                      <a:fillRect/>
                    </a:stretch>
                  </pic:blipFill>
                  <pic:spPr>
                    <a:xfrm>
                      <a:off x="0" y="0"/>
                      <a:ext cx="5806440" cy="3629025"/>
                    </a:xfrm>
                    <a:prstGeom prst="rect">
                      <a:avLst/>
                    </a:prstGeom>
                  </pic:spPr>
                </pic:pic>
              </a:graphicData>
            </a:graphic>
          </wp:inline>
        </w:drawing>
      </w:r>
    </w:p>
    <w:p w14:paraId="78A4A580" w14:textId="5CECA9EC" w:rsidR="00FA6B7E" w:rsidRDefault="00D4376D">
      <w:pPr>
        <w:pStyle w:val="Descripcin"/>
        <w:keepNext/>
      </w:pPr>
      <w:bookmarkStart w:id="151" w:name="_Toc242351607"/>
      <w:r>
        <w:rPr>
          <w:rFonts w:eastAsia="Times New Roman" w:cs="Times New Roman"/>
          <w:b/>
        </w:rPr>
        <w:t xml:space="preserve">Figura </w:t>
      </w:r>
      <w:r>
        <w:rPr>
          <w:b/>
        </w:rPr>
        <w:fldChar w:fldCharType="begin"/>
      </w:r>
      <w:r>
        <w:rPr>
          <w:b/>
        </w:rPr>
        <w:instrText xml:space="preserve"> SEQ Figura \* ARABIC </w:instrText>
      </w:r>
      <w:r>
        <w:rPr>
          <w:b/>
        </w:rPr>
        <w:fldChar w:fldCharType="separate"/>
      </w:r>
      <w:r w:rsidR="00183651">
        <w:rPr>
          <w:b/>
          <w:noProof/>
        </w:rPr>
        <w:t>6</w:t>
      </w:r>
      <w:r>
        <w:rPr>
          <w:b/>
        </w:rPr>
        <w:fldChar w:fldCharType="end"/>
      </w:r>
      <w:r>
        <w:rPr>
          <w:b/>
        </w:rPr>
        <w:t>.</w:t>
      </w:r>
      <w:r>
        <w:rPr>
          <w:i/>
        </w:rPr>
        <w:t xml:space="preserve"> Arquitectura lógica de la solución web predictiva</w:t>
      </w:r>
      <w:bookmarkEnd w:id="151"/>
    </w:p>
    <w:p w14:paraId="5F6E2193" w14:textId="77777777" w:rsidR="0057021F" w:rsidRDefault="009A5C0D">
      <w:pPr>
        <w:pStyle w:val="Descripcin"/>
      </w:pPr>
      <w:r>
        <w:rPr>
          <w:i/>
        </w:rPr>
        <w:t>Nota.</w:t>
      </w:r>
      <w:r>
        <w:t xml:space="preserve"> Elaboración propia.</w:t>
      </w:r>
    </w:p>
    <w:p w14:paraId="1F0AEAD5" w14:textId="77777777" w:rsidR="00FA6B7E" w:rsidRDefault="00D4376D">
      <w:pPr>
        <w:pStyle w:val="Ttulo4"/>
      </w:pPr>
      <w:r>
        <w:rPr>
          <w:rFonts w:eastAsia="Times New Roman" w:cs="Times New Roman"/>
        </w:rPr>
        <w:t>6.3.1.1 Componentes</w:t>
      </w:r>
    </w:p>
    <w:tbl>
      <w:tblPr>
        <w:tblStyle w:val="Tablaconcuadrcula"/>
        <w:tblW w:w="9360" w:type="dxa"/>
        <w:tblLayout w:type="fixed"/>
        <w:tblLook w:val="04A0" w:firstRow="1" w:lastRow="0" w:firstColumn="1" w:lastColumn="0" w:noHBand="0" w:noVBand="1"/>
      </w:tblPr>
      <w:tblGrid>
        <w:gridCol w:w="2107"/>
        <w:gridCol w:w="1628"/>
        <w:gridCol w:w="3318"/>
        <w:gridCol w:w="2307"/>
      </w:tblGrid>
      <w:tr w:rsidR="00FA6B7E" w14:paraId="669A60D5" w14:textId="77777777">
        <w:trPr>
          <w:tblHeader/>
        </w:trPr>
        <w:tc>
          <w:tcPr>
            <w:tcW w:w="2107" w:type="dxa"/>
            <w:shd w:val="clear" w:color="auto" w:fill="D9EAF7"/>
            <w:vAlign w:val="center"/>
          </w:tcPr>
          <w:p w14:paraId="00DFAC79" w14:textId="77777777" w:rsidR="00FA6B7E" w:rsidRDefault="00D4376D">
            <w:pPr>
              <w:ind w:firstLine="0"/>
              <w:jc w:val="center"/>
            </w:pPr>
            <w:r>
              <w:rPr>
                <w:rFonts w:eastAsia="Times New Roman" w:cs="Times New Roman"/>
                <w:b/>
                <w:color w:val="000000"/>
              </w:rPr>
              <w:t>Capa</w:t>
            </w:r>
          </w:p>
        </w:tc>
        <w:tc>
          <w:tcPr>
            <w:tcW w:w="1628" w:type="dxa"/>
            <w:shd w:val="clear" w:color="auto" w:fill="D9EAF7"/>
            <w:vAlign w:val="center"/>
          </w:tcPr>
          <w:p w14:paraId="1FE84F30" w14:textId="77777777" w:rsidR="00FA6B7E" w:rsidRDefault="00D4376D">
            <w:pPr>
              <w:ind w:firstLine="0"/>
              <w:jc w:val="center"/>
            </w:pPr>
            <w:r>
              <w:rPr>
                <w:rFonts w:eastAsia="Times New Roman" w:cs="Times New Roman"/>
                <w:b/>
                <w:color w:val="000000"/>
              </w:rPr>
              <w:t>Componente</w:t>
            </w:r>
          </w:p>
        </w:tc>
        <w:tc>
          <w:tcPr>
            <w:tcW w:w="3318" w:type="dxa"/>
            <w:shd w:val="clear" w:color="auto" w:fill="D9EAF7"/>
            <w:vAlign w:val="center"/>
          </w:tcPr>
          <w:p w14:paraId="2E32A4E1" w14:textId="77777777" w:rsidR="00FA6B7E" w:rsidRDefault="00D4376D">
            <w:pPr>
              <w:ind w:firstLine="0"/>
              <w:jc w:val="center"/>
            </w:pPr>
            <w:r>
              <w:rPr>
                <w:rFonts w:eastAsia="Times New Roman" w:cs="Times New Roman"/>
                <w:b/>
                <w:color w:val="000000"/>
              </w:rPr>
              <w:t>Tecnología candidata</w:t>
            </w:r>
          </w:p>
        </w:tc>
        <w:tc>
          <w:tcPr>
            <w:tcW w:w="2307" w:type="dxa"/>
            <w:shd w:val="clear" w:color="auto" w:fill="D9EAF7"/>
            <w:vAlign w:val="center"/>
          </w:tcPr>
          <w:p w14:paraId="67EC12CE" w14:textId="77777777" w:rsidR="00FA6B7E" w:rsidRDefault="00D4376D">
            <w:pPr>
              <w:ind w:firstLine="0"/>
              <w:jc w:val="center"/>
            </w:pPr>
            <w:r>
              <w:rPr>
                <w:rFonts w:eastAsia="Times New Roman" w:cs="Times New Roman"/>
                <w:b/>
                <w:color w:val="000000"/>
              </w:rPr>
              <w:t>Responsabilidad</w:t>
            </w:r>
          </w:p>
        </w:tc>
      </w:tr>
      <w:tr w:rsidR="00FA6B7E" w14:paraId="33308153" w14:textId="77777777">
        <w:tc>
          <w:tcPr>
            <w:tcW w:w="2107" w:type="dxa"/>
            <w:vAlign w:val="center"/>
          </w:tcPr>
          <w:p w14:paraId="4B81B46E" w14:textId="77777777" w:rsidR="00FA6B7E" w:rsidRDefault="00D4376D">
            <w:pPr>
              <w:spacing w:line="240" w:lineRule="auto"/>
              <w:ind w:firstLine="0"/>
              <w:jc w:val="center"/>
            </w:pPr>
            <w:r>
              <w:rPr>
                <w:rFonts w:eastAsia="Times New Roman" w:cs="Times New Roman"/>
                <w:color w:val="000000"/>
              </w:rPr>
              <w:t>Presentación</w:t>
            </w:r>
          </w:p>
        </w:tc>
        <w:tc>
          <w:tcPr>
            <w:tcW w:w="1628" w:type="dxa"/>
            <w:vAlign w:val="center"/>
          </w:tcPr>
          <w:p w14:paraId="49F3ACC3" w14:textId="77777777" w:rsidR="00FA6B7E" w:rsidRDefault="00D4376D">
            <w:pPr>
              <w:spacing w:line="240" w:lineRule="auto"/>
              <w:ind w:firstLine="0"/>
              <w:jc w:val="center"/>
            </w:pPr>
            <w:r>
              <w:rPr>
                <w:rFonts w:eastAsia="Times New Roman" w:cs="Times New Roman"/>
                <w:color w:val="000000"/>
              </w:rPr>
              <w:t>Frontend web</w:t>
            </w:r>
          </w:p>
        </w:tc>
        <w:tc>
          <w:tcPr>
            <w:tcW w:w="3318" w:type="dxa"/>
            <w:vAlign w:val="center"/>
          </w:tcPr>
          <w:p w14:paraId="243795A6" w14:textId="77777777" w:rsidR="00FA6B7E" w:rsidRDefault="00D4376D">
            <w:pPr>
              <w:spacing w:line="240" w:lineRule="auto"/>
              <w:ind w:firstLine="0"/>
              <w:jc w:val="center"/>
            </w:pPr>
            <w:r>
              <w:rPr>
                <w:rFonts w:eastAsia="Times New Roman" w:cs="Times New Roman"/>
                <w:color w:val="000000"/>
              </w:rPr>
              <w:t>React o Vue</w:t>
            </w:r>
          </w:p>
        </w:tc>
        <w:tc>
          <w:tcPr>
            <w:tcW w:w="2307" w:type="dxa"/>
            <w:vAlign w:val="center"/>
          </w:tcPr>
          <w:p w14:paraId="0374CEDC" w14:textId="77777777" w:rsidR="00FA6B7E" w:rsidRDefault="00D4376D">
            <w:pPr>
              <w:spacing w:line="240" w:lineRule="auto"/>
              <w:ind w:firstLine="0"/>
              <w:jc w:val="left"/>
            </w:pPr>
            <w:r>
              <w:rPr>
                <w:rFonts w:eastAsia="Times New Roman" w:cs="Times New Roman"/>
                <w:color w:val="000000"/>
              </w:rPr>
              <w:t>Dashboard, filtros, cargas, métricas y administración.</w:t>
            </w:r>
          </w:p>
        </w:tc>
      </w:tr>
      <w:tr w:rsidR="00FA6B7E" w14:paraId="713B4565" w14:textId="77777777">
        <w:tc>
          <w:tcPr>
            <w:tcW w:w="2107" w:type="dxa"/>
            <w:vAlign w:val="center"/>
          </w:tcPr>
          <w:p w14:paraId="66DE17DB" w14:textId="77777777" w:rsidR="00FA6B7E" w:rsidRDefault="00D4376D">
            <w:pPr>
              <w:spacing w:line="240" w:lineRule="auto"/>
              <w:ind w:firstLine="0"/>
              <w:jc w:val="center"/>
            </w:pPr>
            <w:r>
              <w:rPr>
                <w:rFonts w:eastAsia="Times New Roman" w:cs="Times New Roman"/>
                <w:color w:val="000000"/>
              </w:rPr>
              <w:lastRenderedPageBreak/>
              <w:t>Aplicación</w:t>
            </w:r>
          </w:p>
        </w:tc>
        <w:tc>
          <w:tcPr>
            <w:tcW w:w="1628" w:type="dxa"/>
            <w:vAlign w:val="center"/>
          </w:tcPr>
          <w:p w14:paraId="71460A11" w14:textId="77777777" w:rsidR="00FA6B7E" w:rsidRDefault="00D4376D">
            <w:pPr>
              <w:spacing w:line="240" w:lineRule="auto"/>
              <w:ind w:firstLine="0"/>
              <w:jc w:val="center"/>
            </w:pPr>
            <w:r>
              <w:rPr>
                <w:rFonts w:eastAsia="Times New Roman" w:cs="Times New Roman"/>
                <w:color w:val="000000"/>
              </w:rPr>
              <w:t>API REST</w:t>
            </w:r>
          </w:p>
        </w:tc>
        <w:tc>
          <w:tcPr>
            <w:tcW w:w="3318" w:type="dxa"/>
            <w:vAlign w:val="center"/>
          </w:tcPr>
          <w:p w14:paraId="26FD2264" w14:textId="77777777" w:rsidR="00FA6B7E" w:rsidRDefault="00D4376D">
            <w:pPr>
              <w:spacing w:line="240" w:lineRule="auto"/>
              <w:ind w:firstLine="0"/>
              <w:jc w:val="center"/>
            </w:pPr>
            <w:r>
              <w:rPr>
                <w:rFonts w:eastAsia="Times New Roman" w:cs="Times New Roman"/>
                <w:color w:val="000000"/>
              </w:rPr>
              <w:t>FastAPI</w:t>
            </w:r>
          </w:p>
        </w:tc>
        <w:tc>
          <w:tcPr>
            <w:tcW w:w="2307" w:type="dxa"/>
            <w:vAlign w:val="center"/>
          </w:tcPr>
          <w:p w14:paraId="581D25AD" w14:textId="77777777" w:rsidR="00FA6B7E" w:rsidRDefault="00D4376D">
            <w:pPr>
              <w:spacing w:line="240" w:lineRule="auto"/>
              <w:ind w:firstLine="0"/>
              <w:jc w:val="left"/>
            </w:pPr>
            <w:r>
              <w:rPr>
                <w:rFonts w:eastAsia="Times New Roman" w:cs="Times New Roman"/>
                <w:color w:val="000000"/>
              </w:rPr>
              <w:t>Autenticación, validación, orquestación y contratos.</w:t>
            </w:r>
          </w:p>
        </w:tc>
      </w:tr>
      <w:tr w:rsidR="00FA6B7E" w14:paraId="7C19E705" w14:textId="77777777">
        <w:tc>
          <w:tcPr>
            <w:tcW w:w="2107" w:type="dxa"/>
            <w:vAlign w:val="center"/>
          </w:tcPr>
          <w:p w14:paraId="09E234F2" w14:textId="77777777" w:rsidR="00FA6B7E" w:rsidRDefault="00D4376D">
            <w:pPr>
              <w:spacing w:line="240" w:lineRule="auto"/>
              <w:ind w:firstLine="0"/>
              <w:jc w:val="center"/>
            </w:pPr>
            <w:r>
              <w:rPr>
                <w:rFonts w:eastAsia="Times New Roman" w:cs="Times New Roman"/>
                <w:color w:val="000000"/>
              </w:rPr>
              <w:t>Datos</w:t>
            </w:r>
          </w:p>
        </w:tc>
        <w:tc>
          <w:tcPr>
            <w:tcW w:w="1628" w:type="dxa"/>
            <w:vAlign w:val="center"/>
          </w:tcPr>
          <w:p w14:paraId="4615E821" w14:textId="77777777" w:rsidR="00FA6B7E" w:rsidRDefault="00D4376D">
            <w:pPr>
              <w:spacing w:line="240" w:lineRule="auto"/>
              <w:ind w:firstLine="0"/>
              <w:jc w:val="left"/>
            </w:pPr>
            <w:r>
              <w:rPr>
                <w:rFonts w:eastAsia="Times New Roman" w:cs="Times New Roman"/>
                <w:color w:val="000000"/>
              </w:rPr>
              <w:t>Base relacional</w:t>
            </w:r>
          </w:p>
        </w:tc>
        <w:tc>
          <w:tcPr>
            <w:tcW w:w="3318" w:type="dxa"/>
            <w:vAlign w:val="center"/>
          </w:tcPr>
          <w:p w14:paraId="51770704" w14:textId="77777777" w:rsidR="00FA6B7E" w:rsidRDefault="00D4376D">
            <w:pPr>
              <w:spacing w:line="240" w:lineRule="auto"/>
              <w:ind w:firstLine="0"/>
              <w:jc w:val="center"/>
            </w:pPr>
            <w:r>
              <w:rPr>
                <w:rFonts w:eastAsia="Times New Roman" w:cs="Times New Roman"/>
                <w:color w:val="000000"/>
              </w:rPr>
              <w:t>PostgreSQL</w:t>
            </w:r>
          </w:p>
        </w:tc>
        <w:tc>
          <w:tcPr>
            <w:tcW w:w="2307" w:type="dxa"/>
            <w:vAlign w:val="center"/>
          </w:tcPr>
          <w:p w14:paraId="5E54F3CD" w14:textId="77777777" w:rsidR="00FA6B7E" w:rsidRDefault="00D4376D">
            <w:pPr>
              <w:spacing w:line="240" w:lineRule="auto"/>
              <w:ind w:firstLine="0"/>
              <w:jc w:val="left"/>
            </w:pPr>
            <w:r>
              <w:rPr>
                <w:rFonts w:eastAsia="Times New Roman" w:cs="Times New Roman"/>
                <w:color w:val="000000"/>
              </w:rPr>
              <w:t>Catálogo, ventas, cargas, pronósticos y auditoría.</w:t>
            </w:r>
          </w:p>
        </w:tc>
      </w:tr>
      <w:tr w:rsidR="00FA6B7E" w14:paraId="05A70827" w14:textId="77777777">
        <w:tc>
          <w:tcPr>
            <w:tcW w:w="2107" w:type="dxa"/>
            <w:vAlign w:val="center"/>
          </w:tcPr>
          <w:p w14:paraId="08C0AC12" w14:textId="77777777" w:rsidR="00FA6B7E" w:rsidRDefault="00D4376D">
            <w:pPr>
              <w:spacing w:line="240" w:lineRule="auto"/>
              <w:ind w:firstLine="0"/>
              <w:jc w:val="center"/>
            </w:pPr>
            <w:r>
              <w:rPr>
                <w:rFonts w:eastAsia="Times New Roman" w:cs="Times New Roman"/>
                <w:color w:val="000000"/>
              </w:rPr>
              <w:t>Datos</w:t>
            </w:r>
          </w:p>
        </w:tc>
        <w:tc>
          <w:tcPr>
            <w:tcW w:w="1628" w:type="dxa"/>
            <w:vAlign w:val="center"/>
          </w:tcPr>
          <w:p w14:paraId="6295EEC0" w14:textId="77777777" w:rsidR="00FA6B7E" w:rsidRDefault="00D4376D">
            <w:pPr>
              <w:spacing w:line="240" w:lineRule="auto"/>
              <w:ind w:firstLine="0"/>
              <w:jc w:val="center"/>
            </w:pPr>
            <w:r>
              <w:rPr>
                <w:rFonts w:eastAsia="Times New Roman" w:cs="Times New Roman"/>
                <w:color w:val="000000"/>
              </w:rPr>
              <w:t>Artefactos</w:t>
            </w:r>
          </w:p>
        </w:tc>
        <w:tc>
          <w:tcPr>
            <w:tcW w:w="3318" w:type="dxa"/>
            <w:vAlign w:val="center"/>
          </w:tcPr>
          <w:p w14:paraId="2CF52F24" w14:textId="77777777" w:rsidR="00FA6B7E" w:rsidRDefault="00D4376D">
            <w:pPr>
              <w:spacing w:line="240" w:lineRule="auto"/>
              <w:ind w:firstLine="0"/>
              <w:jc w:val="left"/>
            </w:pPr>
            <w:r>
              <w:rPr>
                <w:rFonts w:eastAsia="Times New Roman" w:cs="Times New Roman"/>
                <w:color w:val="000000"/>
              </w:rPr>
              <w:t>Almacenamiento local/S3 compatible</w:t>
            </w:r>
          </w:p>
        </w:tc>
        <w:tc>
          <w:tcPr>
            <w:tcW w:w="2307" w:type="dxa"/>
            <w:vAlign w:val="center"/>
          </w:tcPr>
          <w:p w14:paraId="551E476D" w14:textId="77777777" w:rsidR="00FA6B7E" w:rsidRDefault="00D4376D">
            <w:pPr>
              <w:spacing w:line="240" w:lineRule="auto"/>
              <w:ind w:firstLine="0"/>
              <w:jc w:val="left"/>
            </w:pPr>
            <w:r>
              <w:rPr>
                <w:rFonts w:eastAsia="Times New Roman" w:cs="Times New Roman"/>
                <w:color w:val="000000"/>
              </w:rPr>
              <w:t>Modelos, reportes y archivos fuente versionados.</w:t>
            </w:r>
          </w:p>
        </w:tc>
      </w:tr>
      <w:tr w:rsidR="00FA6B7E" w14:paraId="2215E2B9" w14:textId="77777777">
        <w:tc>
          <w:tcPr>
            <w:tcW w:w="2107" w:type="dxa"/>
            <w:vAlign w:val="center"/>
          </w:tcPr>
          <w:p w14:paraId="73F074B1" w14:textId="77777777" w:rsidR="00FA6B7E" w:rsidRDefault="00D4376D">
            <w:pPr>
              <w:spacing w:line="240" w:lineRule="auto"/>
              <w:ind w:firstLine="0"/>
              <w:jc w:val="center"/>
            </w:pPr>
            <w:r>
              <w:rPr>
                <w:rFonts w:eastAsia="Times New Roman" w:cs="Times New Roman"/>
                <w:color w:val="000000"/>
              </w:rPr>
              <w:t>Procesamiento</w:t>
            </w:r>
          </w:p>
        </w:tc>
        <w:tc>
          <w:tcPr>
            <w:tcW w:w="1628" w:type="dxa"/>
            <w:vAlign w:val="center"/>
          </w:tcPr>
          <w:p w14:paraId="6AB990CD" w14:textId="77777777" w:rsidR="00FA6B7E" w:rsidRDefault="00D4376D">
            <w:pPr>
              <w:spacing w:line="240" w:lineRule="auto"/>
              <w:ind w:firstLine="0"/>
              <w:jc w:val="center"/>
            </w:pPr>
            <w:r>
              <w:rPr>
                <w:rFonts w:eastAsia="Times New Roman" w:cs="Times New Roman"/>
                <w:color w:val="000000"/>
              </w:rPr>
              <w:t>Servicio ETL</w:t>
            </w:r>
          </w:p>
        </w:tc>
        <w:tc>
          <w:tcPr>
            <w:tcW w:w="3318" w:type="dxa"/>
            <w:vAlign w:val="center"/>
          </w:tcPr>
          <w:p w14:paraId="6BF4F4E4" w14:textId="77777777" w:rsidR="00FA6B7E" w:rsidRDefault="00D4376D">
            <w:pPr>
              <w:spacing w:line="240" w:lineRule="auto"/>
              <w:ind w:firstLine="0"/>
              <w:jc w:val="center"/>
            </w:pPr>
            <w:r>
              <w:rPr>
                <w:rFonts w:eastAsia="Times New Roman" w:cs="Times New Roman"/>
                <w:color w:val="000000"/>
              </w:rPr>
              <w:t>Python/pandas</w:t>
            </w:r>
          </w:p>
        </w:tc>
        <w:tc>
          <w:tcPr>
            <w:tcW w:w="2307" w:type="dxa"/>
            <w:vAlign w:val="center"/>
          </w:tcPr>
          <w:p w14:paraId="2F63C8AA" w14:textId="77777777" w:rsidR="00FA6B7E" w:rsidRDefault="00D4376D">
            <w:pPr>
              <w:spacing w:line="240" w:lineRule="auto"/>
              <w:ind w:firstLine="0"/>
              <w:jc w:val="left"/>
            </w:pPr>
            <w:r>
              <w:rPr>
                <w:rFonts w:eastAsia="Times New Roman" w:cs="Times New Roman"/>
                <w:color w:val="000000"/>
              </w:rPr>
              <w:t>Normalización, calidad, agregación y características.</w:t>
            </w:r>
          </w:p>
        </w:tc>
      </w:tr>
      <w:tr w:rsidR="00FA6B7E" w14:paraId="06D978CA" w14:textId="77777777">
        <w:tc>
          <w:tcPr>
            <w:tcW w:w="2107" w:type="dxa"/>
            <w:vAlign w:val="center"/>
          </w:tcPr>
          <w:p w14:paraId="3CA79931" w14:textId="77777777" w:rsidR="00FA6B7E" w:rsidRDefault="00D4376D">
            <w:pPr>
              <w:spacing w:line="240" w:lineRule="auto"/>
              <w:ind w:firstLine="0"/>
              <w:jc w:val="center"/>
            </w:pPr>
            <w:r>
              <w:rPr>
                <w:rFonts w:eastAsia="Times New Roman" w:cs="Times New Roman"/>
                <w:color w:val="000000"/>
              </w:rPr>
              <w:t>IA</w:t>
            </w:r>
          </w:p>
        </w:tc>
        <w:tc>
          <w:tcPr>
            <w:tcW w:w="1628" w:type="dxa"/>
            <w:vAlign w:val="center"/>
          </w:tcPr>
          <w:p w14:paraId="04ACB94E" w14:textId="77777777" w:rsidR="00FA6B7E" w:rsidRDefault="00D4376D">
            <w:pPr>
              <w:spacing w:line="240" w:lineRule="auto"/>
              <w:ind w:firstLine="0"/>
              <w:jc w:val="left"/>
            </w:pPr>
            <w:r>
              <w:rPr>
                <w:rFonts w:eastAsia="Times New Roman" w:cs="Times New Roman"/>
                <w:color w:val="000000"/>
              </w:rPr>
              <w:t>Servicio predictivo</w:t>
            </w:r>
          </w:p>
        </w:tc>
        <w:tc>
          <w:tcPr>
            <w:tcW w:w="3318" w:type="dxa"/>
            <w:vAlign w:val="center"/>
          </w:tcPr>
          <w:p w14:paraId="714DAA44" w14:textId="77777777" w:rsidR="00FA6B7E" w:rsidRDefault="00D4376D">
            <w:pPr>
              <w:spacing w:line="240" w:lineRule="auto"/>
              <w:ind w:firstLine="0"/>
              <w:jc w:val="left"/>
            </w:pPr>
            <w:r>
              <w:rPr>
                <w:rFonts w:eastAsia="Times New Roman" w:cs="Times New Roman"/>
                <w:color w:val="000000"/>
              </w:rPr>
              <w:t>scikit-learn/XGBoost/SHAP</w:t>
            </w:r>
          </w:p>
        </w:tc>
        <w:tc>
          <w:tcPr>
            <w:tcW w:w="2307" w:type="dxa"/>
            <w:vAlign w:val="center"/>
          </w:tcPr>
          <w:p w14:paraId="4B89F71A" w14:textId="77777777" w:rsidR="00FA6B7E" w:rsidRDefault="00D4376D">
            <w:pPr>
              <w:spacing w:line="240" w:lineRule="auto"/>
              <w:ind w:firstLine="0"/>
              <w:jc w:val="left"/>
            </w:pPr>
            <w:r>
              <w:rPr>
                <w:rFonts w:eastAsia="Times New Roman" w:cs="Times New Roman"/>
                <w:color w:val="000000"/>
              </w:rPr>
              <w:t>Entrenamiento, evaluación, predicción y explicación.</w:t>
            </w:r>
          </w:p>
        </w:tc>
      </w:tr>
      <w:tr w:rsidR="00FA6B7E" w14:paraId="69208C75" w14:textId="77777777">
        <w:tc>
          <w:tcPr>
            <w:tcW w:w="2107" w:type="dxa"/>
            <w:vAlign w:val="center"/>
          </w:tcPr>
          <w:p w14:paraId="5FFB96C7" w14:textId="77777777" w:rsidR="00FA6B7E" w:rsidRDefault="00D4376D">
            <w:pPr>
              <w:spacing w:line="240" w:lineRule="auto"/>
              <w:ind w:firstLine="0"/>
              <w:jc w:val="center"/>
            </w:pPr>
            <w:r>
              <w:rPr>
                <w:rFonts w:eastAsia="Times New Roman" w:cs="Times New Roman"/>
                <w:color w:val="000000"/>
              </w:rPr>
              <w:t>Tareas</w:t>
            </w:r>
          </w:p>
        </w:tc>
        <w:tc>
          <w:tcPr>
            <w:tcW w:w="1628" w:type="dxa"/>
            <w:vAlign w:val="center"/>
          </w:tcPr>
          <w:p w14:paraId="51D42F60" w14:textId="77777777" w:rsidR="00FA6B7E" w:rsidRDefault="00D4376D">
            <w:pPr>
              <w:spacing w:line="240" w:lineRule="auto"/>
              <w:ind w:firstLine="0"/>
              <w:jc w:val="left"/>
            </w:pPr>
            <w:r>
              <w:rPr>
                <w:rFonts w:eastAsia="Times New Roman" w:cs="Times New Roman"/>
                <w:color w:val="000000"/>
              </w:rPr>
              <w:t>Cola y scheduler</w:t>
            </w:r>
          </w:p>
        </w:tc>
        <w:tc>
          <w:tcPr>
            <w:tcW w:w="3318" w:type="dxa"/>
            <w:vAlign w:val="center"/>
          </w:tcPr>
          <w:p w14:paraId="542A62F8" w14:textId="77777777" w:rsidR="00FA6B7E" w:rsidRDefault="00D4376D">
            <w:pPr>
              <w:spacing w:line="240" w:lineRule="auto"/>
              <w:ind w:firstLine="0"/>
              <w:jc w:val="left"/>
            </w:pPr>
            <w:r>
              <w:rPr>
                <w:rFonts w:eastAsia="Times New Roman" w:cs="Times New Roman"/>
                <w:color w:val="000000"/>
              </w:rPr>
              <w:t>Celery/RQ + Redis</w:t>
            </w:r>
          </w:p>
        </w:tc>
        <w:tc>
          <w:tcPr>
            <w:tcW w:w="2307" w:type="dxa"/>
            <w:vAlign w:val="center"/>
          </w:tcPr>
          <w:p w14:paraId="7923AFEA" w14:textId="77777777" w:rsidR="00FA6B7E" w:rsidRDefault="00D4376D">
            <w:pPr>
              <w:spacing w:line="240" w:lineRule="auto"/>
              <w:ind w:firstLine="0"/>
              <w:jc w:val="left"/>
            </w:pPr>
            <w:r>
              <w:rPr>
                <w:rFonts w:eastAsia="Times New Roman" w:cs="Times New Roman"/>
                <w:color w:val="000000"/>
              </w:rPr>
              <w:t>Cargas, entrenamiento y monitoreo fuera de la petición web.</w:t>
            </w:r>
          </w:p>
        </w:tc>
      </w:tr>
      <w:tr w:rsidR="00FA6B7E" w14:paraId="62835843" w14:textId="77777777">
        <w:tc>
          <w:tcPr>
            <w:tcW w:w="2107" w:type="dxa"/>
            <w:vAlign w:val="center"/>
          </w:tcPr>
          <w:p w14:paraId="20B94670" w14:textId="77777777" w:rsidR="00FA6B7E" w:rsidRDefault="00D4376D">
            <w:pPr>
              <w:spacing w:line="240" w:lineRule="auto"/>
              <w:ind w:firstLine="0"/>
              <w:jc w:val="left"/>
            </w:pPr>
            <w:r>
              <w:rPr>
                <w:rFonts w:eastAsia="Times New Roman" w:cs="Times New Roman"/>
                <w:color w:val="000000"/>
              </w:rPr>
              <w:t>Infraestructura</w:t>
            </w:r>
          </w:p>
        </w:tc>
        <w:tc>
          <w:tcPr>
            <w:tcW w:w="1628" w:type="dxa"/>
            <w:vAlign w:val="center"/>
          </w:tcPr>
          <w:p w14:paraId="7ECFF9AB" w14:textId="77777777" w:rsidR="00FA6B7E" w:rsidRDefault="00D4376D">
            <w:pPr>
              <w:spacing w:line="240" w:lineRule="auto"/>
              <w:ind w:firstLine="0"/>
              <w:jc w:val="center"/>
            </w:pPr>
            <w:r>
              <w:rPr>
                <w:rFonts w:eastAsia="Times New Roman" w:cs="Times New Roman"/>
                <w:color w:val="000000"/>
              </w:rPr>
              <w:t>Proxy y TLS</w:t>
            </w:r>
          </w:p>
        </w:tc>
        <w:tc>
          <w:tcPr>
            <w:tcW w:w="3318" w:type="dxa"/>
            <w:vAlign w:val="center"/>
          </w:tcPr>
          <w:p w14:paraId="0BAA242A" w14:textId="77777777" w:rsidR="00FA6B7E" w:rsidRDefault="00D4376D">
            <w:pPr>
              <w:spacing w:line="240" w:lineRule="auto"/>
              <w:ind w:firstLine="0"/>
              <w:jc w:val="left"/>
            </w:pPr>
            <w:r>
              <w:rPr>
                <w:rFonts w:eastAsia="Times New Roman" w:cs="Times New Roman"/>
                <w:color w:val="000000"/>
              </w:rPr>
              <w:t>Nginx + certificados</w:t>
            </w:r>
          </w:p>
        </w:tc>
        <w:tc>
          <w:tcPr>
            <w:tcW w:w="2307" w:type="dxa"/>
            <w:vAlign w:val="center"/>
          </w:tcPr>
          <w:p w14:paraId="193A094C" w14:textId="77777777" w:rsidR="00FA6B7E" w:rsidRDefault="00D4376D">
            <w:pPr>
              <w:spacing w:line="240" w:lineRule="auto"/>
              <w:ind w:firstLine="0"/>
              <w:jc w:val="left"/>
            </w:pPr>
            <w:r>
              <w:rPr>
                <w:rFonts w:eastAsia="Times New Roman" w:cs="Times New Roman"/>
                <w:color w:val="000000"/>
              </w:rPr>
              <w:t>HTTPS, límites, compresión y rutas.</w:t>
            </w:r>
          </w:p>
        </w:tc>
      </w:tr>
      <w:tr w:rsidR="00FA6B7E" w14:paraId="492D0925" w14:textId="77777777">
        <w:tc>
          <w:tcPr>
            <w:tcW w:w="2107" w:type="dxa"/>
            <w:vAlign w:val="center"/>
          </w:tcPr>
          <w:p w14:paraId="63DDF042" w14:textId="77777777" w:rsidR="00FA6B7E" w:rsidRDefault="00D4376D">
            <w:pPr>
              <w:spacing w:line="240" w:lineRule="auto"/>
              <w:ind w:firstLine="0"/>
              <w:jc w:val="center"/>
            </w:pPr>
            <w:r>
              <w:rPr>
                <w:rFonts w:eastAsia="Times New Roman" w:cs="Times New Roman"/>
                <w:color w:val="000000"/>
              </w:rPr>
              <w:t>Observabilidad</w:t>
            </w:r>
          </w:p>
        </w:tc>
        <w:tc>
          <w:tcPr>
            <w:tcW w:w="1628" w:type="dxa"/>
            <w:vAlign w:val="center"/>
          </w:tcPr>
          <w:p w14:paraId="5456FFB9" w14:textId="77777777" w:rsidR="00FA6B7E" w:rsidRDefault="00D4376D">
            <w:pPr>
              <w:spacing w:line="240" w:lineRule="auto"/>
              <w:ind w:firstLine="0"/>
              <w:jc w:val="left"/>
            </w:pPr>
            <w:r>
              <w:rPr>
                <w:rFonts w:eastAsia="Times New Roman" w:cs="Times New Roman"/>
                <w:color w:val="000000"/>
              </w:rPr>
              <w:t>Logs y métricas</w:t>
            </w:r>
          </w:p>
        </w:tc>
        <w:tc>
          <w:tcPr>
            <w:tcW w:w="3318" w:type="dxa"/>
            <w:vAlign w:val="center"/>
          </w:tcPr>
          <w:p w14:paraId="289D3DB1" w14:textId="77777777" w:rsidR="00FA6B7E" w:rsidRDefault="00D4376D">
            <w:pPr>
              <w:spacing w:line="240" w:lineRule="auto"/>
              <w:ind w:firstLine="0"/>
              <w:jc w:val="left"/>
            </w:pPr>
            <w:r>
              <w:rPr>
                <w:rFonts w:eastAsia="Times New Roman" w:cs="Times New Roman"/>
                <w:color w:val="000000"/>
              </w:rPr>
              <w:t>OpenTelemetry/Prometheus</w:t>
            </w:r>
          </w:p>
        </w:tc>
        <w:tc>
          <w:tcPr>
            <w:tcW w:w="2307" w:type="dxa"/>
            <w:vAlign w:val="center"/>
          </w:tcPr>
          <w:p w14:paraId="33546ED7" w14:textId="77777777" w:rsidR="00FA6B7E" w:rsidRDefault="00D4376D">
            <w:pPr>
              <w:spacing w:line="240" w:lineRule="auto"/>
              <w:ind w:firstLine="0"/>
              <w:jc w:val="left"/>
            </w:pPr>
            <w:r>
              <w:rPr>
                <w:rFonts w:eastAsia="Times New Roman" w:cs="Times New Roman"/>
                <w:color w:val="000000"/>
              </w:rPr>
              <w:t>Errores, latencia, estado y correlación.</w:t>
            </w:r>
          </w:p>
        </w:tc>
      </w:tr>
    </w:tbl>
    <w:p w14:paraId="5FC49E84" w14:textId="07D4FB2D" w:rsidR="00FA6B7E" w:rsidRDefault="00D4376D">
      <w:pPr>
        <w:pStyle w:val="Descripcin"/>
        <w:keepNext/>
      </w:pPr>
      <w:bookmarkStart w:id="152" w:name="_Toc242351591"/>
      <w:r>
        <w:rPr>
          <w:rFonts w:eastAsia="Times New Roman" w:cs="Times New Roman"/>
          <w:b/>
        </w:rPr>
        <w:t xml:space="preserve">Tabla </w:t>
      </w:r>
      <w:r>
        <w:rPr>
          <w:b/>
        </w:rPr>
        <w:fldChar w:fldCharType="begin"/>
      </w:r>
      <w:r>
        <w:rPr>
          <w:b/>
        </w:rPr>
        <w:instrText xml:space="preserve"> SEQ Tabla \* ARABIC </w:instrText>
      </w:r>
      <w:r>
        <w:rPr>
          <w:b/>
        </w:rPr>
        <w:fldChar w:fldCharType="separate"/>
      </w:r>
      <w:r w:rsidR="00183651">
        <w:rPr>
          <w:b/>
          <w:noProof/>
        </w:rPr>
        <w:t>37</w:t>
      </w:r>
      <w:r>
        <w:rPr>
          <w:b/>
        </w:rPr>
        <w:fldChar w:fldCharType="end"/>
      </w:r>
      <w:r>
        <w:rPr>
          <w:b/>
        </w:rPr>
        <w:t>.</w:t>
      </w:r>
      <w:r>
        <w:rPr>
          <w:i/>
        </w:rPr>
        <w:t xml:space="preserve"> Componentes propuestos para la arquitectura</w:t>
      </w:r>
      <w:bookmarkEnd w:id="152"/>
    </w:p>
    <w:p w14:paraId="15021223" w14:textId="77777777" w:rsidR="0057021F" w:rsidRDefault="009A5C0D">
      <w:pPr>
        <w:pStyle w:val="Descripcin"/>
      </w:pPr>
      <w:r>
        <w:rPr>
          <w:i/>
        </w:rPr>
        <w:t>Nota.</w:t>
      </w:r>
      <w:r>
        <w:t xml:space="preserve"> Elaboración propia.</w:t>
      </w:r>
    </w:p>
    <w:p w14:paraId="0B7E7693" w14:textId="77777777" w:rsidR="00FA6B7E" w:rsidRDefault="00D4376D">
      <w:pPr>
        <w:pStyle w:val="Ttulo4"/>
      </w:pPr>
      <w:r>
        <w:rPr>
          <w:rFonts w:eastAsia="Times New Roman" w:cs="Times New Roman"/>
        </w:rPr>
        <w:t>6.3.1.2 Diseño de Datos</w:t>
      </w:r>
    </w:p>
    <w:p w14:paraId="0D979F2D" w14:textId="77777777" w:rsidR="00FA6B7E" w:rsidRDefault="00D4376D">
      <w:r>
        <w:rPr>
          <w:rFonts w:eastAsia="Times New Roman" w:cs="Times New Roman"/>
          <w:color w:val="000000"/>
        </w:rPr>
        <w:t>El diseño separa el evento de venta de su detalle para soportar múltiples productos por transacción, aunque una fuente inicial venga agregada. Los pronósticos almacenan valor, rango, nivel, fecha objetivo y ejecución del modelo. Las cargas conservan el archivo y el reporte de calidad.</w:t>
      </w:r>
    </w:p>
    <w:p w14:paraId="0CC2368D" w14:textId="77777777" w:rsidR="00FA6B7E" w:rsidRDefault="00D4376D">
      <w:r>
        <w:rPr>
          <w:rFonts w:eastAsia="Times New Roman" w:cs="Times New Roman"/>
          <w:color w:val="000000"/>
        </w:rPr>
        <w:t>El modelo entidad-relación es preliminar. Los nombres, claves y relaciones finales deberán ajustarse al sistema real y a las reglas de devolución, transferencia, promoción e inventario.</w:t>
      </w:r>
    </w:p>
    <w:p w14:paraId="11B3715A" w14:textId="77777777" w:rsidR="00FA6B7E" w:rsidRDefault="00D4376D">
      <w:pPr>
        <w:keepNext/>
        <w:jc w:val="center"/>
      </w:pPr>
      <w:r>
        <w:rPr>
          <w:noProof/>
        </w:rPr>
        <w:lastRenderedPageBreak/>
        <w:drawing>
          <wp:inline distT="0" distB="0" distL="0" distR="0" wp14:anchorId="75561203" wp14:editId="01FDF8CD">
            <wp:extent cx="5806440" cy="3629025"/>
            <wp:effectExtent l="0" t="0" r="0" b="0"/>
            <wp:docPr id="590145265" name="Picture 590145265" descr="Entidades de usuarios, sucursales, productos, ventas, detalle, pronósticos y ejecuciones de 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model.png"/>
                    <pic:cNvPicPr/>
                  </pic:nvPicPr>
                  <pic:blipFill>
                    <a:blip r:embed="rId18"/>
                    <a:stretch>
                      <a:fillRect/>
                    </a:stretch>
                  </pic:blipFill>
                  <pic:spPr>
                    <a:xfrm>
                      <a:off x="0" y="0"/>
                      <a:ext cx="5806440" cy="3629025"/>
                    </a:xfrm>
                    <a:prstGeom prst="rect">
                      <a:avLst/>
                    </a:prstGeom>
                  </pic:spPr>
                </pic:pic>
              </a:graphicData>
            </a:graphic>
          </wp:inline>
        </w:drawing>
      </w:r>
    </w:p>
    <w:p w14:paraId="2C105107" w14:textId="694F4248" w:rsidR="00FA6B7E" w:rsidRDefault="00D4376D">
      <w:pPr>
        <w:pStyle w:val="Descripcin"/>
        <w:keepNext/>
      </w:pPr>
      <w:bookmarkStart w:id="153" w:name="_Toc242351608"/>
      <w:r>
        <w:rPr>
          <w:rFonts w:eastAsia="Times New Roman" w:cs="Times New Roman"/>
          <w:b/>
        </w:rPr>
        <w:t xml:space="preserve">Figura </w:t>
      </w:r>
      <w:r>
        <w:rPr>
          <w:b/>
        </w:rPr>
        <w:fldChar w:fldCharType="begin"/>
      </w:r>
      <w:r>
        <w:rPr>
          <w:b/>
        </w:rPr>
        <w:instrText xml:space="preserve"> SEQ Figura \* ARABIC </w:instrText>
      </w:r>
      <w:r>
        <w:rPr>
          <w:b/>
        </w:rPr>
        <w:fldChar w:fldCharType="separate"/>
      </w:r>
      <w:r w:rsidR="00183651">
        <w:rPr>
          <w:b/>
          <w:noProof/>
        </w:rPr>
        <w:t>7</w:t>
      </w:r>
      <w:r>
        <w:rPr>
          <w:b/>
        </w:rPr>
        <w:fldChar w:fldCharType="end"/>
      </w:r>
      <w:r>
        <w:rPr>
          <w:b/>
        </w:rPr>
        <w:t>.</w:t>
      </w:r>
      <w:r>
        <w:rPr>
          <w:i/>
        </w:rPr>
        <w:t xml:space="preserve"> Modelo entidad-relación preliminar</w:t>
      </w:r>
      <w:bookmarkEnd w:id="153"/>
    </w:p>
    <w:p w14:paraId="09015063" w14:textId="77777777" w:rsidR="0057021F" w:rsidRDefault="009A5C0D">
      <w:pPr>
        <w:pStyle w:val="Descripcin"/>
      </w:pPr>
      <w:r>
        <w:rPr>
          <w:i/>
        </w:rPr>
        <w:t>Nota.</w:t>
      </w:r>
      <w:r>
        <w:t xml:space="preserve"> Elaboración propia.</w:t>
      </w:r>
    </w:p>
    <w:tbl>
      <w:tblPr>
        <w:tblStyle w:val="Tablaconcuadrcula"/>
        <w:tblW w:w="9360" w:type="dxa"/>
        <w:tblLayout w:type="fixed"/>
        <w:tblLook w:val="04A0" w:firstRow="1" w:lastRow="0" w:firstColumn="1" w:lastColumn="0" w:noHBand="0" w:noVBand="1"/>
      </w:tblPr>
      <w:tblGrid>
        <w:gridCol w:w="1897"/>
        <w:gridCol w:w="3133"/>
        <w:gridCol w:w="4330"/>
      </w:tblGrid>
      <w:tr w:rsidR="00FA6B7E" w14:paraId="471428F2" w14:textId="77777777">
        <w:trPr>
          <w:tblHeader/>
        </w:trPr>
        <w:tc>
          <w:tcPr>
            <w:tcW w:w="1897" w:type="dxa"/>
            <w:shd w:val="clear" w:color="auto" w:fill="D9EAF7"/>
            <w:vAlign w:val="center"/>
          </w:tcPr>
          <w:p w14:paraId="1275AD73" w14:textId="77777777" w:rsidR="00FA6B7E" w:rsidRDefault="00D4376D">
            <w:pPr>
              <w:ind w:firstLine="0"/>
              <w:jc w:val="center"/>
            </w:pPr>
            <w:r>
              <w:rPr>
                <w:rFonts w:eastAsia="Times New Roman" w:cs="Times New Roman"/>
                <w:b/>
                <w:color w:val="000000"/>
              </w:rPr>
              <w:t>Entidad</w:t>
            </w:r>
          </w:p>
        </w:tc>
        <w:tc>
          <w:tcPr>
            <w:tcW w:w="3133" w:type="dxa"/>
            <w:shd w:val="clear" w:color="auto" w:fill="D9EAF7"/>
            <w:vAlign w:val="center"/>
          </w:tcPr>
          <w:p w14:paraId="478BD331" w14:textId="77777777" w:rsidR="00FA6B7E" w:rsidRDefault="00D4376D">
            <w:pPr>
              <w:ind w:firstLine="0"/>
              <w:jc w:val="center"/>
            </w:pPr>
            <w:r>
              <w:rPr>
                <w:rFonts w:eastAsia="Times New Roman" w:cs="Times New Roman"/>
                <w:b/>
                <w:color w:val="000000"/>
              </w:rPr>
              <w:t>Propósito</w:t>
            </w:r>
          </w:p>
        </w:tc>
        <w:tc>
          <w:tcPr>
            <w:tcW w:w="4330" w:type="dxa"/>
            <w:shd w:val="clear" w:color="auto" w:fill="D9EAF7"/>
            <w:vAlign w:val="center"/>
          </w:tcPr>
          <w:p w14:paraId="5A31E467" w14:textId="77777777" w:rsidR="00FA6B7E" w:rsidRDefault="00D4376D">
            <w:pPr>
              <w:ind w:firstLine="0"/>
              <w:jc w:val="center"/>
            </w:pPr>
            <w:r>
              <w:rPr>
                <w:rFonts w:eastAsia="Times New Roman" w:cs="Times New Roman"/>
                <w:b/>
                <w:color w:val="000000"/>
              </w:rPr>
              <w:t>Campos principales</w:t>
            </w:r>
          </w:p>
        </w:tc>
      </w:tr>
      <w:tr w:rsidR="00FA6B7E" w14:paraId="42CBDD04" w14:textId="77777777">
        <w:tc>
          <w:tcPr>
            <w:tcW w:w="1897" w:type="dxa"/>
            <w:vAlign w:val="center"/>
          </w:tcPr>
          <w:p w14:paraId="6B73AA79" w14:textId="77777777" w:rsidR="00FA6B7E" w:rsidRDefault="00D4376D">
            <w:pPr>
              <w:spacing w:line="240" w:lineRule="auto"/>
              <w:ind w:firstLine="0"/>
              <w:jc w:val="center"/>
            </w:pPr>
            <w:r>
              <w:rPr>
                <w:rFonts w:eastAsia="Times New Roman" w:cs="Times New Roman"/>
                <w:color w:val="000000"/>
              </w:rPr>
              <w:t>users</w:t>
            </w:r>
          </w:p>
        </w:tc>
        <w:tc>
          <w:tcPr>
            <w:tcW w:w="3133" w:type="dxa"/>
            <w:vAlign w:val="center"/>
          </w:tcPr>
          <w:p w14:paraId="4F5FC6A3" w14:textId="77777777" w:rsidR="00FA6B7E" w:rsidRDefault="00D4376D">
            <w:pPr>
              <w:spacing w:line="240" w:lineRule="auto"/>
              <w:ind w:firstLine="0"/>
              <w:jc w:val="left"/>
            </w:pPr>
            <w:r>
              <w:rPr>
                <w:rFonts w:eastAsia="Times New Roman" w:cs="Times New Roman"/>
                <w:color w:val="000000"/>
              </w:rPr>
              <w:t>Usuarios y roles</w:t>
            </w:r>
          </w:p>
        </w:tc>
        <w:tc>
          <w:tcPr>
            <w:tcW w:w="4330" w:type="dxa"/>
            <w:vAlign w:val="center"/>
          </w:tcPr>
          <w:p w14:paraId="28543D99" w14:textId="77777777" w:rsidR="00FA6B7E" w:rsidRDefault="00D4376D">
            <w:pPr>
              <w:spacing w:line="240" w:lineRule="auto"/>
              <w:ind w:firstLine="0"/>
              <w:jc w:val="left"/>
            </w:pPr>
            <w:r>
              <w:rPr>
                <w:rFonts w:eastAsia="Times New Roman" w:cs="Times New Roman"/>
                <w:color w:val="000000"/>
              </w:rPr>
              <w:t>id, nombre, correo, password_hash, rol, activo</w:t>
            </w:r>
          </w:p>
        </w:tc>
      </w:tr>
      <w:tr w:rsidR="00FA6B7E" w14:paraId="6555264C" w14:textId="77777777">
        <w:tc>
          <w:tcPr>
            <w:tcW w:w="1897" w:type="dxa"/>
            <w:vAlign w:val="center"/>
          </w:tcPr>
          <w:p w14:paraId="21EAB267" w14:textId="77777777" w:rsidR="00FA6B7E" w:rsidRDefault="00D4376D">
            <w:pPr>
              <w:spacing w:line="240" w:lineRule="auto"/>
              <w:ind w:firstLine="0"/>
              <w:jc w:val="center"/>
            </w:pPr>
            <w:r>
              <w:rPr>
                <w:rFonts w:eastAsia="Times New Roman" w:cs="Times New Roman"/>
                <w:color w:val="000000"/>
              </w:rPr>
              <w:t>stores</w:t>
            </w:r>
          </w:p>
        </w:tc>
        <w:tc>
          <w:tcPr>
            <w:tcW w:w="3133" w:type="dxa"/>
            <w:vAlign w:val="center"/>
          </w:tcPr>
          <w:p w14:paraId="43CAEBFD" w14:textId="77777777" w:rsidR="00FA6B7E" w:rsidRDefault="00D4376D">
            <w:pPr>
              <w:spacing w:line="240" w:lineRule="auto"/>
              <w:ind w:firstLine="0"/>
              <w:jc w:val="left"/>
            </w:pPr>
            <w:r>
              <w:rPr>
                <w:rFonts w:eastAsia="Times New Roman" w:cs="Times New Roman"/>
                <w:color w:val="000000"/>
              </w:rPr>
              <w:t>Sucursales y canales</w:t>
            </w:r>
          </w:p>
        </w:tc>
        <w:tc>
          <w:tcPr>
            <w:tcW w:w="4330" w:type="dxa"/>
            <w:vAlign w:val="center"/>
          </w:tcPr>
          <w:p w14:paraId="5ACC2931" w14:textId="77777777" w:rsidR="00FA6B7E" w:rsidRDefault="00D4376D">
            <w:pPr>
              <w:spacing w:line="240" w:lineRule="auto"/>
              <w:ind w:firstLine="0"/>
              <w:jc w:val="left"/>
            </w:pPr>
            <w:r>
              <w:rPr>
                <w:rFonts w:eastAsia="Times New Roman" w:cs="Times New Roman"/>
                <w:color w:val="000000"/>
              </w:rPr>
              <w:t>id, nombre, ubicación, canal, activo</w:t>
            </w:r>
          </w:p>
        </w:tc>
      </w:tr>
      <w:tr w:rsidR="00FA6B7E" w14:paraId="06B79AB6" w14:textId="77777777">
        <w:tc>
          <w:tcPr>
            <w:tcW w:w="1897" w:type="dxa"/>
            <w:vAlign w:val="center"/>
          </w:tcPr>
          <w:p w14:paraId="0EAB2839" w14:textId="77777777" w:rsidR="00FA6B7E" w:rsidRDefault="00D4376D">
            <w:pPr>
              <w:spacing w:line="240" w:lineRule="auto"/>
              <w:ind w:firstLine="0"/>
              <w:jc w:val="center"/>
            </w:pPr>
            <w:r>
              <w:rPr>
                <w:rFonts w:eastAsia="Times New Roman" w:cs="Times New Roman"/>
                <w:color w:val="000000"/>
              </w:rPr>
              <w:t>products</w:t>
            </w:r>
          </w:p>
        </w:tc>
        <w:tc>
          <w:tcPr>
            <w:tcW w:w="3133" w:type="dxa"/>
            <w:vAlign w:val="center"/>
          </w:tcPr>
          <w:p w14:paraId="5732DAC9" w14:textId="77777777" w:rsidR="00FA6B7E" w:rsidRDefault="00D4376D">
            <w:pPr>
              <w:spacing w:line="240" w:lineRule="auto"/>
              <w:ind w:firstLine="0"/>
              <w:jc w:val="left"/>
            </w:pPr>
            <w:r>
              <w:rPr>
                <w:rFonts w:eastAsia="Times New Roman" w:cs="Times New Roman"/>
                <w:color w:val="000000"/>
              </w:rPr>
              <w:t>Catálogo normalizado</w:t>
            </w:r>
          </w:p>
        </w:tc>
        <w:tc>
          <w:tcPr>
            <w:tcW w:w="4330" w:type="dxa"/>
            <w:vAlign w:val="center"/>
          </w:tcPr>
          <w:p w14:paraId="5500472E" w14:textId="77777777" w:rsidR="00FA6B7E" w:rsidRDefault="00D4376D">
            <w:pPr>
              <w:spacing w:line="240" w:lineRule="auto"/>
              <w:ind w:firstLine="0"/>
              <w:jc w:val="left"/>
            </w:pPr>
            <w:r>
              <w:rPr>
                <w:rFonts w:eastAsia="Times New Roman" w:cs="Times New Roman"/>
                <w:color w:val="000000"/>
              </w:rPr>
              <w:t>id, sku, nombre, categoría, marca, precio, activo</w:t>
            </w:r>
          </w:p>
        </w:tc>
      </w:tr>
      <w:tr w:rsidR="00FA6B7E" w14:paraId="1283FD50" w14:textId="77777777">
        <w:tc>
          <w:tcPr>
            <w:tcW w:w="1897" w:type="dxa"/>
            <w:vAlign w:val="center"/>
          </w:tcPr>
          <w:p w14:paraId="4CB6FA47" w14:textId="77777777" w:rsidR="00FA6B7E" w:rsidRDefault="00D4376D">
            <w:pPr>
              <w:spacing w:line="240" w:lineRule="auto"/>
              <w:ind w:firstLine="0"/>
              <w:jc w:val="center"/>
            </w:pPr>
            <w:r>
              <w:rPr>
                <w:rFonts w:eastAsia="Times New Roman" w:cs="Times New Roman"/>
                <w:color w:val="000000"/>
              </w:rPr>
              <w:t>sales</w:t>
            </w:r>
          </w:p>
        </w:tc>
        <w:tc>
          <w:tcPr>
            <w:tcW w:w="3133" w:type="dxa"/>
            <w:vAlign w:val="center"/>
          </w:tcPr>
          <w:p w14:paraId="22AC5E8B" w14:textId="77777777" w:rsidR="00FA6B7E" w:rsidRDefault="00D4376D">
            <w:pPr>
              <w:spacing w:line="240" w:lineRule="auto"/>
              <w:ind w:firstLine="0"/>
              <w:jc w:val="left"/>
            </w:pPr>
            <w:r>
              <w:rPr>
                <w:rFonts w:eastAsia="Times New Roman" w:cs="Times New Roman"/>
                <w:color w:val="000000"/>
              </w:rPr>
              <w:t>Cabecera de venta</w:t>
            </w:r>
          </w:p>
        </w:tc>
        <w:tc>
          <w:tcPr>
            <w:tcW w:w="4330" w:type="dxa"/>
            <w:vAlign w:val="center"/>
          </w:tcPr>
          <w:p w14:paraId="49B3D1CA" w14:textId="77777777" w:rsidR="00FA6B7E" w:rsidRDefault="00D4376D">
            <w:pPr>
              <w:spacing w:line="240" w:lineRule="auto"/>
              <w:ind w:firstLine="0"/>
              <w:jc w:val="left"/>
            </w:pPr>
            <w:r>
              <w:rPr>
                <w:rFonts w:eastAsia="Times New Roman" w:cs="Times New Roman"/>
                <w:color w:val="000000"/>
              </w:rPr>
              <w:t>id, fecha_hora, store_id, canal, total, source_load_id</w:t>
            </w:r>
          </w:p>
        </w:tc>
      </w:tr>
      <w:tr w:rsidR="00FA6B7E" w14:paraId="33AB8D8C" w14:textId="77777777">
        <w:tc>
          <w:tcPr>
            <w:tcW w:w="1897" w:type="dxa"/>
            <w:vAlign w:val="center"/>
          </w:tcPr>
          <w:p w14:paraId="6C99B21D" w14:textId="77777777" w:rsidR="00FA6B7E" w:rsidRDefault="00D4376D">
            <w:pPr>
              <w:spacing w:line="240" w:lineRule="auto"/>
              <w:ind w:firstLine="0"/>
              <w:jc w:val="center"/>
            </w:pPr>
            <w:r>
              <w:rPr>
                <w:rFonts w:eastAsia="Times New Roman" w:cs="Times New Roman"/>
                <w:color w:val="000000"/>
              </w:rPr>
              <w:t>sale_items</w:t>
            </w:r>
          </w:p>
        </w:tc>
        <w:tc>
          <w:tcPr>
            <w:tcW w:w="3133" w:type="dxa"/>
            <w:vAlign w:val="center"/>
          </w:tcPr>
          <w:p w14:paraId="5F52EA62" w14:textId="77777777" w:rsidR="00FA6B7E" w:rsidRDefault="00D4376D">
            <w:pPr>
              <w:spacing w:line="240" w:lineRule="auto"/>
              <w:ind w:firstLine="0"/>
              <w:jc w:val="left"/>
            </w:pPr>
            <w:r>
              <w:rPr>
                <w:rFonts w:eastAsia="Times New Roman" w:cs="Times New Roman"/>
                <w:color w:val="000000"/>
              </w:rPr>
              <w:t>Detalle vendido</w:t>
            </w:r>
          </w:p>
        </w:tc>
        <w:tc>
          <w:tcPr>
            <w:tcW w:w="4330" w:type="dxa"/>
            <w:vAlign w:val="center"/>
          </w:tcPr>
          <w:p w14:paraId="0AF6A884" w14:textId="77777777" w:rsidR="00FA6B7E" w:rsidRDefault="00D4376D">
            <w:pPr>
              <w:spacing w:line="240" w:lineRule="auto"/>
              <w:ind w:firstLine="0"/>
              <w:jc w:val="left"/>
            </w:pPr>
            <w:r>
              <w:rPr>
                <w:rFonts w:eastAsia="Times New Roman" w:cs="Times New Roman"/>
                <w:color w:val="000000"/>
              </w:rPr>
              <w:t>id, sale_id, product_id, cantidad, precio, descuento</w:t>
            </w:r>
          </w:p>
        </w:tc>
      </w:tr>
      <w:tr w:rsidR="00FA6B7E" w14:paraId="44CD7051" w14:textId="77777777">
        <w:tc>
          <w:tcPr>
            <w:tcW w:w="1897" w:type="dxa"/>
            <w:vAlign w:val="center"/>
          </w:tcPr>
          <w:p w14:paraId="5761F32C" w14:textId="77777777" w:rsidR="00FA6B7E" w:rsidRDefault="00D4376D">
            <w:pPr>
              <w:spacing w:line="240" w:lineRule="auto"/>
              <w:ind w:firstLine="0"/>
              <w:jc w:val="center"/>
            </w:pPr>
            <w:r>
              <w:rPr>
                <w:rFonts w:eastAsia="Times New Roman" w:cs="Times New Roman"/>
                <w:color w:val="000000"/>
              </w:rPr>
              <w:t>data_loads</w:t>
            </w:r>
          </w:p>
        </w:tc>
        <w:tc>
          <w:tcPr>
            <w:tcW w:w="3133" w:type="dxa"/>
            <w:vAlign w:val="center"/>
          </w:tcPr>
          <w:p w14:paraId="63BACB7B" w14:textId="77777777" w:rsidR="00FA6B7E" w:rsidRDefault="00D4376D">
            <w:pPr>
              <w:spacing w:line="240" w:lineRule="auto"/>
              <w:ind w:firstLine="0"/>
              <w:jc w:val="left"/>
            </w:pPr>
            <w:r>
              <w:rPr>
                <w:rFonts w:eastAsia="Times New Roman" w:cs="Times New Roman"/>
                <w:color w:val="000000"/>
              </w:rPr>
              <w:t>Trazabilidad de carga</w:t>
            </w:r>
          </w:p>
        </w:tc>
        <w:tc>
          <w:tcPr>
            <w:tcW w:w="4330" w:type="dxa"/>
            <w:vAlign w:val="center"/>
          </w:tcPr>
          <w:p w14:paraId="101D0820" w14:textId="77777777" w:rsidR="00FA6B7E" w:rsidRDefault="00D4376D">
            <w:pPr>
              <w:spacing w:line="240" w:lineRule="auto"/>
              <w:ind w:firstLine="0"/>
              <w:jc w:val="left"/>
            </w:pPr>
            <w:r>
              <w:rPr>
                <w:rFonts w:eastAsia="Times New Roman" w:cs="Times New Roman"/>
                <w:color w:val="000000"/>
              </w:rPr>
              <w:t>id, archivo, hash, usuario, estado, resumen, fecha</w:t>
            </w:r>
          </w:p>
        </w:tc>
      </w:tr>
      <w:tr w:rsidR="00FA6B7E" w14:paraId="00086B51" w14:textId="77777777">
        <w:tc>
          <w:tcPr>
            <w:tcW w:w="1897" w:type="dxa"/>
            <w:vAlign w:val="center"/>
          </w:tcPr>
          <w:p w14:paraId="185AB236" w14:textId="77777777" w:rsidR="00FA6B7E" w:rsidRDefault="00D4376D">
            <w:pPr>
              <w:spacing w:line="240" w:lineRule="auto"/>
              <w:ind w:firstLine="0"/>
              <w:jc w:val="center"/>
            </w:pPr>
            <w:r>
              <w:rPr>
                <w:rFonts w:eastAsia="Times New Roman" w:cs="Times New Roman"/>
                <w:color w:val="000000"/>
              </w:rPr>
              <w:t>model_runs</w:t>
            </w:r>
          </w:p>
        </w:tc>
        <w:tc>
          <w:tcPr>
            <w:tcW w:w="3133" w:type="dxa"/>
            <w:vAlign w:val="center"/>
          </w:tcPr>
          <w:p w14:paraId="6A7392D6" w14:textId="77777777" w:rsidR="00FA6B7E" w:rsidRDefault="00D4376D">
            <w:pPr>
              <w:spacing w:line="240" w:lineRule="auto"/>
              <w:ind w:firstLine="0"/>
              <w:jc w:val="left"/>
            </w:pPr>
            <w:r>
              <w:rPr>
                <w:rFonts w:eastAsia="Times New Roman" w:cs="Times New Roman"/>
                <w:color w:val="000000"/>
              </w:rPr>
              <w:t>Ejecuciones experimentales</w:t>
            </w:r>
          </w:p>
        </w:tc>
        <w:tc>
          <w:tcPr>
            <w:tcW w:w="4330" w:type="dxa"/>
            <w:vAlign w:val="center"/>
          </w:tcPr>
          <w:p w14:paraId="6ED5180C" w14:textId="77777777" w:rsidR="00FA6B7E" w:rsidRDefault="00D4376D">
            <w:pPr>
              <w:spacing w:line="240" w:lineRule="auto"/>
              <w:ind w:firstLine="0"/>
              <w:jc w:val="left"/>
            </w:pPr>
            <w:r>
              <w:rPr>
                <w:rFonts w:eastAsia="Times New Roman" w:cs="Times New Roman"/>
                <w:color w:val="000000"/>
              </w:rPr>
              <w:t>id, fecha_corte, horizonte, algoritmo, métricas, estado</w:t>
            </w:r>
          </w:p>
        </w:tc>
      </w:tr>
      <w:tr w:rsidR="00FA6B7E" w14:paraId="3D86BDC7" w14:textId="77777777">
        <w:tc>
          <w:tcPr>
            <w:tcW w:w="1897" w:type="dxa"/>
            <w:vAlign w:val="center"/>
          </w:tcPr>
          <w:p w14:paraId="5E09A5B7" w14:textId="77777777" w:rsidR="00FA6B7E" w:rsidRDefault="00D4376D">
            <w:pPr>
              <w:spacing w:line="240" w:lineRule="auto"/>
              <w:ind w:firstLine="0"/>
              <w:jc w:val="center"/>
            </w:pPr>
            <w:r>
              <w:rPr>
                <w:rFonts w:eastAsia="Times New Roman" w:cs="Times New Roman"/>
                <w:color w:val="000000"/>
              </w:rPr>
              <w:t>forecasts</w:t>
            </w:r>
          </w:p>
        </w:tc>
        <w:tc>
          <w:tcPr>
            <w:tcW w:w="3133" w:type="dxa"/>
            <w:vAlign w:val="center"/>
          </w:tcPr>
          <w:p w14:paraId="33274C87" w14:textId="77777777" w:rsidR="00FA6B7E" w:rsidRDefault="00D4376D">
            <w:pPr>
              <w:spacing w:line="240" w:lineRule="auto"/>
              <w:ind w:firstLine="0"/>
              <w:jc w:val="left"/>
            </w:pPr>
            <w:r>
              <w:rPr>
                <w:rFonts w:eastAsia="Times New Roman" w:cs="Times New Roman"/>
                <w:color w:val="000000"/>
              </w:rPr>
              <w:t>Resultados publicados</w:t>
            </w:r>
          </w:p>
        </w:tc>
        <w:tc>
          <w:tcPr>
            <w:tcW w:w="4330" w:type="dxa"/>
            <w:vAlign w:val="center"/>
          </w:tcPr>
          <w:p w14:paraId="05AF9F81" w14:textId="77777777" w:rsidR="00FA6B7E" w:rsidRDefault="00D4376D">
            <w:pPr>
              <w:spacing w:line="240" w:lineRule="auto"/>
              <w:ind w:firstLine="0"/>
              <w:jc w:val="left"/>
            </w:pPr>
            <w:r>
              <w:rPr>
                <w:rFonts w:eastAsia="Times New Roman" w:cs="Times New Roman"/>
                <w:color w:val="000000"/>
              </w:rPr>
              <w:t>id, run_id, nivel, clave, fecha_objetivo, valor, límites</w:t>
            </w:r>
          </w:p>
        </w:tc>
      </w:tr>
      <w:tr w:rsidR="00FA6B7E" w14:paraId="25D80BF0" w14:textId="77777777">
        <w:tc>
          <w:tcPr>
            <w:tcW w:w="1897" w:type="dxa"/>
            <w:vAlign w:val="center"/>
          </w:tcPr>
          <w:p w14:paraId="752B51AF" w14:textId="77777777" w:rsidR="00FA6B7E" w:rsidRDefault="00D4376D">
            <w:pPr>
              <w:spacing w:line="240" w:lineRule="auto"/>
              <w:ind w:firstLine="0"/>
              <w:jc w:val="center"/>
            </w:pPr>
            <w:r>
              <w:rPr>
                <w:rFonts w:eastAsia="Times New Roman" w:cs="Times New Roman"/>
                <w:color w:val="000000"/>
              </w:rPr>
              <w:t>actuals</w:t>
            </w:r>
          </w:p>
        </w:tc>
        <w:tc>
          <w:tcPr>
            <w:tcW w:w="3133" w:type="dxa"/>
            <w:vAlign w:val="center"/>
          </w:tcPr>
          <w:p w14:paraId="19E990FA" w14:textId="77777777" w:rsidR="00FA6B7E" w:rsidRDefault="00D4376D">
            <w:pPr>
              <w:spacing w:line="240" w:lineRule="auto"/>
              <w:ind w:firstLine="0"/>
              <w:jc w:val="left"/>
            </w:pPr>
            <w:r>
              <w:rPr>
                <w:rFonts w:eastAsia="Times New Roman" w:cs="Times New Roman"/>
                <w:color w:val="000000"/>
              </w:rPr>
              <w:t>Valores reales para monitoreo</w:t>
            </w:r>
          </w:p>
        </w:tc>
        <w:tc>
          <w:tcPr>
            <w:tcW w:w="4330" w:type="dxa"/>
            <w:vAlign w:val="center"/>
          </w:tcPr>
          <w:p w14:paraId="306B779A" w14:textId="77777777" w:rsidR="00FA6B7E" w:rsidRDefault="00D4376D">
            <w:pPr>
              <w:spacing w:line="240" w:lineRule="auto"/>
              <w:ind w:firstLine="0"/>
              <w:jc w:val="left"/>
            </w:pPr>
            <w:r>
              <w:rPr>
                <w:rFonts w:eastAsia="Times New Roman" w:cs="Times New Roman"/>
                <w:color w:val="000000"/>
              </w:rPr>
              <w:t>nivel, clave, fecha, valor, fuente</w:t>
            </w:r>
          </w:p>
        </w:tc>
      </w:tr>
      <w:tr w:rsidR="00FA6B7E" w14:paraId="5BF294BB" w14:textId="77777777">
        <w:tc>
          <w:tcPr>
            <w:tcW w:w="1897" w:type="dxa"/>
            <w:vAlign w:val="center"/>
          </w:tcPr>
          <w:p w14:paraId="6C4ECA7B" w14:textId="77777777" w:rsidR="00FA6B7E" w:rsidRDefault="00D4376D">
            <w:pPr>
              <w:spacing w:line="240" w:lineRule="auto"/>
              <w:ind w:firstLine="0"/>
              <w:jc w:val="center"/>
            </w:pPr>
            <w:r>
              <w:rPr>
                <w:rFonts w:eastAsia="Times New Roman" w:cs="Times New Roman"/>
                <w:color w:val="000000"/>
              </w:rPr>
              <w:t>audit_log</w:t>
            </w:r>
          </w:p>
        </w:tc>
        <w:tc>
          <w:tcPr>
            <w:tcW w:w="3133" w:type="dxa"/>
            <w:vAlign w:val="center"/>
          </w:tcPr>
          <w:p w14:paraId="25BAB7C9" w14:textId="77777777" w:rsidR="00FA6B7E" w:rsidRDefault="00D4376D">
            <w:pPr>
              <w:spacing w:line="240" w:lineRule="auto"/>
              <w:ind w:firstLine="0"/>
              <w:jc w:val="center"/>
            </w:pPr>
            <w:r>
              <w:rPr>
                <w:rFonts w:eastAsia="Times New Roman" w:cs="Times New Roman"/>
                <w:color w:val="000000"/>
              </w:rPr>
              <w:t>Auditoría</w:t>
            </w:r>
          </w:p>
        </w:tc>
        <w:tc>
          <w:tcPr>
            <w:tcW w:w="4330" w:type="dxa"/>
            <w:vAlign w:val="center"/>
          </w:tcPr>
          <w:p w14:paraId="07297177" w14:textId="77777777" w:rsidR="00FA6B7E" w:rsidRDefault="00D4376D">
            <w:pPr>
              <w:spacing w:line="240" w:lineRule="auto"/>
              <w:ind w:firstLine="0"/>
              <w:jc w:val="left"/>
            </w:pPr>
            <w:r>
              <w:rPr>
                <w:rFonts w:eastAsia="Times New Roman" w:cs="Times New Roman"/>
                <w:color w:val="000000"/>
              </w:rPr>
              <w:t>id, usuario, acción, entidad, fecha, metadatos</w:t>
            </w:r>
          </w:p>
        </w:tc>
      </w:tr>
    </w:tbl>
    <w:p w14:paraId="0440B41C" w14:textId="13E7F8A5" w:rsidR="00FA6B7E" w:rsidRDefault="00D4376D">
      <w:pPr>
        <w:pStyle w:val="Descripcin"/>
        <w:keepNext/>
      </w:pPr>
      <w:bookmarkStart w:id="154" w:name="_Toc242351592"/>
      <w:r>
        <w:rPr>
          <w:rFonts w:eastAsia="Times New Roman" w:cs="Times New Roman"/>
          <w:b/>
        </w:rPr>
        <w:t xml:space="preserve">Tabla </w:t>
      </w:r>
      <w:r>
        <w:rPr>
          <w:b/>
        </w:rPr>
        <w:fldChar w:fldCharType="begin"/>
      </w:r>
      <w:r>
        <w:rPr>
          <w:b/>
        </w:rPr>
        <w:instrText xml:space="preserve"> SEQ Tabla \* ARABIC </w:instrText>
      </w:r>
      <w:r>
        <w:rPr>
          <w:b/>
        </w:rPr>
        <w:fldChar w:fldCharType="separate"/>
      </w:r>
      <w:r w:rsidR="00183651">
        <w:rPr>
          <w:b/>
          <w:noProof/>
        </w:rPr>
        <w:t>38</w:t>
      </w:r>
      <w:r>
        <w:rPr>
          <w:b/>
        </w:rPr>
        <w:fldChar w:fldCharType="end"/>
      </w:r>
      <w:r>
        <w:rPr>
          <w:b/>
        </w:rPr>
        <w:t>.</w:t>
      </w:r>
      <w:r>
        <w:rPr>
          <w:i/>
        </w:rPr>
        <w:t xml:space="preserve"> Entidades principales del sistema</w:t>
      </w:r>
      <w:bookmarkEnd w:id="154"/>
    </w:p>
    <w:p w14:paraId="414A5869" w14:textId="77777777" w:rsidR="0057021F" w:rsidRDefault="009A5C0D">
      <w:pPr>
        <w:pStyle w:val="Descripcin"/>
      </w:pPr>
      <w:r>
        <w:rPr>
          <w:i/>
        </w:rPr>
        <w:t>Nota.</w:t>
      </w:r>
      <w:r>
        <w:t xml:space="preserve"> Elaboración propia.</w:t>
      </w:r>
    </w:p>
    <w:p w14:paraId="5C2E7D7F" w14:textId="77777777" w:rsidR="00FA6B7E" w:rsidRDefault="00D4376D">
      <w:pPr>
        <w:pStyle w:val="Ttulo4"/>
      </w:pPr>
      <w:r>
        <w:rPr>
          <w:rFonts w:eastAsia="Times New Roman" w:cs="Times New Roman"/>
        </w:rPr>
        <w:lastRenderedPageBreak/>
        <w:t>6.3.1.3 Diseño de API REST</w:t>
      </w:r>
    </w:p>
    <w:tbl>
      <w:tblPr>
        <w:tblStyle w:val="Tablaconcuadrcula"/>
        <w:tblW w:w="9360" w:type="dxa"/>
        <w:tblLayout w:type="fixed"/>
        <w:tblLook w:val="04A0" w:firstRow="1" w:lastRow="0" w:firstColumn="1" w:lastColumn="0" w:noHBand="0" w:noVBand="1"/>
      </w:tblPr>
      <w:tblGrid>
        <w:gridCol w:w="1142"/>
        <w:gridCol w:w="4283"/>
        <w:gridCol w:w="1966"/>
        <w:gridCol w:w="1969"/>
      </w:tblGrid>
      <w:tr w:rsidR="00FA6B7E" w14:paraId="186761C8" w14:textId="77777777">
        <w:trPr>
          <w:tblHeader/>
        </w:trPr>
        <w:tc>
          <w:tcPr>
            <w:tcW w:w="1142" w:type="dxa"/>
            <w:shd w:val="clear" w:color="auto" w:fill="D9EAF7"/>
            <w:vAlign w:val="center"/>
          </w:tcPr>
          <w:p w14:paraId="7E916AAB" w14:textId="77777777" w:rsidR="00FA6B7E" w:rsidRDefault="00D4376D">
            <w:pPr>
              <w:ind w:firstLine="0"/>
              <w:jc w:val="center"/>
            </w:pPr>
            <w:r>
              <w:rPr>
                <w:rFonts w:eastAsia="Times New Roman" w:cs="Times New Roman"/>
                <w:b/>
                <w:color w:val="000000"/>
              </w:rPr>
              <w:t>Método</w:t>
            </w:r>
          </w:p>
        </w:tc>
        <w:tc>
          <w:tcPr>
            <w:tcW w:w="4283" w:type="dxa"/>
            <w:shd w:val="clear" w:color="auto" w:fill="D9EAF7"/>
            <w:vAlign w:val="center"/>
          </w:tcPr>
          <w:p w14:paraId="2BB613CA" w14:textId="77777777" w:rsidR="00FA6B7E" w:rsidRDefault="00D4376D">
            <w:pPr>
              <w:ind w:firstLine="0"/>
              <w:jc w:val="center"/>
            </w:pPr>
            <w:r>
              <w:rPr>
                <w:rFonts w:eastAsia="Times New Roman" w:cs="Times New Roman"/>
                <w:b/>
                <w:color w:val="000000"/>
              </w:rPr>
              <w:t>Ruta</w:t>
            </w:r>
          </w:p>
        </w:tc>
        <w:tc>
          <w:tcPr>
            <w:tcW w:w="1966" w:type="dxa"/>
            <w:shd w:val="clear" w:color="auto" w:fill="D9EAF7"/>
            <w:vAlign w:val="center"/>
          </w:tcPr>
          <w:p w14:paraId="0321F4FE" w14:textId="77777777" w:rsidR="00FA6B7E" w:rsidRDefault="00D4376D">
            <w:pPr>
              <w:ind w:firstLine="0"/>
              <w:jc w:val="center"/>
            </w:pPr>
            <w:r>
              <w:rPr>
                <w:rFonts w:eastAsia="Times New Roman" w:cs="Times New Roman"/>
                <w:b/>
                <w:color w:val="000000"/>
              </w:rPr>
              <w:t>Propósito</w:t>
            </w:r>
          </w:p>
        </w:tc>
        <w:tc>
          <w:tcPr>
            <w:tcW w:w="1969" w:type="dxa"/>
            <w:shd w:val="clear" w:color="auto" w:fill="D9EAF7"/>
            <w:vAlign w:val="center"/>
          </w:tcPr>
          <w:p w14:paraId="48C06820" w14:textId="77777777" w:rsidR="00FA6B7E" w:rsidRDefault="00D4376D">
            <w:pPr>
              <w:ind w:firstLine="0"/>
              <w:jc w:val="center"/>
            </w:pPr>
            <w:r>
              <w:rPr>
                <w:rFonts w:eastAsia="Times New Roman" w:cs="Times New Roman"/>
                <w:b/>
                <w:color w:val="000000"/>
              </w:rPr>
              <w:t>Rol</w:t>
            </w:r>
          </w:p>
        </w:tc>
      </w:tr>
      <w:tr w:rsidR="00FA6B7E" w14:paraId="5BF3310C" w14:textId="77777777">
        <w:tc>
          <w:tcPr>
            <w:tcW w:w="1142" w:type="dxa"/>
            <w:vAlign w:val="center"/>
          </w:tcPr>
          <w:p w14:paraId="511EEB14" w14:textId="77777777" w:rsidR="00FA6B7E" w:rsidRDefault="00D4376D">
            <w:pPr>
              <w:spacing w:line="240" w:lineRule="auto"/>
              <w:ind w:firstLine="0"/>
              <w:jc w:val="center"/>
            </w:pPr>
            <w:r>
              <w:rPr>
                <w:rFonts w:eastAsia="Times New Roman" w:cs="Times New Roman"/>
                <w:color w:val="000000"/>
              </w:rPr>
              <w:t>POST</w:t>
            </w:r>
          </w:p>
        </w:tc>
        <w:tc>
          <w:tcPr>
            <w:tcW w:w="4283" w:type="dxa"/>
            <w:vAlign w:val="center"/>
          </w:tcPr>
          <w:p w14:paraId="2A2D4BAA" w14:textId="77777777" w:rsidR="00FA6B7E" w:rsidRDefault="00D4376D">
            <w:pPr>
              <w:spacing w:line="240" w:lineRule="auto"/>
              <w:ind w:firstLine="0"/>
              <w:jc w:val="left"/>
            </w:pPr>
            <w:r>
              <w:rPr>
                <w:rFonts w:eastAsia="Times New Roman" w:cs="Times New Roman"/>
                <w:color w:val="000000"/>
              </w:rPr>
              <w:t>/api/v1/auth/login</w:t>
            </w:r>
          </w:p>
        </w:tc>
        <w:tc>
          <w:tcPr>
            <w:tcW w:w="1966" w:type="dxa"/>
            <w:vAlign w:val="center"/>
          </w:tcPr>
          <w:p w14:paraId="26BC73BA" w14:textId="77777777" w:rsidR="00FA6B7E" w:rsidRDefault="00D4376D">
            <w:pPr>
              <w:spacing w:line="240" w:lineRule="auto"/>
              <w:ind w:firstLine="0"/>
              <w:jc w:val="left"/>
            </w:pPr>
            <w:r>
              <w:rPr>
                <w:rFonts w:eastAsia="Times New Roman" w:cs="Times New Roman"/>
                <w:color w:val="000000"/>
              </w:rPr>
              <w:t>Autenticar y emitir sesión segura.</w:t>
            </w:r>
          </w:p>
        </w:tc>
        <w:tc>
          <w:tcPr>
            <w:tcW w:w="1969" w:type="dxa"/>
            <w:vAlign w:val="center"/>
          </w:tcPr>
          <w:p w14:paraId="26B07E8A" w14:textId="77777777" w:rsidR="00FA6B7E" w:rsidRDefault="00D4376D">
            <w:pPr>
              <w:spacing w:line="240" w:lineRule="auto"/>
              <w:ind w:firstLine="0"/>
              <w:jc w:val="center"/>
            </w:pPr>
            <w:r>
              <w:rPr>
                <w:rFonts w:eastAsia="Times New Roman" w:cs="Times New Roman"/>
                <w:color w:val="000000"/>
              </w:rPr>
              <w:t>Público</w:t>
            </w:r>
          </w:p>
        </w:tc>
      </w:tr>
      <w:tr w:rsidR="00FA6B7E" w14:paraId="38F0DE61" w14:textId="77777777">
        <w:tc>
          <w:tcPr>
            <w:tcW w:w="1142" w:type="dxa"/>
            <w:vAlign w:val="center"/>
          </w:tcPr>
          <w:p w14:paraId="1BAD8D0D" w14:textId="77777777" w:rsidR="00FA6B7E" w:rsidRDefault="00D4376D">
            <w:pPr>
              <w:spacing w:line="240" w:lineRule="auto"/>
              <w:ind w:firstLine="0"/>
              <w:jc w:val="center"/>
            </w:pPr>
            <w:r>
              <w:rPr>
                <w:rFonts w:eastAsia="Times New Roman" w:cs="Times New Roman"/>
                <w:color w:val="000000"/>
              </w:rPr>
              <w:t>GET</w:t>
            </w:r>
          </w:p>
        </w:tc>
        <w:tc>
          <w:tcPr>
            <w:tcW w:w="4283" w:type="dxa"/>
            <w:vAlign w:val="center"/>
          </w:tcPr>
          <w:p w14:paraId="6C08F094" w14:textId="77777777" w:rsidR="00FA6B7E" w:rsidRDefault="00D4376D">
            <w:pPr>
              <w:spacing w:line="240" w:lineRule="auto"/>
              <w:ind w:firstLine="0"/>
              <w:jc w:val="left"/>
            </w:pPr>
            <w:r>
              <w:rPr>
                <w:rFonts w:eastAsia="Times New Roman" w:cs="Times New Roman"/>
                <w:color w:val="000000"/>
              </w:rPr>
              <w:t>/api/v1/catalog/products</w:t>
            </w:r>
          </w:p>
        </w:tc>
        <w:tc>
          <w:tcPr>
            <w:tcW w:w="1966" w:type="dxa"/>
            <w:vAlign w:val="center"/>
          </w:tcPr>
          <w:p w14:paraId="2E025B32" w14:textId="77777777" w:rsidR="00FA6B7E" w:rsidRDefault="00D4376D">
            <w:pPr>
              <w:spacing w:line="240" w:lineRule="auto"/>
              <w:ind w:firstLine="0"/>
              <w:jc w:val="left"/>
            </w:pPr>
            <w:r>
              <w:rPr>
                <w:rFonts w:eastAsia="Times New Roman" w:cs="Times New Roman"/>
                <w:color w:val="000000"/>
              </w:rPr>
              <w:t>Consultar productos y categorías.</w:t>
            </w:r>
          </w:p>
        </w:tc>
        <w:tc>
          <w:tcPr>
            <w:tcW w:w="1969" w:type="dxa"/>
            <w:vAlign w:val="center"/>
          </w:tcPr>
          <w:p w14:paraId="2B7169B4" w14:textId="77777777" w:rsidR="00FA6B7E" w:rsidRDefault="00D4376D">
            <w:pPr>
              <w:spacing w:line="240" w:lineRule="auto"/>
              <w:ind w:firstLine="0"/>
              <w:jc w:val="center"/>
            </w:pPr>
            <w:r>
              <w:rPr>
                <w:rFonts w:eastAsia="Times New Roman" w:cs="Times New Roman"/>
                <w:color w:val="000000"/>
              </w:rPr>
              <w:t>Consulta</w:t>
            </w:r>
          </w:p>
        </w:tc>
      </w:tr>
      <w:tr w:rsidR="00FA6B7E" w14:paraId="2C06ECE8" w14:textId="77777777">
        <w:tc>
          <w:tcPr>
            <w:tcW w:w="1142" w:type="dxa"/>
            <w:vAlign w:val="center"/>
          </w:tcPr>
          <w:p w14:paraId="0B900DBA" w14:textId="77777777" w:rsidR="00FA6B7E" w:rsidRDefault="00D4376D">
            <w:pPr>
              <w:spacing w:line="240" w:lineRule="auto"/>
              <w:ind w:firstLine="0"/>
              <w:jc w:val="center"/>
            </w:pPr>
            <w:r>
              <w:rPr>
                <w:rFonts w:eastAsia="Times New Roman" w:cs="Times New Roman"/>
                <w:color w:val="000000"/>
              </w:rPr>
              <w:t>POST</w:t>
            </w:r>
          </w:p>
        </w:tc>
        <w:tc>
          <w:tcPr>
            <w:tcW w:w="4283" w:type="dxa"/>
            <w:vAlign w:val="center"/>
          </w:tcPr>
          <w:p w14:paraId="306B4DEC" w14:textId="77777777" w:rsidR="00FA6B7E" w:rsidRDefault="00D4376D">
            <w:pPr>
              <w:spacing w:line="240" w:lineRule="auto"/>
              <w:ind w:firstLine="0"/>
              <w:jc w:val="left"/>
            </w:pPr>
            <w:r>
              <w:rPr>
                <w:rFonts w:eastAsia="Times New Roman" w:cs="Times New Roman"/>
                <w:color w:val="000000"/>
              </w:rPr>
              <w:t>/api/v1/data-loads</w:t>
            </w:r>
          </w:p>
        </w:tc>
        <w:tc>
          <w:tcPr>
            <w:tcW w:w="1966" w:type="dxa"/>
            <w:vAlign w:val="center"/>
          </w:tcPr>
          <w:p w14:paraId="1F9916CD" w14:textId="77777777" w:rsidR="00FA6B7E" w:rsidRDefault="00D4376D">
            <w:pPr>
              <w:spacing w:line="240" w:lineRule="auto"/>
              <w:ind w:firstLine="0"/>
              <w:jc w:val="left"/>
            </w:pPr>
            <w:r>
              <w:rPr>
                <w:rFonts w:eastAsia="Times New Roman" w:cs="Times New Roman"/>
                <w:color w:val="000000"/>
              </w:rPr>
              <w:t>Crear carga y prevalidar archivo.</w:t>
            </w:r>
          </w:p>
        </w:tc>
        <w:tc>
          <w:tcPr>
            <w:tcW w:w="1969" w:type="dxa"/>
            <w:vAlign w:val="center"/>
          </w:tcPr>
          <w:p w14:paraId="4F0C7590" w14:textId="77777777" w:rsidR="00FA6B7E" w:rsidRDefault="00D4376D">
            <w:pPr>
              <w:spacing w:line="240" w:lineRule="auto"/>
              <w:ind w:firstLine="0"/>
              <w:jc w:val="center"/>
            </w:pPr>
            <w:r>
              <w:rPr>
                <w:rFonts w:eastAsia="Times New Roman" w:cs="Times New Roman"/>
                <w:color w:val="000000"/>
              </w:rPr>
              <w:t>Analista</w:t>
            </w:r>
          </w:p>
        </w:tc>
      </w:tr>
      <w:tr w:rsidR="00FA6B7E" w14:paraId="2EEE28EB" w14:textId="77777777">
        <w:tc>
          <w:tcPr>
            <w:tcW w:w="1142" w:type="dxa"/>
            <w:vAlign w:val="center"/>
          </w:tcPr>
          <w:p w14:paraId="20BB40B9" w14:textId="77777777" w:rsidR="00FA6B7E" w:rsidRDefault="00D4376D">
            <w:pPr>
              <w:spacing w:line="240" w:lineRule="auto"/>
              <w:ind w:firstLine="0"/>
              <w:jc w:val="center"/>
            </w:pPr>
            <w:r>
              <w:rPr>
                <w:rFonts w:eastAsia="Times New Roman" w:cs="Times New Roman"/>
                <w:color w:val="000000"/>
              </w:rPr>
              <w:t>POST</w:t>
            </w:r>
          </w:p>
        </w:tc>
        <w:tc>
          <w:tcPr>
            <w:tcW w:w="4283" w:type="dxa"/>
            <w:vAlign w:val="center"/>
          </w:tcPr>
          <w:p w14:paraId="4AAEB4C6" w14:textId="77777777" w:rsidR="00FA6B7E" w:rsidRDefault="00D4376D">
            <w:pPr>
              <w:spacing w:line="240" w:lineRule="auto"/>
              <w:ind w:firstLine="0"/>
              <w:jc w:val="left"/>
            </w:pPr>
            <w:r>
              <w:rPr>
                <w:rFonts w:eastAsia="Times New Roman" w:cs="Times New Roman"/>
                <w:color w:val="000000"/>
              </w:rPr>
              <w:t>/api/v1/data-loads/{id}/confirm</w:t>
            </w:r>
          </w:p>
        </w:tc>
        <w:tc>
          <w:tcPr>
            <w:tcW w:w="1966" w:type="dxa"/>
            <w:vAlign w:val="center"/>
          </w:tcPr>
          <w:p w14:paraId="2B59F948" w14:textId="77777777" w:rsidR="00FA6B7E" w:rsidRDefault="00D4376D">
            <w:pPr>
              <w:spacing w:line="240" w:lineRule="auto"/>
              <w:ind w:firstLine="0"/>
              <w:jc w:val="left"/>
            </w:pPr>
            <w:r>
              <w:rPr>
                <w:rFonts w:eastAsia="Times New Roman" w:cs="Times New Roman"/>
                <w:color w:val="000000"/>
              </w:rPr>
              <w:t>Confirmar importación validada.</w:t>
            </w:r>
          </w:p>
        </w:tc>
        <w:tc>
          <w:tcPr>
            <w:tcW w:w="1969" w:type="dxa"/>
            <w:vAlign w:val="center"/>
          </w:tcPr>
          <w:p w14:paraId="35BD0178" w14:textId="77777777" w:rsidR="00FA6B7E" w:rsidRDefault="00D4376D">
            <w:pPr>
              <w:spacing w:line="240" w:lineRule="auto"/>
              <w:ind w:firstLine="0"/>
              <w:jc w:val="center"/>
            </w:pPr>
            <w:r>
              <w:rPr>
                <w:rFonts w:eastAsia="Times New Roman" w:cs="Times New Roman"/>
                <w:color w:val="000000"/>
              </w:rPr>
              <w:t>Analista</w:t>
            </w:r>
          </w:p>
        </w:tc>
      </w:tr>
      <w:tr w:rsidR="00FA6B7E" w14:paraId="4A5A34D6" w14:textId="77777777">
        <w:tc>
          <w:tcPr>
            <w:tcW w:w="1142" w:type="dxa"/>
            <w:vAlign w:val="center"/>
          </w:tcPr>
          <w:p w14:paraId="01A48E6D" w14:textId="77777777" w:rsidR="00FA6B7E" w:rsidRDefault="00D4376D">
            <w:pPr>
              <w:spacing w:line="240" w:lineRule="auto"/>
              <w:ind w:firstLine="0"/>
              <w:jc w:val="center"/>
            </w:pPr>
            <w:r>
              <w:rPr>
                <w:rFonts w:eastAsia="Times New Roman" w:cs="Times New Roman"/>
                <w:color w:val="000000"/>
              </w:rPr>
              <w:t>GET</w:t>
            </w:r>
          </w:p>
        </w:tc>
        <w:tc>
          <w:tcPr>
            <w:tcW w:w="4283" w:type="dxa"/>
            <w:vAlign w:val="center"/>
          </w:tcPr>
          <w:p w14:paraId="20F890EA" w14:textId="77777777" w:rsidR="00FA6B7E" w:rsidRDefault="00D4376D">
            <w:pPr>
              <w:spacing w:line="240" w:lineRule="auto"/>
              <w:ind w:firstLine="0"/>
              <w:jc w:val="left"/>
            </w:pPr>
            <w:r>
              <w:rPr>
                <w:rFonts w:eastAsia="Times New Roman" w:cs="Times New Roman"/>
                <w:color w:val="000000"/>
              </w:rPr>
              <w:t>/api/v1/data-quality/summary</w:t>
            </w:r>
          </w:p>
        </w:tc>
        <w:tc>
          <w:tcPr>
            <w:tcW w:w="1966" w:type="dxa"/>
            <w:vAlign w:val="center"/>
          </w:tcPr>
          <w:p w14:paraId="7ADC2604" w14:textId="77777777" w:rsidR="00FA6B7E" w:rsidRDefault="00D4376D">
            <w:pPr>
              <w:spacing w:line="240" w:lineRule="auto"/>
              <w:ind w:firstLine="0"/>
              <w:jc w:val="left"/>
            </w:pPr>
            <w:r>
              <w:rPr>
                <w:rFonts w:eastAsia="Times New Roman" w:cs="Times New Roman"/>
                <w:color w:val="000000"/>
              </w:rPr>
              <w:t>Consultar perfil de calidad y cobertura.</w:t>
            </w:r>
          </w:p>
        </w:tc>
        <w:tc>
          <w:tcPr>
            <w:tcW w:w="1969" w:type="dxa"/>
            <w:vAlign w:val="center"/>
          </w:tcPr>
          <w:p w14:paraId="6AAB57F5" w14:textId="77777777" w:rsidR="00FA6B7E" w:rsidRDefault="00D4376D">
            <w:pPr>
              <w:spacing w:line="240" w:lineRule="auto"/>
              <w:ind w:firstLine="0"/>
              <w:jc w:val="center"/>
            </w:pPr>
            <w:r>
              <w:rPr>
                <w:rFonts w:eastAsia="Times New Roman" w:cs="Times New Roman"/>
                <w:color w:val="000000"/>
              </w:rPr>
              <w:t>Analista</w:t>
            </w:r>
          </w:p>
        </w:tc>
      </w:tr>
      <w:tr w:rsidR="00FA6B7E" w14:paraId="018054F7" w14:textId="77777777">
        <w:tc>
          <w:tcPr>
            <w:tcW w:w="1142" w:type="dxa"/>
            <w:vAlign w:val="center"/>
          </w:tcPr>
          <w:p w14:paraId="01A9BFA0" w14:textId="77777777" w:rsidR="00FA6B7E" w:rsidRDefault="00D4376D">
            <w:pPr>
              <w:spacing w:line="240" w:lineRule="auto"/>
              <w:ind w:firstLine="0"/>
              <w:jc w:val="center"/>
            </w:pPr>
            <w:r>
              <w:rPr>
                <w:rFonts w:eastAsia="Times New Roman" w:cs="Times New Roman"/>
                <w:color w:val="000000"/>
              </w:rPr>
              <w:t>POST</w:t>
            </w:r>
          </w:p>
        </w:tc>
        <w:tc>
          <w:tcPr>
            <w:tcW w:w="4283" w:type="dxa"/>
            <w:vAlign w:val="center"/>
          </w:tcPr>
          <w:p w14:paraId="68291458" w14:textId="77777777" w:rsidR="00FA6B7E" w:rsidRDefault="00D4376D">
            <w:pPr>
              <w:spacing w:line="240" w:lineRule="auto"/>
              <w:ind w:firstLine="0"/>
              <w:jc w:val="left"/>
            </w:pPr>
            <w:r>
              <w:rPr>
                <w:rFonts w:eastAsia="Times New Roman" w:cs="Times New Roman"/>
                <w:color w:val="000000"/>
              </w:rPr>
              <w:t>/api/v1/model-runs</w:t>
            </w:r>
          </w:p>
        </w:tc>
        <w:tc>
          <w:tcPr>
            <w:tcW w:w="1966" w:type="dxa"/>
            <w:vAlign w:val="center"/>
          </w:tcPr>
          <w:p w14:paraId="0AFE6F28" w14:textId="77777777" w:rsidR="00FA6B7E" w:rsidRDefault="00D4376D">
            <w:pPr>
              <w:spacing w:line="240" w:lineRule="auto"/>
              <w:ind w:firstLine="0"/>
              <w:jc w:val="left"/>
            </w:pPr>
            <w:r>
              <w:rPr>
                <w:rFonts w:eastAsia="Times New Roman" w:cs="Times New Roman"/>
                <w:color w:val="000000"/>
              </w:rPr>
              <w:t>Iniciar experimento predictivo.</w:t>
            </w:r>
          </w:p>
        </w:tc>
        <w:tc>
          <w:tcPr>
            <w:tcW w:w="1969" w:type="dxa"/>
            <w:vAlign w:val="center"/>
          </w:tcPr>
          <w:p w14:paraId="5DFB01C9" w14:textId="77777777" w:rsidR="00FA6B7E" w:rsidRDefault="00D4376D">
            <w:pPr>
              <w:spacing w:line="240" w:lineRule="auto"/>
              <w:ind w:firstLine="0"/>
              <w:jc w:val="center"/>
            </w:pPr>
            <w:r>
              <w:rPr>
                <w:rFonts w:eastAsia="Times New Roman" w:cs="Times New Roman"/>
                <w:color w:val="000000"/>
              </w:rPr>
              <w:t>Analista</w:t>
            </w:r>
          </w:p>
        </w:tc>
      </w:tr>
      <w:tr w:rsidR="00FA6B7E" w14:paraId="722FCCF3" w14:textId="77777777">
        <w:tc>
          <w:tcPr>
            <w:tcW w:w="1142" w:type="dxa"/>
            <w:vAlign w:val="center"/>
          </w:tcPr>
          <w:p w14:paraId="33482C26" w14:textId="77777777" w:rsidR="00FA6B7E" w:rsidRDefault="00D4376D">
            <w:pPr>
              <w:spacing w:line="240" w:lineRule="auto"/>
              <w:ind w:firstLine="0"/>
              <w:jc w:val="center"/>
            </w:pPr>
            <w:r>
              <w:rPr>
                <w:rFonts w:eastAsia="Times New Roman" w:cs="Times New Roman"/>
                <w:color w:val="000000"/>
              </w:rPr>
              <w:t>GET</w:t>
            </w:r>
          </w:p>
        </w:tc>
        <w:tc>
          <w:tcPr>
            <w:tcW w:w="4283" w:type="dxa"/>
            <w:vAlign w:val="center"/>
          </w:tcPr>
          <w:p w14:paraId="72D26BEB" w14:textId="77777777" w:rsidR="00FA6B7E" w:rsidRDefault="00D4376D">
            <w:pPr>
              <w:spacing w:line="240" w:lineRule="auto"/>
              <w:ind w:firstLine="0"/>
              <w:jc w:val="left"/>
            </w:pPr>
            <w:r>
              <w:rPr>
                <w:rFonts w:eastAsia="Times New Roman" w:cs="Times New Roman"/>
                <w:color w:val="000000"/>
              </w:rPr>
              <w:t>/api/v1/model-runs/{id}</w:t>
            </w:r>
          </w:p>
        </w:tc>
        <w:tc>
          <w:tcPr>
            <w:tcW w:w="1966" w:type="dxa"/>
            <w:vAlign w:val="center"/>
          </w:tcPr>
          <w:p w14:paraId="0D8311F8" w14:textId="77777777" w:rsidR="00FA6B7E" w:rsidRDefault="00D4376D">
            <w:pPr>
              <w:spacing w:line="240" w:lineRule="auto"/>
              <w:ind w:firstLine="0"/>
              <w:jc w:val="left"/>
            </w:pPr>
            <w:r>
              <w:rPr>
                <w:rFonts w:eastAsia="Times New Roman" w:cs="Times New Roman"/>
                <w:color w:val="000000"/>
              </w:rPr>
              <w:t>Consultar estado, parámetros y métricas.</w:t>
            </w:r>
          </w:p>
        </w:tc>
        <w:tc>
          <w:tcPr>
            <w:tcW w:w="1969" w:type="dxa"/>
            <w:vAlign w:val="center"/>
          </w:tcPr>
          <w:p w14:paraId="78550F10" w14:textId="77777777" w:rsidR="00FA6B7E" w:rsidRDefault="00D4376D">
            <w:pPr>
              <w:spacing w:line="240" w:lineRule="auto"/>
              <w:ind w:firstLine="0"/>
              <w:jc w:val="center"/>
            </w:pPr>
            <w:r>
              <w:rPr>
                <w:rFonts w:eastAsia="Times New Roman" w:cs="Times New Roman"/>
                <w:color w:val="000000"/>
              </w:rPr>
              <w:t>Analista</w:t>
            </w:r>
          </w:p>
        </w:tc>
      </w:tr>
      <w:tr w:rsidR="00FA6B7E" w14:paraId="44027874" w14:textId="77777777">
        <w:tc>
          <w:tcPr>
            <w:tcW w:w="1142" w:type="dxa"/>
            <w:vAlign w:val="center"/>
          </w:tcPr>
          <w:p w14:paraId="2ED67519" w14:textId="77777777" w:rsidR="00FA6B7E" w:rsidRDefault="00D4376D">
            <w:pPr>
              <w:spacing w:line="240" w:lineRule="auto"/>
              <w:ind w:firstLine="0"/>
              <w:jc w:val="center"/>
            </w:pPr>
            <w:r>
              <w:rPr>
                <w:rFonts w:eastAsia="Times New Roman" w:cs="Times New Roman"/>
                <w:color w:val="000000"/>
              </w:rPr>
              <w:t>POST</w:t>
            </w:r>
          </w:p>
        </w:tc>
        <w:tc>
          <w:tcPr>
            <w:tcW w:w="4283" w:type="dxa"/>
            <w:vAlign w:val="center"/>
          </w:tcPr>
          <w:p w14:paraId="74570C6E" w14:textId="77777777" w:rsidR="00FA6B7E" w:rsidRDefault="00D4376D">
            <w:pPr>
              <w:spacing w:line="240" w:lineRule="auto"/>
              <w:ind w:firstLine="0"/>
              <w:jc w:val="left"/>
            </w:pPr>
            <w:r>
              <w:rPr>
                <w:rFonts w:eastAsia="Times New Roman" w:cs="Times New Roman"/>
                <w:color w:val="000000"/>
              </w:rPr>
              <w:t>/api/v1/model-runs/{id}/publish</w:t>
            </w:r>
          </w:p>
        </w:tc>
        <w:tc>
          <w:tcPr>
            <w:tcW w:w="1966" w:type="dxa"/>
            <w:vAlign w:val="center"/>
          </w:tcPr>
          <w:p w14:paraId="4A84DBAF" w14:textId="77777777" w:rsidR="00FA6B7E" w:rsidRDefault="00D4376D">
            <w:pPr>
              <w:spacing w:line="240" w:lineRule="auto"/>
              <w:ind w:firstLine="0"/>
              <w:jc w:val="left"/>
            </w:pPr>
            <w:r>
              <w:rPr>
                <w:rFonts w:eastAsia="Times New Roman" w:cs="Times New Roman"/>
                <w:color w:val="000000"/>
              </w:rPr>
              <w:t>Publicar modelo aprobado.</w:t>
            </w:r>
          </w:p>
        </w:tc>
        <w:tc>
          <w:tcPr>
            <w:tcW w:w="1969" w:type="dxa"/>
            <w:vAlign w:val="center"/>
          </w:tcPr>
          <w:p w14:paraId="65ECAF00" w14:textId="77777777" w:rsidR="00FA6B7E" w:rsidRDefault="00D4376D">
            <w:pPr>
              <w:spacing w:line="240" w:lineRule="auto"/>
              <w:ind w:firstLine="0"/>
              <w:jc w:val="center"/>
            </w:pPr>
            <w:r>
              <w:rPr>
                <w:rFonts w:eastAsia="Times New Roman" w:cs="Times New Roman"/>
                <w:color w:val="000000"/>
              </w:rPr>
              <w:t>Administrador</w:t>
            </w:r>
          </w:p>
        </w:tc>
      </w:tr>
      <w:tr w:rsidR="00FA6B7E" w14:paraId="02951E8D" w14:textId="77777777">
        <w:tc>
          <w:tcPr>
            <w:tcW w:w="1142" w:type="dxa"/>
            <w:vAlign w:val="center"/>
          </w:tcPr>
          <w:p w14:paraId="2DD3D1BC" w14:textId="77777777" w:rsidR="00FA6B7E" w:rsidRDefault="00D4376D">
            <w:pPr>
              <w:spacing w:line="240" w:lineRule="auto"/>
              <w:ind w:firstLine="0"/>
              <w:jc w:val="center"/>
            </w:pPr>
            <w:r>
              <w:rPr>
                <w:rFonts w:eastAsia="Times New Roman" w:cs="Times New Roman"/>
                <w:color w:val="000000"/>
              </w:rPr>
              <w:t>GET</w:t>
            </w:r>
          </w:p>
        </w:tc>
        <w:tc>
          <w:tcPr>
            <w:tcW w:w="4283" w:type="dxa"/>
            <w:vAlign w:val="center"/>
          </w:tcPr>
          <w:p w14:paraId="3221D9BD" w14:textId="77777777" w:rsidR="00FA6B7E" w:rsidRDefault="00D4376D">
            <w:pPr>
              <w:spacing w:line="240" w:lineRule="auto"/>
              <w:ind w:firstLine="0"/>
              <w:jc w:val="left"/>
            </w:pPr>
            <w:r>
              <w:rPr>
                <w:rFonts w:eastAsia="Times New Roman" w:cs="Times New Roman"/>
                <w:color w:val="000000"/>
              </w:rPr>
              <w:t>/api/v1/forecasts</w:t>
            </w:r>
          </w:p>
        </w:tc>
        <w:tc>
          <w:tcPr>
            <w:tcW w:w="1966" w:type="dxa"/>
            <w:vAlign w:val="center"/>
          </w:tcPr>
          <w:p w14:paraId="57AAE33A" w14:textId="77777777" w:rsidR="00FA6B7E" w:rsidRDefault="00D4376D">
            <w:pPr>
              <w:spacing w:line="240" w:lineRule="auto"/>
              <w:ind w:firstLine="0"/>
              <w:jc w:val="left"/>
            </w:pPr>
            <w:r>
              <w:rPr>
                <w:rFonts w:eastAsia="Times New Roman" w:cs="Times New Roman"/>
                <w:color w:val="000000"/>
              </w:rPr>
              <w:t>Consultar pronósticos filtrados.</w:t>
            </w:r>
          </w:p>
        </w:tc>
        <w:tc>
          <w:tcPr>
            <w:tcW w:w="1969" w:type="dxa"/>
            <w:vAlign w:val="center"/>
          </w:tcPr>
          <w:p w14:paraId="51DC116B" w14:textId="77777777" w:rsidR="00FA6B7E" w:rsidRDefault="00D4376D">
            <w:pPr>
              <w:spacing w:line="240" w:lineRule="auto"/>
              <w:ind w:firstLine="0"/>
              <w:jc w:val="center"/>
            </w:pPr>
            <w:r>
              <w:rPr>
                <w:rFonts w:eastAsia="Times New Roman" w:cs="Times New Roman"/>
                <w:color w:val="000000"/>
              </w:rPr>
              <w:t>Consulta</w:t>
            </w:r>
          </w:p>
        </w:tc>
      </w:tr>
      <w:tr w:rsidR="00FA6B7E" w14:paraId="5A24C446" w14:textId="77777777">
        <w:tc>
          <w:tcPr>
            <w:tcW w:w="1142" w:type="dxa"/>
            <w:vAlign w:val="center"/>
          </w:tcPr>
          <w:p w14:paraId="2DC1B12F" w14:textId="77777777" w:rsidR="00FA6B7E" w:rsidRDefault="00D4376D">
            <w:pPr>
              <w:spacing w:line="240" w:lineRule="auto"/>
              <w:ind w:firstLine="0"/>
              <w:jc w:val="center"/>
            </w:pPr>
            <w:r>
              <w:rPr>
                <w:rFonts w:eastAsia="Times New Roman" w:cs="Times New Roman"/>
                <w:color w:val="000000"/>
              </w:rPr>
              <w:t>GET</w:t>
            </w:r>
          </w:p>
        </w:tc>
        <w:tc>
          <w:tcPr>
            <w:tcW w:w="4283" w:type="dxa"/>
            <w:vAlign w:val="center"/>
          </w:tcPr>
          <w:p w14:paraId="7AB7271F" w14:textId="77777777" w:rsidR="00FA6B7E" w:rsidRDefault="00D4376D">
            <w:pPr>
              <w:spacing w:line="240" w:lineRule="auto"/>
              <w:ind w:firstLine="0"/>
              <w:jc w:val="left"/>
            </w:pPr>
            <w:r>
              <w:rPr>
                <w:rFonts w:eastAsia="Times New Roman" w:cs="Times New Roman"/>
                <w:color w:val="000000"/>
              </w:rPr>
              <w:t>/api/v1/forecasts/metrics</w:t>
            </w:r>
          </w:p>
        </w:tc>
        <w:tc>
          <w:tcPr>
            <w:tcW w:w="1966" w:type="dxa"/>
            <w:vAlign w:val="center"/>
          </w:tcPr>
          <w:p w14:paraId="5F64D94E" w14:textId="77777777" w:rsidR="00FA6B7E" w:rsidRDefault="00D4376D">
            <w:pPr>
              <w:spacing w:line="240" w:lineRule="auto"/>
              <w:ind w:firstLine="0"/>
              <w:jc w:val="left"/>
            </w:pPr>
            <w:r>
              <w:rPr>
                <w:rFonts w:eastAsia="Times New Roman" w:cs="Times New Roman"/>
                <w:color w:val="000000"/>
              </w:rPr>
              <w:t>Consultar error y sesgo recientes.</w:t>
            </w:r>
          </w:p>
        </w:tc>
        <w:tc>
          <w:tcPr>
            <w:tcW w:w="1969" w:type="dxa"/>
            <w:vAlign w:val="center"/>
          </w:tcPr>
          <w:p w14:paraId="3AF167B8" w14:textId="77777777" w:rsidR="00FA6B7E" w:rsidRDefault="00D4376D">
            <w:pPr>
              <w:spacing w:line="240" w:lineRule="auto"/>
              <w:ind w:firstLine="0"/>
              <w:jc w:val="center"/>
            </w:pPr>
            <w:r>
              <w:rPr>
                <w:rFonts w:eastAsia="Times New Roman" w:cs="Times New Roman"/>
                <w:color w:val="000000"/>
              </w:rPr>
              <w:t>Consulta</w:t>
            </w:r>
          </w:p>
        </w:tc>
      </w:tr>
      <w:tr w:rsidR="00FA6B7E" w14:paraId="28587540" w14:textId="77777777">
        <w:tc>
          <w:tcPr>
            <w:tcW w:w="1142" w:type="dxa"/>
            <w:vAlign w:val="center"/>
          </w:tcPr>
          <w:p w14:paraId="4F8AA7BE" w14:textId="77777777" w:rsidR="00FA6B7E" w:rsidRDefault="00D4376D">
            <w:pPr>
              <w:spacing w:line="240" w:lineRule="auto"/>
              <w:ind w:firstLine="0"/>
              <w:jc w:val="center"/>
            </w:pPr>
            <w:r>
              <w:rPr>
                <w:rFonts w:eastAsia="Times New Roman" w:cs="Times New Roman"/>
                <w:color w:val="000000"/>
              </w:rPr>
              <w:t>GET</w:t>
            </w:r>
          </w:p>
        </w:tc>
        <w:tc>
          <w:tcPr>
            <w:tcW w:w="4283" w:type="dxa"/>
            <w:vAlign w:val="center"/>
          </w:tcPr>
          <w:p w14:paraId="1551F699" w14:textId="77777777" w:rsidR="00FA6B7E" w:rsidRDefault="00D4376D">
            <w:pPr>
              <w:spacing w:line="240" w:lineRule="auto"/>
              <w:ind w:firstLine="0"/>
              <w:jc w:val="center"/>
            </w:pPr>
            <w:r>
              <w:rPr>
                <w:rFonts w:eastAsia="Times New Roman" w:cs="Times New Roman"/>
                <w:color w:val="000000"/>
              </w:rPr>
              <w:t>/api/v1/alerts</w:t>
            </w:r>
          </w:p>
        </w:tc>
        <w:tc>
          <w:tcPr>
            <w:tcW w:w="1966" w:type="dxa"/>
            <w:vAlign w:val="center"/>
          </w:tcPr>
          <w:p w14:paraId="046E0581" w14:textId="77777777" w:rsidR="00FA6B7E" w:rsidRDefault="00D4376D">
            <w:pPr>
              <w:spacing w:line="240" w:lineRule="auto"/>
              <w:ind w:firstLine="0"/>
              <w:jc w:val="left"/>
            </w:pPr>
            <w:r>
              <w:rPr>
                <w:rFonts w:eastAsia="Times New Roman" w:cs="Times New Roman"/>
                <w:color w:val="000000"/>
              </w:rPr>
              <w:t>Consultar alertas predictivas y de datos.</w:t>
            </w:r>
          </w:p>
        </w:tc>
        <w:tc>
          <w:tcPr>
            <w:tcW w:w="1969" w:type="dxa"/>
            <w:vAlign w:val="center"/>
          </w:tcPr>
          <w:p w14:paraId="0BD5E901" w14:textId="77777777" w:rsidR="00FA6B7E" w:rsidRDefault="00D4376D">
            <w:pPr>
              <w:spacing w:line="240" w:lineRule="auto"/>
              <w:ind w:firstLine="0"/>
              <w:jc w:val="center"/>
            </w:pPr>
            <w:r>
              <w:rPr>
                <w:rFonts w:eastAsia="Times New Roman" w:cs="Times New Roman"/>
                <w:color w:val="000000"/>
              </w:rPr>
              <w:t>Consulta</w:t>
            </w:r>
          </w:p>
        </w:tc>
      </w:tr>
      <w:tr w:rsidR="00FA6B7E" w14:paraId="4E6FD206" w14:textId="77777777">
        <w:tc>
          <w:tcPr>
            <w:tcW w:w="1142" w:type="dxa"/>
            <w:vAlign w:val="center"/>
          </w:tcPr>
          <w:p w14:paraId="6496E054" w14:textId="77777777" w:rsidR="00FA6B7E" w:rsidRDefault="00D4376D">
            <w:pPr>
              <w:spacing w:line="240" w:lineRule="auto"/>
              <w:ind w:firstLine="0"/>
              <w:jc w:val="center"/>
            </w:pPr>
            <w:r>
              <w:rPr>
                <w:rFonts w:eastAsia="Times New Roman" w:cs="Times New Roman"/>
                <w:color w:val="000000"/>
              </w:rPr>
              <w:t>GET</w:t>
            </w:r>
          </w:p>
        </w:tc>
        <w:tc>
          <w:tcPr>
            <w:tcW w:w="4283" w:type="dxa"/>
            <w:vAlign w:val="center"/>
          </w:tcPr>
          <w:p w14:paraId="0B28ECAE" w14:textId="77777777" w:rsidR="00FA6B7E" w:rsidRDefault="00D4376D">
            <w:pPr>
              <w:spacing w:line="240" w:lineRule="auto"/>
              <w:ind w:firstLine="0"/>
              <w:jc w:val="left"/>
            </w:pPr>
            <w:r>
              <w:rPr>
                <w:rFonts w:eastAsia="Times New Roman" w:cs="Times New Roman"/>
                <w:color w:val="000000"/>
              </w:rPr>
              <w:t>/api/v1/exports/forecasts</w:t>
            </w:r>
          </w:p>
        </w:tc>
        <w:tc>
          <w:tcPr>
            <w:tcW w:w="1966" w:type="dxa"/>
            <w:vAlign w:val="center"/>
          </w:tcPr>
          <w:p w14:paraId="3C0C93D9" w14:textId="77777777" w:rsidR="00FA6B7E" w:rsidRDefault="00D4376D">
            <w:pPr>
              <w:spacing w:line="240" w:lineRule="auto"/>
              <w:ind w:firstLine="0"/>
              <w:jc w:val="left"/>
            </w:pPr>
            <w:r>
              <w:rPr>
                <w:rFonts w:eastAsia="Times New Roman" w:cs="Times New Roman"/>
                <w:color w:val="000000"/>
              </w:rPr>
              <w:t>Exportar resultados con fecha de corte.</w:t>
            </w:r>
          </w:p>
        </w:tc>
        <w:tc>
          <w:tcPr>
            <w:tcW w:w="1969" w:type="dxa"/>
            <w:vAlign w:val="center"/>
          </w:tcPr>
          <w:p w14:paraId="4990ADFE" w14:textId="77777777" w:rsidR="00FA6B7E" w:rsidRDefault="00D4376D">
            <w:pPr>
              <w:spacing w:line="240" w:lineRule="auto"/>
              <w:ind w:firstLine="0"/>
              <w:jc w:val="center"/>
            </w:pPr>
            <w:r>
              <w:rPr>
                <w:rFonts w:eastAsia="Times New Roman" w:cs="Times New Roman"/>
                <w:color w:val="000000"/>
              </w:rPr>
              <w:t>Consulta</w:t>
            </w:r>
          </w:p>
        </w:tc>
      </w:tr>
    </w:tbl>
    <w:p w14:paraId="32D90779" w14:textId="718FE768" w:rsidR="00FA6B7E" w:rsidRDefault="00D4376D">
      <w:pPr>
        <w:pStyle w:val="Descripcin"/>
        <w:keepNext/>
      </w:pPr>
      <w:bookmarkStart w:id="155" w:name="_Toc242351593"/>
      <w:r>
        <w:rPr>
          <w:rFonts w:eastAsia="Times New Roman" w:cs="Times New Roman"/>
          <w:b/>
        </w:rPr>
        <w:t xml:space="preserve">Tabla </w:t>
      </w:r>
      <w:r>
        <w:rPr>
          <w:b/>
        </w:rPr>
        <w:fldChar w:fldCharType="begin"/>
      </w:r>
      <w:r>
        <w:rPr>
          <w:b/>
        </w:rPr>
        <w:instrText xml:space="preserve"> SEQ Tabla \* ARABIC </w:instrText>
      </w:r>
      <w:r>
        <w:rPr>
          <w:b/>
        </w:rPr>
        <w:fldChar w:fldCharType="separate"/>
      </w:r>
      <w:r w:rsidR="00183651">
        <w:rPr>
          <w:b/>
          <w:noProof/>
        </w:rPr>
        <w:t>39</w:t>
      </w:r>
      <w:r>
        <w:rPr>
          <w:b/>
        </w:rPr>
        <w:fldChar w:fldCharType="end"/>
      </w:r>
      <w:r>
        <w:rPr>
          <w:b/>
        </w:rPr>
        <w:t>.</w:t>
      </w:r>
      <w:r>
        <w:rPr>
          <w:i/>
        </w:rPr>
        <w:t xml:space="preserve"> Endpoints preliminares de la API</w:t>
      </w:r>
      <w:bookmarkEnd w:id="155"/>
    </w:p>
    <w:p w14:paraId="4B0077E3" w14:textId="77777777" w:rsidR="0057021F" w:rsidRDefault="009A5C0D">
      <w:pPr>
        <w:pStyle w:val="Descripcin"/>
      </w:pPr>
      <w:r>
        <w:rPr>
          <w:i/>
        </w:rPr>
        <w:t>Nota.</w:t>
      </w:r>
      <w:r>
        <w:t xml:space="preserve"> Elaboración propia.</w:t>
      </w:r>
    </w:p>
    <w:p w14:paraId="6C040B84" w14:textId="77777777" w:rsidR="0057021F" w:rsidRDefault="009A5C0D">
      <w:pPr>
        <w:pStyle w:val="Ttulo3"/>
      </w:pPr>
      <w:bookmarkStart w:id="156" w:name="_Toc242351537"/>
      <w:r>
        <w:t>6.3.2 Arquitectura</w:t>
      </w:r>
      <w:bookmarkEnd w:id="156"/>
    </w:p>
    <w:p w14:paraId="723AAECD" w14:textId="77777777" w:rsidR="0057021F" w:rsidRDefault="009A5C0D">
      <w:r>
        <w:t>El sistema adopta una arquitectura cliente-servidor en capas (Sommerville, 2016), desplegada en contenedores. La Figura 8 la representa y la Tabla 40 describe cada componente, señalando las diferencias respecto del diseño preliminar (Tabla 37).</w:t>
      </w:r>
    </w:p>
    <w:p w14:paraId="5050E562" w14:textId="77777777" w:rsidR="0057021F" w:rsidRDefault="009A5C0D">
      <w:pPr>
        <w:keepNext/>
        <w:ind w:firstLine="0"/>
        <w:jc w:val="center"/>
      </w:pPr>
      <w:r>
        <w:rPr>
          <w:noProof/>
        </w:rPr>
        <w:lastRenderedPageBreak/>
        <w:drawing>
          <wp:inline distT="0" distB="0" distL="0" distR="0" wp14:anchorId="78DD1E2E" wp14:editId="55DBD541">
            <wp:extent cx="4197956" cy="6583680"/>
            <wp:effectExtent l="0" t="0" r="0" b="0"/>
            <wp:docPr id="590145278" name="Picture 590145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arquitectura.png"/>
                    <pic:cNvPicPr/>
                  </pic:nvPicPr>
                  <pic:blipFill>
                    <a:blip r:embed="rId19"/>
                    <a:stretch>
                      <a:fillRect/>
                    </a:stretch>
                  </pic:blipFill>
                  <pic:spPr>
                    <a:xfrm>
                      <a:off x="0" y="0"/>
                      <a:ext cx="4197956" cy="6583680"/>
                    </a:xfrm>
                    <a:prstGeom prst="rect">
                      <a:avLst/>
                    </a:prstGeom>
                  </pic:spPr>
                </pic:pic>
              </a:graphicData>
            </a:graphic>
          </wp:inline>
        </w:drawing>
      </w:r>
    </w:p>
    <w:p w14:paraId="4A7CC4A1" w14:textId="679803CE" w:rsidR="0057021F" w:rsidRDefault="009A5C0D">
      <w:pPr>
        <w:pStyle w:val="Descripcin"/>
        <w:keepNext/>
      </w:pPr>
      <w:bookmarkStart w:id="157" w:name="_Toc242351609"/>
      <w:r>
        <w:rPr>
          <w:b/>
        </w:rPr>
        <w:t xml:space="preserve">Figura </w:t>
      </w:r>
      <w:r>
        <w:rPr>
          <w:b/>
        </w:rPr>
        <w:fldChar w:fldCharType="begin"/>
      </w:r>
      <w:r>
        <w:rPr>
          <w:b/>
        </w:rPr>
        <w:instrText xml:space="preserve"> SEQ Figura \* ARABIC </w:instrText>
      </w:r>
      <w:r>
        <w:rPr>
          <w:b/>
        </w:rPr>
        <w:fldChar w:fldCharType="separate"/>
      </w:r>
      <w:r w:rsidR="00183651">
        <w:rPr>
          <w:b/>
          <w:noProof/>
        </w:rPr>
        <w:t>8</w:t>
      </w:r>
      <w:r>
        <w:rPr>
          <w:b/>
        </w:rPr>
        <w:fldChar w:fldCharType="end"/>
      </w:r>
      <w:r>
        <w:rPr>
          <w:b/>
        </w:rPr>
        <w:t>.</w:t>
      </w:r>
      <w:r>
        <w:rPr>
          <w:i/>
        </w:rPr>
        <w:t xml:space="preserve"> Arquitectura desplegada de la solución</w:t>
      </w:r>
      <w:bookmarkEnd w:id="157"/>
    </w:p>
    <w:p w14:paraId="2F904123" w14:textId="77777777" w:rsidR="0057021F" w:rsidRDefault="009A5C0D">
      <w:pPr>
        <w:pStyle w:val="Descripcin"/>
      </w:pPr>
      <w:r>
        <w:rPr>
          <w:i/>
        </w:rPr>
        <w:t>Nota.</w:t>
      </w:r>
      <w:r>
        <w:t xml:space="preserve"> Elaboración propia.</w:t>
      </w:r>
    </w:p>
    <w:tbl>
      <w:tblPr>
        <w:tblStyle w:val="Tablaconcuadrcula"/>
        <w:tblW w:w="9360" w:type="dxa"/>
        <w:tblLayout w:type="fixed"/>
        <w:tblLook w:val="04A0" w:firstRow="1" w:lastRow="0" w:firstColumn="1" w:lastColumn="0" w:noHBand="0" w:noVBand="1"/>
      </w:tblPr>
      <w:tblGrid>
        <w:gridCol w:w="2225"/>
        <w:gridCol w:w="2379"/>
        <w:gridCol w:w="2378"/>
        <w:gridCol w:w="2378"/>
      </w:tblGrid>
      <w:tr w:rsidR="0057021F" w14:paraId="153B0229" w14:textId="77777777">
        <w:trPr>
          <w:tblHeader/>
        </w:trPr>
        <w:tc>
          <w:tcPr>
            <w:tcW w:w="2225" w:type="dxa"/>
            <w:shd w:val="clear" w:color="auto" w:fill="D9EAF7"/>
          </w:tcPr>
          <w:p w14:paraId="4C1F9DBA" w14:textId="77777777" w:rsidR="0057021F" w:rsidRDefault="009A5C0D">
            <w:pPr>
              <w:spacing w:line="240" w:lineRule="auto"/>
              <w:ind w:firstLine="0"/>
              <w:jc w:val="center"/>
            </w:pPr>
            <w:r>
              <w:rPr>
                <w:b/>
              </w:rPr>
              <w:t>Capa</w:t>
            </w:r>
          </w:p>
        </w:tc>
        <w:tc>
          <w:tcPr>
            <w:tcW w:w="2379" w:type="dxa"/>
            <w:shd w:val="clear" w:color="auto" w:fill="D9EAF7"/>
          </w:tcPr>
          <w:p w14:paraId="73F2C361" w14:textId="77777777" w:rsidR="0057021F" w:rsidRDefault="009A5C0D">
            <w:pPr>
              <w:spacing w:line="240" w:lineRule="auto"/>
              <w:ind w:firstLine="0"/>
              <w:jc w:val="center"/>
            </w:pPr>
            <w:r>
              <w:rPr>
                <w:b/>
              </w:rPr>
              <w:t>Componente</w:t>
            </w:r>
          </w:p>
        </w:tc>
        <w:tc>
          <w:tcPr>
            <w:tcW w:w="2378" w:type="dxa"/>
            <w:shd w:val="clear" w:color="auto" w:fill="D9EAF7"/>
          </w:tcPr>
          <w:p w14:paraId="433E6623" w14:textId="77777777" w:rsidR="0057021F" w:rsidRDefault="009A5C0D">
            <w:pPr>
              <w:spacing w:line="240" w:lineRule="auto"/>
              <w:ind w:firstLine="0"/>
              <w:jc w:val="center"/>
            </w:pPr>
            <w:r>
              <w:rPr>
                <w:b/>
              </w:rPr>
              <w:t>Tecnología</w:t>
            </w:r>
          </w:p>
        </w:tc>
        <w:tc>
          <w:tcPr>
            <w:tcW w:w="2378" w:type="dxa"/>
            <w:shd w:val="clear" w:color="auto" w:fill="D9EAF7"/>
          </w:tcPr>
          <w:p w14:paraId="4BE116F8" w14:textId="77777777" w:rsidR="0057021F" w:rsidRDefault="009A5C0D">
            <w:pPr>
              <w:spacing w:line="240" w:lineRule="auto"/>
              <w:ind w:firstLine="0"/>
              <w:jc w:val="center"/>
            </w:pPr>
            <w:r>
              <w:rPr>
                <w:b/>
              </w:rPr>
              <w:t>Diferencia respecto del diseño preliminar</w:t>
            </w:r>
          </w:p>
        </w:tc>
      </w:tr>
      <w:tr w:rsidR="0057021F" w14:paraId="330FEBDC" w14:textId="77777777">
        <w:tc>
          <w:tcPr>
            <w:tcW w:w="2225" w:type="dxa"/>
          </w:tcPr>
          <w:p w14:paraId="13CE9F1C" w14:textId="77777777" w:rsidR="0057021F" w:rsidRDefault="009A5C0D">
            <w:pPr>
              <w:spacing w:line="240" w:lineRule="auto"/>
              <w:ind w:firstLine="0"/>
              <w:jc w:val="left"/>
            </w:pPr>
            <w:r>
              <w:t>Presentación</w:t>
            </w:r>
          </w:p>
        </w:tc>
        <w:tc>
          <w:tcPr>
            <w:tcW w:w="2379" w:type="dxa"/>
          </w:tcPr>
          <w:p w14:paraId="78BAC232" w14:textId="77777777" w:rsidR="0057021F" w:rsidRDefault="009A5C0D">
            <w:pPr>
              <w:spacing w:line="240" w:lineRule="auto"/>
              <w:ind w:firstLine="0"/>
              <w:jc w:val="left"/>
            </w:pPr>
            <w:r>
              <w:t>Interfaz web de seis módulos</w:t>
            </w:r>
          </w:p>
        </w:tc>
        <w:tc>
          <w:tcPr>
            <w:tcW w:w="2378" w:type="dxa"/>
          </w:tcPr>
          <w:p w14:paraId="2FB8EDE1" w14:textId="77777777" w:rsidR="0057021F" w:rsidRDefault="009A5C0D">
            <w:pPr>
              <w:spacing w:line="240" w:lineRule="auto"/>
              <w:ind w:firstLine="0"/>
              <w:jc w:val="left"/>
            </w:pPr>
            <w:r>
              <w:t xml:space="preserve">HTML, CSS y JavaScript sin </w:t>
            </w:r>
            <w:r>
              <w:lastRenderedPageBreak/>
              <w:t>framework, servidos por la propia API</w:t>
            </w:r>
          </w:p>
        </w:tc>
        <w:tc>
          <w:tcPr>
            <w:tcW w:w="2378" w:type="dxa"/>
          </w:tcPr>
          <w:p w14:paraId="648A9200" w14:textId="77777777" w:rsidR="0057021F" w:rsidRDefault="009A5C0D">
            <w:pPr>
              <w:spacing w:line="240" w:lineRule="auto"/>
              <w:ind w:firstLine="0"/>
              <w:jc w:val="left"/>
            </w:pPr>
            <w:r>
              <w:lastRenderedPageBreak/>
              <w:t xml:space="preserve">El preliminar proponía React o </w:t>
            </w:r>
            <w:r>
              <w:lastRenderedPageBreak/>
              <w:t>Vue; se optó por tecnología sin dependencias para reducir la complejidad de construcción y despliegue</w:t>
            </w:r>
          </w:p>
        </w:tc>
      </w:tr>
      <w:tr w:rsidR="0057021F" w14:paraId="04469DFD" w14:textId="77777777">
        <w:tc>
          <w:tcPr>
            <w:tcW w:w="2225" w:type="dxa"/>
          </w:tcPr>
          <w:p w14:paraId="04D812F2" w14:textId="77777777" w:rsidR="0057021F" w:rsidRDefault="009A5C0D">
            <w:pPr>
              <w:spacing w:line="240" w:lineRule="auto"/>
              <w:ind w:firstLine="0"/>
              <w:jc w:val="left"/>
            </w:pPr>
            <w:r>
              <w:lastRenderedPageBreak/>
              <w:t>Aplicación</w:t>
            </w:r>
          </w:p>
        </w:tc>
        <w:tc>
          <w:tcPr>
            <w:tcW w:w="2379" w:type="dxa"/>
          </w:tcPr>
          <w:p w14:paraId="705B6DFB" w14:textId="77777777" w:rsidR="0057021F" w:rsidRDefault="009A5C0D">
            <w:pPr>
              <w:spacing w:line="240" w:lineRule="auto"/>
              <w:ind w:firstLine="0"/>
              <w:jc w:val="left"/>
            </w:pPr>
            <w:r>
              <w:t>API REST con autenticación por token y control de roles</w:t>
            </w:r>
          </w:p>
        </w:tc>
        <w:tc>
          <w:tcPr>
            <w:tcW w:w="2378" w:type="dxa"/>
          </w:tcPr>
          <w:p w14:paraId="7E972C7E" w14:textId="77777777" w:rsidR="0057021F" w:rsidRDefault="009A5C0D">
            <w:pPr>
              <w:spacing w:line="240" w:lineRule="auto"/>
              <w:ind w:firstLine="0"/>
              <w:jc w:val="left"/>
            </w:pPr>
            <w:r>
              <w:t>FastAPI, Gunicorn con dos procesos de trabajo</w:t>
            </w:r>
          </w:p>
        </w:tc>
        <w:tc>
          <w:tcPr>
            <w:tcW w:w="2378" w:type="dxa"/>
          </w:tcPr>
          <w:p w14:paraId="0892D6C9" w14:textId="77777777" w:rsidR="0057021F" w:rsidRDefault="009A5C0D">
            <w:pPr>
              <w:spacing w:line="240" w:lineRule="auto"/>
              <w:ind w:firstLine="0"/>
              <w:jc w:val="left"/>
            </w:pPr>
            <w:r>
              <w:t>Sin cambio</w:t>
            </w:r>
          </w:p>
        </w:tc>
      </w:tr>
      <w:tr w:rsidR="0057021F" w14:paraId="020609D1" w14:textId="77777777">
        <w:tc>
          <w:tcPr>
            <w:tcW w:w="2225" w:type="dxa"/>
          </w:tcPr>
          <w:p w14:paraId="24279288" w14:textId="77777777" w:rsidR="0057021F" w:rsidRDefault="009A5C0D">
            <w:pPr>
              <w:spacing w:line="240" w:lineRule="auto"/>
              <w:ind w:firstLine="0"/>
              <w:jc w:val="left"/>
            </w:pPr>
            <w:r>
              <w:t>Datos</w:t>
            </w:r>
          </w:p>
        </w:tc>
        <w:tc>
          <w:tcPr>
            <w:tcW w:w="2379" w:type="dxa"/>
          </w:tcPr>
          <w:p w14:paraId="1D2D37E9" w14:textId="77777777" w:rsidR="0057021F" w:rsidRDefault="009A5C0D">
            <w:pPr>
              <w:spacing w:line="240" w:lineRule="auto"/>
              <w:ind w:firstLine="0"/>
              <w:jc w:val="left"/>
            </w:pPr>
            <w:r>
              <w:t>Base de datos relacional</w:t>
            </w:r>
          </w:p>
        </w:tc>
        <w:tc>
          <w:tcPr>
            <w:tcW w:w="2378" w:type="dxa"/>
          </w:tcPr>
          <w:p w14:paraId="6AC6AA94" w14:textId="77777777" w:rsidR="0057021F" w:rsidRDefault="009A5C0D">
            <w:pPr>
              <w:spacing w:line="240" w:lineRule="auto"/>
              <w:ind w:firstLine="0"/>
              <w:jc w:val="left"/>
            </w:pPr>
            <w:r>
              <w:t>PostgreSQL 16 en contenedor, con volumen persistente</w:t>
            </w:r>
          </w:p>
        </w:tc>
        <w:tc>
          <w:tcPr>
            <w:tcW w:w="2378" w:type="dxa"/>
          </w:tcPr>
          <w:p w14:paraId="628ACDCD" w14:textId="77777777" w:rsidR="0057021F" w:rsidRDefault="009A5C0D">
            <w:pPr>
              <w:spacing w:line="240" w:lineRule="auto"/>
              <w:ind w:firstLine="0"/>
              <w:jc w:val="left"/>
            </w:pPr>
            <w:r>
              <w:t>Sin cambio respecto del preliminar; el prototipo intermedio usó MySQL por restricciones de hospedaje que desaparecieron al contar con servidor propio</w:t>
            </w:r>
          </w:p>
        </w:tc>
      </w:tr>
      <w:tr w:rsidR="0057021F" w14:paraId="4416F05F" w14:textId="77777777">
        <w:tc>
          <w:tcPr>
            <w:tcW w:w="2225" w:type="dxa"/>
          </w:tcPr>
          <w:p w14:paraId="3CB35052" w14:textId="77777777" w:rsidR="0057021F" w:rsidRDefault="009A5C0D">
            <w:pPr>
              <w:spacing w:line="240" w:lineRule="auto"/>
              <w:ind w:firstLine="0"/>
              <w:jc w:val="left"/>
            </w:pPr>
            <w:r>
              <w:t>Artefactos</w:t>
            </w:r>
          </w:p>
        </w:tc>
        <w:tc>
          <w:tcPr>
            <w:tcW w:w="2379" w:type="dxa"/>
          </w:tcPr>
          <w:p w14:paraId="461D38E0" w14:textId="77777777" w:rsidR="0057021F" w:rsidRDefault="009A5C0D">
            <w:pPr>
              <w:spacing w:line="240" w:lineRule="auto"/>
              <w:ind w:firstLine="0"/>
              <w:jc w:val="left"/>
            </w:pPr>
            <w:r>
              <w:t>Modelos entrenados</w:t>
            </w:r>
          </w:p>
        </w:tc>
        <w:tc>
          <w:tcPr>
            <w:tcW w:w="2378" w:type="dxa"/>
          </w:tcPr>
          <w:p w14:paraId="6A1BC71C" w14:textId="77777777" w:rsidR="0057021F" w:rsidRDefault="009A5C0D">
            <w:pPr>
              <w:spacing w:line="240" w:lineRule="auto"/>
              <w:ind w:firstLine="0"/>
              <w:jc w:val="left"/>
            </w:pPr>
            <w:r>
              <w:t>Archivos versionados por fecha en un volumen fuera de la imagen, con escritura atómica</w:t>
            </w:r>
          </w:p>
        </w:tc>
        <w:tc>
          <w:tcPr>
            <w:tcW w:w="2378" w:type="dxa"/>
          </w:tcPr>
          <w:p w14:paraId="46B25FED" w14:textId="77777777" w:rsidR="0057021F" w:rsidRDefault="009A5C0D">
            <w:pPr>
              <w:spacing w:line="240" w:lineRule="auto"/>
              <w:ind w:firstLine="0"/>
              <w:jc w:val="left"/>
            </w:pPr>
            <w:r>
              <w:t>Sin cambio conceptual; se añadió el versionado por nombre</w:t>
            </w:r>
          </w:p>
        </w:tc>
      </w:tr>
      <w:tr w:rsidR="0057021F" w14:paraId="492A09A9" w14:textId="77777777">
        <w:tc>
          <w:tcPr>
            <w:tcW w:w="2225" w:type="dxa"/>
          </w:tcPr>
          <w:p w14:paraId="3F104E38" w14:textId="77777777" w:rsidR="0057021F" w:rsidRDefault="009A5C0D">
            <w:pPr>
              <w:spacing w:line="240" w:lineRule="auto"/>
              <w:ind w:firstLine="0"/>
              <w:jc w:val="left"/>
            </w:pPr>
            <w:r>
              <w:t>Aprendizaje automático</w:t>
            </w:r>
          </w:p>
        </w:tc>
        <w:tc>
          <w:tcPr>
            <w:tcW w:w="2379" w:type="dxa"/>
          </w:tcPr>
          <w:p w14:paraId="6F958EC9" w14:textId="77777777" w:rsidR="0057021F" w:rsidRDefault="009A5C0D">
            <w:pPr>
              <w:spacing w:line="240" w:lineRule="auto"/>
              <w:ind w:firstLine="0"/>
              <w:jc w:val="left"/>
            </w:pPr>
            <w:r>
              <w:t>Perfilamiento, seis líneas base, modelo de árboles potenciados, validación de origen móvil, métricas y criterio de publicación</w:t>
            </w:r>
          </w:p>
        </w:tc>
        <w:tc>
          <w:tcPr>
            <w:tcW w:w="2378" w:type="dxa"/>
          </w:tcPr>
          <w:p w14:paraId="5793AA0E" w14:textId="77777777" w:rsidR="0057021F" w:rsidRDefault="009A5C0D">
            <w:pPr>
              <w:spacing w:line="240" w:lineRule="auto"/>
              <w:ind w:firstLine="0"/>
              <w:jc w:val="left"/>
            </w:pPr>
            <w:r>
              <w:t>scikit-learn, statsmodels, pandas, NumPy</w:t>
            </w:r>
          </w:p>
        </w:tc>
        <w:tc>
          <w:tcPr>
            <w:tcW w:w="2378" w:type="dxa"/>
          </w:tcPr>
          <w:p w14:paraId="56EFD0CC" w14:textId="77777777" w:rsidR="0057021F" w:rsidRDefault="009A5C0D">
            <w:pPr>
              <w:spacing w:line="240" w:lineRule="auto"/>
              <w:ind w:firstLine="0"/>
              <w:jc w:val="left"/>
            </w:pPr>
            <w:r>
              <w:t>El preliminar incluía XGBoost y SHAP; se usó el gradient boosting de scikit-learn y la explicabilidad queda pendiente</w:t>
            </w:r>
          </w:p>
        </w:tc>
      </w:tr>
      <w:tr w:rsidR="0057021F" w14:paraId="21847D00" w14:textId="77777777">
        <w:tc>
          <w:tcPr>
            <w:tcW w:w="2225" w:type="dxa"/>
          </w:tcPr>
          <w:p w14:paraId="6CC17348" w14:textId="77777777" w:rsidR="0057021F" w:rsidRDefault="009A5C0D">
            <w:pPr>
              <w:spacing w:line="240" w:lineRule="auto"/>
              <w:ind w:firstLine="0"/>
              <w:jc w:val="left"/>
            </w:pPr>
            <w:r>
              <w:t>Tareas asíncronas</w:t>
            </w:r>
          </w:p>
        </w:tc>
        <w:tc>
          <w:tcPr>
            <w:tcW w:w="2379" w:type="dxa"/>
          </w:tcPr>
          <w:p w14:paraId="547077A8" w14:textId="77777777" w:rsidR="0057021F" w:rsidRDefault="009A5C0D">
            <w:pPr>
              <w:spacing w:line="240" w:lineRule="auto"/>
              <w:ind w:firstLine="0"/>
              <w:jc w:val="left"/>
            </w:pPr>
            <w:r>
              <w:t>Cola y planificador</w:t>
            </w:r>
          </w:p>
        </w:tc>
        <w:tc>
          <w:tcPr>
            <w:tcW w:w="2378" w:type="dxa"/>
          </w:tcPr>
          <w:p w14:paraId="79AB5473" w14:textId="77777777" w:rsidR="0057021F" w:rsidRDefault="009A5C0D">
            <w:pPr>
              <w:spacing w:line="240" w:lineRule="auto"/>
              <w:ind w:firstLine="0"/>
              <w:jc w:val="left"/>
            </w:pPr>
            <w:r>
              <w:t>No implementado</w:t>
            </w:r>
          </w:p>
        </w:tc>
        <w:tc>
          <w:tcPr>
            <w:tcW w:w="2378" w:type="dxa"/>
          </w:tcPr>
          <w:p w14:paraId="3CD3B99C" w14:textId="77777777" w:rsidR="0057021F" w:rsidRDefault="009A5C0D">
            <w:pPr>
              <w:spacing w:line="240" w:lineRule="auto"/>
              <w:ind w:firstLine="0"/>
              <w:jc w:val="left"/>
            </w:pPr>
            <w:r>
              <w:t>El preliminar proponía Celery o RQ con Redis; el entrenamiento se ejecuta en la petición porque tarda segundos con el volumen actual</w:t>
            </w:r>
          </w:p>
        </w:tc>
      </w:tr>
      <w:tr w:rsidR="0057021F" w14:paraId="0B12DA56" w14:textId="77777777">
        <w:tc>
          <w:tcPr>
            <w:tcW w:w="2225" w:type="dxa"/>
          </w:tcPr>
          <w:p w14:paraId="72BC2EFB" w14:textId="77777777" w:rsidR="0057021F" w:rsidRDefault="009A5C0D">
            <w:pPr>
              <w:spacing w:line="240" w:lineRule="auto"/>
              <w:ind w:firstLine="0"/>
              <w:jc w:val="left"/>
            </w:pPr>
            <w:r>
              <w:t>Infraestructura</w:t>
            </w:r>
          </w:p>
        </w:tc>
        <w:tc>
          <w:tcPr>
            <w:tcW w:w="2379" w:type="dxa"/>
          </w:tcPr>
          <w:p w14:paraId="3863460D" w14:textId="77777777" w:rsidR="0057021F" w:rsidRDefault="009A5C0D">
            <w:pPr>
              <w:spacing w:line="240" w:lineRule="auto"/>
              <w:ind w:firstLine="0"/>
              <w:jc w:val="left"/>
            </w:pPr>
            <w:r>
              <w:t>Proxy inverso y TLS</w:t>
            </w:r>
          </w:p>
        </w:tc>
        <w:tc>
          <w:tcPr>
            <w:tcW w:w="2378" w:type="dxa"/>
          </w:tcPr>
          <w:p w14:paraId="538325BB" w14:textId="77777777" w:rsidR="0057021F" w:rsidRDefault="009A5C0D">
            <w:pPr>
              <w:spacing w:line="240" w:lineRule="auto"/>
              <w:ind w:firstLine="0"/>
              <w:jc w:val="left"/>
            </w:pPr>
            <w:r>
              <w:t>Nginx del servidor y Let's Encrypt</w:t>
            </w:r>
          </w:p>
        </w:tc>
        <w:tc>
          <w:tcPr>
            <w:tcW w:w="2378" w:type="dxa"/>
          </w:tcPr>
          <w:p w14:paraId="694B5BEF" w14:textId="77777777" w:rsidR="0057021F" w:rsidRDefault="009A5C0D">
            <w:pPr>
              <w:spacing w:line="240" w:lineRule="auto"/>
              <w:ind w:firstLine="0"/>
              <w:jc w:val="left"/>
            </w:pPr>
            <w:r>
              <w:t>Sin cambio</w:t>
            </w:r>
          </w:p>
        </w:tc>
      </w:tr>
      <w:tr w:rsidR="0057021F" w14:paraId="7607237C" w14:textId="77777777">
        <w:tc>
          <w:tcPr>
            <w:tcW w:w="2225" w:type="dxa"/>
          </w:tcPr>
          <w:p w14:paraId="6D4EC80B" w14:textId="77777777" w:rsidR="0057021F" w:rsidRDefault="009A5C0D">
            <w:pPr>
              <w:keepNext/>
              <w:spacing w:line="240" w:lineRule="auto"/>
              <w:ind w:firstLine="0"/>
              <w:jc w:val="left"/>
            </w:pPr>
            <w:r>
              <w:lastRenderedPageBreak/>
              <w:t>Observabilidad</w:t>
            </w:r>
          </w:p>
        </w:tc>
        <w:tc>
          <w:tcPr>
            <w:tcW w:w="2379" w:type="dxa"/>
          </w:tcPr>
          <w:p w14:paraId="025D2DAF" w14:textId="77777777" w:rsidR="0057021F" w:rsidRDefault="009A5C0D">
            <w:pPr>
              <w:keepNext/>
              <w:spacing w:line="240" w:lineRule="auto"/>
              <w:ind w:firstLine="0"/>
              <w:jc w:val="left"/>
            </w:pPr>
            <w:r>
              <w:t>Registros y métricas</w:t>
            </w:r>
          </w:p>
        </w:tc>
        <w:tc>
          <w:tcPr>
            <w:tcW w:w="2378" w:type="dxa"/>
          </w:tcPr>
          <w:p w14:paraId="4BAE4467" w14:textId="77777777" w:rsidR="0057021F" w:rsidRDefault="009A5C0D">
            <w:pPr>
              <w:keepNext/>
              <w:spacing w:line="240" w:lineRule="auto"/>
              <w:ind w:firstLine="0"/>
              <w:jc w:val="left"/>
            </w:pPr>
            <w:r>
              <w:t>Verificación de salud y registro de entrenamientos</w:t>
            </w:r>
          </w:p>
        </w:tc>
        <w:tc>
          <w:tcPr>
            <w:tcW w:w="2378" w:type="dxa"/>
          </w:tcPr>
          <w:p w14:paraId="7782F53D" w14:textId="77777777" w:rsidR="0057021F" w:rsidRDefault="009A5C0D">
            <w:pPr>
              <w:keepNext/>
              <w:spacing w:line="240" w:lineRule="auto"/>
              <w:ind w:firstLine="0"/>
              <w:jc w:val="left"/>
            </w:pPr>
            <w:r>
              <w:t>El preliminar proponía OpenTelemetry y Prometheus; pendiente</w:t>
            </w:r>
          </w:p>
        </w:tc>
      </w:tr>
    </w:tbl>
    <w:p w14:paraId="0AE955D8" w14:textId="3388F482" w:rsidR="0057021F" w:rsidRDefault="009A5C0D">
      <w:pPr>
        <w:pStyle w:val="Descripcin"/>
        <w:keepNext/>
      </w:pPr>
      <w:bookmarkStart w:id="158" w:name="_Toc242351594"/>
      <w:r>
        <w:rPr>
          <w:b/>
        </w:rPr>
        <w:t xml:space="preserve">Tabla </w:t>
      </w:r>
      <w:r>
        <w:rPr>
          <w:b/>
        </w:rPr>
        <w:fldChar w:fldCharType="begin"/>
      </w:r>
      <w:r>
        <w:rPr>
          <w:b/>
        </w:rPr>
        <w:instrText xml:space="preserve"> SEQ Tabla \* ARABIC </w:instrText>
      </w:r>
      <w:r>
        <w:rPr>
          <w:b/>
        </w:rPr>
        <w:fldChar w:fldCharType="separate"/>
      </w:r>
      <w:r w:rsidR="00183651">
        <w:rPr>
          <w:b/>
          <w:noProof/>
        </w:rPr>
        <w:t>40</w:t>
      </w:r>
      <w:r>
        <w:rPr>
          <w:b/>
        </w:rPr>
        <w:fldChar w:fldCharType="end"/>
      </w:r>
      <w:r>
        <w:rPr>
          <w:b/>
        </w:rPr>
        <w:t>.</w:t>
      </w:r>
      <w:r>
        <w:rPr>
          <w:i/>
        </w:rPr>
        <w:t xml:space="preserve"> Componentes de la arquitectura y diferencias respecto del diseño preliminar</w:t>
      </w:r>
      <w:bookmarkEnd w:id="158"/>
    </w:p>
    <w:p w14:paraId="348EF472" w14:textId="77777777" w:rsidR="0057021F" w:rsidRDefault="009A5C0D">
      <w:pPr>
        <w:pStyle w:val="Descripcin"/>
      </w:pPr>
      <w:r>
        <w:rPr>
          <w:i/>
        </w:rPr>
        <w:t>Nota.</w:t>
      </w:r>
      <w:r>
        <w:t xml:space="preserve"> Elaboración propia.</w:t>
      </w:r>
    </w:p>
    <w:p w14:paraId="6B447CFF" w14:textId="77777777" w:rsidR="0057021F" w:rsidRDefault="009A5C0D">
      <w:r>
        <w:t>El servidor aloja otros proyectos, por lo que Nginx no forma parte del stack de contenedores del sistema: el servicio de la API se publica únicamente en la interfaz local del servidor y el Nginx existente lo expone al exterior. Esta decisión evita conflictos de puertos con los demás servicios y es la razón por la que el despliegue documenta reglas estrictas para la configuración compartida.</w:t>
      </w:r>
    </w:p>
    <w:p w14:paraId="3D7C3CB2" w14:textId="77777777" w:rsidR="0057021F" w:rsidRDefault="009A5C0D">
      <w:pPr>
        <w:pStyle w:val="Ttulo3"/>
      </w:pPr>
      <w:bookmarkStart w:id="159" w:name="_Toc242351538"/>
      <w:r>
        <w:t>6.3.3 Modelo de datos</w:t>
      </w:r>
      <w:bookmarkEnd w:id="159"/>
    </w:p>
    <w:p w14:paraId="62314E75" w14:textId="77777777" w:rsidR="0057021F" w:rsidRDefault="009A5C0D">
      <w:r>
        <w:t>La base de datos sigue el diseño preliminar de separar la cabecera de la venta de su detalle, de modo que un ticket admita varios productos (Chen, 1976). La Figura 9 muestra el modelo entidad-relación implementado y la Tabla 41 el estado de cada entidad respecto de la Tabla 38 preliminar.</w:t>
      </w:r>
    </w:p>
    <w:p w14:paraId="189BB785" w14:textId="77777777" w:rsidR="0057021F" w:rsidRDefault="009A5C0D">
      <w:pPr>
        <w:keepNext/>
        <w:ind w:firstLine="0"/>
        <w:jc w:val="center"/>
      </w:pPr>
      <w:r>
        <w:rPr>
          <w:noProof/>
        </w:rPr>
        <w:lastRenderedPageBreak/>
        <w:drawing>
          <wp:inline distT="0" distB="0" distL="0" distR="0" wp14:anchorId="6D90F2E8" wp14:editId="6CC39561">
            <wp:extent cx="5943600" cy="4363221"/>
            <wp:effectExtent l="0" t="0" r="0" b="0"/>
            <wp:docPr id="590145279" name="Picture 590145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mer.png"/>
                    <pic:cNvPicPr/>
                  </pic:nvPicPr>
                  <pic:blipFill>
                    <a:blip r:embed="rId20"/>
                    <a:stretch>
                      <a:fillRect/>
                    </a:stretch>
                  </pic:blipFill>
                  <pic:spPr>
                    <a:xfrm>
                      <a:off x="0" y="0"/>
                      <a:ext cx="5943600" cy="4363221"/>
                    </a:xfrm>
                    <a:prstGeom prst="rect">
                      <a:avLst/>
                    </a:prstGeom>
                  </pic:spPr>
                </pic:pic>
              </a:graphicData>
            </a:graphic>
          </wp:inline>
        </w:drawing>
      </w:r>
    </w:p>
    <w:p w14:paraId="28DC3B11" w14:textId="6811854C" w:rsidR="0057021F" w:rsidRDefault="009A5C0D">
      <w:pPr>
        <w:pStyle w:val="Descripcin"/>
        <w:keepNext/>
      </w:pPr>
      <w:bookmarkStart w:id="160" w:name="_Toc242351610"/>
      <w:r>
        <w:rPr>
          <w:b/>
        </w:rPr>
        <w:t xml:space="preserve">Figura </w:t>
      </w:r>
      <w:r>
        <w:rPr>
          <w:b/>
        </w:rPr>
        <w:fldChar w:fldCharType="begin"/>
      </w:r>
      <w:r>
        <w:rPr>
          <w:b/>
        </w:rPr>
        <w:instrText xml:space="preserve"> SEQ Figura \* ARABIC </w:instrText>
      </w:r>
      <w:r>
        <w:rPr>
          <w:b/>
        </w:rPr>
        <w:fldChar w:fldCharType="separate"/>
      </w:r>
      <w:r w:rsidR="00183651">
        <w:rPr>
          <w:b/>
          <w:noProof/>
        </w:rPr>
        <w:t>9</w:t>
      </w:r>
      <w:r>
        <w:rPr>
          <w:b/>
        </w:rPr>
        <w:fldChar w:fldCharType="end"/>
      </w:r>
      <w:r>
        <w:rPr>
          <w:b/>
        </w:rPr>
        <w:t>.</w:t>
      </w:r>
      <w:r>
        <w:rPr>
          <w:i/>
        </w:rPr>
        <w:t xml:space="preserve"> Modelo entidad-relación implementado</w:t>
      </w:r>
      <w:bookmarkEnd w:id="160"/>
    </w:p>
    <w:p w14:paraId="23D2B52C" w14:textId="77777777" w:rsidR="0057021F" w:rsidRDefault="009A5C0D">
      <w:pPr>
        <w:pStyle w:val="Descripcin"/>
      </w:pPr>
      <w:r>
        <w:rPr>
          <w:i/>
        </w:rPr>
        <w:t>Nota.</w:t>
      </w:r>
      <w:r>
        <w:t xml:space="preserve"> Elaboración propia.</w:t>
      </w:r>
    </w:p>
    <w:tbl>
      <w:tblPr>
        <w:tblStyle w:val="Tablaconcuadrcula"/>
        <w:tblW w:w="9360" w:type="dxa"/>
        <w:tblLayout w:type="fixed"/>
        <w:tblLook w:val="04A0" w:firstRow="1" w:lastRow="0" w:firstColumn="1" w:lastColumn="0" w:noHBand="0" w:noVBand="1"/>
      </w:tblPr>
      <w:tblGrid>
        <w:gridCol w:w="3073"/>
        <w:gridCol w:w="2361"/>
        <w:gridCol w:w="3926"/>
      </w:tblGrid>
      <w:tr w:rsidR="0057021F" w14:paraId="34A34724" w14:textId="77777777">
        <w:trPr>
          <w:tblHeader/>
        </w:trPr>
        <w:tc>
          <w:tcPr>
            <w:tcW w:w="3073" w:type="dxa"/>
            <w:shd w:val="clear" w:color="auto" w:fill="D9EAF7"/>
          </w:tcPr>
          <w:p w14:paraId="657D2316" w14:textId="77777777" w:rsidR="0057021F" w:rsidRDefault="009A5C0D">
            <w:pPr>
              <w:spacing w:line="240" w:lineRule="auto"/>
              <w:ind w:firstLine="0"/>
              <w:jc w:val="center"/>
            </w:pPr>
            <w:r>
              <w:rPr>
                <w:b/>
              </w:rPr>
              <w:t>Entidad (Tabla 38 preliminar)</w:t>
            </w:r>
          </w:p>
        </w:tc>
        <w:tc>
          <w:tcPr>
            <w:tcW w:w="2361" w:type="dxa"/>
            <w:shd w:val="clear" w:color="auto" w:fill="D9EAF7"/>
          </w:tcPr>
          <w:p w14:paraId="0CB7F57C" w14:textId="77777777" w:rsidR="0057021F" w:rsidRDefault="009A5C0D">
            <w:pPr>
              <w:spacing w:line="240" w:lineRule="auto"/>
              <w:ind w:firstLine="0"/>
              <w:jc w:val="center"/>
            </w:pPr>
            <w:r>
              <w:rPr>
                <w:b/>
              </w:rPr>
              <w:t>Estado</w:t>
            </w:r>
          </w:p>
        </w:tc>
        <w:tc>
          <w:tcPr>
            <w:tcW w:w="3926" w:type="dxa"/>
            <w:shd w:val="clear" w:color="auto" w:fill="D9EAF7"/>
          </w:tcPr>
          <w:p w14:paraId="08515E82" w14:textId="77777777" w:rsidR="0057021F" w:rsidRDefault="009A5C0D">
            <w:pPr>
              <w:spacing w:line="240" w:lineRule="auto"/>
              <w:ind w:firstLine="0"/>
              <w:jc w:val="center"/>
            </w:pPr>
            <w:r>
              <w:rPr>
                <w:b/>
              </w:rPr>
              <w:t>Observación</w:t>
            </w:r>
          </w:p>
        </w:tc>
      </w:tr>
      <w:tr w:rsidR="0057021F" w14:paraId="71889BEF" w14:textId="77777777">
        <w:tc>
          <w:tcPr>
            <w:tcW w:w="3073" w:type="dxa"/>
          </w:tcPr>
          <w:p w14:paraId="76ED0678" w14:textId="77777777" w:rsidR="0057021F" w:rsidRDefault="009A5C0D">
            <w:pPr>
              <w:spacing w:line="240" w:lineRule="auto"/>
              <w:ind w:firstLine="0"/>
              <w:jc w:val="left"/>
            </w:pPr>
            <w:r>
              <w:t>users</w:t>
            </w:r>
          </w:p>
        </w:tc>
        <w:tc>
          <w:tcPr>
            <w:tcW w:w="2361" w:type="dxa"/>
          </w:tcPr>
          <w:p w14:paraId="7E1E13FD" w14:textId="77777777" w:rsidR="0057021F" w:rsidRDefault="009A5C0D">
            <w:pPr>
              <w:spacing w:line="240" w:lineRule="auto"/>
              <w:ind w:firstLine="0"/>
              <w:jc w:val="left"/>
            </w:pPr>
            <w:r>
              <w:t>Implementada</w:t>
            </w:r>
          </w:p>
        </w:tc>
        <w:tc>
          <w:tcPr>
            <w:tcW w:w="3926" w:type="dxa"/>
          </w:tcPr>
          <w:p w14:paraId="62F1CE6A" w14:textId="77777777" w:rsidR="0057021F" w:rsidRDefault="009A5C0D">
            <w:pPr>
              <w:spacing w:line="240" w:lineRule="auto"/>
              <w:ind w:firstLine="0"/>
              <w:jc w:val="left"/>
            </w:pPr>
            <w:r>
              <w:t>Roles administrador y cajero</w:t>
            </w:r>
          </w:p>
        </w:tc>
      </w:tr>
      <w:tr w:rsidR="0057021F" w14:paraId="404E1B5F" w14:textId="77777777">
        <w:tc>
          <w:tcPr>
            <w:tcW w:w="3073" w:type="dxa"/>
          </w:tcPr>
          <w:p w14:paraId="20D32174" w14:textId="77777777" w:rsidR="0057021F" w:rsidRDefault="009A5C0D">
            <w:pPr>
              <w:spacing w:line="240" w:lineRule="auto"/>
              <w:ind w:firstLine="0"/>
              <w:jc w:val="left"/>
            </w:pPr>
            <w:r>
              <w:t>products</w:t>
            </w:r>
          </w:p>
        </w:tc>
        <w:tc>
          <w:tcPr>
            <w:tcW w:w="2361" w:type="dxa"/>
          </w:tcPr>
          <w:p w14:paraId="5EB71BE8" w14:textId="77777777" w:rsidR="0057021F" w:rsidRDefault="009A5C0D">
            <w:pPr>
              <w:spacing w:line="240" w:lineRule="auto"/>
              <w:ind w:firstLine="0"/>
              <w:jc w:val="left"/>
            </w:pPr>
            <w:r>
              <w:t>Implementada</w:t>
            </w:r>
          </w:p>
        </w:tc>
        <w:tc>
          <w:tcPr>
            <w:tcW w:w="3926" w:type="dxa"/>
          </w:tcPr>
          <w:p w14:paraId="31B67909" w14:textId="77777777" w:rsidR="0057021F" w:rsidRDefault="009A5C0D">
            <w:pPr>
              <w:spacing w:line="240" w:lineRule="auto"/>
              <w:ind w:firstLine="0"/>
              <w:jc w:val="left"/>
            </w:pPr>
            <w:r>
              <w:t>Se añadieron existencia, mínimo, costo y lead time; falta marca</w:t>
            </w:r>
          </w:p>
        </w:tc>
      </w:tr>
      <w:tr w:rsidR="0057021F" w14:paraId="5CF74CD4" w14:textId="77777777">
        <w:tc>
          <w:tcPr>
            <w:tcW w:w="3073" w:type="dxa"/>
          </w:tcPr>
          <w:p w14:paraId="0F7CE1D5" w14:textId="77777777" w:rsidR="0057021F" w:rsidRDefault="009A5C0D">
            <w:pPr>
              <w:spacing w:line="240" w:lineRule="auto"/>
              <w:ind w:firstLine="0"/>
              <w:jc w:val="left"/>
            </w:pPr>
            <w:r>
              <w:t>sales y sale_items</w:t>
            </w:r>
          </w:p>
        </w:tc>
        <w:tc>
          <w:tcPr>
            <w:tcW w:w="2361" w:type="dxa"/>
          </w:tcPr>
          <w:p w14:paraId="44F06572" w14:textId="77777777" w:rsidR="0057021F" w:rsidRDefault="009A5C0D">
            <w:pPr>
              <w:spacing w:line="240" w:lineRule="auto"/>
              <w:ind w:firstLine="0"/>
              <w:jc w:val="left"/>
            </w:pPr>
            <w:r>
              <w:t>Implementadas</w:t>
            </w:r>
          </w:p>
        </w:tc>
        <w:tc>
          <w:tcPr>
            <w:tcW w:w="3926" w:type="dxa"/>
          </w:tcPr>
          <w:p w14:paraId="5570A1AD" w14:textId="77777777" w:rsidR="0057021F" w:rsidRDefault="009A5C0D">
            <w:pPr>
              <w:spacing w:line="240" w:lineRule="auto"/>
              <w:ind w:firstLine="0"/>
              <w:jc w:val="left"/>
            </w:pPr>
            <w:r>
              <w:t>Cabecera y detalle separados; falta el descuento por línea y la referencia a sucursal</w:t>
            </w:r>
          </w:p>
        </w:tc>
      </w:tr>
      <w:tr w:rsidR="0057021F" w14:paraId="79150466" w14:textId="77777777">
        <w:tc>
          <w:tcPr>
            <w:tcW w:w="3073" w:type="dxa"/>
          </w:tcPr>
          <w:p w14:paraId="164B38D6" w14:textId="77777777" w:rsidR="0057021F" w:rsidRDefault="009A5C0D">
            <w:pPr>
              <w:spacing w:line="240" w:lineRule="auto"/>
              <w:ind w:firstLine="0"/>
              <w:jc w:val="left"/>
            </w:pPr>
            <w:r>
              <w:t>stores</w:t>
            </w:r>
          </w:p>
        </w:tc>
        <w:tc>
          <w:tcPr>
            <w:tcW w:w="2361" w:type="dxa"/>
          </w:tcPr>
          <w:p w14:paraId="5ED018B8" w14:textId="77777777" w:rsidR="0057021F" w:rsidRDefault="009A5C0D">
            <w:pPr>
              <w:spacing w:line="240" w:lineRule="auto"/>
              <w:ind w:firstLine="0"/>
              <w:jc w:val="left"/>
            </w:pPr>
            <w:r>
              <w:t>Pendiente</w:t>
            </w:r>
          </w:p>
        </w:tc>
        <w:tc>
          <w:tcPr>
            <w:tcW w:w="3926" w:type="dxa"/>
          </w:tcPr>
          <w:p w14:paraId="705146C6" w14:textId="77777777" w:rsidR="0057021F" w:rsidRDefault="009A5C0D">
            <w:pPr>
              <w:spacing w:line="240" w:lineRule="auto"/>
              <w:ind w:firstLine="0"/>
              <w:jc w:val="left"/>
            </w:pPr>
            <w:r>
              <w:t>El canal se registra como texto en la venta; la entidad de sucursal es prerrequisito del pronóstico por ubicación</w:t>
            </w:r>
          </w:p>
        </w:tc>
      </w:tr>
      <w:tr w:rsidR="0057021F" w14:paraId="6CB1138A" w14:textId="77777777">
        <w:tc>
          <w:tcPr>
            <w:tcW w:w="3073" w:type="dxa"/>
          </w:tcPr>
          <w:p w14:paraId="3656C19B" w14:textId="77777777" w:rsidR="0057021F" w:rsidRDefault="009A5C0D">
            <w:pPr>
              <w:spacing w:line="240" w:lineRule="auto"/>
              <w:ind w:firstLine="0"/>
              <w:jc w:val="left"/>
            </w:pPr>
            <w:r>
              <w:t>data_loads</w:t>
            </w:r>
          </w:p>
        </w:tc>
        <w:tc>
          <w:tcPr>
            <w:tcW w:w="2361" w:type="dxa"/>
          </w:tcPr>
          <w:p w14:paraId="394E1739" w14:textId="77777777" w:rsidR="0057021F" w:rsidRDefault="009A5C0D">
            <w:pPr>
              <w:spacing w:line="240" w:lineRule="auto"/>
              <w:ind w:firstLine="0"/>
              <w:jc w:val="left"/>
            </w:pPr>
            <w:r>
              <w:t>Pendiente</w:t>
            </w:r>
          </w:p>
        </w:tc>
        <w:tc>
          <w:tcPr>
            <w:tcW w:w="3926" w:type="dxa"/>
          </w:tcPr>
          <w:p w14:paraId="03DDBD3A" w14:textId="77777777" w:rsidR="0057021F" w:rsidRDefault="009A5C0D">
            <w:pPr>
              <w:spacing w:line="240" w:lineRule="auto"/>
              <w:ind w:firstLine="0"/>
              <w:jc w:val="left"/>
            </w:pPr>
            <w:r>
              <w:t>Depende del importador (RF-03)</w:t>
            </w:r>
          </w:p>
        </w:tc>
      </w:tr>
      <w:tr w:rsidR="0057021F" w14:paraId="1FA3D34C" w14:textId="77777777">
        <w:tc>
          <w:tcPr>
            <w:tcW w:w="3073" w:type="dxa"/>
          </w:tcPr>
          <w:p w14:paraId="60477B2F" w14:textId="77777777" w:rsidR="0057021F" w:rsidRDefault="009A5C0D">
            <w:pPr>
              <w:spacing w:line="240" w:lineRule="auto"/>
              <w:ind w:firstLine="0"/>
              <w:jc w:val="left"/>
            </w:pPr>
            <w:r>
              <w:t>model_runs</w:t>
            </w:r>
          </w:p>
        </w:tc>
        <w:tc>
          <w:tcPr>
            <w:tcW w:w="2361" w:type="dxa"/>
          </w:tcPr>
          <w:p w14:paraId="314DA333" w14:textId="77777777" w:rsidR="0057021F" w:rsidRDefault="009A5C0D">
            <w:pPr>
              <w:spacing w:line="240" w:lineRule="auto"/>
              <w:ind w:firstLine="0"/>
              <w:jc w:val="left"/>
            </w:pPr>
            <w:r>
              <w:t>Implementada</w:t>
            </w:r>
          </w:p>
        </w:tc>
        <w:tc>
          <w:tcPr>
            <w:tcW w:w="3926" w:type="dxa"/>
          </w:tcPr>
          <w:p w14:paraId="0A7AAF4D" w14:textId="77777777" w:rsidR="0057021F" w:rsidRDefault="009A5C0D">
            <w:pPr>
              <w:spacing w:line="240" w:lineRule="auto"/>
              <w:ind w:firstLine="0"/>
              <w:jc w:val="left"/>
            </w:pPr>
            <w:r>
              <w:t>Registra algoritmo, versión, métricas, protocolo de evaluación, ranking de candidatos y decisión de publicación</w:t>
            </w:r>
          </w:p>
        </w:tc>
      </w:tr>
      <w:tr w:rsidR="0057021F" w14:paraId="69B2997A" w14:textId="77777777">
        <w:tc>
          <w:tcPr>
            <w:tcW w:w="3073" w:type="dxa"/>
          </w:tcPr>
          <w:p w14:paraId="6AEDD888" w14:textId="77777777" w:rsidR="0057021F" w:rsidRDefault="009A5C0D">
            <w:pPr>
              <w:spacing w:line="240" w:lineRule="auto"/>
              <w:ind w:firstLine="0"/>
              <w:jc w:val="left"/>
            </w:pPr>
            <w:r>
              <w:lastRenderedPageBreak/>
              <w:t>forecasts</w:t>
            </w:r>
          </w:p>
        </w:tc>
        <w:tc>
          <w:tcPr>
            <w:tcW w:w="2361" w:type="dxa"/>
          </w:tcPr>
          <w:p w14:paraId="4198D603" w14:textId="77777777" w:rsidR="0057021F" w:rsidRDefault="009A5C0D">
            <w:pPr>
              <w:spacing w:line="240" w:lineRule="auto"/>
              <w:ind w:firstLine="0"/>
              <w:jc w:val="left"/>
            </w:pPr>
            <w:r>
              <w:t>Definida, sin uso</w:t>
            </w:r>
          </w:p>
        </w:tc>
        <w:tc>
          <w:tcPr>
            <w:tcW w:w="3926" w:type="dxa"/>
          </w:tcPr>
          <w:p w14:paraId="1F570DA1" w14:textId="77777777" w:rsidR="0057021F" w:rsidRDefault="009A5C0D">
            <w:pPr>
              <w:spacing w:line="240" w:lineRule="auto"/>
              <w:ind w:firstLine="0"/>
              <w:jc w:val="left"/>
            </w:pPr>
            <w:r>
              <w:t>Los pronósticos se calculan en cada consulta; su persistencia es prerrequisito del monitoreo (RF-16)</w:t>
            </w:r>
          </w:p>
        </w:tc>
      </w:tr>
      <w:tr w:rsidR="0057021F" w14:paraId="571D43F9" w14:textId="77777777">
        <w:tc>
          <w:tcPr>
            <w:tcW w:w="3073" w:type="dxa"/>
          </w:tcPr>
          <w:p w14:paraId="03B6BBCF" w14:textId="77777777" w:rsidR="0057021F" w:rsidRDefault="009A5C0D">
            <w:pPr>
              <w:spacing w:line="240" w:lineRule="auto"/>
              <w:ind w:firstLine="0"/>
              <w:jc w:val="left"/>
            </w:pPr>
            <w:r>
              <w:t>actuals</w:t>
            </w:r>
          </w:p>
        </w:tc>
        <w:tc>
          <w:tcPr>
            <w:tcW w:w="2361" w:type="dxa"/>
          </w:tcPr>
          <w:p w14:paraId="144FA98D" w14:textId="77777777" w:rsidR="0057021F" w:rsidRDefault="009A5C0D">
            <w:pPr>
              <w:spacing w:line="240" w:lineRule="auto"/>
              <w:ind w:firstLine="0"/>
              <w:jc w:val="left"/>
            </w:pPr>
            <w:r>
              <w:t>Pendiente</w:t>
            </w:r>
          </w:p>
        </w:tc>
        <w:tc>
          <w:tcPr>
            <w:tcW w:w="3926" w:type="dxa"/>
          </w:tcPr>
          <w:p w14:paraId="4F284649" w14:textId="77777777" w:rsidR="0057021F" w:rsidRDefault="009A5C0D">
            <w:pPr>
              <w:spacing w:line="240" w:lineRule="auto"/>
              <w:ind w:firstLine="0"/>
              <w:jc w:val="left"/>
            </w:pPr>
            <w:r>
              <w:t>Depende de la persistencia de pronósticos</w:t>
            </w:r>
          </w:p>
        </w:tc>
      </w:tr>
      <w:tr w:rsidR="0057021F" w14:paraId="5DBEBC13" w14:textId="77777777">
        <w:tc>
          <w:tcPr>
            <w:tcW w:w="3073" w:type="dxa"/>
          </w:tcPr>
          <w:p w14:paraId="18C57F0D" w14:textId="77777777" w:rsidR="0057021F" w:rsidRDefault="009A5C0D">
            <w:pPr>
              <w:spacing w:line="240" w:lineRule="auto"/>
              <w:ind w:firstLine="0"/>
              <w:jc w:val="left"/>
            </w:pPr>
            <w:r>
              <w:t>audit_log</w:t>
            </w:r>
          </w:p>
        </w:tc>
        <w:tc>
          <w:tcPr>
            <w:tcW w:w="2361" w:type="dxa"/>
          </w:tcPr>
          <w:p w14:paraId="6BA7D629" w14:textId="77777777" w:rsidR="0057021F" w:rsidRDefault="009A5C0D">
            <w:pPr>
              <w:spacing w:line="240" w:lineRule="auto"/>
              <w:ind w:firstLine="0"/>
              <w:jc w:val="left"/>
            </w:pPr>
            <w:r>
              <w:t>Definida, sin uso</w:t>
            </w:r>
          </w:p>
        </w:tc>
        <w:tc>
          <w:tcPr>
            <w:tcW w:w="3926" w:type="dxa"/>
          </w:tcPr>
          <w:p w14:paraId="20CFC4D4" w14:textId="77777777" w:rsidR="0057021F" w:rsidRDefault="009A5C0D">
            <w:pPr>
              <w:spacing w:line="240" w:lineRule="auto"/>
              <w:ind w:firstLine="0"/>
              <w:jc w:val="left"/>
            </w:pPr>
            <w:r>
              <w:t>Prerrequisito de la bitácora general (RF-17)</w:t>
            </w:r>
          </w:p>
        </w:tc>
      </w:tr>
      <w:tr w:rsidR="0057021F" w14:paraId="61D7B043" w14:textId="77777777">
        <w:tc>
          <w:tcPr>
            <w:tcW w:w="3073" w:type="dxa"/>
          </w:tcPr>
          <w:p w14:paraId="7942148B" w14:textId="77777777" w:rsidR="0057021F" w:rsidRDefault="009A5C0D">
            <w:pPr>
              <w:keepNext/>
              <w:spacing w:line="240" w:lineRule="auto"/>
              <w:ind w:firstLine="0"/>
              <w:jc w:val="left"/>
            </w:pPr>
            <w:r>
              <w:t>stock_movements y purchase_orders</w:t>
            </w:r>
          </w:p>
        </w:tc>
        <w:tc>
          <w:tcPr>
            <w:tcW w:w="2361" w:type="dxa"/>
          </w:tcPr>
          <w:p w14:paraId="771B0B0F" w14:textId="77777777" w:rsidR="0057021F" w:rsidRDefault="009A5C0D">
            <w:pPr>
              <w:keepNext/>
              <w:spacing w:line="240" w:lineRule="auto"/>
              <w:ind w:firstLine="0"/>
              <w:jc w:val="left"/>
            </w:pPr>
            <w:r>
              <w:t>Añadidas</w:t>
            </w:r>
          </w:p>
        </w:tc>
        <w:tc>
          <w:tcPr>
            <w:tcW w:w="3926" w:type="dxa"/>
          </w:tcPr>
          <w:p w14:paraId="6384344F" w14:textId="77777777" w:rsidR="0057021F" w:rsidRDefault="009A5C0D">
            <w:pPr>
              <w:keepNext/>
              <w:spacing w:line="240" w:lineRule="auto"/>
              <w:ind w:firstLine="0"/>
              <w:jc w:val="left"/>
            </w:pPr>
            <w:r>
              <w:t>No figuraban en el preliminar; soportan la gestión de inventario y el lead time</w:t>
            </w:r>
          </w:p>
        </w:tc>
      </w:tr>
    </w:tbl>
    <w:p w14:paraId="2A91D3F5" w14:textId="3C81FD90" w:rsidR="0057021F" w:rsidRDefault="009A5C0D">
      <w:pPr>
        <w:pStyle w:val="Descripcin"/>
        <w:keepNext/>
      </w:pPr>
      <w:bookmarkStart w:id="161" w:name="_Toc242351595"/>
      <w:r>
        <w:rPr>
          <w:b/>
        </w:rPr>
        <w:t xml:space="preserve">Tabla </w:t>
      </w:r>
      <w:r>
        <w:rPr>
          <w:b/>
        </w:rPr>
        <w:fldChar w:fldCharType="begin"/>
      </w:r>
      <w:r>
        <w:rPr>
          <w:b/>
        </w:rPr>
        <w:instrText xml:space="preserve"> SEQ Tabla \* ARABIC </w:instrText>
      </w:r>
      <w:r>
        <w:rPr>
          <w:b/>
        </w:rPr>
        <w:fldChar w:fldCharType="separate"/>
      </w:r>
      <w:r w:rsidR="00183651">
        <w:rPr>
          <w:b/>
          <w:noProof/>
        </w:rPr>
        <w:t>41</w:t>
      </w:r>
      <w:r>
        <w:rPr>
          <w:b/>
        </w:rPr>
        <w:fldChar w:fldCharType="end"/>
      </w:r>
      <w:r>
        <w:rPr>
          <w:b/>
        </w:rPr>
        <w:t>.</w:t>
      </w:r>
      <w:r>
        <w:rPr>
          <w:i/>
        </w:rPr>
        <w:t xml:space="preserve"> Estado de las entidades del modelo de datos respecto del diseño preliminar</w:t>
      </w:r>
      <w:bookmarkEnd w:id="161"/>
    </w:p>
    <w:p w14:paraId="377D1AC6" w14:textId="77777777" w:rsidR="0057021F" w:rsidRDefault="009A5C0D">
      <w:pPr>
        <w:pStyle w:val="Descripcin"/>
      </w:pPr>
      <w:r>
        <w:rPr>
          <w:i/>
        </w:rPr>
        <w:t>Nota.</w:t>
      </w:r>
      <w:r>
        <w:t xml:space="preserve"> Elaboración propia.</w:t>
      </w:r>
    </w:p>
    <w:p w14:paraId="5578DD51" w14:textId="77777777" w:rsidR="0057021F" w:rsidRDefault="009A5C0D">
      <w:r>
        <w:t>El esquema está normalizado hasta la tercera forma normal: las cantidades y precios de cada producto vendido residen en el detalle, el catálogo no repite datos de venta, y los movimientos de existencia son la única fuente de la cual se deriva el inventario. El esquema se crea automáticamente al arrancar, en un proceso previo al inicio de los servidores web para evitar que varios procesos intenten crearlo a la vez; la incorporación de migraciones versionadas es una mejora pendiente.</w:t>
      </w:r>
    </w:p>
    <w:p w14:paraId="18CF5FE5" w14:textId="77777777" w:rsidR="0057021F" w:rsidRDefault="009A5C0D">
      <w:pPr>
        <w:pStyle w:val="Ttulo3"/>
      </w:pPr>
      <w:bookmarkStart w:id="162" w:name="_Toc242351539"/>
      <w:r>
        <w:t>6.3.4 Diseño de la API</w:t>
      </w:r>
      <w:bookmarkEnd w:id="162"/>
    </w:p>
    <w:p w14:paraId="669E8425" w14:textId="77777777" w:rsidR="0057021F" w:rsidRDefault="009A5C0D">
      <w:r>
        <w:t>La API sigue el estilo REST (Fielding, 2000): recursos identificados por rutas, operaciones expresadas con los métodos HTTP y autenticación sin estado mediante tokens JWT. La Tabla 42 presenta los endpoints implementados y el rol que los autoriza; el control se verifica en el servidor en cada petición, no en la interfaz.</w:t>
      </w:r>
    </w:p>
    <w:tbl>
      <w:tblPr>
        <w:tblStyle w:val="Tablaconcuadrcula"/>
        <w:tblW w:w="9360" w:type="dxa"/>
        <w:tblLayout w:type="fixed"/>
        <w:tblLook w:val="04A0" w:firstRow="1" w:lastRow="0" w:firstColumn="1" w:lastColumn="0" w:noHBand="0" w:noVBand="1"/>
      </w:tblPr>
      <w:tblGrid>
        <w:gridCol w:w="1111"/>
        <w:gridCol w:w="4071"/>
        <w:gridCol w:w="2278"/>
        <w:gridCol w:w="1900"/>
      </w:tblGrid>
      <w:tr w:rsidR="0057021F" w14:paraId="2034D9B6" w14:textId="77777777">
        <w:trPr>
          <w:tblHeader/>
        </w:trPr>
        <w:tc>
          <w:tcPr>
            <w:tcW w:w="1111" w:type="dxa"/>
            <w:shd w:val="clear" w:color="auto" w:fill="D9EAF7"/>
          </w:tcPr>
          <w:p w14:paraId="6A4062DE" w14:textId="77777777" w:rsidR="0057021F" w:rsidRDefault="009A5C0D">
            <w:pPr>
              <w:spacing w:line="240" w:lineRule="auto"/>
              <w:ind w:firstLine="0"/>
              <w:jc w:val="center"/>
            </w:pPr>
            <w:r>
              <w:rPr>
                <w:b/>
              </w:rPr>
              <w:t>Método</w:t>
            </w:r>
          </w:p>
        </w:tc>
        <w:tc>
          <w:tcPr>
            <w:tcW w:w="4071" w:type="dxa"/>
            <w:shd w:val="clear" w:color="auto" w:fill="D9EAF7"/>
          </w:tcPr>
          <w:p w14:paraId="431DE046" w14:textId="77777777" w:rsidR="0057021F" w:rsidRDefault="009A5C0D">
            <w:pPr>
              <w:spacing w:line="240" w:lineRule="auto"/>
              <w:ind w:firstLine="0"/>
              <w:jc w:val="center"/>
            </w:pPr>
            <w:r>
              <w:rPr>
                <w:b/>
              </w:rPr>
              <w:t>Ruta</w:t>
            </w:r>
          </w:p>
        </w:tc>
        <w:tc>
          <w:tcPr>
            <w:tcW w:w="2278" w:type="dxa"/>
            <w:shd w:val="clear" w:color="auto" w:fill="D9EAF7"/>
          </w:tcPr>
          <w:p w14:paraId="6C31C068" w14:textId="77777777" w:rsidR="0057021F" w:rsidRDefault="009A5C0D">
            <w:pPr>
              <w:spacing w:line="240" w:lineRule="auto"/>
              <w:ind w:firstLine="0"/>
              <w:jc w:val="center"/>
            </w:pPr>
            <w:r>
              <w:rPr>
                <w:b/>
              </w:rPr>
              <w:t>Propósito</w:t>
            </w:r>
          </w:p>
        </w:tc>
        <w:tc>
          <w:tcPr>
            <w:tcW w:w="1900" w:type="dxa"/>
            <w:shd w:val="clear" w:color="auto" w:fill="D9EAF7"/>
          </w:tcPr>
          <w:p w14:paraId="4BAF53F6" w14:textId="77777777" w:rsidR="0057021F" w:rsidRDefault="009A5C0D">
            <w:pPr>
              <w:spacing w:line="240" w:lineRule="auto"/>
              <w:ind w:firstLine="0"/>
              <w:jc w:val="center"/>
            </w:pPr>
            <w:r>
              <w:rPr>
                <w:b/>
              </w:rPr>
              <w:t>Rol</w:t>
            </w:r>
          </w:p>
        </w:tc>
      </w:tr>
      <w:tr w:rsidR="0057021F" w14:paraId="068AE9B0" w14:textId="77777777">
        <w:tc>
          <w:tcPr>
            <w:tcW w:w="1111" w:type="dxa"/>
          </w:tcPr>
          <w:p w14:paraId="2690F0B0" w14:textId="77777777" w:rsidR="0057021F" w:rsidRDefault="009A5C0D">
            <w:pPr>
              <w:spacing w:line="240" w:lineRule="auto"/>
              <w:ind w:firstLine="0"/>
              <w:jc w:val="left"/>
            </w:pPr>
            <w:r>
              <w:t>POST</w:t>
            </w:r>
          </w:p>
        </w:tc>
        <w:tc>
          <w:tcPr>
            <w:tcW w:w="4071" w:type="dxa"/>
          </w:tcPr>
          <w:p w14:paraId="216E540D" w14:textId="77777777" w:rsidR="0057021F" w:rsidRDefault="009A5C0D">
            <w:pPr>
              <w:spacing w:line="240" w:lineRule="auto"/>
              <w:ind w:firstLine="0"/>
              <w:jc w:val="left"/>
            </w:pPr>
            <w:r>
              <w:t>/auth/login</w:t>
            </w:r>
          </w:p>
        </w:tc>
        <w:tc>
          <w:tcPr>
            <w:tcW w:w="2278" w:type="dxa"/>
          </w:tcPr>
          <w:p w14:paraId="209B2E79" w14:textId="77777777" w:rsidR="0057021F" w:rsidRDefault="009A5C0D">
            <w:pPr>
              <w:spacing w:line="240" w:lineRule="auto"/>
              <w:ind w:firstLine="0"/>
              <w:jc w:val="left"/>
            </w:pPr>
            <w:r>
              <w:t>Autenticar y emitir token</w:t>
            </w:r>
          </w:p>
        </w:tc>
        <w:tc>
          <w:tcPr>
            <w:tcW w:w="1900" w:type="dxa"/>
          </w:tcPr>
          <w:p w14:paraId="7C5290D3" w14:textId="77777777" w:rsidR="0057021F" w:rsidRDefault="009A5C0D">
            <w:pPr>
              <w:spacing w:line="240" w:lineRule="auto"/>
              <w:ind w:firstLine="0"/>
              <w:jc w:val="left"/>
            </w:pPr>
            <w:r>
              <w:t>Público</w:t>
            </w:r>
          </w:p>
        </w:tc>
      </w:tr>
      <w:tr w:rsidR="0057021F" w14:paraId="70EF8FF1" w14:textId="77777777">
        <w:tc>
          <w:tcPr>
            <w:tcW w:w="1111" w:type="dxa"/>
          </w:tcPr>
          <w:p w14:paraId="1A33C24E" w14:textId="77777777" w:rsidR="0057021F" w:rsidRDefault="009A5C0D">
            <w:pPr>
              <w:spacing w:line="240" w:lineRule="auto"/>
              <w:ind w:firstLine="0"/>
              <w:jc w:val="left"/>
            </w:pPr>
            <w:r>
              <w:t>GET</w:t>
            </w:r>
          </w:p>
        </w:tc>
        <w:tc>
          <w:tcPr>
            <w:tcW w:w="4071" w:type="dxa"/>
          </w:tcPr>
          <w:p w14:paraId="4EB1FB1C" w14:textId="77777777" w:rsidR="0057021F" w:rsidRDefault="009A5C0D">
            <w:pPr>
              <w:spacing w:line="240" w:lineRule="auto"/>
              <w:ind w:firstLine="0"/>
              <w:jc w:val="left"/>
            </w:pPr>
            <w:r>
              <w:t>/auth/me</w:t>
            </w:r>
          </w:p>
        </w:tc>
        <w:tc>
          <w:tcPr>
            <w:tcW w:w="2278" w:type="dxa"/>
          </w:tcPr>
          <w:p w14:paraId="1CFB33AC" w14:textId="77777777" w:rsidR="0057021F" w:rsidRDefault="009A5C0D">
            <w:pPr>
              <w:spacing w:line="240" w:lineRule="auto"/>
              <w:ind w:firstLine="0"/>
              <w:jc w:val="left"/>
            </w:pPr>
            <w:r>
              <w:t>Consultar la sesión actual</w:t>
            </w:r>
          </w:p>
        </w:tc>
        <w:tc>
          <w:tcPr>
            <w:tcW w:w="1900" w:type="dxa"/>
          </w:tcPr>
          <w:p w14:paraId="6BFA006F" w14:textId="77777777" w:rsidR="0057021F" w:rsidRDefault="009A5C0D">
            <w:pPr>
              <w:spacing w:line="240" w:lineRule="auto"/>
              <w:ind w:firstLine="0"/>
              <w:jc w:val="left"/>
            </w:pPr>
            <w:r>
              <w:t>Autenticado</w:t>
            </w:r>
          </w:p>
        </w:tc>
      </w:tr>
      <w:tr w:rsidR="0057021F" w14:paraId="0C34A681" w14:textId="77777777">
        <w:tc>
          <w:tcPr>
            <w:tcW w:w="1111" w:type="dxa"/>
          </w:tcPr>
          <w:p w14:paraId="317206DD" w14:textId="77777777" w:rsidR="0057021F" w:rsidRDefault="009A5C0D">
            <w:pPr>
              <w:spacing w:line="240" w:lineRule="auto"/>
              <w:ind w:firstLine="0"/>
              <w:jc w:val="left"/>
            </w:pPr>
            <w:r>
              <w:t>PUT</w:t>
            </w:r>
          </w:p>
        </w:tc>
        <w:tc>
          <w:tcPr>
            <w:tcW w:w="4071" w:type="dxa"/>
          </w:tcPr>
          <w:p w14:paraId="7E7E1EED" w14:textId="77777777" w:rsidR="0057021F" w:rsidRDefault="009A5C0D">
            <w:pPr>
              <w:spacing w:line="240" w:lineRule="auto"/>
              <w:ind w:firstLine="0"/>
              <w:jc w:val="left"/>
            </w:pPr>
            <w:r>
              <w:t>/auth/me/password</w:t>
            </w:r>
          </w:p>
        </w:tc>
        <w:tc>
          <w:tcPr>
            <w:tcW w:w="2278" w:type="dxa"/>
          </w:tcPr>
          <w:p w14:paraId="477577B6" w14:textId="77777777" w:rsidR="0057021F" w:rsidRDefault="009A5C0D">
            <w:pPr>
              <w:spacing w:line="240" w:lineRule="auto"/>
              <w:ind w:firstLine="0"/>
              <w:jc w:val="left"/>
            </w:pPr>
            <w:r>
              <w:t>Cambiar la propia contraseña, exigiendo la actual</w:t>
            </w:r>
          </w:p>
        </w:tc>
        <w:tc>
          <w:tcPr>
            <w:tcW w:w="1900" w:type="dxa"/>
          </w:tcPr>
          <w:p w14:paraId="007E66A6" w14:textId="77777777" w:rsidR="0057021F" w:rsidRDefault="009A5C0D">
            <w:pPr>
              <w:spacing w:line="240" w:lineRule="auto"/>
              <w:ind w:firstLine="0"/>
              <w:jc w:val="left"/>
            </w:pPr>
            <w:r>
              <w:t>Autenticado</w:t>
            </w:r>
          </w:p>
        </w:tc>
      </w:tr>
      <w:tr w:rsidR="0057021F" w14:paraId="631DF472" w14:textId="77777777">
        <w:tc>
          <w:tcPr>
            <w:tcW w:w="1111" w:type="dxa"/>
          </w:tcPr>
          <w:p w14:paraId="5AE45F2E" w14:textId="77777777" w:rsidR="0057021F" w:rsidRDefault="009A5C0D">
            <w:pPr>
              <w:spacing w:line="240" w:lineRule="auto"/>
              <w:ind w:firstLine="0"/>
              <w:jc w:val="left"/>
            </w:pPr>
            <w:r>
              <w:t>GET, POST, PUT, DELETE</w:t>
            </w:r>
          </w:p>
        </w:tc>
        <w:tc>
          <w:tcPr>
            <w:tcW w:w="4071" w:type="dxa"/>
          </w:tcPr>
          <w:p w14:paraId="06245586" w14:textId="77777777" w:rsidR="0057021F" w:rsidRDefault="009A5C0D">
            <w:pPr>
              <w:spacing w:line="240" w:lineRule="auto"/>
              <w:ind w:firstLine="0"/>
              <w:jc w:val="left"/>
            </w:pPr>
            <w:r>
              <w:t>/products</w:t>
            </w:r>
          </w:p>
        </w:tc>
        <w:tc>
          <w:tcPr>
            <w:tcW w:w="2278" w:type="dxa"/>
          </w:tcPr>
          <w:p w14:paraId="3AF19D64" w14:textId="77777777" w:rsidR="0057021F" w:rsidRDefault="009A5C0D">
            <w:pPr>
              <w:spacing w:line="240" w:lineRule="auto"/>
              <w:ind w:firstLine="0"/>
              <w:jc w:val="left"/>
            </w:pPr>
            <w:r>
              <w:t>Catálogo</w:t>
            </w:r>
          </w:p>
        </w:tc>
        <w:tc>
          <w:tcPr>
            <w:tcW w:w="1900" w:type="dxa"/>
          </w:tcPr>
          <w:p w14:paraId="622FE981" w14:textId="77777777" w:rsidR="0057021F" w:rsidRDefault="009A5C0D">
            <w:pPr>
              <w:spacing w:line="240" w:lineRule="auto"/>
              <w:ind w:firstLine="0"/>
              <w:jc w:val="left"/>
            </w:pPr>
            <w:r>
              <w:t>Consulta: autenticado; escritura: administrador</w:t>
            </w:r>
          </w:p>
        </w:tc>
      </w:tr>
      <w:tr w:rsidR="0057021F" w14:paraId="365958C3" w14:textId="77777777">
        <w:tc>
          <w:tcPr>
            <w:tcW w:w="1111" w:type="dxa"/>
          </w:tcPr>
          <w:p w14:paraId="0F37998D" w14:textId="77777777" w:rsidR="0057021F" w:rsidRDefault="009A5C0D">
            <w:pPr>
              <w:spacing w:line="240" w:lineRule="auto"/>
              <w:ind w:firstLine="0"/>
              <w:jc w:val="left"/>
            </w:pPr>
            <w:r>
              <w:lastRenderedPageBreak/>
              <w:t>GET</w:t>
            </w:r>
          </w:p>
        </w:tc>
        <w:tc>
          <w:tcPr>
            <w:tcW w:w="4071" w:type="dxa"/>
          </w:tcPr>
          <w:p w14:paraId="630A6B6C" w14:textId="77777777" w:rsidR="0057021F" w:rsidRDefault="009A5C0D">
            <w:pPr>
              <w:spacing w:line="240" w:lineRule="auto"/>
              <w:ind w:firstLine="0"/>
              <w:jc w:val="left"/>
            </w:pPr>
            <w:r>
              <w:t>/products/stock-bajo</w:t>
            </w:r>
          </w:p>
        </w:tc>
        <w:tc>
          <w:tcPr>
            <w:tcW w:w="2278" w:type="dxa"/>
          </w:tcPr>
          <w:p w14:paraId="21C7E6BA" w14:textId="77777777" w:rsidR="0057021F" w:rsidRDefault="009A5C0D">
            <w:pPr>
              <w:spacing w:line="240" w:lineRule="auto"/>
              <w:ind w:firstLine="0"/>
              <w:jc w:val="left"/>
            </w:pPr>
            <w:r>
              <w:t>Productos bajo el mínimo</w:t>
            </w:r>
          </w:p>
        </w:tc>
        <w:tc>
          <w:tcPr>
            <w:tcW w:w="1900" w:type="dxa"/>
          </w:tcPr>
          <w:p w14:paraId="0CEB34E8" w14:textId="77777777" w:rsidR="0057021F" w:rsidRDefault="009A5C0D">
            <w:pPr>
              <w:spacing w:line="240" w:lineRule="auto"/>
              <w:ind w:firstLine="0"/>
              <w:jc w:val="left"/>
            </w:pPr>
            <w:r>
              <w:t>Autenticado</w:t>
            </w:r>
          </w:p>
        </w:tc>
      </w:tr>
      <w:tr w:rsidR="0057021F" w14:paraId="1D59EB5A" w14:textId="77777777">
        <w:tc>
          <w:tcPr>
            <w:tcW w:w="1111" w:type="dxa"/>
          </w:tcPr>
          <w:p w14:paraId="1CAEF853" w14:textId="77777777" w:rsidR="0057021F" w:rsidRDefault="009A5C0D">
            <w:pPr>
              <w:spacing w:line="240" w:lineRule="auto"/>
              <w:ind w:firstLine="0"/>
              <w:jc w:val="left"/>
            </w:pPr>
            <w:r>
              <w:t>GET, POST</w:t>
            </w:r>
          </w:p>
        </w:tc>
        <w:tc>
          <w:tcPr>
            <w:tcW w:w="4071" w:type="dxa"/>
          </w:tcPr>
          <w:p w14:paraId="7F794690" w14:textId="77777777" w:rsidR="0057021F" w:rsidRDefault="009A5C0D">
            <w:pPr>
              <w:spacing w:line="240" w:lineRule="auto"/>
              <w:ind w:firstLine="0"/>
              <w:jc w:val="left"/>
            </w:pPr>
            <w:r>
              <w:t>/sales</w:t>
            </w:r>
          </w:p>
        </w:tc>
        <w:tc>
          <w:tcPr>
            <w:tcW w:w="2278" w:type="dxa"/>
          </w:tcPr>
          <w:p w14:paraId="6A950E47" w14:textId="77777777" w:rsidR="0057021F" w:rsidRDefault="009A5C0D">
            <w:pPr>
              <w:spacing w:line="240" w:lineRule="auto"/>
              <w:ind w:firstLine="0"/>
              <w:jc w:val="left"/>
            </w:pPr>
            <w:r>
              <w:t>Historial y registro de ventas</w:t>
            </w:r>
          </w:p>
        </w:tc>
        <w:tc>
          <w:tcPr>
            <w:tcW w:w="1900" w:type="dxa"/>
          </w:tcPr>
          <w:p w14:paraId="73519F51" w14:textId="77777777" w:rsidR="0057021F" w:rsidRDefault="009A5C0D">
            <w:pPr>
              <w:spacing w:line="240" w:lineRule="auto"/>
              <w:ind w:firstLine="0"/>
              <w:jc w:val="left"/>
            </w:pPr>
            <w:r>
              <w:t>Autenticado</w:t>
            </w:r>
          </w:p>
        </w:tc>
      </w:tr>
      <w:tr w:rsidR="0057021F" w14:paraId="0FCED9E7" w14:textId="77777777">
        <w:tc>
          <w:tcPr>
            <w:tcW w:w="1111" w:type="dxa"/>
          </w:tcPr>
          <w:p w14:paraId="1DA6982A" w14:textId="77777777" w:rsidR="0057021F" w:rsidRDefault="009A5C0D">
            <w:pPr>
              <w:spacing w:line="240" w:lineRule="auto"/>
              <w:ind w:firstLine="0"/>
              <w:jc w:val="left"/>
            </w:pPr>
            <w:r>
              <w:t>POST</w:t>
            </w:r>
          </w:p>
        </w:tc>
        <w:tc>
          <w:tcPr>
            <w:tcW w:w="4071" w:type="dxa"/>
          </w:tcPr>
          <w:p w14:paraId="1B284D24" w14:textId="77777777" w:rsidR="0057021F" w:rsidRDefault="009A5C0D">
            <w:pPr>
              <w:spacing w:line="240" w:lineRule="auto"/>
              <w:ind w:firstLine="0"/>
              <w:jc w:val="left"/>
            </w:pPr>
            <w:r>
              <w:t>/inventory/receive</w:t>
            </w:r>
          </w:p>
        </w:tc>
        <w:tc>
          <w:tcPr>
            <w:tcW w:w="2278" w:type="dxa"/>
          </w:tcPr>
          <w:p w14:paraId="7424154C" w14:textId="77777777" w:rsidR="0057021F" w:rsidRDefault="009A5C0D">
            <w:pPr>
              <w:spacing w:line="240" w:lineRule="auto"/>
              <w:ind w:firstLine="0"/>
              <w:jc w:val="left"/>
            </w:pPr>
            <w:r>
              <w:t>Recepción de mercadería</w:t>
            </w:r>
          </w:p>
        </w:tc>
        <w:tc>
          <w:tcPr>
            <w:tcW w:w="1900" w:type="dxa"/>
          </w:tcPr>
          <w:p w14:paraId="2751FFCB" w14:textId="77777777" w:rsidR="0057021F" w:rsidRDefault="009A5C0D">
            <w:pPr>
              <w:spacing w:line="240" w:lineRule="auto"/>
              <w:ind w:firstLine="0"/>
              <w:jc w:val="left"/>
            </w:pPr>
            <w:r>
              <w:t>Autenticado</w:t>
            </w:r>
          </w:p>
        </w:tc>
      </w:tr>
      <w:tr w:rsidR="0057021F" w14:paraId="30603636" w14:textId="77777777">
        <w:tc>
          <w:tcPr>
            <w:tcW w:w="1111" w:type="dxa"/>
          </w:tcPr>
          <w:p w14:paraId="0D8A2D84" w14:textId="77777777" w:rsidR="0057021F" w:rsidRDefault="009A5C0D">
            <w:pPr>
              <w:spacing w:line="240" w:lineRule="auto"/>
              <w:ind w:firstLine="0"/>
              <w:jc w:val="left"/>
            </w:pPr>
            <w:r>
              <w:t>POST</w:t>
            </w:r>
          </w:p>
        </w:tc>
        <w:tc>
          <w:tcPr>
            <w:tcW w:w="4071" w:type="dxa"/>
          </w:tcPr>
          <w:p w14:paraId="0900D615" w14:textId="77777777" w:rsidR="0057021F" w:rsidRDefault="009A5C0D">
            <w:pPr>
              <w:spacing w:line="240" w:lineRule="auto"/>
              <w:ind w:firstLine="0"/>
              <w:jc w:val="left"/>
            </w:pPr>
            <w:r>
              <w:t>/inventory/adjust</w:t>
            </w:r>
          </w:p>
        </w:tc>
        <w:tc>
          <w:tcPr>
            <w:tcW w:w="2278" w:type="dxa"/>
          </w:tcPr>
          <w:p w14:paraId="00218ECB" w14:textId="77777777" w:rsidR="0057021F" w:rsidRDefault="009A5C0D">
            <w:pPr>
              <w:spacing w:line="240" w:lineRule="auto"/>
              <w:ind w:firstLine="0"/>
              <w:jc w:val="left"/>
            </w:pPr>
            <w:r>
              <w:t>Ajuste de existencia</w:t>
            </w:r>
          </w:p>
        </w:tc>
        <w:tc>
          <w:tcPr>
            <w:tcW w:w="1900" w:type="dxa"/>
          </w:tcPr>
          <w:p w14:paraId="226FA6D6" w14:textId="77777777" w:rsidR="0057021F" w:rsidRDefault="009A5C0D">
            <w:pPr>
              <w:spacing w:line="240" w:lineRule="auto"/>
              <w:ind w:firstLine="0"/>
              <w:jc w:val="left"/>
            </w:pPr>
            <w:r>
              <w:t>Administrador</w:t>
            </w:r>
          </w:p>
        </w:tc>
      </w:tr>
      <w:tr w:rsidR="0057021F" w14:paraId="07A87402" w14:textId="77777777">
        <w:tc>
          <w:tcPr>
            <w:tcW w:w="1111" w:type="dxa"/>
          </w:tcPr>
          <w:p w14:paraId="760C8F01" w14:textId="77777777" w:rsidR="0057021F" w:rsidRDefault="009A5C0D">
            <w:pPr>
              <w:spacing w:line="240" w:lineRule="auto"/>
              <w:ind w:firstLine="0"/>
              <w:jc w:val="left"/>
            </w:pPr>
            <w:r>
              <w:t>GET, POST</w:t>
            </w:r>
          </w:p>
        </w:tc>
        <w:tc>
          <w:tcPr>
            <w:tcW w:w="4071" w:type="dxa"/>
          </w:tcPr>
          <w:p w14:paraId="5AD70DF3" w14:textId="77777777" w:rsidR="0057021F" w:rsidRDefault="009A5C0D">
            <w:pPr>
              <w:spacing w:line="240" w:lineRule="auto"/>
              <w:ind w:firstLine="0"/>
              <w:jc w:val="left"/>
            </w:pPr>
            <w:r>
              <w:t>/inventory/purchase-orders</w:t>
            </w:r>
          </w:p>
        </w:tc>
        <w:tc>
          <w:tcPr>
            <w:tcW w:w="2278" w:type="dxa"/>
          </w:tcPr>
          <w:p w14:paraId="073F1566" w14:textId="77777777" w:rsidR="0057021F" w:rsidRDefault="009A5C0D">
            <w:pPr>
              <w:spacing w:line="240" w:lineRule="auto"/>
              <w:ind w:firstLine="0"/>
              <w:jc w:val="left"/>
            </w:pPr>
            <w:r>
              <w:t>Pedidos de compra</w:t>
            </w:r>
          </w:p>
        </w:tc>
        <w:tc>
          <w:tcPr>
            <w:tcW w:w="1900" w:type="dxa"/>
          </w:tcPr>
          <w:p w14:paraId="1A248FAC" w14:textId="77777777" w:rsidR="0057021F" w:rsidRDefault="009A5C0D">
            <w:pPr>
              <w:spacing w:line="240" w:lineRule="auto"/>
              <w:ind w:firstLine="0"/>
              <w:jc w:val="left"/>
            </w:pPr>
            <w:r>
              <w:t>Administrador</w:t>
            </w:r>
          </w:p>
        </w:tc>
      </w:tr>
      <w:tr w:rsidR="0057021F" w14:paraId="3F0E0DF4" w14:textId="77777777">
        <w:tc>
          <w:tcPr>
            <w:tcW w:w="1111" w:type="dxa"/>
          </w:tcPr>
          <w:p w14:paraId="64771EE1" w14:textId="77777777" w:rsidR="0057021F" w:rsidRDefault="009A5C0D">
            <w:pPr>
              <w:spacing w:line="240" w:lineRule="auto"/>
              <w:ind w:firstLine="0"/>
              <w:jc w:val="left"/>
            </w:pPr>
            <w:r>
              <w:t>GET</w:t>
            </w:r>
          </w:p>
        </w:tc>
        <w:tc>
          <w:tcPr>
            <w:tcW w:w="4071" w:type="dxa"/>
          </w:tcPr>
          <w:p w14:paraId="48E899BF" w14:textId="77777777" w:rsidR="0057021F" w:rsidRDefault="009A5C0D">
            <w:pPr>
              <w:spacing w:line="240" w:lineRule="auto"/>
              <w:ind w:firstLine="0"/>
              <w:jc w:val="left"/>
            </w:pPr>
            <w:r>
              <w:t>/dashboard/summary, /dashboard/trend</w:t>
            </w:r>
          </w:p>
        </w:tc>
        <w:tc>
          <w:tcPr>
            <w:tcW w:w="2278" w:type="dxa"/>
          </w:tcPr>
          <w:p w14:paraId="1E5EFF78" w14:textId="77777777" w:rsidR="0057021F" w:rsidRDefault="009A5C0D">
            <w:pPr>
              <w:spacing w:line="240" w:lineRule="auto"/>
              <w:ind w:firstLine="0"/>
              <w:jc w:val="left"/>
            </w:pPr>
            <w:r>
              <w:t>Indicadores y tendencia</w:t>
            </w:r>
          </w:p>
        </w:tc>
        <w:tc>
          <w:tcPr>
            <w:tcW w:w="1900" w:type="dxa"/>
          </w:tcPr>
          <w:p w14:paraId="3D7B5238" w14:textId="77777777" w:rsidR="0057021F" w:rsidRDefault="009A5C0D">
            <w:pPr>
              <w:spacing w:line="240" w:lineRule="auto"/>
              <w:ind w:firstLine="0"/>
              <w:jc w:val="left"/>
            </w:pPr>
            <w:r>
              <w:t>Autenticado</w:t>
            </w:r>
          </w:p>
        </w:tc>
      </w:tr>
      <w:tr w:rsidR="0057021F" w14:paraId="51102C50" w14:textId="77777777">
        <w:tc>
          <w:tcPr>
            <w:tcW w:w="1111" w:type="dxa"/>
          </w:tcPr>
          <w:p w14:paraId="193A1ACA" w14:textId="77777777" w:rsidR="0057021F" w:rsidRDefault="009A5C0D">
            <w:pPr>
              <w:spacing w:line="240" w:lineRule="auto"/>
              <w:ind w:firstLine="0"/>
              <w:jc w:val="left"/>
            </w:pPr>
            <w:r>
              <w:t>GET</w:t>
            </w:r>
          </w:p>
        </w:tc>
        <w:tc>
          <w:tcPr>
            <w:tcW w:w="4071" w:type="dxa"/>
          </w:tcPr>
          <w:p w14:paraId="6522865B" w14:textId="77777777" w:rsidR="0057021F" w:rsidRDefault="009A5C0D">
            <w:pPr>
              <w:spacing w:line="240" w:lineRule="auto"/>
              <w:ind w:firstLine="0"/>
              <w:jc w:val="left"/>
            </w:pPr>
            <w:r>
              <w:t>/predictions/forecast?horizonte</w:t>
            </w:r>
          </w:p>
        </w:tc>
        <w:tc>
          <w:tcPr>
            <w:tcW w:w="2278" w:type="dxa"/>
          </w:tcPr>
          <w:p w14:paraId="78893C21" w14:textId="77777777" w:rsidR="0057021F" w:rsidRDefault="009A5C0D">
            <w:pPr>
              <w:spacing w:line="240" w:lineRule="auto"/>
              <w:ind w:firstLine="0"/>
              <w:jc w:val="left"/>
            </w:pPr>
            <w:r>
              <w:t>Histórico y pronóstico</w:t>
            </w:r>
          </w:p>
        </w:tc>
        <w:tc>
          <w:tcPr>
            <w:tcW w:w="1900" w:type="dxa"/>
          </w:tcPr>
          <w:p w14:paraId="43D4AD7B" w14:textId="77777777" w:rsidR="0057021F" w:rsidRDefault="009A5C0D">
            <w:pPr>
              <w:spacing w:line="240" w:lineRule="auto"/>
              <w:ind w:firstLine="0"/>
              <w:jc w:val="left"/>
            </w:pPr>
            <w:r>
              <w:t>Administrador</w:t>
            </w:r>
          </w:p>
        </w:tc>
      </w:tr>
      <w:tr w:rsidR="0057021F" w14:paraId="38C9727A" w14:textId="77777777">
        <w:tc>
          <w:tcPr>
            <w:tcW w:w="1111" w:type="dxa"/>
          </w:tcPr>
          <w:p w14:paraId="7480D0BA" w14:textId="77777777" w:rsidR="0057021F" w:rsidRDefault="009A5C0D">
            <w:pPr>
              <w:spacing w:line="240" w:lineRule="auto"/>
              <w:ind w:firstLine="0"/>
              <w:jc w:val="left"/>
            </w:pPr>
            <w:r>
              <w:t>GET</w:t>
            </w:r>
          </w:p>
        </w:tc>
        <w:tc>
          <w:tcPr>
            <w:tcW w:w="4071" w:type="dxa"/>
          </w:tcPr>
          <w:p w14:paraId="0CD45D58" w14:textId="77777777" w:rsidR="0057021F" w:rsidRDefault="009A5C0D">
            <w:pPr>
              <w:spacing w:line="240" w:lineRule="auto"/>
              <w:ind w:firstLine="0"/>
              <w:jc w:val="left"/>
            </w:pPr>
            <w:r>
              <w:t>/predictions/signals</w:t>
            </w:r>
          </w:p>
        </w:tc>
        <w:tc>
          <w:tcPr>
            <w:tcW w:w="2278" w:type="dxa"/>
          </w:tcPr>
          <w:p w14:paraId="4A0DB07E" w14:textId="77777777" w:rsidR="0057021F" w:rsidRDefault="009A5C0D">
            <w:pPr>
              <w:spacing w:line="240" w:lineRule="auto"/>
              <w:ind w:firstLine="0"/>
              <w:jc w:val="left"/>
            </w:pPr>
            <w:r>
              <w:t>Señales por producto</w:t>
            </w:r>
          </w:p>
        </w:tc>
        <w:tc>
          <w:tcPr>
            <w:tcW w:w="1900" w:type="dxa"/>
          </w:tcPr>
          <w:p w14:paraId="0A389C1B" w14:textId="77777777" w:rsidR="0057021F" w:rsidRDefault="009A5C0D">
            <w:pPr>
              <w:spacing w:line="240" w:lineRule="auto"/>
              <w:ind w:firstLine="0"/>
              <w:jc w:val="left"/>
            </w:pPr>
            <w:r>
              <w:t>Administrador</w:t>
            </w:r>
          </w:p>
        </w:tc>
      </w:tr>
      <w:tr w:rsidR="0057021F" w14:paraId="7594FA9A" w14:textId="77777777">
        <w:tc>
          <w:tcPr>
            <w:tcW w:w="1111" w:type="dxa"/>
          </w:tcPr>
          <w:p w14:paraId="233994C7" w14:textId="77777777" w:rsidR="0057021F" w:rsidRDefault="009A5C0D">
            <w:pPr>
              <w:spacing w:line="240" w:lineRule="auto"/>
              <w:ind w:firstLine="0"/>
              <w:jc w:val="left"/>
            </w:pPr>
            <w:r>
              <w:t>GET</w:t>
            </w:r>
          </w:p>
        </w:tc>
        <w:tc>
          <w:tcPr>
            <w:tcW w:w="4071" w:type="dxa"/>
          </w:tcPr>
          <w:p w14:paraId="730D63B1" w14:textId="77777777" w:rsidR="0057021F" w:rsidRDefault="009A5C0D">
            <w:pPr>
              <w:spacing w:line="240" w:lineRule="auto"/>
              <w:ind w:firstLine="0"/>
              <w:jc w:val="left"/>
            </w:pPr>
            <w:r>
              <w:t>/predictions/recommendations</w:t>
            </w:r>
          </w:p>
        </w:tc>
        <w:tc>
          <w:tcPr>
            <w:tcW w:w="2278" w:type="dxa"/>
          </w:tcPr>
          <w:p w14:paraId="63B66F7D" w14:textId="77777777" w:rsidR="0057021F" w:rsidRDefault="009A5C0D">
            <w:pPr>
              <w:spacing w:line="240" w:lineRule="auto"/>
              <w:ind w:firstLine="0"/>
              <w:jc w:val="left"/>
            </w:pPr>
            <w:r>
              <w:t>Recomendaciones de reabastecimiento</w:t>
            </w:r>
          </w:p>
        </w:tc>
        <w:tc>
          <w:tcPr>
            <w:tcW w:w="1900" w:type="dxa"/>
          </w:tcPr>
          <w:p w14:paraId="68E007B8" w14:textId="77777777" w:rsidR="0057021F" w:rsidRDefault="009A5C0D">
            <w:pPr>
              <w:spacing w:line="240" w:lineRule="auto"/>
              <w:ind w:firstLine="0"/>
              <w:jc w:val="left"/>
            </w:pPr>
            <w:r>
              <w:t>Administrador</w:t>
            </w:r>
          </w:p>
        </w:tc>
      </w:tr>
      <w:tr w:rsidR="0057021F" w14:paraId="5F42B176" w14:textId="77777777">
        <w:tc>
          <w:tcPr>
            <w:tcW w:w="1111" w:type="dxa"/>
          </w:tcPr>
          <w:p w14:paraId="6F5EE133" w14:textId="77777777" w:rsidR="0057021F" w:rsidRDefault="009A5C0D">
            <w:pPr>
              <w:spacing w:line="240" w:lineRule="auto"/>
              <w:ind w:firstLine="0"/>
              <w:jc w:val="left"/>
            </w:pPr>
            <w:r>
              <w:t>GET</w:t>
            </w:r>
          </w:p>
        </w:tc>
        <w:tc>
          <w:tcPr>
            <w:tcW w:w="4071" w:type="dxa"/>
          </w:tcPr>
          <w:p w14:paraId="25F25A17" w14:textId="77777777" w:rsidR="0057021F" w:rsidRDefault="009A5C0D">
            <w:pPr>
              <w:spacing w:line="240" w:lineRule="auto"/>
              <w:ind w:firstLine="0"/>
              <w:jc w:val="left"/>
            </w:pPr>
            <w:r>
              <w:t>/predictions/series-profile</w:t>
            </w:r>
          </w:p>
        </w:tc>
        <w:tc>
          <w:tcPr>
            <w:tcW w:w="2278" w:type="dxa"/>
          </w:tcPr>
          <w:p w14:paraId="5D76E1DF" w14:textId="77777777" w:rsidR="0057021F" w:rsidRDefault="009A5C0D">
            <w:pPr>
              <w:spacing w:line="240" w:lineRule="auto"/>
              <w:ind w:firstLine="0"/>
              <w:jc w:val="left"/>
            </w:pPr>
            <w:r>
              <w:t>Perfil de intermitencia por producto</w:t>
            </w:r>
          </w:p>
        </w:tc>
        <w:tc>
          <w:tcPr>
            <w:tcW w:w="1900" w:type="dxa"/>
          </w:tcPr>
          <w:p w14:paraId="34C406B9" w14:textId="77777777" w:rsidR="0057021F" w:rsidRDefault="009A5C0D">
            <w:pPr>
              <w:spacing w:line="240" w:lineRule="auto"/>
              <w:ind w:firstLine="0"/>
              <w:jc w:val="left"/>
            </w:pPr>
            <w:r>
              <w:t>Administrador</w:t>
            </w:r>
          </w:p>
        </w:tc>
      </w:tr>
      <w:tr w:rsidR="0057021F" w14:paraId="02FF2094" w14:textId="77777777">
        <w:tc>
          <w:tcPr>
            <w:tcW w:w="1111" w:type="dxa"/>
          </w:tcPr>
          <w:p w14:paraId="1C9ED5EF" w14:textId="77777777" w:rsidR="0057021F" w:rsidRDefault="009A5C0D">
            <w:pPr>
              <w:spacing w:line="240" w:lineRule="auto"/>
              <w:ind w:firstLine="0"/>
              <w:jc w:val="left"/>
            </w:pPr>
            <w:r>
              <w:t>POST</w:t>
            </w:r>
          </w:p>
        </w:tc>
        <w:tc>
          <w:tcPr>
            <w:tcW w:w="4071" w:type="dxa"/>
          </w:tcPr>
          <w:p w14:paraId="1481F20A" w14:textId="77777777" w:rsidR="0057021F" w:rsidRDefault="009A5C0D">
            <w:pPr>
              <w:spacing w:line="240" w:lineRule="auto"/>
              <w:ind w:firstLine="0"/>
              <w:jc w:val="left"/>
            </w:pPr>
            <w:r>
              <w:t>/predictions/retrain</w:t>
            </w:r>
          </w:p>
        </w:tc>
        <w:tc>
          <w:tcPr>
            <w:tcW w:w="2278" w:type="dxa"/>
          </w:tcPr>
          <w:p w14:paraId="582F36A8" w14:textId="77777777" w:rsidR="0057021F" w:rsidRDefault="009A5C0D">
            <w:pPr>
              <w:spacing w:line="240" w:lineRule="auto"/>
              <w:ind w:firstLine="0"/>
              <w:jc w:val="left"/>
            </w:pPr>
            <w:r>
              <w:t>Evaluar candidatos y publicar si procede</w:t>
            </w:r>
          </w:p>
        </w:tc>
        <w:tc>
          <w:tcPr>
            <w:tcW w:w="1900" w:type="dxa"/>
          </w:tcPr>
          <w:p w14:paraId="2650C0BF" w14:textId="77777777" w:rsidR="0057021F" w:rsidRDefault="009A5C0D">
            <w:pPr>
              <w:spacing w:line="240" w:lineRule="auto"/>
              <w:ind w:firstLine="0"/>
              <w:jc w:val="left"/>
            </w:pPr>
            <w:r>
              <w:t>Administrador</w:t>
            </w:r>
          </w:p>
        </w:tc>
      </w:tr>
      <w:tr w:rsidR="0057021F" w14:paraId="641B87FD" w14:textId="77777777">
        <w:tc>
          <w:tcPr>
            <w:tcW w:w="1111" w:type="dxa"/>
          </w:tcPr>
          <w:p w14:paraId="1091824B" w14:textId="77777777" w:rsidR="0057021F" w:rsidRDefault="009A5C0D">
            <w:pPr>
              <w:spacing w:line="240" w:lineRule="auto"/>
              <w:ind w:firstLine="0"/>
              <w:jc w:val="left"/>
            </w:pPr>
            <w:r>
              <w:t>GET</w:t>
            </w:r>
          </w:p>
        </w:tc>
        <w:tc>
          <w:tcPr>
            <w:tcW w:w="4071" w:type="dxa"/>
          </w:tcPr>
          <w:p w14:paraId="39403763" w14:textId="77777777" w:rsidR="0057021F" w:rsidRDefault="009A5C0D">
            <w:pPr>
              <w:spacing w:line="240" w:lineRule="auto"/>
              <w:ind w:firstLine="0"/>
              <w:jc w:val="left"/>
            </w:pPr>
            <w:r>
              <w:t>/predictions/model</w:t>
            </w:r>
          </w:p>
        </w:tc>
        <w:tc>
          <w:tcPr>
            <w:tcW w:w="2278" w:type="dxa"/>
          </w:tcPr>
          <w:p w14:paraId="6F99AE06" w14:textId="77777777" w:rsidR="0057021F" w:rsidRDefault="009A5C0D">
            <w:pPr>
              <w:spacing w:line="240" w:lineRule="auto"/>
              <w:ind w:firstLine="0"/>
              <w:jc w:val="left"/>
            </w:pPr>
            <w:r>
              <w:t>Último entrenamiento registrado: algoritmo, métricas y si se publicó</w:t>
            </w:r>
          </w:p>
        </w:tc>
        <w:tc>
          <w:tcPr>
            <w:tcW w:w="1900" w:type="dxa"/>
          </w:tcPr>
          <w:p w14:paraId="75B60CF2" w14:textId="77777777" w:rsidR="0057021F" w:rsidRDefault="009A5C0D">
            <w:pPr>
              <w:spacing w:line="240" w:lineRule="auto"/>
              <w:ind w:firstLine="0"/>
              <w:jc w:val="left"/>
            </w:pPr>
            <w:r>
              <w:t>Administrador</w:t>
            </w:r>
          </w:p>
        </w:tc>
      </w:tr>
      <w:tr w:rsidR="0057021F" w14:paraId="3CE9E846" w14:textId="77777777">
        <w:tc>
          <w:tcPr>
            <w:tcW w:w="1111" w:type="dxa"/>
          </w:tcPr>
          <w:p w14:paraId="0F3CDA4B" w14:textId="77777777" w:rsidR="0057021F" w:rsidRDefault="009A5C0D">
            <w:pPr>
              <w:spacing w:line="240" w:lineRule="auto"/>
              <w:ind w:firstLine="0"/>
              <w:jc w:val="left"/>
            </w:pPr>
            <w:r>
              <w:t>GET, POST</w:t>
            </w:r>
          </w:p>
        </w:tc>
        <w:tc>
          <w:tcPr>
            <w:tcW w:w="4071" w:type="dxa"/>
          </w:tcPr>
          <w:p w14:paraId="2C8F1982" w14:textId="77777777" w:rsidR="0057021F" w:rsidRDefault="009A5C0D">
            <w:pPr>
              <w:spacing w:line="240" w:lineRule="auto"/>
              <w:ind w:firstLine="0"/>
              <w:jc w:val="left"/>
            </w:pPr>
            <w:r>
              <w:t>/users</w:t>
            </w:r>
          </w:p>
        </w:tc>
        <w:tc>
          <w:tcPr>
            <w:tcW w:w="2278" w:type="dxa"/>
          </w:tcPr>
          <w:p w14:paraId="08D254CA" w14:textId="77777777" w:rsidR="0057021F" w:rsidRDefault="009A5C0D">
            <w:pPr>
              <w:spacing w:line="240" w:lineRule="auto"/>
              <w:ind w:firstLine="0"/>
              <w:jc w:val="left"/>
            </w:pPr>
            <w:r>
              <w:t>Cuentas</w:t>
            </w:r>
          </w:p>
        </w:tc>
        <w:tc>
          <w:tcPr>
            <w:tcW w:w="1900" w:type="dxa"/>
          </w:tcPr>
          <w:p w14:paraId="080B8494" w14:textId="77777777" w:rsidR="0057021F" w:rsidRDefault="009A5C0D">
            <w:pPr>
              <w:spacing w:line="240" w:lineRule="auto"/>
              <w:ind w:firstLine="0"/>
              <w:jc w:val="left"/>
            </w:pPr>
            <w:r>
              <w:t>Administrador</w:t>
            </w:r>
          </w:p>
        </w:tc>
      </w:tr>
      <w:tr w:rsidR="0057021F" w14:paraId="6C50B387" w14:textId="77777777">
        <w:tc>
          <w:tcPr>
            <w:tcW w:w="1111" w:type="dxa"/>
          </w:tcPr>
          <w:p w14:paraId="74809C58" w14:textId="77777777" w:rsidR="0057021F" w:rsidRDefault="009A5C0D">
            <w:pPr>
              <w:spacing w:line="240" w:lineRule="auto"/>
              <w:ind w:firstLine="0"/>
              <w:jc w:val="left"/>
            </w:pPr>
            <w:r>
              <w:t>PUT</w:t>
            </w:r>
          </w:p>
        </w:tc>
        <w:tc>
          <w:tcPr>
            <w:tcW w:w="4071" w:type="dxa"/>
          </w:tcPr>
          <w:p w14:paraId="04FAD0C9" w14:textId="77777777" w:rsidR="0057021F" w:rsidRDefault="009A5C0D">
            <w:pPr>
              <w:spacing w:line="240" w:lineRule="auto"/>
              <w:ind w:firstLine="0"/>
              <w:jc w:val="left"/>
            </w:pPr>
            <w:r>
              <w:t>/users/{id}/rol, /users/{id}/estado, /users/{id}/password</w:t>
            </w:r>
          </w:p>
        </w:tc>
        <w:tc>
          <w:tcPr>
            <w:tcW w:w="2278" w:type="dxa"/>
          </w:tcPr>
          <w:p w14:paraId="25286964" w14:textId="77777777" w:rsidR="0057021F" w:rsidRDefault="009A5C0D">
            <w:pPr>
              <w:spacing w:line="240" w:lineRule="auto"/>
              <w:ind w:firstLine="0"/>
              <w:jc w:val="left"/>
            </w:pPr>
            <w:r>
              <w:t>Rol, activación y restablecimiento</w:t>
            </w:r>
          </w:p>
        </w:tc>
        <w:tc>
          <w:tcPr>
            <w:tcW w:w="1900" w:type="dxa"/>
          </w:tcPr>
          <w:p w14:paraId="1A5FE7EA" w14:textId="77777777" w:rsidR="0057021F" w:rsidRDefault="009A5C0D">
            <w:pPr>
              <w:spacing w:line="240" w:lineRule="auto"/>
              <w:ind w:firstLine="0"/>
              <w:jc w:val="left"/>
            </w:pPr>
            <w:r>
              <w:t>Administrador</w:t>
            </w:r>
          </w:p>
        </w:tc>
      </w:tr>
      <w:tr w:rsidR="0057021F" w14:paraId="5B0E01A3" w14:textId="77777777">
        <w:tc>
          <w:tcPr>
            <w:tcW w:w="1111" w:type="dxa"/>
          </w:tcPr>
          <w:p w14:paraId="6F0432BC" w14:textId="77777777" w:rsidR="0057021F" w:rsidRDefault="009A5C0D">
            <w:pPr>
              <w:keepNext/>
              <w:spacing w:line="240" w:lineRule="auto"/>
              <w:ind w:firstLine="0"/>
              <w:jc w:val="left"/>
            </w:pPr>
            <w:r>
              <w:t>GET</w:t>
            </w:r>
          </w:p>
        </w:tc>
        <w:tc>
          <w:tcPr>
            <w:tcW w:w="4071" w:type="dxa"/>
          </w:tcPr>
          <w:p w14:paraId="0F1B3755" w14:textId="77777777" w:rsidR="0057021F" w:rsidRDefault="009A5C0D">
            <w:pPr>
              <w:keepNext/>
              <w:spacing w:line="240" w:lineRule="auto"/>
              <w:ind w:firstLine="0"/>
              <w:jc w:val="left"/>
            </w:pPr>
            <w:r>
              <w:t>/api/health</w:t>
            </w:r>
          </w:p>
        </w:tc>
        <w:tc>
          <w:tcPr>
            <w:tcW w:w="2278" w:type="dxa"/>
          </w:tcPr>
          <w:p w14:paraId="2226740C" w14:textId="77777777" w:rsidR="0057021F" w:rsidRDefault="009A5C0D">
            <w:pPr>
              <w:keepNext/>
              <w:spacing w:line="240" w:lineRule="auto"/>
              <w:ind w:firstLine="0"/>
              <w:jc w:val="left"/>
            </w:pPr>
            <w:r>
              <w:t>Verificación de salud</w:t>
            </w:r>
          </w:p>
        </w:tc>
        <w:tc>
          <w:tcPr>
            <w:tcW w:w="1900" w:type="dxa"/>
          </w:tcPr>
          <w:p w14:paraId="383EC4BB" w14:textId="77777777" w:rsidR="0057021F" w:rsidRDefault="009A5C0D">
            <w:pPr>
              <w:keepNext/>
              <w:spacing w:line="240" w:lineRule="auto"/>
              <w:ind w:firstLine="0"/>
              <w:jc w:val="left"/>
            </w:pPr>
            <w:r>
              <w:t>Público</w:t>
            </w:r>
          </w:p>
        </w:tc>
      </w:tr>
    </w:tbl>
    <w:p w14:paraId="4361C3E6" w14:textId="37CEB852" w:rsidR="0057021F" w:rsidRDefault="009A5C0D">
      <w:pPr>
        <w:pStyle w:val="Descripcin"/>
        <w:keepNext/>
      </w:pPr>
      <w:bookmarkStart w:id="163" w:name="_Toc242351596"/>
      <w:r>
        <w:rPr>
          <w:b/>
        </w:rPr>
        <w:t xml:space="preserve">Tabla </w:t>
      </w:r>
      <w:r>
        <w:rPr>
          <w:b/>
        </w:rPr>
        <w:fldChar w:fldCharType="begin"/>
      </w:r>
      <w:r>
        <w:rPr>
          <w:b/>
        </w:rPr>
        <w:instrText xml:space="preserve"> SEQ Tabla \* ARABIC </w:instrText>
      </w:r>
      <w:r>
        <w:rPr>
          <w:b/>
        </w:rPr>
        <w:fldChar w:fldCharType="separate"/>
      </w:r>
      <w:r w:rsidR="00183651">
        <w:rPr>
          <w:b/>
          <w:noProof/>
        </w:rPr>
        <w:t>42</w:t>
      </w:r>
      <w:r>
        <w:rPr>
          <w:b/>
        </w:rPr>
        <w:fldChar w:fldCharType="end"/>
      </w:r>
      <w:r>
        <w:rPr>
          <w:b/>
        </w:rPr>
        <w:t>.</w:t>
      </w:r>
      <w:r>
        <w:rPr>
          <w:i/>
        </w:rPr>
        <w:t xml:space="preserve"> Endpoints de la API implementados</w:t>
      </w:r>
      <w:bookmarkEnd w:id="163"/>
    </w:p>
    <w:p w14:paraId="18A527CC" w14:textId="77777777" w:rsidR="0057021F" w:rsidRDefault="009A5C0D">
      <w:pPr>
        <w:pStyle w:val="Descripcin"/>
      </w:pPr>
      <w:r>
        <w:rPr>
          <w:i/>
        </w:rPr>
        <w:t>Nota.</w:t>
      </w:r>
      <w:r>
        <w:t xml:space="preserve"> Elaboración propia.</w:t>
      </w:r>
    </w:p>
    <w:p w14:paraId="12F47D67" w14:textId="77777777" w:rsidR="0057021F" w:rsidRDefault="009A5C0D">
      <w:r>
        <w:t>Respecto de la Tabla 39 preliminar, las rutas no llevan aún el prefijo de versión /api/v1 y faltan los recursos de cargas de datos, calidad de datos, métricas de pronóstico y exportación, todos ellos dependientes del importador. Los recursos de perfilamiento y de cambio de contraseña no estaban previstos y se añadieron.</w:t>
      </w:r>
    </w:p>
    <w:p w14:paraId="487B860D" w14:textId="77777777" w:rsidR="0057021F" w:rsidRDefault="009A5C0D">
      <w:pPr>
        <w:pStyle w:val="Ttulo3"/>
      </w:pPr>
      <w:bookmarkStart w:id="164" w:name="_Toc242351540"/>
      <w:r>
        <w:t>6.3.5 Diseño del motor de pronóstico</w:t>
      </w:r>
      <w:bookmarkEnd w:id="164"/>
    </w:p>
    <w:p w14:paraId="45D26BF3" w14:textId="77777777" w:rsidR="0057021F" w:rsidRDefault="009A5C0D">
      <w:r>
        <w:t>El motor materializa las secciones 2.2.2 a 2.2.6 del marco teórico. La Tabla 43 resume sus componentes y la Figura 10 el flujo de una recalibración.</w:t>
      </w:r>
    </w:p>
    <w:tbl>
      <w:tblPr>
        <w:tblStyle w:val="Tablaconcuadrcula"/>
        <w:tblW w:w="9360" w:type="dxa"/>
        <w:tblLayout w:type="fixed"/>
        <w:tblLook w:val="04A0" w:firstRow="1" w:lastRow="0" w:firstColumn="1" w:lastColumn="0" w:noHBand="0" w:noVBand="1"/>
      </w:tblPr>
      <w:tblGrid>
        <w:gridCol w:w="2514"/>
        <w:gridCol w:w="3484"/>
        <w:gridCol w:w="3362"/>
      </w:tblGrid>
      <w:tr w:rsidR="0057021F" w14:paraId="5DF6414E" w14:textId="77777777">
        <w:trPr>
          <w:tblHeader/>
        </w:trPr>
        <w:tc>
          <w:tcPr>
            <w:tcW w:w="2514" w:type="dxa"/>
            <w:shd w:val="clear" w:color="auto" w:fill="D9EAF7"/>
          </w:tcPr>
          <w:p w14:paraId="34843134" w14:textId="77777777" w:rsidR="0057021F" w:rsidRDefault="009A5C0D">
            <w:pPr>
              <w:spacing w:line="240" w:lineRule="auto"/>
              <w:ind w:firstLine="0"/>
              <w:jc w:val="center"/>
            </w:pPr>
            <w:r>
              <w:rPr>
                <w:b/>
              </w:rPr>
              <w:lastRenderedPageBreak/>
              <w:t>Componente</w:t>
            </w:r>
          </w:p>
        </w:tc>
        <w:tc>
          <w:tcPr>
            <w:tcW w:w="3484" w:type="dxa"/>
            <w:shd w:val="clear" w:color="auto" w:fill="D9EAF7"/>
          </w:tcPr>
          <w:p w14:paraId="4E606F42" w14:textId="77777777" w:rsidR="0057021F" w:rsidRDefault="009A5C0D">
            <w:pPr>
              <w:spacing w:line="240" w:lineRule="auto"/>
              <w:ind w:firstLine="0"/>
              <w:jc w:val="center"/>
            </w:pPr>
            <w:r>
              <w:rPr>
                <w:b/>
              </w:rPr>
              <w:t>Diseño</w:t>
            </w:r>
          </w:p>
        </w:tc>
        <w:tc>
          <w:tcPr>
            <w:tcW w:w="3362" w:type="dxa"/>
            <w:shd w:val="clear" w:color="auto" w:fill="D9EAF7"/>
          </w:tcPr>
          <w:p w14:paraId="649908DF" w14:textId="77777777" w:rsidR="0057021F" w:rsidRDefault="009A5C0D">
            <w:pPr>
              <w:spacing w:line="240" w:lineRule="auto"/>
              <w:ind w:firstLine="0"/>
              <w:jc w:val="center"/>
            </w:pPr>
            <w:r>
              <w:rPr>
                <w:b/>
              </w:rPr>
              <w:t>Sección del marco teórico</w:t>
            </w:r>
          </w:p>
        </w:tc>
      </w:tr>
      <w:tr w:rsidR="0057021F" w14:paraId="6C204E68" w14:textId="77777777">
        <w:tc>
          <w:tcPr>
            <w:tcW w:w="2514" w:type="dxa"/>
          </w:tcPr>
          <w:p w14:paraId="4B343590" w14:textId="77777777" w:rsidR="0057021F" w:rsidRDefault="009A5C0D">
            <w:pPr>
              <w:spacing w:line="240" w:lineRule="auto"/>
              <w:ind w:firstLine="0"/>
              <w:jc w:val="left"/>
            </w:pPr>
            <w:r>
              <w:t>Variable objetivo</w:t>
            </w:r>
          </w:p>
        </w:tc>
        <w:tc>
          <w:tcPr>
            <w:tcW w:w="3484" w:type="dxa"/>
          </w:tcPr>
          <w:p w14:paraId="2CF7A231" w14:textId="77777777" w:rsidR="0057021F" w:rsidRDefault="009A5C0D">
            <w:pPr>
              <w:spacing w:line="240" w:lineRule="auto"/>
              <w:ind w:firstLine="0"/>
              <w:jc w:val="left"/>
            </w:pPr>
            <w:r>
              <w:t>Total diario de ventas en quetzales (agregado del negocio)</w:t>
            </w:r>
          </w:p>
        </w:tc>
        <w:tc>
          <w:tcPr>
            <w:tcW w:w="3362" w:type="dxa"/>
          </w:tcPr>
          <w:p w14:paraId="3315F337" w14:textId="77777777" w:rsidR="0057021F" w:rsidRDefault="009A5C0D">
            <w:pPr>
              <w:spacing w:line="240" w:lineRule="auto"/>
              <w:ind w:firstLine="0"/>
              <w:jc w:val="left"/>
            </w:pPr>
            <w:r>
              <w:t>2.2.1 y 3.1.1; el nivel por producto es la siguiente iteración por la intermitencia del catálogo</w:t>
            </w:r>
          </w:p>
        </w:tc>
      </w:tr>
      <w:tr w:rsidR="0057021F" w14:paraId="22D6623A" w14:textId="77777777">
        <w:tc>
          <w:tcPr>
            <w:tcW w:w="2514" w:type="dxa"/>
          </w:tcPr>
          <w:p w14:paraId="2E6CEC49" w14:textId="77777777" w:rsidR="0057021F" w:rsidRDefault="009A5C0D">
            <w:pPr>
              <w:spacing w:line="240" w:lineRule="auto"/>
              <w:ind w:firstLine="0"/>
              <w:jc w:val="left"/>
            </w:pPr>
            <w:r>
              <w:t>Características</w:t>
            </w:r>
          </w:p>
        </w:tc>
        <w:tc>
          <w:tcPr>
            <w:tcW w:w="3484" w:type="dxa"/>
          </w:tcPr>
          <w:p w14:paraId="23B173C7" w14:textId="77777777" w:rsidR="0057021F" w:rsidRDefault="009A5C0D">
            <w:pPr>
              <w:spacing w:line="240" w:lineRule="auto"/>
              <w:ind w:firstLine="0"/>
              <w:jc w:val="left"/>
            </w:pPr>
            <w:r>
              <w:t>Día de la semana, fin de semana, mes (codificado con seno y coseno), día del mes, indicadores de diciembre, Bono 14 y Caravana, rezagos de 1, 7, 14 y 30 días, medias móviles de 7 y 30 días calculadas solo con fechas anteriores</w:t>
            </w:r>
          </w:p>
        </w:tc>
        <w:tc>
          <w:tcPr>
            <w:tcW w:w="3362" w:type="dxa"/>
          </w:tcPr>
          <w:p w14:paraId="69B3692A" w14:textId="77777777" w:rsidR="0057021F" w:rsidRDefault="009A5C0D">
            <w:pPr>
              <w:spacing w:line="240" w:lineRule="auto"/>
              <w:ind w:firstLine="0"/>
              <w:jc w:val="left"/>
            </w:pPr>
            <w:r>
              <w:t>2.2.4, Tabla 2</w:t>
            </w:r>
          </w:p>
        </w:tc>
      </w:tr>
      <w:tr w:rsidR="0057021F" w14:paraId="4705C0ED" w14:textId="77777777">
        <w:tc>
          <w:tcPr>
            <w:tcW w:w="2514" w:type="dxa"/>
          </w:tcPr>
          <w:p w14:paraId="1583091D" w14:textId="77777777" w:rsidR="0057021F" w:rsidRDefault="009A5C0D">
            <w:pPr>
              <w:spacing w:line="240" w:lineRule="auto"/>
              <w:ind w:firstLine="0"/>
              <w:jc w:val="left"/>
            </w:pPr>
            <w:r>
              <w:t>Control de fuga</w:t>
            </w:r>
          </w:p>
        </w:tc>
        <w:tc>
          <w:tcPr>
            <w:tcW w:w="3484" w:type="dxa"/>
          </w:tcPr>
          <w:p w14:paraId="5F01604B" w14:textId="77777777" w:rsidR="0057021F" w:rsidRDefault="009A5C0D">
            <w:pPr>
              <w:spacing w:line="240" w:lineRule="auto"/>
              <w:ind w:firstLine="0"/>
              <w:jc w:val="left"/>
            </w:pPr>
            <w:r>
              <w:t>Todos los rezagos y ventanas se desplazan un periodo, de modo que ninguna característica del día t utiliza información de t o posterior</w:t>
            </w:r>
          </w:p>
        </w:tc>
        <w:tc>
          <w:tcPr>
            <w:tcW w:w="3362" w:type="dxa"/>
          </w:tcPr>
          <w:p w14:paraId="52D81761" w14:textId="77777777" w:rsidR="0057021F" w:rsidRDefault="009A5C0D">
            <w:pPr>
              <w:spacing w:line="240" w:lineRule="auto"/>
              <w:ind w:firstLine="0"/>
              <w:jc w:val="left"/>
            </w:pPr>
            <w:r>
              <w:t>2.2.2 y 2.2.3 (Bergmeir y Benítez, 2012)</w:t>
            </w:r>
          </w:p>
        </w:tc>
      </w:tr>
      <w:tr w:rsidR="0057021F" w14:paraId="13DE810D" w14:textId="77777777">
        <w:tc>
          <w:tcPr>
            <w:tcW w:w="2514" w:type="dxa"/>
          </w:tcPr>
          <w:p w14:paraId="42C71206" w14:textId="77777777" w:rsidR="0057021F" w:rsidRDefault="009A5C0D">
            <w:pPr>
              <w:spacing w:line="240" w:lineRule="auto"/>
              <w:ind w:firstLine="0"/>
              <w:jc w:val="left"/>
            </w:pPr>
            <w:r>
              <w:t>Líneas base</w:t>
            </w:r>
          </w:p>
        </w:tc>
        <w:tc>
          <w:tcPr>
            <w:tcW w:w="3484" w:type="dxa"/>
          </w:tcPr>
          <w:p w14:paraId="6A0B466B" w14:textId="77777777" w:rsidR="0057021F" w:rsidRDefault="009A5C0D">
            <w:pPr>
              <w:spacing w:line="240" w:lineRule="auto"/>
              <w:ind w:firstLine="0"/>
              <w:jc w:val="left"/>
            </w:pPr>
            <w:r>
              <w:t>Naïve, naïve estacional de periodo 7, media móvil, suavizamiento exponencial simple con ajuste del parámetro, Holt-Winters aditivo y ARIMA(1,1,1)</w:t>
            </w:r>
          </w:p>
        </w:tc>
        <w:tc>
          <w:tcPr>
            <w:tcW w:w="3362" w:type="dxa"/>
          </w:tcPr>
          <w:p w14:paraId="4D9979B2" w14:textId="77777777" w:rsidR="0057021F" w:rsidRDefault="009A5C0D">
            <w:pPr>
              <w:spacing w:line="240" w:lineRule="auto"/>
              <w:ind w:firstLine="0"/>
              <w:jc w:val="left"/>
            </w:pPr>
            <w:r>
              <w:t>2.2.2.2 (Hyndman y Athanasopoulos, 2021)</w:t>
            </w:r>
          </w:p>
        </w:tc>
      </w:tr>
      <w:tr w:rsidR="0057021F" w14:paraId="0FC64B53" w14:textId="77777777">
        <w:tc>
          <w:tcPr>
            <w:tcW w:w="2514" w:type="dxa"/>
          </w:tcPr>
          <w:p w14:paraId="5A098BF7" w14:textId="77777777" w:rsidR="0057021F" w:rsidRDefault="009A5C0D">
            <w:pPr>
              <w:spacing w:line="240" w:lineRule="auto"/>
              <w:ind w:firstLine="0"/>
              <w:jc w:val="left"/>
            </w:pPr>
            <w:r>
              <w:t>Modelo candidato</w:t>
            </w:r>
          </w:p>
        </w:tc>
        <w:tc>
          <w:tcPr>
            <w:tcW w:w="3484" w:type="dxa"/>
          </w:tcPr>
          <w:p w14:paraId="3B4B5E12" w14:textId="77777777" w:rsidR="0057021F" w:rsidRDefault="009A5C0D">
            <w:pPr>
              <w:spacing w:line="240" w:lineRule="auto"/>
              <w:ind w:firstLine="0"/>
              <w:jc w:val="left"/>
            </w:pPr>
            <w:r>
              <w:t>Árboles potenciados por gradiente de scikit-learn, con hiperparámetros fijos y registrados</w:t>
            </w:r>
          </w:p>
        </w:tc>
        <w:tc>
          <w:tcPr>
            <w:tcW w:w="3362" w:type="dxa"/>
          </w:tcPr>
          <w:p w14:paraId="55649C20" w14:textId="77777777" w:rsidR="0057021F" w:rsidRDefault="009A5C0D">
            <w:pPr>
              <w:spacing w:line="240" w:lineRule="auto"/>
              <w:ind w:firstLine="0"/>
              <w:jc w:val="left"/>
            </w:pPr>
            <w:r>
              <w:t>2.2.3.1</w:t>
            </w:r>
          </w:p>
        </w:tc>
      </w:tr>
      <w:tr w:rsidR="0057021F" w14:paraId="3EDEB5BE" w14:textId="77777777">
        <w:tc>
          <w:tcPr>
            <w:tcW w:w="2514" w:type="dxa"/>
          </w:tcPr>
          <w:p w14:paraId="45445E82" w14:textId="77777777" w:rsidR="0057021F" w:rsidRDefault="009A5C0D">
            <w:pPr>
              <w:spacing w:line="240" w:lineRule="auto"/>
              <w:ind w:firstLine="0"/>
              <w:jc w:val="left"/>
            </w:pPr>
            <w:r>
              <w:t>Protocolo de evaluación</w:t>
            </w:r>
          </w:p>
        </w:tc>
        <w:tc>
          <w:tcPr>
            <w:tcW w:w="3484" w:type="dxa"/>
          </w:tcPr>
          <w:p w14:paraId="6AEA7345" w14:textId="77777777" w:rsidR="0057021F" w:rsidRDefault="009A5C0D">
            <w:pPr>
              <w:spacing w:line="240" w:lineRule="auto"/>
              <w:ind w:firstLine="0"/>
              <w:jc w:val="left"/>
            </w:pPr>
            <w:r>
              <w:t>Origen móvil con cinco ventanas de 30 días; en cada ventana, todos los candidatos se reentrenan con el pasado disponible y predicen el horizonte completo de forma recursiva</w:t>
            </w:r>
          </w:p>
        </w:tc>
        <w:tc>
          <w:tcPr>
            <w:tcW w:w="3362" w:type="dxa"/>
          </w:tcPr>
          <w:p w14:paraId="3F551A4C" w14:textId="77777777" w:rsidR="0057021F" w:rsidRDefault="009A5C0D">
            <w:pPr>
              <w:spacing w:line="240" w:lineRule="auto"/>
              <w:ind w:firstLine="0"/>
              <w:jc w:val="left"/>
            </w:pPr>
            <w:r>
              <w:t>2.2.5 (Tashman, 2000)</w:t>
            </w:r>
          </w:p>
        </w:tc>
      </w:tr>
      <w:tr w:rsidR="0057021F" w14:paraId="295F871F" w14:textId="77777777">
        <w:tc>
          <w:tcPr>
            <w:tcW w:w="2514" w:type="dxa"/>
          </w:tcPr>
          <w:p w14:paraId="00EF1597" w14:textId="77777777" w:rsidR="0057021F" w:rsidRDefault="009A5C0D">
            <w:pPr>
              <w:spacing w:line="240" w:lineRule="auto"/>
              <w:ind w:firstLine="0"/>
              <w:jc w:val="left"/>
            </w:pPr>
            <w:r>
              <w:t>Métricas</w:t>
            </w:r>
          </w:p>
        </w:tc>
        <w:tc>
          <w:tcPr>
            <w:tcW w:w="3484" w:type="dxa"/>
          </w:tcPr>
          <w:p w14:paraId="6F1BF3FB" w14:textId="77777777" w:rsidR="0057021F" w:rsidRDefault="009A5C0D">
            <w:pPr>
              <w:spacing w:line="240" w:lineRule="auto"/>
              <w:ind w:firstLine="0"/>
              <w:jc w:val="left"/>
            </w:pPr>
            <w:r>
              <w:t>MASE escalado con el error in-sample del naïve estacional (Hyndman y Koehler, 2006), WAPE, MAE, RMSE, sMAPE y sesgo; las indefinidas se reportan como tales y no como cero</w:t>
            </w:r>
          </w:p>
        </w:tc>
        <w:tc>
          <w:tcPr>
            <w:tcW w:w="3362" w:type="dxa"/>
          </w:tcPr>
          <w:p w14:paraId="1E6BD1E2" w14:textId="77777777" w:rsidR="0057021F" w:rsidRDefault="009A5C0D">
            <w:pPr>
              <w:spacing w:line="240" w:lineRule="auto"/>
              <w:ind w:firstLine="0"/>
              <w:jc w:val="left"/>
            </w:pPr>
            <w:r>
              <w:t>2.2.5, Tabla 3</w:t>
            </w:r>
          </w:p>
        </w:tc>
      </w:tr>
      <w:tr w:rsidR="0057021F" w14:paraId="43581997" w14:textId="77777777">
        <w:tc>
          <w:tcPr>
            <w:tcW w:w="2514" w:type="dxa"/>
          </w:tcPr>
          <w:p w14:paraId="50CF76B2" w14:textId="77777777" w:rsidR="0057021F" w:rsidRDefault="009A5C0D">
            <w:pPr>
              <w:spacing w:line="240" w:lineRule="auto"/>
              <w:ind w:firstLine="0"/>
              <w:jc w:val="left"/>
            </w:pPr>
            <w:r>
              <w:t>Criterio de publicación</w:t>
            </w:r>
          </w:p>
        </w:tc>
        <w:tc>
          <w:tcPr>
            <w:tcW w:w="3484" w:type="dxa"/>
          </w:tcPr>
          <w:p w14:paraId="42095A9D" w14:textId="77777777" w:rsidR="0057021F" w:rsidRDefault="009A5C0D">
            <w:pPr>
              <w:spacing w:line="240" w:lineRule="auto"/>
              <w:ind w:firstLine="0"/>
              <w:jc w:val="left"/>
            </w:pPr>
            <w:r>
              <w:t>Mejora de MASE de al menos 10 % sobre el naïve estacional, sesgo relativo no mayor de 20 % y victoria en más de la mitad de las ventanas; umbrales configurables sin tocar código</w:t>
            </w:r>
          </w:p>
        </w:tc>
        <w:tc>
          <w:tcPr>
            <w:tcW w:w="3362" w:type="dxa"/>
          </w:tcPr>
          <w:p w14:paraId="7BE60B9A" w14:textId="77777777" w:rsidR="0057021F" w:rsidRDefault="009A5C0D">
            <w:pPr>
              <w:spacing w:line="240" w:lineRule="auto"/>
              <w:ind w:firstLine="0"/>
              <w:jc w:val="left"/>
            </w:pPr>
            <w:r>
              <w:t>2.2.5.1</w:t>
            </w:r>
          </w:p>
        </w:tc>
      </w:tr>
      <w:tr w:rsidR="0057021F" w14:paraId="5004E4A8" w14:textId="77777777">
        <w:tc>
          <w:tcPr>
            <w:tcW w:w="2514" w:type="dxa"/>
          </w:tcPr>
          <w:p w14:paraId="25DA9F6E" w14:textId="77777777" w:rsidR="0057021F" w:rsidRDefault="009A5C0D">
            <w:pPr>
              <w:spacing w:line="240" w:lineRule="auto"/>
              <w:ind w:firstLine="0"/>
              <w:jc w:val="left"/>
            </w:pPr>
            <w:r>
              <w:lastRenderedPageBreak/>
              <w:t>Versionado</w:t>
            </w:r>
          </w:p>
        </w:tc>
        <w:tc>
          <w:tcPr>
            <w:tcW w:w="3484" w:type="dxa"/>
          </w:tcPr>
          <w:p w14:paraId="4F23162D" w14:textId="77777777" w:rsidR="0057021F" w:rsidRDefault="009A5C0D">
            <w:pPr>
              <w:spacing w:line="240" w:lineRule="auto"/>
              <w:ind w:firstLine="0"/>
              <w:jc w:val="left"/>
            </w:pPr>
            <w:r>
              <w:t>Cada ejecución registra algoritmo, hiperparámetros, protocolo, métricas de todos los candidatos y decisión; el artefacto se guarda con nombre versionado y escritura atómica</w:t>
            </w:r>
          </w:p>
        </w:tc>
        <w:tc>
          <w:tcPr>
            <w:tcW w:w="3362" w:type="dxa"/>
          </w:tcPr>
          <w:p w14:paraId="1016A6AD" w14:textId="77777777" w:rsidR="0057021F" w:rsidRDefault="009A5C0D">
            <w:pPr>
              <w:spacing w:line="240" w:lineRule="auto"/>
              <w:ind w:firstLine="0"/>
              <w:jc w:val="left"/>
            </w:pPr>
            <w:r>
              <w:t>2.2.7</w:t>
            </w:r>
          </w:p>
        </w:tc>
      </w:tr>
      <w:tr w:rsidR="0057021F" w14:paraId="5511BEDC" w14:textId="77777777">
        <w:tc>
          <w:tcPr>
            <w:tcW w:w="2514" w:type="dxa"/>
          </w:tcPr>
          <w:p w14:paraId="66C4E881" w14:textId="77777777" w:rsidR="0057021F" w:rsidRDefault="009A5C0D">
            <w:pPr>
              <w:keepNext/>
              <w:spacing w:line="240" w:lineRule="auto"/>
              <w:ind w:firstLine="0"/>
              <w:jc w:val="left"/>
            </w:pPr>
            <w:r>
              <w:t>Perfilamiento previo</w:t>
            </w:r>
          </w:p>
        </w:tc>
        <w:tc>
          <w:tcPr>
            <w:tcW w:w="3484" w:type="dxa"/>
          </w:tcPr>
          <w:p w14:paraId="2B189726" w14:textId="77777777" w:rsidR="0057021F" w:rsidRDefault="009A5C0D">
            <w:pPr>
              <w:keepNext/>
              <w:spacing w:line="240" w:lineRule="auto"/>
              <w:ind w:firstLine="0"/>
              <w:jc w:val="left"/>
            </w:pPr>
            <w:r>
              <w:t>Proporción de ceros, ADI y CV² por producto, con clasificación de Syntetos, Boylan y Croston (2005)</w:t>
            </w:r>
          </w:p>
        </w:tc>
        <w:tc>
          <w:tcPr>
            <w:tcW w:w="3362" w:type="dxa"/>
          </w:tcPr>
          <w:p w14:paraId="696B5110" w14:textId="77777777" w:rsidR="0057021F" w:rsidRDefault="009A5C0D">
            <w:pPr>
              <w:keepNext/>
              <w:spacing w:line="240" w:lineRule="auto"/>
              <w:ind w:firstLine="0"/>
              <w:jc w:val="left"/>
            </w:pPr>
            <w:r>
              <w:t>2.2.2.3</w:t>
            </w:r>
          </w:p>
        </w:tc>
      </w:tr>
    </w:tbl>
    <w:p w14:paraId="24D3D4EA" w14:textId="3044A672" w:rsidR="0057021F" w:rsidRDefault="009A5C0D">
      <w:pPr>
        <w:pStyle w:val="Descripcin"/>
        <w:keepNext/>
      </w:pPr>
      <w:bookmarkStart w:id="165" w:name="_Toc242351597"/>
      <w:r>
        <w:rPr>
          <w:b/>
        </w:rPr>
        <w:t xml:space="preserve">Tabla </w:t>
      </w:r>
      <w:r>
        <w:rPr>
          <w:b/>
        </w:rPr>
        <w:fldChar w:fldCharType="begin"/>
      </w:r>
      <w:r>
        <w:rPr>
          <w:b/>
        </w:rPr>
        <w:instrText xml:space="preserve"> SEQ Tabla \* ARABIC </w:instrText>
      </w:r>
      <w:r>
        <w:rPr>
          <w:b/>
        </w:rPr>
        <w:fldChar w:fldCharType="separate"/>
      </w:r>
      <w:r w:rsidR="00183651">
        <w:rPr>
          <w:b/>
          <w:noProof/>
        </w:rPr>
        <w:t>43</w:t>
      </w:r>
      <w:r>
        <w:rPr>
          <w:b/>
        </w:rPr>
        <w:fldChar w:fldCharType="end"/>
      </w:r>
      <w:r>
        <w:rPr>
          <w:b/>
        </w:rPr>
        <w:t>.</w:t>
      </w:r>
      <w:r>
        <w:rPr>
          <w:i/>
        </w:rPr>
        <w:t xml:space="preserve"> Componentes del motor de pronóstico y su fundamento teórico</w:t>
      </w:r>
      <w:bookmarkEnd w:id="165"/>
    </w:p>
    <w:p w14:paraId="6D9BEA6C" w14:textId="77777777" w:rsidR="0057021F" w:rsidRDefault="009A5C0D">
      <w:pPr>
        <w:pStyle w:val="Descripcin"/>
      </w:pPr>
      <w:r>
        <w:rPr>
          <w:i/>
        </w:rPr>
        <w:t>Nota.</w:t>
      </w:r>
      <w:r>
        <w:t xml:space="preserve"> Elaboración propia.</w:t>
      </w:r>
    </w:p>
    <w:p w14:paraId="117D3423" w14:textId="77777777" w:rsidR="0057021F" w:rsidRDefault="009A5C0D">
      <w:pPr>
        <w:keepNext/>
        <w:ind w:firstLine="0"/>
        <w:jc w:val="center"/>
      </w:pPr>
      <w:r>
        <w:rPr>
          <w:noProof/>
        </w:rPr>
        <w:lastRenderedPageBreak/>
        <w:drawing>
          <wp:inline distT="0" distB="0" distL="0" distR="0" wp14:anchorId="2646A80B" wp14:editId="7FA986EF">
            <wp:extent cx="2818663" cy="6583679"/>
            <wp:effectExtent l="0" t="0" r="0" b="0"/>
            <wp:docPr id="590145280" name="Picture 590145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recalibracion.png"/>
                    <pic:cNvPicPr/>
                  </pic:nvPicPr>
                  <pic:blipFill>
                    <a:blip r:embed="rId21"/>
                    <a:stretch>
                      <a:fillRect/>
                    </a:stretch>
                  </pic:blipFill>
                  <pic:spPr>
                    <a:xfrm>
                      <a:off x="0" y="0"/>
                      <a:ext cx="2818663" cy="6583679"/>
                    </a:xfrm>
                    <a:prstGeom prst="rect">
                      <a:avLst/>
                    </a:prstGeom>
                  </pic:spPr>
                </pic:pic>
              </a:graphicData>
            </a:graphic>
          </wp:inline>
        </w:drawing>
      </w:r>
    </w:p>
    <w:p w14:paraId="0B45E2C8" w14:textId="5C8C2F61" w:rsidR="0057021F" w:rsidRDefault="009A5C0D">
      <w:pPr>
        <w:pStyle w:val="Descripcin"/>
        <w:keepNext/>
      </w:pPr>
      <w:bookmarkStart w:id="166" w:name="_Toc242351611"/>
      <w:r>
        <w:rPr>
          <w:b/>
        </w:rPr>
        <w:t xml:space="preserve">Figura </w:t>
      </w:r>
      <w:r>
        <w:rPr>
          <w:b/>
        </w:rPr>
        <w:fldChar w:fldCharType="begin"/>
      </w:r>
      <w:r>
        <w:rPr>
          <w:b/>
        </w:rPr>
        <w:instrText xml:space="preserve"> SEQ Figura \* ARABIC </w:instrText>
      </w:r>
      <w:r>
        <w:rPr>
          <w:b/>
        </w:rPr>
        <w:fldChar w:fldCharType="separate"/>
      </w:r>
      <w:r w:rsidR="00183651">
        <w:rPr>
          <w:b/>
          <w:noProof/>
        </w:rPr>
        <w:t>10</w:t>
      </w:r>
      <w:r>
        <w:rPr>
          <w:b/>
        </w:rPr>
        <w:fldChar w:fldCharType="end"/>
      </w:r>
      <w:r>
        <w:rPr>
          <w:b/>
        </w:rPr>
        <w:t>.</w:t>
      </w:r>
      <w:r>
        <w:rPr>
          <w:i/>
        </w:rPr>
        <w:t xml:space="preserve"> Flujo de una recalibración del modelo</w:t>
      </w:r>
      <w:bookmarkEnd w:id="166"/>
    </w:p>
    <w:p w14:paraId="1319D1C0" w14:textId="77777777" w:rsidR="0057021F" w:rsidRDefault="009A5C0D">
      <w:pPr>
        <w:pStyle w:val="Descripcin"/>
      </w:pPr>
      <w:r>
        <w:rPr>
          <w:i/>
        </w:rPr>
        <w:t>Nota.</w:t>
      </w:r>
      <w:r>
        <w:t xml:space="preserve"> Elaboración propia.</w:t>
      </w:r>
    </w:p>
    <w:p w14:paraId="609063FA" w14:textId="77777777" w:rsidR="0057021F" w:rsidRDefault="009A5C0D">
      <w:r>
        <w:t xml:space="preserve">Dos decisiones de diseño merecen justificación explícita. La primera es evaluar con el horizonte de 30 días, que es el que consume el tablero, en lugar de uno más corto: evaluar a siete días y publicar para treinta mediría un problema distinto del que el sistema resuelve. La segunda es reentrenar cada candidato en cada ventana en lugar de entrenar una vez y desplazar el conjunto </w:t>
      </w:r>
      <w:r>
        <w:lastRenderedPageBreak/>
        <w:t>de prueba; es más costoso, pero es lo que hace que la validación reproduzca el uso real, en el que el modelo se recalibra a medida que llegan datos (Tashman, 2000).</w:t>
      </w:r>
    </w:p>
    <w:p w14:paraId="1E5854A0" w14:textId="77777777" w:rsidR="00FA6B7E" w:rsidRDefault="00D4376D">
      <w:pPr>
        <w:pStyle w:val="Ttulo3"/>
      </w:pPr>
      <w:bookmarkStart w:id="167" w:name="_Toc242351541"/>
      <w:r>
        <w:rPr>
          <w:rFonts w:eastAsia="Times New Roman" w:cs="Times New Roman"/>
        </w:rPr>
        <w:t>6.3.6 Prototipado de Baja Fidelidad</w:t>
      </w:r>
      <w:bookmarkEnd w:id="167"/>
    </w:p>
    <w:p w14:paraId="3DB339B2" w14:textId="77777777" w:rsidR="00FA6B7E" w:rsidRDefault="00D4376D">
      <w:r>
        <w:rPr>
          <w:rFonts w:eastAsia="Times New Roman" w:cs="Times New Roman"/>
          <w:color w:val="000000"/>
        </w:rPr>
        <w:t>Los wireframes representan estructura y flujo, no diseño visual definitivo. La navegación lateral prioriza Resumen, Ventas, Pronósticos, Inventario y Configuración. El usuario de consulta no verá opciones de entrenamiento o administración.</w:t>
      </w:r>
    </w:p>
    <w:p w14:paraId="1FB924A7" w14:textId="77777777" w:rsidR="00FA6B7E" w:rsidRDefault="00D4376D">
      <w:r>
        <w:rPr>
          <w:rFonts w:eastAsia="Times New Roman" w:cs="Times New Roman"/>
          <w:color w:val="000000"/>
        </w:rPr>
        <w:t>El panel ejecutivo resume ventas, pronóstico, error y alertas. Los valores mostrados en los wireframes son deliberadamente neutros o ilustrativos; no corresponden a datos reales de la empresa.</w:t>
      </w:r>
    </w:p>
    <w:p w14:paraId="1CBFDCFB" w14:textId="77777777" w:rsidR="00FA6B7E" w:rsidRDefault="00D4376D">
      <w:pPr>
        <w:keepNext/>
        <w:jc w:val="center"/>
      </w:pPr>
      <w:r>
        <w:rPr>
          <w:noProof/>
        </w:rPr>
        <w:drawing>
          <wp:inline distT="0" distB="0" distL="0" distR="0" wp14:anchorId="073E7FC2" wp14:editId="03B7DA33">
            <wp:extent cx="5806440" cy="3629025"/>
            <wp:effectExtent l="0" t="0" r="0" b="0"/>
            <wp:docPr id="590145267" name="Picture 590145267" descr="Prototipo de baja fidelidad con tarjetas de ventas, pronóstico, error, gráfico y ale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dashboard.png"/>
                    <pic:cNvPicPr/>
                  </pic:nvPicPr>
                  <pic:blipFill>
                    <a:blip r:embed="rId22"/>
                    <a:stretch>
                      <a:fillRect/>
                    </a:stretch>
                  </pic:blipFill>
                  <pic:spPr>
                    <a:xfrm>
                      <a:off x="0" y="0"/>
                      <a:ext cx="5806440" cy="3629025"/>
                    </a:xfrm>
                    <a:prstGeom prst="rect">
                      <a:avLst/>
                    </a:prstGeom>
                  </pic:spPr>
                </pic:pic>
              </a:graphicData>
            </a:graphic>
          </wp:inline>
        </w:drawing>
      </w:r>
    </w:p>
    <w:p w14:paraId="078D5983" w14:textId="7500A532" w:rsidR="00FA6B7E" w:rsidRDefault="00D4376D">
      <w:pPr>
        <w:pStyle w:val="Descripcin"/>
        <w:keepNext/>
      </w:pPr>
      <w:bookmarkStart w:id="168" w:name="_Toc242351612"/>
      <w:r>
        <w:rPr>
          <w:rFonts w:eastAsia="Times New Roman" w:cs="Times New Roman"/>
          <w:b/>
        </w:rPr>
        <w:t xml:space="preserve">Figura </w:t>
      </w:r>
      <w:r>
        <w:rPr>
          <w:b/>
        </w:rPr>
        <w:fldChar w:fldCharType="begin"/>
      </w:r>
      <w:r>
        <w:rPr>
          <w:b/>
        </w:rPr>
        <w:instrText xml:space="preserve"> SEQ Figura \* ARABIC </w:instrText>
      </w:r>
      <w:r>
        <w:rPr>
          <w:b/>
        </w:rPr>
        <w:fldChar w:fldCharType="separate"/>
      </w:r>
      <w:r w:rsidR="00183651">
        <w:rPr>
          <w:b/>
          <w:noProof/>
        </w:rPr>
        <w:t>11</w:t>
      </w:r>
      <w:r>
        <w:rPr>
          <w:b/>
        </w:rPr>
        <w:fldChar w:fldCharType="end"/>
      </w:r>
      <w:r>
        <w:rPr>
          <w:b/>
        </w:rPr>
        <w:t>.</w:t>
      </w:r>
      <w:r>
        <w:rPr>
          <w:i/>
        </w:rPr>
        <w:t xml:space="preserve"> Wireframe del panel ejecutivo</w:t>
      </w:r>
      <w:bookmarkEnd w:id="168"/>
    </w:p>
    <w:p w14:paraId="54AF9F46" w14:textId="77777777" w:rsidR="0057021F" w:rsidRDefault="009A5C0D">
      <w:pPr>
        <w:pStyle w:val="Descripcin"/>
      </w:pPr>
      <w:r>
        <w:rPr>
          <w:i/>
        </w:rPr>
        <w:t>Nota.</w:t>
      </w:r>
      <w:r>
        <w:t xml:space="preserve"> Elaboración propia.</w:t>
      </w:r>
    </w:p>
    <w:p w14:paraId="707E3278" w14:textId="77777777" w:rsidR="00FA6B7E" w:rsidRDefault="00D4376D">
      <w:pPr>
        <w:pStyle w:val="Ttulo4"/>
      </w:pPr>
      <w:r>
        <w:rPr>
          <w:rFonts w:eastAsia="Times New Roman" w:cs="Times New Roman"/>
        </w:rPr>
        <w:t>6.3.6.1 Flujo de Importación</w:t>
      </w:r>
    </w:p>
    <w:p w14:paraId="346310F8" w14:textId="77777777" w:rsidR="00FA6B7E" w:rsidRDefault="00D4376D">
      <w:r>
        <w:rPr>
          <w:rFonts w:eastAsia="Times New Roman" w:cs="Times New Roman"/>
          <w:color w:val="000000"/>
        </w:rPr>
        <w:t>El flujo separa selección, detección de columnas, validación y confirmación. El archivo no se incorpora a las tablas productivas mientras existan errores críticos. Los problemas corregibles se presentan con fila, campo, valor y regla infringida.</w:t>
      </w:r>
    </w:p>
    <w:p w14:paraId="578EB8CF" w14:textId="77777777" w:rsidR="00FA6B7E" w:rsidRDefault="00D4376D">
      <w:pPr>
        <w:keepNext/>
        <w:jc w:val="center"/>
      </w:pPr>
      <w:r>
        <w:rPr>
          <w:noProof/>
        </w:rPr>
        <w:lastRenderedPageBreak/>
        <w:drawing>
          <wp:inline distT="0" distB="0" distL="0" distR="0" wp14:anchorId="3F3A7AC9" wp14:editId="4185384E">
            <wp:extent cx="5806440" cy="3629025"/>
            <wp:effectExtent l="0" t="0" r="0" b="0"/>
            <wp:docPr id="590145268" name="Picture 590145268" descr="Prototipo de carga CSV o XLSX con mapeo y estado de validación por ca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import.png"/>
                    <pic:cNvPicPr/>
                  </pic:nvPicPr>
                  <pic:blipFill>
                    <a:blip r:embed="rId23"/>
                    <a:stretch>
                      <a:fillRect/>
                    </a:stretch>
                  </pic:blipFill>
                  <pic:spPr>
                    <a:xfrm>
                      <a:off x="0" y="0"/>
                      <a:ext cx="5806440" cy="3629025"/>
                    </a:xfrm>
                    <a:prstGeom prst="rect">
                      <a:avLst/>
                    </a:prstGeom>
                  </pic:spPr>
                </pic:pic>
              </a:graphicData>
            </a:graphic>
          </wp:inline>
        </w:drawing>
      </w:r>
    </w:p>
    <w:p w14:paraId="1954B851" w14:textId="23BBB0A3" w:rsidR="00FA6B7E" w:rsidRDefault="00D4376D">
      <w:pPr>
        <w:pStyle w:val="Descripcin"/>
        <w:keepNext/>
      </w:pPr>
      <w:bookmarkStart w:id="169" w:name="_Toc242351613"/>
      <w:r>
        <w:rPr>
          <w:rFonts w:eastAsia="Times New Roman" w:cs="Times New Roman"/>
          <w:b/>
        </w:rPr>
        <w:t xml:space="preserve">Figura </w:t>
      </w:r>
      <w:r>
        <w:rPr>
          <w:b/>
        </w:rPr>
        <w:fldChar w:fldCharType="begin"/>
      </w:r>
      <w:r>
        <w:rPr>
          <w:b/>
        </w:rPr>
        <w:instrText xml:space="preserve"> SEQ Figura \* ARABIC </w:instrText>
      </w:r>
      <w:r>
        <w:rPr>
          <w:b/>
        </w:rPr>
        <w:fldChar w:fldCharType="separate"/>
      </w:r>
      <w:r w:rsidR="00183651">
        <w:rPr>
          <w:b/>
          <w:noProof/>
        </w:rPr>
        <w:t>12</w:t>
      </w:r>
      <w:r>
        <w:rPr>
          <w:b/>
        </w:rPr>
        <w:fldChar w:fldCharType="end"/>
      </w:r>
      <w:r>
        <w:rPr>
          <w:b/>
        </w:rPr>
        <w:t>.</w:t>
      </w:r>
      <w:r>
        <w:rPr>
          <w:i/>
        </w:rPr>
        <w:t xml:space="preserve"> Wireframe de importación y validación de ventas</w:t>
      </w:r>
      <w:bookmarkEnd w:id="169"/>
    </w:p>
    <w:p w14:paraId="622FAA1B" w14:textId="77777777" w:rsidR="0057021F" w:rsidRDefault="009A5C0D">
      <w:pPr>
        <w:pStyle w:val="Descripcin"/>
      </w:pPr>
      <w:r>
        <w:rPr>
          <w:i/>
        </w:rPr>
        <w:t>Nota.</w:t>
      </w:r>
      <w:r>
        <w:t xml:space="preserve"> Elaboración propia.</w:t>
      </w:r>
    </w:p>
    <w:p w14:paraId="599DADDE" w14:textId="77777777" w:rsidR="00FA6B7E" w:rsidRDefault="00D4376D">
      <w:pPr>
        <w:pStyle w:val="Ttulo4"/>
      </w:pPr>
      <w:r>
        <w:rPr>
          <w:rFonts w:eastAsia="Times New Roman" w:cs="Times New Roman"/>
        </w:rPr>
        <w:t>6.3.6.2 Flujo de Consulta de Pronósticos</w:t>
      </w:r>
    </w:p>
    <w:p w14:paraId="1123F23F" w14:textId="77777777" w:rsidR="00FA6B7E" w:rsidRDefault="00D4376D">
      <w:r>
        <w:rPr>
          <w:rFonts w:eastAsia="Times New Roman" w:cs="Times New Roman"/>
          <w:color w:val="000000"/>
        </w:rPr>
        <w:t>La consulta permite cambiar sucursal, categoría y horizonte. El gráfico diferencia histórico y pronóstico; el panel lateral resume factores que contribuyen al resultado. Una vista técnica adicional mostrará versión, fecha de corte, métrica y límites.</w:t>
      </w:r>
    </w:p>
    <w:p w14:paraId="2B111123" w14:textId="77777777" w:rsidR="00FA6B7E" w:rsidRDefault="00D4376D">
      <w:pPr>
        <w:keepNext/>
        <w:jc w:val="center"/>
      </w:pPr>
      <w:r>
        <w:rPr>
          <w:noProof/>
        </w:rPr>
        <w:lastRenderedPageBreak/>
        <w:drawing>
          <wp:inline distT="0" distB="0" distL="0" distR="0" wp14:anchorId="2ECDDFA1" wp14:editId="2B08EE6B">
            <wp:extent cx="5806440" cy="3629025"/>
            <wp:effectExtent l="0" t="0" r="0" b="0"/>
            <wp:docPr id="590145269" name="Picture 590145269" descr="Prototipo con filtros, serie histórica, tramo pronosticado y explicación de fac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forecast.png"/>
                    <pic:cNvPicPr/>
                  </pic:nvPicPr>
                  <pic:blipFill>
                    <a:blip r:embed="rId24"/>
                    <a:stretch>
                      <a:fillRect/>
                    </a:stretch>
                  </pic:blipFill>
                  <pic:spPr>
                    <a:xfrm>
                      <a:off x="0" y="0"/>
                      <a:ext cx="5806440" cy="3629025"/>
                    </a:xfrm>
                    <a:prstGeom prst="rect">
                      <a:avLst/>
                    </a:prstGeom>
                  </pic:spPr>
                </pic:pic>
              </a:graphicData>
            </a:graphic>
          </wp:inline>
        </w:drawing>
      </w:r>
    </w:p>
    <w:p w14:paraId="48CB32AC" w14:textId="5B332FA5" w:rsidR="00FA6B7E" w:rsidRDefault="00D4376D">
      <w:pPr>
        <w:pStyle w:val="Descripcin"/>
        <w:keepNext/>
      </w:pPr>
      <w:bookmarkStart w:id="170" w:name="_Toc242351614"/>
      <w:r>
        <w:rPr>
          <w:rFonts w:eastAsia="Times New Roman" w:cs="Times New Roman"/>
          <w:b/>
        </w:rPr>
        <w:t xml:space="preserve">Figura </w:t>
      </w:r>
      <w:r>
        <w:rPr>
          <w:b/>
        </w:rPr>
        <w:fldChar w:fldCharType="begin"/>
      </w:r>
      <w:r>
        <w:rPr>
          <w:b/>
        </w:rPr>
        <w:instrText xml:space="preserve"> SEQ Figura \* ARABIC </w:instrText>
      </w:r>
      <w:r>
        <w:rPr>
          <w:b/>
        </w:rPr>
        <w:fldChar w:fldCharType="separate"/>
      </w:r>
      <w:r w:rsidR="00183651">
        <w:rPr>
          <w:b/>
          <w:noProof/>
        </w:rPr>
        <w:t>13</w:t>
      </w:r>
      <w:r>
        <w:rPr>
          <w:b/>
        </w:rPr>
        <w:fldChar w:fldCharType="end"/>
      </w:r>
      <w:r>
        <w:rPr>
          <w:b/>
        </w:rPr>
        <w:t>.</w:t>
      </w:r>
      <w:r>
        <w:rPr>
          <w:i/>
        </w:rPr>
        <w:t xml:space="preserve"> Wireframe del análisis de pronósticos</w:t>
      </w:r>
      <w:bookmarkEnd w:id="170"/>
    </w:p>
    <w:p w14:paraId="3663CAD9" w14:textId="77777777" w:rsidR="0057021F" w:rsidRDefault="009A5C0D">
      <w:pPr>
        <w:pStyle w:val="Descripcin"/>
      </w:pPr>
      <w:r>
        <w:rPr>
          <w:i/>
        </w:rPr>
        <w:t>Nota.</w:t>
      </w:r>
      <w:r>
        <w:t xml:space="preserve"> Elaboración propia.</w:t>
      </w:r>
    </w:p>
    <w:p w14:paraId="2D69C2EC" w14:textId="77777777" w:rsidR="0057021F" w:rsidRDefault="009A5C0D">
      <w:pPr>
        <w:pStyle w:val="Ttulo3"/>
      </w:pPr>
      <w:bookmarkStart w:id="171" w:name="_Toc242351542"/>
      <w:r>
        <w:t>6.3.7 Diseño de la interfaz</w:t>
      </w:r>
      <w:bookmarkEnd w:id="171"/>
    </w:p>
    <w:p w14:paraId="4D679447" w14:textId="77777777" w:rsidR="0057021F" w:rsidRDefault="009A5C0D">
      <w:r>
        <w:t>La interfaz consta de seis módulos, cada uno en una pantalla: acceso, centro de control, ventas, productos e inventario, pronóstico y usuarios. Los wireframes de la sección 6.3.6 (Figuras 11 a 13) guiaron la estructura: navegación lateral con la opción activa resaltada, indicadores en tarjetas, gráfica que distingue histórico de pronóstico por color y por trazo, y panel lateral de señales y recomendaciones. Respecto de los wireframes, los módulos de importación y de configuración no se construyeron, y el mó</w:t>
      </w:r>
      <w:r>
        <w:t>dulo de usuarios, que el preliminar dejaba fuera, se incorporó por el requerimiento RF-19.</w:t>
      </w:r>
    </w:p>
    <w:p w14:paraId="19B038A5" w14:textId="77777777" w:rsidR="0057021F" w:rsidRDefault="009A5C0D">
      <w:r>
        <w:t>El diseño atiende los criterios del RNF-06: enlace para saltar al contenido, etiquetas asociadas a todos los campos, anuncio de los mensajes de estado a los lectores de pantalla, cierre de ventanas emergentes con la tecla Escape, tablas con encabezados declarados y contraste de la paleta revisado, con ajustes pendientes en los mensajes de error. La evaluación formal contra WCAG 2.2 (World Wide Web Consortium, 2023) queda pendiente. Las pantallas se documentan en el manual de usuario, versión 0.2, y se muest</w:t>
      </w:r>
      <w:r>
        <w:t>ran como evidencia en la sección 6.4.4.</w:t>
      </w:r>
    </w:p>
    <w:p w14:paraId="1879C50C" w14:textId="77777777" w:rsidR="0057021F" w:rsidRDefault="009A5C0D">
      <w:pPr>
        <w:pStyle w:val="Ttulo3"/>
      </w:pPr>
      <w:bookmarkStart w:id="172" w:name="_Toc242351543"/>
      <w:r>
        <w:lastRenderedPageBreak/>
        <w:t>6.3.8 Diseño de seguridad</w:t>
      </w:r>
      <w:bookmarkEnd w:id="172"/>
    </w:p>
    <w:p w14:paraId="12890C31" w14:textId="77777777" w:rsidR="0057021F" w:rsidRDefault="009A5C0D">
      <w:r>
        <w:t>En cumplimiento del RNF-03, la autenticación emite tokens JWT firmados con una clave que solo existe en la configuración del servidor; en el despliegue en contenedores el sistema se niega a arrancar si no se define. Las contraseñas se almacenan con bcrypt, se exige una longitud mínima de diez caracteres con letras y números, y cambiar la propia contraseña requiere conocer la actual. La autorización se verifica en el servidor en cada endpoint; la ocultación de opciones en la interfaz es solo una comodidad. T</w:t>
      </w:r>
      <w:r>
        <w:t>oda salida de datos del servidor se escapa antes de insertarse en la página, lo que cierra la vía de inyección de código en el navegador. El sistema impide que el último administrador activo pierda su rol o se desactive, y ofrece una vía de recuperación por línea de comandos en el servidor. Las cuentas de demostración se crean con contraseñas aleatorias que se muestran una única vez.</w:t>
      </w:r>
    </w:p>
    <w:p w14:paraId="2EA57B6F" w14:textId="77777777" w:rsidR="0057021F" w:rsidRDefault="009A5C0D">
      <w:pPr>
        <w:pStyle w:val="Ttulo2"/>
      </w:pPr>
      <w:bookmarkStart w:id="173" w:name="_Toc242351544"/>
      <w:r>
        <w:t>6.4 Desarrollo o implementación</w:t>
      </w:r>
      <w:bookmarkEnd w:id="173"/>
    </w:p>
    <w:p w14:paraId="1D7D1DAE" w14:textId="77777777" w:rsidR="0057021F" w:rsidRDefault="009A5C0D">
      <w:pPr>
        <w:pStyle w:val="Ttulo3"/>
      </w:pPr>
      <w:bookmarkStart w:id="174" w:name="_Toc242351545"/>
      <w:r>
        <w:t>6.4.1 Tecnologías y justificación</w:t>
      </w:r>
      <w:bookmarkEnd w:id="174"/>
    </w:p>
    <w:tbl>
      <w:tblPr>
        <w:tblStyle w:val="Tablaconcuadrcula"/>
        <w:tblW w:w="9360" w:type="dxa"/>
        <w:tblLayout w:type="fixed"/>
        <w:tblLook w:val="04A0" w:firstRow="1" w:lastRow="0" w:firstColumn="1" w:lastColumn="0" w:noHBand="0" w:noVBand="1"/>
      </w:tblPr>
      <w:tblGrid>
        <w:gridCol w:w="2368"/>
        <w:gridCol w:w="2773"/>
        <w:gridCol w:w="4219"/>
      </w:tblGrid>
      <w:tr w:rsidR="0057021F" w14:paraId="510B0391" w14:textId="77777777">
        <w:trPr>
          <w:tblHeader/>
        </w:trPr>
        <w:tc>
          <w:tcPr>
            <w:tcW w:w="2368" w:type="dxa"/>
            <w:shd w:val="clear" w:color="auto" w:fill="D9EAF7"/>
          </w:tcPr>
          <w:p w14:paraId="63E85335" w14:textId="77777777" w:rsidR="0057021F" w:rsidRDefault="009A5C0D">
            <w:pPr>
              <w:spacing w:line="240" w:lineRule="auto"/>
              <w:ind w:firstLine="0"/>
              <w:jc w:val="center"/>
            </w:pPr>
            <w:r>
              <w:rPr>
                <w:b/>
              </w:rPr>
              <w:t>Componente</w:t>
            </w:r>
          </w:p>
        </w:tc>
        <w:tc>
          <w:tcPr>
            <w:tcW w:w="2773" w:type="dxa"/>
            <w:shd w:val="clear" w:color="auto" w:fill="D9EAF7"/>
          </w:tcPr>
          <w:p w14:paraId="62CCFE87" w14:textId="77777777" w:rsidR="0057021F" w:rsidRDefault="009A5C0D">
            <w:pPr>
              <w:spacing w:line="240" w:lineRule="auto"/>
              <w:ind w:firstLine="0"/>
              <w:jc w:val="center"/>
            </w:pPr>
            <w:r>
              <w:rPr>
                <w:b/>
              </w:rPr>
              <w:t>Tecnología</w:t>
            </w:r>
          </w:p>
        </w:tc>
        <w:tc>
          <w:tcPr>
            <w:tcW w:w="4219" w:type="dxa"/>
            <w:shd w:val="clear" w:color="auto" w:fill="D9EAF7"/>
          </w:tcPr>
          <w:p w14:paraId="6D4D7EEC" w14:textId="77777777" w:rsidR="0057021F" w:rsidRDefault="009A5C0D">
            <w:pPr>
              <w:spacing w:line="240" w:lineRule="auto"/>
              <w:ind w:firstLine="0"/>
              <w:jc w:val="center"/>
            </w:pPr>
            <w:r>
              <w:rPr>
                <w:b/>
              </w:rPr>
              <w:t>Justificación</w:t>
            </w:r>
          </w:p>
        </w:tc>
      </w:tr>
      <w:tr w:rsidR="0057021F" w14:paraId="0FC3166F" w14:textId="77777777">
        <w:tc>
          <w:tcPr>
            <w:tcW w:w="2368" w:type="dxa"/>
          </w:tcPr>
          <w:p w14:paraId="2E94B7CE" w14:textId="77777777" w:rsidR="0057021F" w:rsidRDefault="009A5C0D">
            <w:pPr>
              <w:spacing w:line="240" w:lineRule="auto"/>
              <w:ind w:firstLine="0"/>
              <w:jc w:val="left"/>
            </w:pPr>
            <w:r>
              <w:t>Lenguaje del servidor</w:t>
            </w:r>
          </w:p>
        </w:tc>
        <w:tc>
          <w:tcPr>
            <w:tcW w:w="2773" w:type="dxa"/>
          </w:tcPr>
          <w:p w14:paraId="1A5C236B" w14:textId="77777777" w:rsidR="0057021F" w:rsidRDefault="009A5C0D">
            <w:pPr>
              <w:spacing w:line="240" w:lineRule="auto"/>
              <w:ind w:firstLine="0"/>
              <w:jc w:val="left"/>
            </w:pPr>
            <w:r>
              <w:t>Python 3.12</w:t>
            </w:r>
          </w:p>
        </w:tc>
        <w:tc>
          <w:tcPr>
            <w:tcW w:w="4219" w:type="dxa"/>
          </w:tcPr>
          <w:p w14:paraId="5BC78195" w14:textId="77777777" w:rsidR="0057021F" w:rsidRDefault="009A5C0D">
            <w:pPr>
              <w:spacing w:line="240" w:lineRule="auto"/>
              <w:ind w:firstLine="0"/>
              <w:jc w:val="left"/>
            </w:pPr>
            <w:r>
              <w:t>Ecosistema de aprendizaje automático y series temporales; competencia del equipo</w:t>
            </w:r>
          </w:p>
        </w:tc>
      </w:tr>
      <w:tr w:rsidR="0057021F" w14:paraId="091AC2A0" w14:textId="77777777">
        <w:tc>
          <w:tcPr>
            <w:tcW w:w="2368" w:type="dxa"/>
          </w:tcPr>
          <w:p w14:paraId="4A4069FA" w14:textId="77777777" w:rsidR="0057021F" w:rsidRDefault="009A5C0D">
            <w:pPr>
              <w:spacing w:line="240" w:lineRule="auto"/>
              <w:ind w:firstLine="0"/>
              <w:jc w:val="left"/>
            </w:pPr>
            <w:r>
              <w:t>Framework de API</w:t>
            </w:r>
          </w:p>
        </w:tc>
        <w:tc>
          <w:tcPr>
            <w:tcW w:w="2773" w:type="dxa"/>
          </w:tcPr>
          <w:p w14:paraId="242E8ADE" w14:textId="77777777" w:rsidR="0057021F" w:rsidRDefault="009A5C0D">
            <w:pPr>
              <w:spacing w:line="240" w:lineRule="auto"/>
              <w:ind w:firstLine="0"/>
              <w:jc w:val="left"/>
            </w:pPr>
            <w:r>
              <w:t>FastAPI</w:t>
            </w:r>
          </w:p>
        </w:tc>
        <w:tc>
          <w:tcPr>
            <w:tcW w:w="4219" w:type="dxa"/>
          </w:tcPr>
          <w:p w14:paraId="28922178" w14:textId="77777777" w:rsidR="0057021F" w:rsidRDefault="009A5C0D">
            <w:pPr>
              <w:spacing w:line="240" w:lineRule="auto"/>
              <w:ind w:firstLine="0"/>
              <w:jc w:val="left"/>
            </w:pPr>
            <w:r>
              <w:t>Validación automática de entradas con Pydantic, documentación interactiva generada, rendimiento asíncrono</w:t>
            </w:r>
          </w:p>
        </w:tc>
      </w:tr>
      <w:tr w:rsidR="0057021F" w14:paraId="50B34176" w14:textId="77777777">
        <w:tc>
          <w:tcPr>
            <w:tcW w:w="2368" w:type="dxa"/>
          </w:tcPr>
          <w:p w14:paraId="62A93948" w14:textId="77777777" w:rsidR="0057021F" w:rsidRDefault="009A5C0D">
            <w:pPr>
              <w:spacing w:line="240" w:lineRule="auto"/>
              <w:ind w:firstLine="0"/>
              <w:jc w:val="left"/>
            </w:pPr>
            <w:r>
              <w:t>Acceso a datos</w:t>
            </w:r>
          </w:p>
        </w:tc>
        <w:tc>
          <w:tcPr>
            <w:tcW w:w="2773" w:type="dxa"/>
          </w:tcPr>
          <w:p w14:paraId="11077219" w14:textId="77777777" w:rsidR="0057021F" w:rsidRDefault="009A5C0D">
            <w:pPr>
              <w:spacing w:line="240" w:lineRule="auto"/>
              <w:ind w:firstLine="0"/>
              <w:jc w:val="left"/>
            </w:pPr>
            <w:r>
              <w:t>SQLAlchemy</w:t>
            </w:r>
          </w:p>
        </w:tc>
        <w:tc>
          <w:tcPr>
            <w:tcW w:w="4219" w:type="dxa"/>
          </w:tcPr>
          <w:p w14:paraId="65B0F4FB" w14:textId="77777777" w:rsidR="0057021F" w:rsidRDefault="009A5C0D">
            <w:pPr>
              <w:spacing w:line="240" w:lineRule="auto"/>
              <w:ind w:firstLine="0"/>
              <w:jc w:val="left"/>
            </w:pPr>
            <w:r>
              <w:t>Abstracción del motor de base de datos, que permitió pasar de SQLite en desarrollo a PostgreSQL en producción sin cambios de código</w:t>
            </w:r>
          </w:p>
        </w:tc>
      </w:tr>
      <w:tr w:rsidR="0057021F" w14:paraId="4E7C5CE4" w14:textId="77777777">
        <w:tc>
          <w:tcPr>
            <w:tcW w:w="2368" w:type="dxa"/>
          </w:tcPr>
          <w:p w14:paraId="07E32483" w14:textId="77777777" w:rsidR="0057021F" w:rsidRDefault="009A5C0D">
            <w:pPr>
              <w:spacing w:line="240" w:lineRule="auto"/>
              <w:ind w:firstLine="0"/>
              <w:jc w:val="left"/>
            </w:pPr>
            <w:r>
              <w:t>Base de datos</w:t>
            </w:r>
          </w:p>
        </w:tc>
        <w:tc>
          <w:tcPr>
            <w:tcW w:w="2773" w:type="dxa"/>
          </w:tcPr>
          <w:p w14:paraId="2FFC647F" w14:textId="77777777" w:rsidR="0057021F" w:rsidRDefault="009A5C0D">
            <w:pPr>
              <w:spacing w:line="240" w:lineRule="auto"/>
              <w:ind w:firstLine="0"/>
              <w:jc w:val="left"/>
            </w:pPr>
            <w:r>
              <w:t>PostgreSQL 16</w:t>
            </w:r>
          </w:p>
        </w:tc>
        <w:tc>
          <w:tcPr>
            <w:tcW w:w="4219" w:type="dxa"/>
          </w:tcPr>
          <w:p w14:paraId="00A82ABE" w14:textId="77777777" w:rsidR="0057021F" w:rsidRDefault="009A5C0D">
            <w:pPr>
              <w:spacing w:line="240" w:lineRule="auto"/>
              <w:ind w:firstLine="0"/>
              <w:jc w:val="left"/>
            </w:pPr>
            <w:r>
              <w:t>Motor especificado en el diseño preliminar; tipos enumerados, integridad referencial y madurez</w:t>
            </w:r>
          </w:p>
        </w:tc>
      </w:tr>
      <w:tr w:rsidR="0057021F" w14:paraId="26CF9AC2" w14:textId="77777777">
        <w:tc>
          <w:tcPr>
            <w:tcW w:w="2368" w:type="dxa"/>
          </w:tcPr>
          <w:p w14:paraId="14047491" w14:textId="77777777" w:rsidR="0057021F" w:rsidRDefault="009A5C0D">
            <w:pPr>
              <w:spacing w:line="240" w:lineRule="auto"/>
              <w:ind w:firstLine="0"/>
              <w:jc w:val="left"/>
            </w:pPr>
            <w:r>
              <w:t>Aprendizaje automático</w:t>
            </w:r>
          </w:p>
        </w:tc>
        <w:tc>
          <w:tcPr>
            <w:tcW w:w="2773" w:type="dxa"/>
          </w:tcPr>
          <w:p w14:paraId="09F8A689" w14:textId="77777777" w:rsidR="0057021F" w:rsidRDefault="009A5C0D">
            <w:pPr>
              <w:spacing w:line="240" w:lineRule="auto"/>
              <w:ind w:firstLine="0"/>
              <w:jc w:val="left"/>
            </w:pPr>
            <w:r>
              <w:t>scikit-learn, statsmodels</w:t>
            </w:r>
          </w:p>
        </w:tc>
        <w:tc>
          <w:tcPr>
            <w:tcW w:w="4219" w:type="dxa"/>
          </w:tcPr>
          <w:p w14:paraId="231990AA" w14:textId="77777777" w:rsidR="0057021F" w:rsidRDefault="009A5C0D">
            <w:pPr>
              <w:spacing w:line="240" w:lineRule="auto"/>
              <w:ind w:firstLine="0"/>
              <w:jc w:val="left"/>
            </w:pPr>
            <w:r>
              <w:t>Implementaciones de referencia para árboles potenciados y para los métodos clásicos de series temporales, lo que evita errores en las líneas base</w:t>
            </w:r>
          </w:p>
        </w:tc>
      </w:tr>
      <w:tr w:rsidR="0057021F" w14:paraId="64282811" w14:textId="77777777">
        <w:tc>
          <w:tcPr>
            <w:tcW w:w="2368" w:type="dxa"/>
          </w:tcPr>
          <w:p w14:paraId="0570C585" w14:textId="77777777" w:rsidR="0057021F" w:rsidRDefault="009A5C0D">
            <w:pPr>
              <w:spacing w:line="240" w:lineRule="auto"/>
              <w:ind w:firstLine="0"/>
              <w:jc w:val="left"/>
            </w:pPr>
            <w:r>
              <w:t>Interfaz</w:t>
            </w:r>
          </w:p>
        </w:tc>
        <w:tc>
          <w:tcPr>
            <w:tcW w:w="2773" w:type="dxa"/>
          </w:tcPr>
          <w:p w14:paraId="525625E7" w14:textId="77777777" w:rsidR="0057021F" w:rsidRDefault="009A5C0D">
            <w:pPr>
              <w:spacing w:line="240" w:lineRule="auto"/>
              <w:ind w:firstLine="0"/>
              <w:jc w:val="left"/>
            </w:pPr>
            <w:r>
              <w:t>HTML, CSS y JavaScript, Chart.js</w:t>
            </w:r>
          </w:p>
        </w:tc>
        <w:tc>
          <w:tcPr>
            <w:tcW w:w="4219" w:type="dxa"/>
          </w:tcPr>
          <w:p w14:paraId="4DF8FDA9" w14:textId="77777777" w:rsidR="0057021F" w:rsidRDefault="009A5C0D">
            <w:pPr>
              <w:spacing w:line="240" w:lineRule="auto"/>
              <w:ind w:firstLine="0"/>
              <w:jc w:val="left"/>
            </w:pPr>
            <w:r>
              <w:t>Sin proceso de compilación ni dependencias de framework; se sirve desde la misma API</w:t>
            </w:r>
          </w:p>
        </w:tc>
      </w:tr>
      <w:tr w:rsidR="0057021F" w14:paraId="350BB360" w14:textId="77777777">
        <w:tc>
          <w:tcPr>
            <w:tcW w:w="2368" w:type="dxa"/>
          </w:tcPr>
          <w:p w14:paraId="7395EEB0" w14:textId="77777777" w:rsidR="0057021F" w:rsidRDefault="009A5C0D">
            <w:pPr>
              <w:spacing w:line="240" w:lineRule="auto"/>
              <w:ind w:firstLine="0"/>
              <w:jc w:val="left"/>
            </w:pPr>
            <w:r>
              <w:t>Contenedores</w:t>
            </w:r>
          </w:p>
        </w:tc>
        <w:tc>
          <w:tcPr>
            <w:tcW w:w="2773" w:type="dxa"/>
          </w:tcPr>
          <w:p w14:paraId="59F2BFF6" w14:textId="77777777" w:rsidR="0057021F" w:rsidRDefault="009A5C0D">
            <w:pPr>
              <w:spacing w:line="240" w:lineRule="auto"/>
              <w:ind w:firstLine="0"/>
              <w:jc w:val="left"/>
            </w:pPr>
            <w:r>
              <w:t>Docker Compose</w:t>
            </w:r>
          </w:p>
        </w:tc>
        <w:tc>
          <w:tcPr>
            <w:tcW w:w="4219" w:type="dxa"/>
          </w:tcPr>
          <w:p w14:paraId="50BB1B1B" w14:textId="77777777" w:rsidR="0057021F" w:rsidRDefault="009A5C0D">
            <w:pPr>
              <w:spacing w:line="240" w:lineRule="auto"/>
              <w:ind w:firstLine="0"/>
              <w:jc w:val="left"/>
            </w:pPr>
            <w:r>
              <w:t>Reproducibilidad del despliegue (RNF-12) y paridad entre desarrollo y producción (Merkel, 2014)</w:t>
            </w:r>
          </w:p>
        </w:tc>
      </w:tr>
      <w:tr w:rsidR="0057021F" w14:paraId="2BA346F3" w14:textId="77777777">
        <w:tc>
          <w:tcPr>
            <w:tcW w:w="2368" w:type="dxa"/>
          </w:tcPr>
          <w:p w14:paraId="1CED382D" w14:textId="77777777" w:rsidR="0057021F" w:rsidRDefault="009A5C0D">
            <w:pPr>
              <w:spacing w:line="240" w:lineRule="auto"/>
              <w:ind w:firstLine="0"/>
              <w:jc w:val="left"/>
            </w:pPr>
            <w:r>
              <w:lastRenderedPageBreak/>
              <w:t>Servidor web</w:t>
            </w:r>
          </w:p>
        </w:tc>
        <w:tc>
          <w:tcPr>
            <w:tcW w:w="2773" w:type="dxa"/>
          </w:tcPr>
          <w:p w14:paraId="5390E911" w14:textId="77777777" w:rsidR="0057021F" w:rsidRDefault="009A5C0D">
            <w:pPr>
              <w:spacing w:line="240" w:lineRule="auto"/>
              <w:ind w:firstLine="0"/>
              <w:jc w:val="left"/>
            </w:pPr>
            <w:r>
              <w:t>Gunicorn con Uvicorn, Nginx</w:t>
            </w:r>
          </w:p>
        </w:tc>
        <w:tc>
          <w:tcPr>
            <w:tcW w:w="4219" w:type="dxa"/>
          </w:tcPr>
          <w:p w14:paraId="794A1F64" w14:textId="77777777" w:rsidR="0057021F" w:rsidRDefault="009A5C0D">
            <w:pPr>
              <w:spacing w:line="240" w:lineRule="auto"/>
              <w:ind w:firstLine="0"/>
              <w:jc w:val="left"/>
            </w:pPr>
            <w:r>
              <w:t>Procesos de trabajo controlados y proxy inverso con TLS</w:t>
            </w:r>
          </w:p>
        </w:tc>
      </w:tr>
      <w:tr w:rsidR="0057021F" w14:paraId="7AF6CEA9" w14:textId="77777777">
        <w:tc>
          <w:tcPr>
            <w:tcW w:w="2368" w:type="dxa"/>
          </w:tcPr>
          <w:p w14:paraId="31E5A96D" w14:textId="77777777" w:rsidR="0057021F" w:rsidRDefault="009A5C0D">
            <w:pPr>
              <w:spacing w:line="240" w:lineRule="auto"/>
              <w:ind w:firstLine="0"/>
              <w:jc w:val="left"/>
            </w:pPr>
            <w:r>
              <w:t>Pruebas</w:t>
            </w:r>
          </w:p>
        </w:tc>
        <w:tc>
          <w:tcPr>
            <w:tcW w:w="2773" w:type="dxa"/>
          </w:tcPr>
          <w:p w14:paraId="52A18992" w14:textId="77777777" w:rsidR="0057021F" w:rsidRDefault="009A5C0D">
            <w:pPr>
              <w:spacing w:line="240" w:lineRule="auto"/>
              <w:ind w:firstLine="0"/>
              <w:jc w:val="left"/>
            </w:pPr>
            <w:r>
              <w:t>pytest</w:t>
            </w:r>
          </w:p>
        </w:tc>
        <w:tc>
          <w:tcPr>
            <w:tcW w:w="4219" w:type="dxa"/>
          </w:tcPr>
          <w:p w14:paraId="1A27911D" w14:textId="77777777" w:rsidR="0057021F" w:rsidRDefault="009A5C0D">
            <w:pPr>
              <w:spacing w:line="240" w:lineRule="auto"/>
              <w:ind w:firstLine="0"/>
              <w:jc w:val="left"/>
            </w:pPr>
            <w:r>
              <w:t>Suite de 128 pruebas ejecutable en segundos</w:t>
            </w:r>
          </w:p>
        </w:tc>
      </w:tr>
      <w:tr w:rsidR="0057021F" w14:paraId="1BEB1AAE" w14:textId="77777777">
        <w:tc>
          <w:tcPr>
            <w:tcW w:w="2368" w:type="dxa"/>
          </w:tcPr>
          <w:p w14:paraId="69633462" w14:textId="77777777" w:rsidR="0057021F" w:rsidRDefault="009A5C0D">
            <w:pPr>
              <w:keepNext/>
              <w:spacing w:line="240" w:lineRule="auto"/>
              <w:ind w:firstLine="0"/>
              <w:jc w:val="left"/>
            </w:pPr>
            <w:r>
              <w:t>Control de versiones</w:t>
            </w:r>
          </w:p>
        </w:tc>
        <w:tc>
          <w:tcPr>
            <w:tcW w:w="2773" w:type="dxa"/>
          </w:tcPr>
          <w:p w14:paraId="1DDD91B5" w14:textId="77777777" w:rsidR="0057021F" w:rsidRDefault="009A5C0D">
            <w:pPr>
              <w:keepNext/>
              <w:spacing w:line="240" w:lineRule="auto"/>
              <w:ind w:firstLine="0"/>
              <w:jc w:val="left"/>
            </w:pPr>
            <w:r>
              <w:t>Git y GitHub</w:t>
            </w:r>
          </w:p>
        </w:tc>
        <w:tc>
          <w:tcPr>
            <w:tcW w:w="4219" w:type="dxa"/>
          </w:tcPr>
          <w:p w14:paraId="582B9B21" w14:textId="77777777" w:rsidR="0057021F" w:rsidRDefault="009A5C0D">
            <w:pPr>
              <w:keepNext/>
              <w:spacing w:line="240" w:lineRule="auto"/>
              <w:ind w:firstLine="0"/>
              <w:jc w:val="left"/>
            </w:pPr>
            <w:r>
              <w:t>Historial verificable, ramas por cambio y revisión mediante pull requests</w:t>
            </w:r>
          </w:p>
        </w:tc>
      </w:tr>
    </w:tbl>
    <w:p w14:paraId="256B48F3" w14:textId="24247987" w:rsidR="0057021F" w:rsidRDefault="009A5C0D">
      <w:pPr>
        <w:pStyle w:val="Descripcin"/>
        <w:keepNext/>
      </w:pPr>
      <w:bookmarkStart w:id="175" w:name="_Toc242351598"/>
      <w:r>
        <w:rPr>
          <w:b/>
        </w:rPr>
        <w:t xml:space="preserve">Tabla </w:t>
      </w:r>
      <w:r>
        <w:rPr>
          <w:b/>
        </w:rPr>
        <w:fldChar w:fldCharType="begin"/>
      </w:r>
      <w:r>
        <w:rPr>
          <w:b/>
        </w:rPr>
        <w:instrText xml:space="preserve"> SEQ Tabla \* ARABIC </w:instrText>
      </w:r>
      <w:r>
        <w:rPr>
          <w:b/>
        </w:rPr>
        <w:fldChar w:fldCharType="separate"/>
      </w:r>
      <w:r w:rsidR="00183651">
        <w:rPr>
          <w:b/>
          <w:noProof/>
        </w:rPr>
        <w:t>44</w:t>
      </w:r>
      <w:r>
        <w:rPr>
          <w:b/>
        </w:rPr>
        <w:fldChar w:fldCharType="end"/>
      </w:r>
      <w:r>
        <w:rPr>
          <w:b/>
        </w:rPr>
        <w:t>.</w:t>
      </w:r>
      <w:r>
        <w:rPr>
          <w:i/>
        </w:rPr>
        <w:t xml:space="preserve"> Tecnologías utilizadas y su justificación</w:t>
      </w:r>
      <w:bookmarkEnd w:id="175"/>
    </w:p>
    <w:p w14:paraId="1FDA4D8C" w14:textId="77777777" w:rsidR="0057021F" w:rsidRDefault="009A5C0D">
      <w:pPr>
        <w:pStyle w:val="Descripcin"/>
      </w:pPr>
      <w:r>
        <w:rPr>
          <w:i/>
        </w:rPr>
        <w:t>Nota.</w:t>
      </w:r>
      <w:r>
        <w:t xml:space="preserve"> Elaboración propia.</w:t>
      </w:r>
    </w:p>
    <w:p w14:paraId="14DDC157" w14:textId="77777777" w:rsidR="0057021F" w:rsidRDefault="009A5C0D">
      <w:pPr>
        <w:pStyle w:val="Ttulo3"/>
      </w:pPr>
      <w:bookmarkStart w:id="176" w:name="_Toc242351546"/>
      <w:r>
        <w:t>6.4.2 Proceso de construcción</w:t>
      </w:r>
      <w:bookmarkEnd w:id="176"/>
    </w:p>
    <w:p w14:paraId="1A4ED30A" w14:textId="77777777" w:rsidR="0057021F" w:rsidRDefault="009A5C0D">
      <w:r>
        <w:t>El desarrollo siguió un proceso iterativo en el que cada cambio lógico se construyó en una rama, se acompañó de sus pruebas, se documentó en un pull request y se integró tras revisión, para desplegarse después con un comando reproducible. La Tabla 45 resume las iteraciones de la fase, cada una verificable en el historial del repositorio.</w:t>
      </w:r>
    </w:p>
    <w:tbl>
      <w:tblPr>
        <w:tblStyle w:val="Tablaconcuadrcula"/>
        <w:tblW w:w="9360" w:type="dxa"/>
        <w:tblLayout w:type="fixed"/>
        <w:tblLook w:val="04A0" w:firstRow="1" w:lastRow="0" w:firstColumn="1" w:lastColumn="0" w:noHBand="0" w:noVBand="1"/>
      </w:tblPr>
      <w:tblGrid>
        <w:gridCol w:w="1732"/>
        <w:gridCol w:w="4003"/>
        <w:gridCol w:w="3625"/>
      </w:tblGrid>
      <w:tr w:rsidR="0057021F" w14:paraId="2A83B829" w14:textId="77777777">
        <w:trPr>
          <w:tblHeader/>
        </w:trPr>
        <w:tc>
          <w:tcPr>
            <w:tcW w:w="1732" w:type="dxa"/>
            <w:shd w:val="clear" w:color="auto" w:fill="D9EAF7"/>
          </w:tcPr>
          <w:p w14:paraId="5D02F575" w14:textId="77777777" w:rsidR="0057021F" w:rsidRDefault="009A5C0D">
            <w:pPr>
              <w:spacing w:line="240" w:lineRule="auto"/>
              <w:ind w:firstLine="0"/>
              <w:jc w:val="center"/>
            </w:pPr>
            <w:r>
              <w:rPr>
                <w:b/>
              </w:rPr>
              <w:t>Iteración</w:t>
            </w:r>
          </w:p>
        </w:tc>
        <w:tc>
          <w:tcPr>
            <w:tcW w:w="4003" w:type="dxa"/>
            <w:shd w:val="clear" w:color="auto" w:fill="D9EAF7"/>
          </w:tcPr>
          <w:p w14:paraId="558F66A4" w14:textId="77777777" w:rsidR="0057021F" w:rsidRDefault="009A5C0D">
            <w:pPr>
              <w:spacing w:line="240" w:lineRule="auto"/>
              <w:ind w:firstLine="0"/>
              <w:jc w:val="center"/>
            </w:pPr>
            <w:r>
              <w:rPr>
                <w:b/>
              </w:rPr>
              <w:t>Contenido</w:t>
            </w:r>
          </w:p>
        </w:tc>
        <w:tc>
          <w:tcPr>
            <w:tcW w:w="3625" w:type="dxa"/>
            <w:shd w:val="clear" w:color="auto" w:fill="D9EAF7"/>
          </w:tcPr>
          <w:p w14:paraId="796172F2" w14:textId="77777777" w:rsidR="0057021F" w:rsidRDefault="009A5C0D">
            <w:pPr>
              <w:spacing w:line="240" w:lineRule="auto"/>
              <w:ind w:firstLine="0"/>
              <w:jc w:val="center"/>
            </w:pPr>
            <w:r>
              <w:rPr>
                <w:b/>
              </w:rPr>
              <w:t>Resultado verificable</w:t>
            </w:r>
          </w:p>
        </w:tc>
      </w:tr>
      <w:tr w:rsidR="0057021F" w14:paraId="6F2092D6" w14:textId="77777777">
        <w:tc>
          <w:tcPr>
            <w:tcW w:w="1732" w:type="dxa"/>
          </w:tcPr>
          <w:p w14:paraId="1A3CB551" w14:textId="77777777" w:rsidR="0057021F" w:rsidRDefault="009A5C0D">
            <w:pPr>
              <w:spacing w:line="240" w:lineRule="auto"/>
              <w:ind w:firstLine="0"/>
              <w:jc w:val="left"/>
            </w:pPr>
            <w:r>
              <w:t>1</w:t>
            </w:r>
          </w:p>
        </w:tc>
        <w:tc>
          <w:tcPr>
            <w:tcW w:w="4003" w:type="dxa"/>
          </w:tcPr>
          <w:p w14:paraId="2604B5A6" w14:textId="77777777" w:rsidR="0057021F" w:rsidRDefault="009A5C0D">
            <w:pPr>
              <w:spacing w:line="240" w:lineRule="auto"/>
              <w:ind w:firstLine="0"/>
              <w:jc w:val="left"/>
            </w:pPr>
            <w:r>
              <w:t>Auditoría de alineación entre el documento y el código</w:t>
            </w:r>
          </w:p>
        </w:tc>
        <w:tc>
          <w:tcPr>
            <w:tcW w:w="3625" w:type="dxa"/>
          </w:tcPr>
          <w:p w14:paraId="1DB97740" w14:textId="77777777" w:rsidR="0057021F" w:rsidRDefault="009A5C0D">
            <w:pPr>
              <w:spacing w:line="240" w:lineRule="auto"/>
              <w:ind w:firstLine="0"/>
              <w:jc w:val="left"/>
            </w:pPr>
            <w:r>
              <w:t>Informe con el estado de cada requerimiento y defectos detectados</w:t>
            </w:r>
          </w:p>
        </w:tc>
      </w:tr>
      <w:tr w:rsidR="0057021F" w14:paraId="6A28F503" w14:textId="77777777">
        <w:tc>
          <w:tcPr>
            <w:tcW w:w="1732" w:type="dxa"/>
          </w:tcPr>
          <w:p w14:paraId="4FAE0B9C" w14:textId="77777777" w:rsidR="0057021F" w:rsidRDefault="009A5C0D">
            <w:pPr>
              <w:spacing w:line="240" w:lineRule="auto"/>
              <w:ind w:firstLine="0"/>
              <w:jc w:val="left"/>
            </w:pPr>
            <w:r>
              <w:t>2</w:t>
            </w:r>
          </w:p>
        </w:tc>
        <w:tc>
          <w:tcPr>
            <w:tcW w:w="4003" w:type="dxa"/>
          </w:tcPr>
          <w:p w14:paraId="630040DA" w14:textId="77777777" w:rsidR="0057021F" w:rsidRDefault="009A5C0D">
            <w:pPr>
              <w:spacing w:line="240" w:lineRule="auto"/>
              <w:ind w:firstLine="0"/>
              <w:jc w:val="left"/>
            </w:pPr>
            <w:r>
              <w:t>Corrección de cuatro defectos críticos: ventanas modales visibles de forma permanente, inyección de código en la interfaz, cálculo erróneo de días hasta el próximo evento y horizonte sin validar</w:t>
            </w:r>
          </w:p>
        </w:tc>
        <w:tc>
          <w:tcPr>
            <w:tcW w:w="3625" w:type="dxa"/>
          </w:tcPr>
          <w:p w14:paraId="1BC4DB97" w14:textId="77777777" w:rsidR="0057021F" w:rsidRDefault="009A5C0D">
            <w:pPr>
              <w:spacing w:line="240" w:lineRule="auto"/>
              <w:ind w:firstLine="0"/>
              <w:jc w:val="left"/>
            </w:pPr>
            <w:r>
              <w:t>Defectos cerrados con verificación reproducible</w:t>
            </w:r>
          </w:p>
        </w:tc>
      </w:tr>
      <w:tr w:rsidR="0057021F" w14:paraId="6893A52C" w14:textId="77777777">
        <w:tc>
          <w:tcPr>
            <w:tcW w:w="1732" w:type="dxa"/>
          </w:tcPr>
          <w:p w14:paraId="404C6708" w14:textId="77777777" w:rsidR="0057021F" w:rsidRDefault="009A5C0D">
            <w:pPr>
              <w:spacing w:line="240" w:lineRule="auto"/>
              <w:ind w:firstLine="0"/>
              <w:jc w:val="left"/>
            </w:pPr>
            <w:r>
              <w:t>3</w:t>
            </w:r>
          </w:p>
        </w:tc>
        <w:tc>
          <w:tcPr>
            <w:tcW w:w="4003" w:type="dxa"/>
          </w:tcPr>
          <w:p w14:paraId="4E1969CF" w14:textId="77777777" w:rsidR="0057021F" w:rsidRDefault="009A5C0D">
            <w:pPr>
              <w:spacing w:line="240" w:lineRule="auto"/>
              <w:ind w:firstLine="0"/>
              <w:jc w:val="left"/>
            </w:pPr>
            <w:r>
              <w:t>Contenerización con Docker Compose y migración a PostgreSQL; corrección de una condición de carrera en la creación del esquema</w:t>
            </w:r>
          </w:p>
        </w:tc>
        <w:tc>
          <w:tcPr>
            <w:tcW w:w="3625" w:type="dxa"/>
          </w:tcPr>
          <w:p w14:paraId="3FFD041D" w14:textId="77777777" w:rsidR="0057021F" w:rsidRDefault="009A5C0D">
            <w:pPr>
              <w:spacing w:line="240" w:lineRule="auto"/>
              <w:ind w:firstLine="0"/>
              <w:jc w:val="left"/>
            </w:pPr>
            <w:r>
              <w:t>Despliegue reproducido en local y en el servidor</w:t>
            </w:r>
          </w:p>
        </w:tc>
      </w:tr>
      <w:tr w:rsidR="0057021F" w14:paraId="7AC2642B" w14:textId="77777777">
        <w:tc>
          <w:tcPr>
            <w:tcW w:w="1732" w:type="dxa"/>
          </w:tcPr>
          <w:p w14:paraId="0334849F" w14:textId="77777777" w:rsidR="0057021F" w:rsidRDefault="009A5C0D">
            <w:pPr>
              <w:spacing w:line="240" w:lineRule="auto"/>
              <w:ind w:firstLine="0"/>
              <w:jc w:val="left"/>
            </w:pPr>
            <w:r>
              <w:t>4</w:t>
            </w:r>
          </w:p>
        </w:tc>
        <w:tc>
          <w:tcPr>
            <w:tcW w:w="4003" w:type="dxa"/>
          </w:tcPr>
          <w:p w14:paraId="10D07000" w14:textId="77777777" w:rsidR="0057021F" w:rsidRDefault="009A5C0D">
            <w:pPr>
              <w:spacing w:line="240" w:lineRule="auto"/>
              <w:ind w:firstLine="0"/>
              <w:jc w:val="left"/>
            </w:pPr>
            <w:r>
              <w:t>Documentación de estado y despliegue para el equipo</w:t>
            </w:r>
          </w:p>
        </w:tc>
        <w:tc>
          <w:tcPr>
            <w:tcW w:w="3625" w:type="dxa"/>
          </w:tcPr>
          <w:p w14:paraId="2765783C" w14:textId="77777777" w:rsidR="0057021F" w:rsidRDefault="009A5C0D">
            <w:pPr>
              <w:spacing w:line="240" w:lineRule="auto"/>
              <w:ind w:firstLine="0"/>
              <w:jc w:val="left"/>
            </w:pPr>
            <w:r>
              <w:t>Guía de despliegue y estado del proyecto</w:t>
            </w:r>
          </w:p>
        </w:tc>
      </w:tr>
      <w:tr w:rsidR="0057021F" w14:paraId="1A01BA36" w14:textId="77777777">
        <w:tc>
          <w:tcPr>
            <w:tcW w:w="1732" w:type="dxa"/>
          </w:tcPr>
          <w:p w14:paraId="0E89C5AD" w14:textId="77777777" w:rsidR="0057021F" w:rsidRDefault="009A5C0D">
            <w:pPr>
              <w:spacing w:line="240" w:lineRule="auto"/>
              <w:ind w:firstLine="0"/>
              <w:jc w:val="left"/>
            </w:pPr>
            <w:r>
              <w:t>5</w:t>
            </w:r>
          </w:p>
        </w:tc>
        <w:tc>
          <w:tcPr>
            <w:tcW w:w="4003" w:type="dxa"/>
          </w:tcPr>
          <w:p w14:paraId="567141A8" w14:textId="77777777" w:rsidR="0057021F" w:rsidRDefault="009A5C0D">
            <w:pPr>
              <w:spacing w:line="240" w:lineRule="auto"/>
              <w:ind w:firstLine="0"/>
              <w:jc w:val="left"/>
            </w:pPr>
            <w:r>
              <w:t>Perfilamiento de series con clasificación de intermitencia</w:t>
            </w:r>
          </w:p>
        </w:tc>
        <w:tc>
          <w:tcPr>
            <w:tcW w:w="3625" w:type="dxa"/>
          </w:tcPr>
          <w:p w14:paraId="51F0B2A1" w14:textId="77777777" w:rsidR="0057021F" w:rsidRDefault="009A5C0D">
            <w:pPr>
              <w:spacing w:line="240" w:lineRule="auto"/>
              <w:ind w:firstLine="0"/>
              <w:jc w:val="left"/>
            </w:pPr>
            <w:r>
              <w:t>Endpoint y 20 pruebas</w:t>
            </w:r>
          </w:p>
        </w:tc>
      </w:tr>
      <w:tr w:rsidR="0057021F" w14:paraId="28BEEB06" w14:textId="77777777">
        <w:tc>
          <w:tcPr>
            <w:tcW w:w="1732" w:type="dxa"/>
          </w:tcPr>
          <w:p w14:paraId="4F51566C" w14:textId="77777777" w:rsidR="0057021F" w:rsidRDefault="009A5C0D">
            <w:pPr>
              <w:spacing w:line="240" w:lineRule="auto"/>
              <w:ind w:firstLine="0"/>
              <w:jc w:val="left"/>
            </w:pPr>
            <w:r>
              <w:t>6</w:t>
            </w:r>
          </w:p>
        </w:tc>
        <w:tc>
          <w:tcPr>
            <w:tcW w:w="4003" w:type="dxa"/>
          </w:tcPr>
          <w:p w14:paraId="7E6D5EE6" w14:textId="77777777" w:rsidR="0057021F" w:rsidRDefault="009A5C0D">
            <w:pPr>
              <w:spacing w:line="240" w:lineRule="auto"/>
              <w:ind w:firstLine="0"/>
              <w:jc w:val="left"/>
            </w:pPr>
            <w:r>
              <w:t>Marco de evaluación honesto: seis líneas base, validación de origen móvil, métricas corregidas y criterio de publicación</w:t>
            </w:r>
          </w:p>
        </w:tc>
        <w:tc>
          <w:tcPr>
            <w:tcW w:w="3625" w:type="dxa"/>
          </w:tcPr>
          <w:p w14:paraId="44DE8C73" w14:textId="77777777" w:rsidR="0057021F" w:rsidRDefault="009A5C0D">
            <w:pPr>
              <w:spacing w:line="240" w:lineRule="auto"/>
              <w:ind w:firstLine="0"/>
              <w:jc w:val="left"/>
            </w:pPr>
            <w:r>
              <w:t>51 pruebas; ranking de candidatos registrado en cada ejecución</w:t>
            </w:r>
          </w:p>
        </w:tc>
      </w:tr>
      <w:tr w:rsidR="0057021F" w14:paraId="42E41A38" w14:textId="77777777">
        <w:tc>
          <w:tcPr>
            <w:tcW w:w="1732" w:type="dxa"/>
          </w:tcPr>
          <w:p w14:paraId="3F4B1774" w14:textId="77777777" w:rsidR="0057021F" w:rsidRDefault="009A5C0D">
            <w:pPr>
              <w:spacing w:line="240" w:lineRule="auto"/>
              <w:ind w:firstLine="0"/>
              <w:jc w:val="left"/>
            </w:pPr>
            <w:r>
              <w:t>7</w:t>
            </w:r>
          </w:p>
        </w:tc>
        <w:tc>
          <w:tcPr>
            <w:tcW w:w="4003" w:type="dxa"/>
          </w:tcPr>
          <w:p w14:paraId="3ECF818D" w14:textId="77777777" w:rsidR="0057021F" w:rsidRDefault="009A5C0D">
            <w:pPr>
              <w:spacing w:line="240" w:lineRule="auto"/>
              <w:ind w:firstLine="0"/>
              <w:jc w:val="left"/>
            </w:pPr>
            <w:r>
              <w:t>Administración de usuarios, roles y contraseñas; eliminación de credenciales del código y de la pantalla de acceso</w:t>
            </w:r>
          </w:p>
        </w:tc>
        <w:tc>
          <w:tcPr>
            <w:tcW w:w="3625" w:type="dxa"/>
          </w:tcPr>
          <w:p w14:paraId="39A9D1D8" w14:textId="77777777" w:rsidR="0057021F" w:rsidRDefault="009A5C0D">
            <w:pPr>
              <w:spacing w:line="240" w:lineRule="auto"/>
              <w:ind w:firstLine="0"/>
              <w:jc w:val="left"/>
            </w:pPr>
            <w:r>
              <w:t>27 pruebas; cuentas gestionadas desde la base de datos</w:t>
            </w:r>
          </w:p>
        </w:tc>
      </w:tr>
      <w:tr w:rsidR="0057021F" w14:paraId="6BFD0A95" w14:textId="77777777">
        <w:tc>
          <w:tcPr>
            <w:tcW w:w="1732" w:type="dxa"/>
          </w:tcPr>
          <w:p w14:paraId="43CEAC83" w14:textId="77777777" w:rsidR="0057021F" w:rsidRDefault="009A5C0D">
            <w:pPr>
              <w:spacing w:line="240" w:lineRule="auto"/>
              <w:ind w:firstLine="0"/>
              <w:jc w:val="left"/>
            </w:pPr>
            <w:r>
              <w:lastRenderedPageBreak/>
              <w:t>8</w:t>
            </w:r>
          </w:p>
        </w:tc>
        <w:tc>
          <w:tcPr>
            <w:tcW w:w="4003" w:type="dxa"/>
          </w:tcPr>
          <w:p w14:paraId="6ABCF315" w14:textId="77777777" w:rsidR="0057021F" w:rsidRDefault="009A5C0D">
            <w:pPr>
              <w:spacing w:line="240" w:lineRule="auto"/>
              <w:ind w:firstLine="0"/>
              <w:jc w:val="left"/>
            </w:pPr>
            <w:r>
              <w:t>Rediseño de la interfaz y mejoras de accesibilidad</w:t>
            </w:r>
          </w:p>
        </w:tc>
        <w:tc>
          <w:tcPr>
            <w:tcW w:w="3625" w:type="dxa"/>
          </w:tcPr>
          <w:p w14:paraId="6DC65022" w14:textId="77777777" w:rsidR="0057021F" w:rsidRDefault="009A5C0D">
            <w:pPr>
              <w:spacing w:line="240" w:lineRule="auto"/>
              <w:ind w:firstLine="0"/>
              <w:jc w:val="left"/>
            </w:pPr>
            <w:r>
              <w:t>Seis módulos con navegación, tema y registro de ventas renovados</w:t>
            </w:r>
          </w:p>
        </w:tc>
      </w:tr>
      <w:tr w:rsidR="0057021F" w14:paraId="6455C31F" w14:textId="77777777">
        <w:tc>
          <w:tcPr>
            <w:tcW w:w="1732" w:type="dxa"/>
          </w:tcPr>
          <w:p w14:paraId="658BD510" w14:textId="77777777" w:rsidR="0057021F" w:rsidRDefault="009A5C0D">
            <w:pPr>
              <w:spacing w:line="240" w:lineRule="auto"/>
              <w:ind w:firstLine="0"/>
              <w:jc w:val="left"/>
            </w:pPr>
            <w:r>
              <w:t>9</w:t>
            </w:r>
          </w:p>
        </w:tc>
        <w:tc>
          <w:tcPr>
            <w:tcW w:w="4003" w:type="dxa"/>
          </w:tcPr>
          <w:p w14:paraId="4079A60C" w14:textId="77777777" w:rsidR="0057021F" w:rsidRDefault="009A5C0D">
            <w:pPr>
              <w:spacing w:line="240" w:lineRule="auto"/>
              <w:ind w:firstLine="0"/>
              <w:jc w:val="left"/>
            </w:pPr>
            <w:r>
              <w:t>Simulador de ventas sin funciones compartidas con el modelo</w:t>
            </w:r>
          </w:p>
        </w:tc>
        <w:tc>
          <w:tcPr>
            <w:tcW w:w="3625" w:type="dxa"/>
          </w:tcPr>
          <w:p w14:paraId="15E3EF08" w14:textId="77777777" w:rsidR="0057021F" w:rsidRDefault="009A5C0D">
            <w:pPr>
              <w:spacing w:line="240" w:lineRule="auto"/>
              <w:ind w:firstLine="0"/>
              <w:jc w:val="left"/>
            </w:pPr>
            <w:r>
              <w:t>30 pruebas; validación técnica con demanda censurada</w:t>
            </w:r>
          </w:p>
        </w:tc>
      </w:tr>
      <w:tr w:rsidR="0057021F" w14:paraId="72D473AC" w14:textId="77777777">
        <w:tc>
          <w:tcPr>
            <w:tcW w:w="1732" w:type="dxa"/>
          </w:tcPr>
          <w:p w14:paraId="492B6576" w14:textId="77777777" w:rsidR="0057021F" w:rsidRDefault="009A5C0D">
            <w:pPr>
              <w:keepNext/>
              <w:spacing w:line="240" w:lineRule="auto"/>
              <w:ind w:firstLine="0"/>
              <w:jc w:val="left"/>
            </w:pPr>
            <w:r>
              <w:t>10</w:t>
            </w:r>
          </w:p>
        </w:tc>
        <w:tc>
          <w:tcPr>
            <w:tcW w:w="4003" w:type="dxa"/>
          </w:tcPr>
          <w:p w14:paraId="20E03A9C" w14:textId="77777777" w:rsidR="0057021F" w:rsidRDefault="009A5C0D">
            <w:pPr>
              <w:keepNext/>
              <w:spacing w:line="240" w:lineRule="auto"/>
              <w:ind w:firstLine="0"/>
              <w:jc w:val="left"/>
            </w:pPr>
            <w:r>
              <w:t>Manual de usuario y guía de demostración</w:t>
            </w:r>
          </w:p>
        </w:tc>
        <w:tc>
          <w:tcPr>
            <w:tcW w:w="3625" w:type="dxa"/>
          </w:tcPr>
          <w:p w14:paraId="553524DF" w14:textId="77777777" w:rsidR="0057021F" w:rsidRDefault="009A5C0D">
            <w:pPr>
              <w:keepNext/>
              <w:spacing w:line="240" w:lineRule="auto"/>
              <w:ind w:firstLine="0"/>
              <w:jc w:val="left"/>
            </w:pPr>
            <w:r>
              <w:t>Documentos versionados en el repositorio</w:t>
            </w:r>
          </w:p>
        </w:tc>
      </w:tr>
    </w:tbl>
    <w:p w14:paraId="5B668691" w14:textId="44988520" w:rsidR="0057021F" w:rsidRDefault="009A5C0D">
      <w:pPr>
        <w:pStyle w:val="Descripcin"/>
        <w:keepNext/>
      </w:pPr>
      <w:bookmarkStart w:id="177" w:name="_Toc242351599"/>
      <w:r>
        <w:rPr>
          <w:b/>
        </w:rPr>
        <w:t xml:space="preserve">Tabla </w:t>
      </w:r>
      <w:r>
        <w:rPr>
          <w:b/>
        </w:rPr>
        <w:fldChar w:fldCharType="begin"/>
      </w:r>
      <w:r>
        <w:rPr>
          <w:b/>
        </w:rPr>
        <w:instrText xml:space="preserve"> SEQ Tabla \* ARABIC </w:instrText>
      </w:r>
      <w:r>
        <w:rPr>
          <w:b/>
        </w:rPr>
        <w:fldChar w:fldCharType="separate"/>
      </w:r>
      <w:r w:rsidR="00183651">
        <w:rPr>
          <w:b/>
          <w:noProof/>
        </w:rPr>
        <w:t>45</w:t>
      </w:r>
      <w:r>
        <w:rPr>
          <w:b/>
        </w:rPr>
        <w:fldChar w:fldCharType="end"/>
      </w:r>
      <w:r>
        <w:rPr>
          <w:b/>
        </w:rPr>
        <w:t>.</w:t>
      </w:r>
      <w:r>
        <w:rPr>
          <w:i/>
        </w:rPr>
        <w:t xml:space="preserve"> Iteraciones del desarrollo durante la fase</w:t>
      </w:r>
      <w:bookmarkEnd w:id="177"/>
    </w:p>
    <w:p w14:paraId="074556E6" w14:textId="77777777" w:rsidR="0057021F" w:rsidRDefault="009A5C0D">
      <w:pPr>
        <w:pStyle w:val="Descripcin"/>
      </w:pPr>
      <w:r>
        <w:rPr>
          <w:i/>
        </w:rPr>
        <w:t>Nota.</w:t>
      </w:r>
      <w:r>
        <w:t xml:space="preserve"> Elaboración propia a partir del historial del repositorio.</w:t>
      </w:r>
    </w:p>
    <w:p w14:paraId="0A237074" w14:textId="77777777" w:rsidR="0057021F" w:rsidRDefault="009A5C0D">
      <w:pPr>
        <w:pStyle w:val="Ttulo3"/>
      </w:pPr>
      <w:bookmarkStart w:id="178" w:name="_Toc242351547"/>
      <w:r>
        <w:t>6.4.3 Entorno de desarrollo y despliegue</w:t>
      </w:r>
      <w:bookmarkEnd w:id="178"/>
    </w:p>
    <w:p w14:paraId="0C9DBCC7" w14:textId="77777777" w:rsidR="0057021F" w:rsidRDefault="009A5C0D">
      <w:r>
        <w:t>El entorno de desarrollo utiliza un entorno virtual de Python con las mismas versiones fijadas que la imagen de producción, una base SQLite para iteración rápida y Docker Compose con PostgreSQL para reproducir exactamente el entorno del servidor. El despliegue en producción consiste en actualizar el repositorio en el servidor y reconstruir los contenedores; la base de datos y los modelos entrenados residen en volúmenes que sobreviven a cada reconstrucción, lo que se verificó destruyendo y recreando el conte</w:t>
      </w:r>
      <w:r>
        <w:t>nedor de la aplicación y comprobando que el modelo publicado conservaba su suma de verificación. La configuración sensible —clave de firma de tokens, credenciales de la base de datos— se inyecta por variables de entorno y nunca forma parte de la imagen ni del repositorio.</w:t>
      </w:r>
    </w:p>
    <w:p w14:paraId="1A5FDF55" w14:textId="77777777" w:rsidR="0057021F" w:rsidRDefault="009A5C0D">
      <w:pPr>
        <w:pStyle w:val="Ttulo3"/>
      </w:pPr>
      <w:bookmarkStart w:id="179" w:name="_Toc242351548"/>
      <w:r>
        <w:t>6.4.4 Evidencia del sistema en funcionamiento</w:t>
      </w:r>
      <w:bookmarkEnd w:id="179"/>
    </w:p>
    <w:p w14:paraId="6B078CD4" w14:textId="77777777" w:rsidR="0057021F" w:rsidRDefault="009A5C0D">
      <w:r>
        <w:t>El sistema se encuentra desplegado y accesible con certificado TLS válido. Las Figuras 14 a 19 muestran los seis módulos en operación.</w:t>
      </w:r>
    </w:p>
    <w:p w14:paraId="1BB28FC3" w14:textId="77777777" w:rsidR="0057021F" w:rsidRDefault="009A5C0D">
      <w:pPr>
        <w:keepNext/>
        <w:ind w:firstLine="0"/>
        <w:jc w:val="center"/>
      </w:pPr>
      <w:r>
        <w:rPr>
          <w:noProof/>
        </w:rPr>
        <w:lastRenderedPageBreak/>
        <w:drawing>
          <wp:inline distT="0" distB="0" distL="0" distR="0" wp14:anchorId="25AA6FF8" wp14:editId="16963B5D">
            <wp:extent cx="5943600" cy="3714750"/>
            <wp:effectExtent l="0" t="0" r="0" b="0"/>
            <wp:docPr id="590145281" name="Picture 590145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acceso.png"/>
                    <pic:cNvPicPr/>
                  </pic:nvPicPr>
                  <pic:blipFill>
                    <a:blip r:embed="rId25"/>
                    <a:stretch>
                      <a:fillRect/>
                    </a:stretch>
                  </pic:blipFill>
                  <pic:spPr>
                    <a:xfrm>
                      <a:off x="0" y="0"/>
                      <a:ext cx="5943600" cy="3714750"/>
                    </a:xfrm>
                    <a:prstGeom prst="rect">
                      <a:avLst/>
                    </a:prstGeom>
                  </pic:spPr>
                </pic:pic>
              </a:graphicData>
            </a:graphic>
          </wp:inline>
        </w:drawing>
      </w:r>
    </w:p>
    <w:p w14:paraId="2C41F14D" w14:textId="17DB238A" w:rsidR="0057021F" w:rsidRDefault="009A5C0D">
      <w:pPr>
        <w:pStyle w:val="Descripcin"/>
        <w:keepNext/>
      </w:pPr>
      <w:bookmarkStart w:id="180" w:name="_Toc242351615"/>
      <w:r>
        <w:rPr>
          <w:b/>
        </w:rPr>
        <w:t xml:space="preserve">Figura </w:t>
      </w:r>
      <w:r>
        <w:rPr>
          <w:b/>
        </w:rPr>
        <w:fldChar w:fldCharType="begin"/>
      </w:r>
      <w:r>
        <w:rPr>
          <w:b/>
        </w:rPr>
        <w:instrText xml:space="preserve"> SEQ Figura \* ARABIC </w:instrText>
      </w:r>
      <w:r>
        <w:rPr>
          <w:b/>
        </w:rPr>
        <w:fldChar w:fldCharType="separate"/>
      </w:r>
      <w:r w:rsidR="00183651">
        <w:rPr>
          <w:b/>
          <w:noProof/>
        </w:rPr>
        <w:t>14</w:t>
      </w:r>
      <w:r>
        <w:rPr>
          <w:b/>
        </w:rPr>
        <w:fldChar w:fldCharType="end"/>
      </w:r>
      <w:r>
        <w:rPr>
          <w:b/>
        </w:rPr>
        <w:t>.</w:t>
      </w:r>
      <w:r>
        <w:rPr>
          <w:i/>
        </w:rPr>
        <w:t xml:space="preserve"> Pantalla de acceso</w:t>
      </w:r>
      <w:bookmarkEnd w:id="180"/>
    </w:p>
    <w:p w14:paraId="78D2D90E" w14:textId="77777777" w:rsidR="0057021F" w:rsidRDefault="009A5C0D">
      <w:pPr>
        <w:pStyle w:val="Descripcin"/>
      </w:pPr>
      <w:r>
        <w:rPr>
          <w:i/>
        </w:rPr>
        <w:t>Nota.</w:t>
      </w:r>
      <w:r>
        <w:t xml:space="preserve"> Captura del sistema en producción.</w:t>
      </w:r>
    </w:p>
    <w:p w14:paraId="4BDDF63B" w14:textId="77777777" w:rsidR="0057021F" w:rsidRDefault="009A5C0D">
      <w:pPr>
        <w:keepNext/>
        <w:ind w:firstLine="0"/>
        <w:jc w:val="center"/>
      </w:pPr>
      <w:r>
        <w:rPr>
          <w:noProof/>
        </w:rPr>
        <w:lastRenderedPageBreak/>
        <w:drawing>
          <wp:inline distT="0" distB="0" distL="0" distR="0" wp14:anchorId="1C701017" wp14:editId="122609C4">
            <wp:extent cx="5943600" cy="3714750"/>
            <wp:effectExtent l="0" t="0" r="0" b="0"/>
            <wp:docPr id="590145282" name="Picture 590145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centro_control.png"/>
                    <pic:cNvPicPr/>
                  </pic:nvPicPr>
                  <pic:blipFill>
                    <a:blip r:embed="rId26"/>
                    <a:stretch>
                      <a:fillRect/>
                    </a:stretch>
                  </pic:blipFill>
                  <pic:spPr>
                    <a:xfrm>
                      <a:off x="0" y="0"/>
                      <a:ext cx="5943600" cy="3714750"/>
                    </a:xfrm>
                    <a:prstGeom prst="rect">
                      <a:avLst/>
                    </a:prstGeom>
                  </pic:spPr>
                </pic:pic>
              </a:graphicData>
            </a:graphic>
          </wp:inline>
        </w:drawing>
      </w:r>
    </w:p>
    <w:p w14:paraId="1D3C10EC" w14:textId="73CD213E" w:rsidR="0057021F" w:rsidRDefault="009A5C0D">
      <w:pPr>
        <w:pStyle w:val="Descripcin"/>
        <w:keepNext/>
      </w:pPr>
      <w:bookmarkStart w:id="181" w:name="_Toc242351616"/>
      <w:r>
        <w:rPr>
          <w:b/>
        </w:rPr>
        <w:t xml:space="preserve">Figura </w:t>
      </w:r>
      <w:r>
        <w:rPr>
          <w:b/>
        </w:rPr>
        <w:fldChar w:fldCharType="begin"/>
      </w:r>
      <w:r>
        <w:rPr>
          <w:b/>
        </w:rPr>
        <w:instrText xml:space="preserve"> SEQ Figura \* ARABIC </w:instrText>
      </w:r>
      <w:r>
        <w:rPr>
          <w:b/>
        </w:rPr>
        <w:fldChar w:fldCharType="separate"/>
      </w:r>
      <w:r w:rsidR="00183651">
        <w:rPr>
          <w:b/>
          <w:noProof/>
        </w:rPr>
        <w:t>15</w:t>
      </w:r>
      <w:r>
        <w:rPr>
          <w:b/>
        </w:rPr>
        <w:fldChar w:fldCharType="end"/>
      </w:r>
      <w:r>
        <w:rPr>
          <w:b/>
        </w:rPr>
        <w:t>.</w:t>
      </w:r>
      <w:r>
        <w:rPr>
          <w:i/>
        </w:rPr>
        <w:t xml:space="preserve"> Centro de control con indicadores, proyección del próximo mes y ventas reales frente a proyectadas</w:t>
      </w:r>
      <w:bookmarkEnd w:id="181"/>
    </w:p>
    <w:p w14:paraId="2461FF42" w14:textId="77777777" w:rsidR="0057021F" w:rsidRDefault="009A5C0D">
      <w:pPr>
        <w:pStyle w:val="Descripcin"/>
      </w:pPr>
      <w:r>
        <w:rPr>
          <w:i/>
        </w:rPr>
        <w:t>Nota.</w:t>
      </w:r>
      <w:r>
        <w:t xml:space="preserve"> Captura del sistema en producción.</w:t>
      </w:r>
    </w:p>
    <w:p w14:paraId="5E8A526E" w14:textId="77777777" w:rsidR="0057021F" w:rsidRDefault="009A5C0D">
      <w:pPr>
        <w:keepNext/>
        <w:ind w:firstLine="0"/>
        <w:jc w:val="center"/>
      </w:pPr>
      <w:r>
        <w:rPr>
          <w:noProof/>
        </w:rPr>
        <w:lastRenderedPageBreak/>
        <w:drawing>
          <wp:inline distT="0" distB="0" distL="0" distR="0" wp14:anchorId="58515BA6" wp14:editId="4435D907">
            <wp:extent cx="5943600" cy="3714750"/>
            <wp:effectExtent l="0" t="0" r="0" b="0"/>
            <wp:docPr id="590145283" name="Picture 590145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ventas.png"/>
                    <pic:cNvPicPr/>
                  </pic:nvPicPr>
                  <pic:blipFill>
                    <a:blip r:embed="rId27"/>
                    <a:stretch>
                      <a:fillRect/>
                    </a:stretch>
                  </pic:blipFill>
                  <pic:spPr>
                    <a:xfrm>
                      <a:off x="0" y="0"/>
                      <a:ext cx="5943600" cy="3714750"/>
                    </a:xfrm>
                    <a:prstGeom prst="rect">
                      <a:avLst/>
                    </a:prstGeom>
                  </pic:spPr>
                </pic:pic>
              </a:graphicData>
            </a:graphic>
          </wp:inline>
        </w:drawing>
      </w:r>
    </w:p>
    <w:p w14:paraId="7B891C6D" w14:textId="78D78CFA" w:rsidR="0057021F" w:rsidRDefault="009A5C0D">
      <w:pPr>
        <w:pStyle w:val="Descripcin"/>
        <w:keepNext/>
      </w:pPr>
      <w:bookmarkStart w:id="182" w:name="_Toc242351617"/>
      <w:r>
        <w:rPr>
          <w:b/>
        </w:rPr>
        <w:t xml:space="preserve">Figura </w:t>
      </w:r>
      <w:r>
        <w:rPr>
          <w:b/>
        </w:rPr>
        <w:fldChar w:fldCharType="begin"/>
      </w:r>
      <w:r>
        <w:rPr>
          <w:b/>
        </w:rPr>
        <w:instrText xml:space="preserve"> SEQ Figura \* ARABIC </w:instrText>
      </w:r>
      <w:r>
        <w:rPr>
          <w:b/>
        </w:rPr>
        <w:fldChar w:fldCharType="separate"/>
      </w:r>
      <w:r w:rsidR="00183651">
        <w:rPr>
          <w:b/>
          <w:noProof/>
        </w:rPr>
        <w:t>16</w:t>
      </w:r>
      <w:r>
        <w:rPr>
          <w:b/>
        </w:rPr>
        <w:fldChar w:fldCharType="end"/>
      </w:r>
      <w:r>
        <w:rPr>
          <w:b/>
        </w:rPr>
        <w:t>.</w:t>
      </w:r>
      <w:r>
        <w:rPr>
          <w:i/>
        </w:rPr>
        <w:t xml:space="preserve"> Registro de ventas con el formulario de nueva venta</w:t>
      </w:r>
      <w:bookmarkEnd w:id="182"/>
    </w:p>
    <w:p w14:paraId="561472F7" w14:textId="77777777" w:rsidR="0057021F" w:rsidRDefault="009A5C0D">
      <w:pPr>
        <w:pStyle w:val="Descripcin"/>
      </w:pPr>
      <w:r>
        <w:rPr>
          <w:i/>
        </w:rPr>
        <w:t>Nota.</w:t>
      </w:r>
      <w:r>
        <w:t xml:space="preserve"> Captura del sistema en producción.</w:t>
      </w:r>
    </w:p>
    <w:p w14:paraId="698B40D3" w14:textId="77777777" w:rsidR="0057021F" w:rsidRDefault="009A5C0D">
      <w:pPr>
        <w:keepNext/>
        <w:ind w:firstLine="0"/>
        <w:jc w:val="center"/>
      </w:pPr>
      <w:r>
        <w:rPr>
          <w:noProof/>
        </w:rPr>
        <w:lastRenderedPageBreak/>
        <w:drawing>
          <wp:inline distT="0" distB="0" distL="0" distR="0" wp14:anchorId="60D3C6B2" wp14:editId="377A7CBF">
            <wp:extent cx="5943600" cy="3714750"/>
            <wp:effectExtent l="0" t="0" r="0" b="0"/>
            <wp:docPr id="590145284" name="Picture 590145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productos.png"/>
                    <pic:cNvPicPr/>
                  </pic:nvPicPr>
                  <pic:blipFill>
                    <a:blip r:embed="rId28"/>
                    <a:stretch>
                      <a:fillRect/>
                    </a:stretch>
                  </pic:blipFill>
                  <pic:spPr>
                    <a:xfrm>
                      <a:off x="0" y="0"/>
                      <a:ext cx="5943600" cy="3714750"/>
                    </a:xfrm>
                    <a:prstGeom prst="rect">
                      <a:avLst/>
                    </a:prstGeom>
                  </pic:spPr>
                </pic:pic>
              </a:graphicData>
            </a:graphic>
          </wp:inline>
        </w:drawing>
      </w:r>
    </w:p>
    <w:p w14:paraId="1E42C95A" w14:textId="777F0B11" w:rsidR="0057021F" w:rsidRDefault="009A5C0D">
      <w:pPr>
        <w:pStyle w:val="Descripcin"/>
        <w:keepNext/>
      </w:pPr>
      <w:bookmarkStart w:id="183" w:name="_Toc242351618"/>
      <w:r>
        <w:rPr>
          <w:b/>
        </w:rPr>
        <w:t xml:space="preserve">Figura </w:t>
      </w:r>
      <w:r>
        <w:rPr>
          <w:b/>
        </w:rPr>
        <w:fldChar w:fldCharType="begin"/>
      </w:r>
      <w:r>
        <w:rPr>
          <w:b/>
        </w:rPr>
        <w:instrText xml:space="preserve"> SEQ Figura \* ARABIC </w:instrText>
      </w:r>
      <w:r>
        <w:rPr>
          <w:b/>
        </w:rPr>
        <w:fldChar w:fldCharType="separate"/>
      </w:r>
      <w:r w:rsidR="00183651">
        <w:rPr>
          <w:b/>
          <w:noProof/>
        </w:rPr>
        <w:t>17</w:t>
      </w:r>
      <w:r>
        <w:rPr>
          <w:b/>
        </w:rPr>
        <w:fldChar w:fldCharType="end"/>
      </w:r>
      <w:r>
        <w:rPr>
          <w:b/>
        </w:rPr>
        <w:t>.</w:t>
      </w:r>
      <w:r>
        <w:rPr>
          <w:i/>
        </w:rPr>
        <w:t xml:space="preserve"> Productos e inventario con el filtro de existencia baja</w:t>
      </w:r>
      <w:bookmarkEnd w:id="183"/>
    </w:p>
    <w:p w14:paraId="03334E5A" w14:textId="77777777" w:rsidR="0057021F" w:rsidRDefault="009A5C0D">
      <w:pPr>
        <w:pStyle w:val="Descripcin"/>
      </w:pPr>
      <w:r>
        <w:rPr>
          <w:i/>
        </w:rPr>
        <w:t>Nota.</w:t>
      </w:r>
      <w:r>
        <w:t xml:space="preserve"> Captura del sistema en producción.</w:t>
      </w:r>
    </w:p>
    <w:p w14:paraId="62517F33" w14:textId="77777777" w:rsidR="0057021F" w:rsidRDefault="009A5C0D">
      <w:pPr>
        <w:keepNext/>
        <w:ind w:firstLine="0"/>
        <w:jc w:val="center"/>
      </w:pPr>
      <w:r>
        <w:rPr>
          <w:noProof/>
        </w:rPr>
        <w:lastRenderedPageBreak/>
        <w:drawing>
          <wp:inline distT="0" distB="0" distL="0" distR="0" wp14:anchorId="71107C4E" wp14:editId="207DC322">
            <wp:extent cx="5943600" cy="3714750"/>
            <wp:effectExtent l="0" t="0" r="0" b="0"/>
            <wp:docPr id="590145285" name="Picture 590145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pronostico.png"/>
                    <pic:cNvPicPr/>
                  </pic:nvPicPr>
                  <pic:blipFill>
                    <a:blip r:embed="rId29"/>
                    <a:stretch>
                      <a:fillRect/>
                    </a:stretch>
                  </pic:blipFill>
                  <pic:spPr>
                    <a:xfrm>
                      <a:off x="0" y="0"/>
                      <a:ext cx="5943600" cy="3714750"/>
                    </a:xfrm>
                    <a:prstGeom prst="rect">
                      <a:avLst/>
                    </a:prstGeom>
                  </pic:spPr>
                </pic:pic>
              </a:graphicData>
            </a:graphic>
          </wp:inline>
        </w:drawing>
      </w:r>
    </w:p>
    <w:p w14:paraId="6B89C3AF" w14:textId="61873CC1" w:rsidR="0057021F" w:rsidRDefault="009A5C0D">
      <w:pPr>
        <w:pStyle w:val="Descripcin"/>
        <w:keepNext/>
      </w:pPr>
      <w:bookmarkStart w:id="184" w:name="_Toc242351619"/>
      <w:r>
        <w:rPr>
          <w:b/>
        </w:rPr>
        <w:t xml:space="preserve">Figura </w:t>
      </w:r>
      <w:r>
        <w:rPr>
          <w:b/>
        </w:rPr>
        <w:fldChar w:fldCharType="begin"/>
      </w:r>
      <w:r>
        <w:rPr>
          <w:b/>
        </w:rPr>
        <w:instrText xml:space="preserve"> SEQ Figura \* ARABIC </w:instrText>
      </w:r>
      <w:r>
        <w:rPr>
          <w:b/>
        </w:rPr>
        <w:fldChar w:fldCharType="separate"/>
      </w:r>
      <w:r w:rsidR="00183651">
        <w:rPr>
          <w:b/>
          <w:noProof/>
        </w:rPr>
        <w:t>18</w:t>
      </w:r>
      <w:r>
        <w:rPr>
          <w:b/>
        </w:rPr>
        <w:fldChar w:fldCharType="end"/>
      </w:r>
      <w:r>
        <w:rPr>
          <w:b/>
        </w:rPr>
        <w:t>.</w:t>
      </w:r>
      <w:r>
        <w:rPr>
          <w:i/>
        </w:rPr>
        <w:t xml:space="preserve"> Pronóstico de ventas con señales por producto, recomendaciones de reabastecimiento y resultado de la recalibración</w:t>
      </w:r>
      <w:bookmarkEnd w:id="184"/>
    </w:p>
    <w:p w14:paraId="1F250098" w14:textId="77777777" w:rsidR="0057021F" w:rsidRDefault="009A5C0D">
      <w:pPr>
        <w:pStyle w:val="Descripcin"/>
      </w:pPr>
      <w:r>
        <w:rPr>
          <w:i/>
        </w:rPr>
        <w:t>Nota.</w:t>
      </w:r>
      <w:r>
        <w:t xml:space="preserve"> Captura del sistema en producción.</w:t>
      </w:r>
    </w:p>
    <w:p w14:paraId="69948FF9" w14:textId="77777777" w:rsidR="0057021F" w:rsidRDefault="009A5C0D">
      <w:pPr>
        <w:keepNext/>
        <w:ind w:firstLine="0"/>
        <w:jc w:val="center"/>
      </w:pPr>
      <w:r>
        <w:rPr>
          <w:noProof/>
        </w:rPr>
        <w:lastRenderedPageBreak/>
        <w:drawing>
          <wp:inline distT="0" distB="0" distL="0" distR="0" wp14:anchorId="13B3C080" wp14:editId="71ECBD79">
            <wp:extent cx="5943600" cy="3714750"/>
            <wp:effectExtent l="0" t="0" r="0" b="0"/>
            <wp:docPr id="590145286" name="Picture 590145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usuarios.png"/>
                    <pic:cNvPicPr/>
                  </pic:nvPicPr>
                  <pic:blipFill>
                    <a:blip r:embed="rId30"/>
                    <a:stretch>
                      <a:fillRect/>
                    </a:stretch>
                  </pic:blipFill>
                  <pic:spPr>
                    <a:xfrm>
                      <a:off x="0" y="0"/>
                      <a:ext cx="5943600" cy="3714750"/>
                    </a:xfrm>
                    <a:prstGeom prst="rect">
                      <a:avLst/>
                    </a:prstGeom>
                  </pic:spPr>
                </pic:pic>
              </a:graphicData>
            </a:graphic>
          </wp:inline>
        </w:drawing>
      </w:r>
    </w:p>
    <w:p w14:paraId="03642B9D" w14:textId="15FC1C48" w:rsidR="0057021F" w:rsidRDefault="009A5C0D">
      <w:pPr>
        <w:pStyle w:val="Descripcin"/>
        <w:keepNext/>
      </w:pPr>
      <w:bookmarkStart w:id="185" w:name="_Toc242351620"/>
      <w:r>
        <w:rPr>
          <w:b/>
        </w:rPr>
        <w:t xml:space="preserve">Figura </w:t>
      </w:r>
      <w:r>
        <w:rPr>
          <w:b/>
        </w:rPr>
        <w:fldChar w:fldCharType="begin"/>
      </w:r>
      <w:r>
        <w:rPr>
          <w:b/>
        </w:rPr>
        <w:instrText xml:space="preserve"> SEQ Figura \* ARABIC </w:instrText>
      </w:r>
      <w:r>
        <w:rPr>
          <w:b/>
        </w:rPr>
        <w:fldChar w:fldCharType="separate"/>
      </w:r>
      <w:r w:rsidR="00183651">
        <w:rPr>
          <w:b/>
          <w:noProof/>
        </w:rPr>
        <w:t>19</w:t>
      </w:r>
      <w:r>
        <w:rPr>
          <w:b/>
        </w:rPr>
        <w:fldChar w:fldCharType="end"/>
      </w:r>
      <w:r>
        <w:rPr>
          <w:b/>
        </w:rPr>
        <w:t>.</w:t>
      </w:r>
      <w:r>
        <w:rPr>
          <w:i/>
        </w:rPr>
        <w:t xml:space="preserve"> Administración de usuarios y roles</w:t>
      </w:r>
      <w:bookmarkEnd w:id="185"/>
    </w:p>
    <w:p w14:paraId="34E9C595" w14:textId="77777777" w:rsidR="0057021F" w:rsidRDefault="009A5C0D">
      <w:pPr>
        <w:pStyle w:val="Descripcin"/>
      </w:pPr>
      <w:r>
        <w:rPr>
          <w:i/>
        </w:rPr>
        <w:t>Nota.</w:t>
      </w:r>
      <w:r>
        <w:t xml:space="preserve"> Captura del sistema en producción.</w:t>
      </w:r>
    </w:p>
    <w:p w14:paraId="074DAAAB" w14:textId="77777777" w:rsidR="0057021F" w:rsidRDefault="009A5C0D">
      <w:pPr>
        <w:pStyle w:val="Ttulo2"/>
      </w:pPr>
      <w:bookmarkStart w:id="186" w:name="_Toc242351549"/>
      <w:r>
        <w:t>6.5 Plan de pruebas</w:t>
      </w:r>
      <w:bookmarkEnd w:id="186"/>
    </w:p>
    <w:p w14:paraId="499904D0" w14:textId="77777777" w:rsidR="0057021F" w:rsidRDefault="009A5C0D">
      <w:pPr>
        <w:pStyle w:val="Ttulo3"/>
      </w:pPr>
      <w:bookmarkStart w:id="187" w:name="_Toc242351550"/>
      <w:r>
        <w:t>6.5.1 Estrategia</w:t>
      </w:r>
      <w:bookmarkEnd w:id="187"/>
    </w:p>
    <w:p w14:paraId="0E5A7D3A" w14:textId="77777777" w:rsidR="0057021F" w:rsidRDefault="009A5C0D">
      <w:r>
        <w:t>La estrategia combina cuatro niveles, conforme a la norma ISO/IEC/IEEE 29119 (International Organization for Standardization, 2022b): pruebas unitarias automatizadas de la lógica de negocio y del motor de pronóstico; pruebas de integración automatizadas de la API sobre una base de datos aislada; pruebas funcionales del sistema completo en el entorno de producción; y pruebas no funcionales de seguridad, rendimiento y persistencia. Todas las pruebas automatizadas se ejecutan antes de integrar cualquier cambio</w:t>
      </w:r>
      <w:r>
        <w:t>. Un principio guió la suite del motor de pronóstico: los valores esperados de cada métrica se calcularon a mano en la propia prueba, no a partir del código que se está probando, porque una fórmula comparada consigo misma pasa la prueba aunque esté equivocada. Ese principio permitió detectar que el cálculo original del MASE no correspondía a la definición de Hyndman y Koehler (2006).</w:t>
      </w:r>
    </w:p>
    <w:p w14:paraId="4082CF7F" w14:textId="77777777" w:rsidR="0057021F" w:rsidRDefault="009A5C0D">
      <w:pPr>
        <w:pStyle w:val="Ttulo3"/>
      </w:pPr>
      <w:bookmarkStart w:id="188" w:name="_Toc242351551"/>
      <w:r>
        <w:lastRenderedPageBreak/>
        <w:t>6.5.2 Matriz de casos de prueba</w:t>
      </w:r>
      <w:bookmarkEnd w:id="188"/>
    </w:p>
    <w:tbl>
      <w:tblPr>
        <w:tblStyle w:val="Tablaconcuadrcula"/>
        <w:tblW w:w="9360" w:type="dxa"/>
        <w:tblLayout w:type="fixed"/>
        <w:tblLook w:val="04A0" w:firstRow="1" w:lastRow="0" w:firstColumn="1" w:lastColumn="0" w:noHBand="0" w:noVBand="1"/>
      </w:tblPr>
      <w:tblGrid>
        <w:gridCol w:w="942"/>
        <w:gridCol w:w="2127"/>
        <w:gridCol w:w="2822"/>
        <w:gridCol w:w="1816"/>
        <w:gridCol w:w="1653"/>
      </w:tblGrid>
      <w:tr w:rsidR="0057021F" w14:paraId="1CBEAF23" w14:textId="77777777">
        <w:trPr>
          <w:tblHeader/>
        </w:trPr>
        <w:tc>
          <w:tcPr>
            <w:tcW w:w="942" w:type="dxa"/>
            <w:shd w:val="clear" w:color="auto" w:fill="D9EAF7"/>
          </w:tcPr>
          <w:p w14:paraId="755F022A" w14:textId="77777777" w:rsidR="0057021F" w:rsidRDefault="009A5C0D">
            <w:pPr>
              <w:spacing w:line="240" w:lineRule="auto"/>
              <w:ind w:firstLine="0"/>
              <w:jc w:val="center"/>
            </w:pPr>
            <w:r>
              <w:rPr>
                <w:b/>
              </w:rPr>
              <w:t>ID</w:t>
            </w:r>
          </w:p>
        </w:tc>
        <w:tc>
          <w:tcPr>
            <w:tcW w:w="2127" w:type="dxa"/>
            <w:shd w:val="clear" w:color="auto" w:fill="D9EAF7"/>
          </w:tcPr>
          <w:p w14:paraId="58E30CF4" w14:textId="77777777" w:rsidR="0057021F" w:rsidRDefault="009A5C0D">
            <w:pPr>
              <w:spacing w:line="240" w:lineRule="auto"/>
              <w:ind w:firstLine="0"/>
              <w:jc w:val="center"/>
            </w:pPr>
            <w:r>
              <w:rPr>
                <w:b/>
              </w:rPr>
              <w:t>Requerimiento</w:t>
            </w:r>
          </w:p>
        </w:tc>
        <w:tc>
          <w:tcPr>
            <w:tcW w:w="2822" w:type="dxa"/>
            <w:shd w:val="clear" w:color="auto" w:fill="D9EAF7"/>
          </w:tcPr>
          <w:p w14:paraId="1974C4AF" w14:textId="77777777" w:rsidR="0057021F" w:rsidRDefault="009A5C0D">
            <w:pPr>
              <w:spacing w:line="240" w:lineRule="auto"/>
              <w:ind w:firstLine="0"/>
              <w:jc w:val="center"/>
            </w:pPr>
            <w:r>
              <w:rPr>
                <w:b/>
              </w:rPr>
              <w:t>Resultado esperado</w:t>
            </w:r>
          </w:p>
        </w:tc>
        <w:tc>
          <w:tcPr>
            <w:tcW w:w="1816" w:type="dxa"/>
            <w:shd w:val="clear" w:color="auto" w:fill="D9EAF7"/>
          </w:tcPr>
          <w:p w14:paraId="2FAA3176" w14:textId="77777777" w:rsidR="0057021F" w:rsidRDefault="009A5C0D">
            <w:pPr>
              <w:spacing w:line="240" w:lineRule="auto"/>
              <w:ind w:firstLine="0"/>
              <w:jc w:val="center"/>
            </w:pPr>
            <w:r>
              <w:rPr>
                <w:b/>
              </w:rPr>
              <w:t>Tipo</w:t>
            </w:r>
          </w:p>
        </w:tc>
        <w:tc>
          <w:tcPr>
            <w:tcW w:w="1653" w:type="dxa"/>
            <w:shd w:val="clear" w:color="auto" w:fill="D9EAF7"/>
          </w:tcPr>
          <w:p w14:paraId="2F384513" w14:textId="77777777" w:rsidR="0057021F" w:rsidRDefault="009A5C0D">
            <w:pPr>
              <w:spacing w:line="240" w:lineRule="auto"/>
              <w:ind w:firstLine="0"/>
              <w:jc w:val="center"/>
            </w:pPr>
            <w:r>
              <w:rPr>
                <w:b/>
              </w:rPr>
              <w:t>Estado</w:t>
            </w:r>
          </w:p>
        </w:tc>
      </w:tr>
      <w:tr w:rsidR="0057021F" w14:paraId="5BEA1B53" w14:textId="77777777">
        <w:tc>
          <w:tcPr>
            <w:tcW w:w="942" w:type="dxa"/>
          </w:tcPr>
          <w:p w14:paraId="5A51A542" w14:textId="77777777" w:rsidR="0057021F" w:rsidRDefault="009A5C0D">
            <w:pPr>
              <w:spacing w:line="240" w:lineRule="auto"/>
              <w:ind w:firstLine="0"/>
              <w:jc w:val="left"/>
            </w:pPr>
            <w:r>
              <w:t>CP-01</w:t>
            </w:r>
          </w:p>
        </w:tc>
        <w:tc>
          <w:tcPr>
            <w:tcW w:w="2127" w:type="dxa"/>
          </w:tcPr>
          <w:p w14:paraId="093DC320" w14:textId="77777777" w:rsidR="0057021F" w:rsidRDefault="009A5C0D">
            <w:pPr>
              <w:spacing w:line="240" w:lineRule="auto"/>
              <w:ind w:firstLine="0"/>
              <w:jc w:val="left"/>
            </w:pPr>
            <w:r>
              <w:t>RF-01</w:t>
            </w:r>
          </w:p>
        </w:tc>
        <w:tc>
          <w:tcPr>
            <w:tcW w:w="2822" w:type="dxa"/>
          </w:tcPr>
          <w:p w14:paraId="2173568D" w14:textId="77777777" w:rsidR="0057021F" w:rsidRDefault="009A5C0D">
            <w:pPr>
              <w:spacing w:line="240" w:lineRule="auto"/>
              <w:ind w:firstLine="0"/>
              <w:jc w:val="left"/>
            </w:pPr>
            <w:r>
              <w:t>Sin token la API responde 401; con rol de cajero, los recursos de administrador responden 403</w:t>
            </w:r>
          </w:p>
        </w:tc>
        <w:tc>
          <w:tcPr>
            <w:tcW w:w="1816" w:type="dxa"/>
          </w:tcPr>
          <w:p w14:paraId="60CC3457" w14:textId="77777777" w:rsidR="0057021F" w:rsidRDefault="009A5C0D">
            <w:pPr>
              <w:spacing w:line="240" w:lineRule="auto"/>
              <w:ind w:firstLine="0"/>
              <w:jc w:val="left"/>
            </w:pPr>
            <w:r>
              <w:t>Integración</w:t>
            </w:r>
          </w:p>
        </w:tc>
        <w:tc>
          <w:tcPr>
            <w:tcW w:w="1653" w:type="dxa"/>
          </w:tcPr>
          <w:p w14:paraId="1500D4A3" w14:textId="77777777" w:rsidR="0057021F" w:rsidRDefault="009A5C0D">
            <w:pPr>
              <w:spacing w:line="240" w:lineRule="auto"/>
              <w:ind w:firstLine="0"/>
              <w:jc w:val="left"/>
            </w:pPr>
            <w:r>
              <w:t>Aprobado</w:t>
            </w:r>
          </w:p>
        </w:tc>
      </w:tr>
      <w:tr w:rsidR="0057021F" w14:paraId="665959F7" w14:textId="77777777">
        <w:tc>
          <w:tcPr>
            <w:tcW w:w="942" w:type="dxa"/>
          </w:tcPr>
          <w:p w14:paraId="3F271C24" w14:textId="77777777" w:rsidR="0057021F" w:rsidRDefault="009A5C0D">
            <w:pPr>
              <w:spacing w:line="240" w:lineRule="auto"/>
              <w:ind w:firstLine="0"/>
              <w:jc w:val="left"/>
            </w:pPr>
            <w:r>
              <w:t>CP-02</w:t>
            </w:r>
          </w:p>
        </w:tc>
        <w:tc>
          <w:tcPr>
            <w:tcW w:w="2127" w:type="dxa"/>
          </w:tcPr>
          <w:p w14:paraId="5A6F5483" w14:textId="77777777" w:rsidR="0057021F" w:rsidRDefault="009A5C0D">
            <w:pPr>
              <w:spacing w:line="240" w:lineRule="auto"/>
              <w:ind w:firstLine="0"/>
              <w:jc w:val="left"/>
            </w:pPr>
            <w:r>
              <w:t>RF-19</w:t>
            </w:r>
          </w:p>
        </w:tc>
        <w:tc>
          <w:tcPr>
            <w:tcW w:w="2822" w:type="dxa"/>
          </w:tcPr>
          <w:p w14:paraId="7C0A11B5" w14:textId="77777777" w:rsidR="0057021F" w:rsidRDefault="009A5C0D">
            <w:pPr>
              <w:spacing w:line="240" w:lineRule="auto"/>
              <w:ind w:firstLine="0"/>
              <w:jc w:val="left"/>
            </w:pPr>
            <w:r>
              <w:t>Una contraseña de menos de diez caracteres, sin letras o sin números, se rechaza con el motivo</w:t>
            </w:r>
          </w:p>
        </w:tc>
        <w:tc>
          <w:tcPr>
            <w:tcW w:w="1816" w:type="dxa"/>
          </w:tcPr>
          <w:p w14:paraId="29565114" w14:textId="77777777" w:rsidR="0057021F" w:rsidRDefault="009A5C0D">
            <w:pPr>
              <w:spacing w:line="240" w:lineRule="auto"/>
              <w:ind w:firstLine="0"/>
              <w:jc w:val="left"/>
            </w:pPr>
            <w:r>
              <w:t>Integración</w:t>
            </w:r>
          </w:p>
        </w:tc>
        <w:tc>
          <w:tcPr>
            <w:tcW w:w="1653" w:type="dxa"/>
          </w:tcPr>
          <w:p w14:paraId="6F713DB6" w14:textId="77777777" w:rsidR="0057021F" w:rsidRDefault="009A5C0D">
            <w:pPr>
              <w:spacing w:line="240" w:lineRule="auto"/>
              <w:ind w:firstLine="0"/>
              <w:jc w:val="left"/>
            </w:pPr>
            <w:r>
              <w:t>Aprobado</w:t>
            </w:r>
          </w:p>
        </w:tc>
      </w:tr>
      <w:tr w:rsidR="0057021F" w14:paraId="0D4E210D" w14:textId="77777777">
        <w:tc>
          <w:tcPr>
            <w:tcW w:w="942" w:type="dxa"/>
          </w:tcPr>
          <w:p w14:paraId="0CDD3379" w14:textId="77777777" w:rsidR="0057021F" w:rsidRDefault="009A5C0D">
            <w:pPr>
              <w:spacing w:line="240" w:lineRule="auto"/>
              <w:ind w:firstLine="0"/>
              <w:jc w:val="left"/>
            </w:pPr>
            <w:r>
              <w:t>CP-03</w:t>
            </w:r>
          </w:p>
        </w:tc>
        <w:tc>
          <w:tcPr>
            <w:tcW w:w="2127" w:type="dxa"/>
          </w:tcPr>
          <w:p w14:paraId="1D0C5B29" w14:textId="77777777" w:rsidR="0057021F" w:rsidRDefault="009A5C0D">
            <w:pPr>
              <w:spacing w:line="240" w:lineRule="auto"/>
              <w:ind w:firstLine="0"/>
              <w:jc w:val="left"/>
            </w:pPr>
            <w:r>
              <w:t>RF-19</w:t>
            </w:r>
          </w:p>
        </w:tc>
        <w:tc>
          <w:tcPr>
            <w:tcW w:w="2822" w:type="dxa"/>
          </w:tcPr>
          <w:p w14:paraId="7E120231" w14:textId="77777777" w:rsidR="0057021F" w:rsidRDefault="009A5C0D">
            <w:pPr>
              <w:spacing w:line="240" w:lineRule="auto"/>
              <w:ind w:firstLine="0"/>
              <w:jc w:val="left"/>
            </w:pPr>
            <w:r>
              <w:t>La contraseña se almacena como hash bcrypt y nunca aparece en una respuesta</w:t>
            </w:r>
          </w:p>
        </w:tc>
        <w:tc>
          <w:tcPr>
            <w:tcW w:w="1816" w:type="dxa"/>
          </w:tcPr>
          <w:p w14:paraId="13EB0AE3" w14:textId="77777777" w:rsidR="0057021F" w:rsidRDefault="009A5C0D">
            <w:pPr>
              <w:spacing w:line="240" w:lineRule="auto"/>
              <w:ind w:firstLine="0"/>
              <w:jc w:val="left"/>
            </w:pPr>
            <w:r>
              <w:t>Integración</w:t>
            </w:r>
          </w:p>
        </w:tc>
        <w:tc>
          <w:tcPr>
            <w:tcW w:w="1653" w:type="dxa"/>
          </w:tcPr>
          <w:p w14:paraId="3B0D6E52" w14:textId="77777777" w:rsidR="0057021F" w:rsidRDefault="009A5C0D">
            <w:pPr>
              <w:spacing w:line="240" w:lineRule="auto"/>
              <w:ind w:firstLine="0"/>
              <w:jc w:val="left"/>
            </w:pPr>
            <w:r>
              <w:t>Aprobado</w:t>
            </w:r>
          </w:p>
        </w:tc>
      </w:tr>
      <w:tr w:rsidR="0057021F" w14:paraId="22F1A843" w14:textId="77777777">
        <w:tc>
          <w:tcPr>
            <w:tcW w:w="942" w:type="dxa"/>
          </w:tcPr>
          <w:p w14:paraId="09569A5C" w14:textId="77777777" w:rsidR="0057021F" w:rsidRDefault="009A5C0D">
            <w:pPr>
              <w:spacing w:line="240" w:lineRule="auto"/>
              <w:ind w:firstLine="0"/>
              <w:jc w:val="left"/>
            </w:pPr>
            <w:r>
              <w:t>CP-04</w:t>
            </w:r>
          </w:p>
        </w:tc>
        <w:tc>
          <w:tcPr>
            <w:tcW w:w="2127" w:type="dxa"/>
          </w:tcPr>
          <w:p w14:paraId="5A6C7C75" w14:textId="77777777" w:rsidR="0057021F" w:rsidRDefault="009A5C0D">
            <w:pPr>
              <w:spacing w:line="240" w:lineRule="auto"/>
              <w:ind w:firstLine="0"/>
              <w:jc w:val="left"/>
            </w:pPr>
            <w:r>
              <w:t>RF-19</w:t>
            </w:r>
          </w:p>
        </w:tc>
        <w:tc>
          <w:tcPr>
            <w:tcW w:w="2822" w:type="dxa"/>
          </w:tcPr>
          <w:p w14:paraId="0EEF87D2" w14:textId="77777777" w:rsidR="0057021F" w:rsidRDefault="009A5C0D">
            <w:pPr>
              <w:spacing w:line="240" w:lineRule="auto"/>
              <w:ind w:firstLine="0"/>
              <w:jc w:val="left"/>
            </w:pPr>
            <w:r>
              <w:t>No es posible desactivar la propia cuenta, quitarse el rol de administrador ni degradar al último administrador activo</w:t>
            </w:r>
          </w:p>
        </w:tc>
        <w:tc>
          <w:tcPr>
            <w:tcW w:w="1816" w:type="dxa"/>
          </w:tcPr>
          <w:p w14:paraId="163A4BAC" w14:textId="77777777" w:rsidR="0057021F" w:rsidRDefault="009A5C0D">
            <w:pPr>
              <w:spacing w:line="240" w:lineRule="auto"/>
              <w:ind w:firstLine="0"/>
              <w:jc w:val="left"/>
            </w:pPr>
            <w:r>
              <w:t>Integración</w:t>
            </w:r>
          </w:p>
        </w:tc>
        <w:tc>
          <w:tcPr>
            <w:tcW w:w="1653" w:type="dxa"/>
          </w:tcPr>
          <w:p w14:paraId="5575CACB" w14:textId="77777777" w:rsidR="0057021F" w:rsidRDefault="009A5C0D">
            <w:pPr>
              <w:spacing w:line="240" w:lineRule="auto"/>
              <w:ind w:firstLine="0"/>
              <w:jc w:val="left"/>
            </w:pPr>
            <w:r>
              <w:t>Aprobado</w:t>
            </w:r>
          </w:p>
        </w:tc>
      </w:tr>
      <w:tr w:rsidR="0057021F" w14:paraId="5A3F075C" w14:textId="77777777">
        <w:tc>
          <w:tcPr>
            <w:tcW w:w="942" w:type="dxa"/>
          </w:tcPr>
          <w:p w14:paraId="2BD0D600" w14:textId="77777777" w:rsidR="0057021F" w:rsidRDefault="009A5C0D">
            <w:pPr>
              <w:spacing w:line="240" w:lineRule="auto"/>
              <w:ind w:firstLine="0"/>
              <w:jc w:val="left"/>
            </w:pPr>
            <w:r>
              <w:t>CP-05</w:t>
            </w:r>
          </w:p>
        </w:tc>
        <w:tc>
          <w:tcPr>
            <w:tcW w:w="2127" w:type="dxa"/>
          </w:tcPr>
          <w:p w14:paraId="05AE98AB" w14:textId="77777777" w:rsidR="0057021F" w:rsidRDefault="009A5C0D">
            <w:pPr>
              <w:spacing w:line="240" w:lineRule="auto"/>
              <w:ind w:firstLine="0"/>
              <w:jc w:val="left"/>
            </w:pPr>
            <w:r>
              <w:t>RF-19</w:t>
            </w:r>
          </w:p>
        </w:tc>
        <w:tc>
          <w:tcPr>
            <w:tcW w:w="2822" w:type="dxa"/>
          </w:tcPr>
          <w:p w14:paraId="1623835C" w14:textId="77777777" w:rsidR="0057021F" w:rsidRDefault="009A5C0D">
            <w:pPr>
              <w:spacing w:line="240" w:lineRule="auto"/>
              <w:ind w:firstLine="0"/>
              <w:jc w:val="left"/>
            </w:pPr>
            <w:r>
              <w:t>Un usuario desactivado no puede iniciar sesión; tras restablecer una contraseña, la anterior deja de funcionar</w:t>
            </w:r>
          </w:p>
        </w:tc>
        <w:tc>
          <w:tcPr>
            <w:tcW w:w="1816" w:type="dxa"/>
          </w:tcPr>
          <w:p w14:paraId="6B730C7A" w14:textId="77777777" w:rsidR="0057021F" w:rsidRDefault="009A5C0D">
            <w:pPr>
              <w:spacing w:line="240" w:lineRule="auto"/>
              <w:ind w:firstLine="0"/>
              <w:jc w:val="left"/>
            </w:pPr>
            <w:r>
              <w:t>Integración</w:t>
            </w:r>
          </w:p>
        </w:tc>
        <w:tc>
          <w:tcPr>
            <w:tcW w:w="1653" w:type="dxa"/>
          </w:tcPr>
          <w:p w14:paraId="37B29D08" w14:textId="77777777" w:rsidR="0057021F" w:rsidRDefault="009A5C0D">
            <w:pPr>
              <w:spacing w:line="240" w:lineRule="auto"/>
              <w:ind w:firstLine="0"/>
              <w:jc w:val="left"/>
            </w:pPr>
            <w:r>
              <w:t>Aprobado</w:t>
            </w:r>
          </w:p>
        </w:tc>
      </w:tr>
      <w:tr w:rsidR="0057021F" w14:paraId="6E523A3D" w14:textId="77777777">
        <w:tc>
          <w:tcPr>
            <w:tcW w:w="942" w:type="dxa"/>
          </w:tcPr>
          <w:p w14:paraId="3F0A2AE4" w14:textId="77777777" w:rsidR="0057021F" w:rsidRDefault="009A5C0D">
            <w:pPr>
              <w:spacing w:line="240" w:lineRule="auto"/>
              <w:ind w:firstLine="0"/>
              <w:jc w:val="left"/>
            </w:pPr>
            <w:r>
              <w:t>CP-06</w:t>
            </w:r>
          </w:p>
        </w:tc>
        <w:tc>
          <w:tcPr>
            <w:tcW w:w="2127" w:type="dxa"/>
          </w:tcPr>
          <w:p w14:paraId="041C37D6" w14:textId="77777777" w:rsidR="0057021F" w:rsidRDefault="009A5C0D">
            <w:pPr>
              <w:spacing w:line="240" w:lineRule="auto"/>
              <w:ind w:firstLine="0"/>
              <w:jc w:val="left"/>
            </w:pPr>
            <w:r>
              <w:t>RF-20</w:t>
            </w:r>
          </w:p>
        </w:tc>
        <w:tc>
          <w:tcPr>
            <w:tcW w:w="2822" w:type="dxa"/>
          </w:tcPr>
          <w:p w14:paraId="4996B966" w14:textId="77777777" w:rsidR="0057021F" w:rsidRDefault="009A5C0D">
            <w:pPr>
              <w:spacing w:line="240" w:lineRule="auto"/>
              <w:ind w:firstLine="0"/>
              <w:jc w:val="left"/>
            </w:pPr>
            <w:r>
              <w:t>Registrar una venta descuenta la existencia y rechaza vender más unidades de las disponibles</w:t>
            </w:r>
          </w:p>
        </w:tc>
        <w:tc>
          <w:tcPr>
            <w:tcW w:w="1816" w:type="dxa"/>
          </w:tcPr>
          <w:p w14:paraId="365361C9" w14:textId="77777777" w:rsidR="0057021F" w:rsidRDefault="009A5C0D">
            <w:pPr>
              <w:spacing w:line="240" w:lineRule="auto"/>
              <w:ind w:firstLine="0"/>
              <w:jc w:val="left"/>
            </w:pPr>
            <w:r>
              <w:t>Funcional en producción</w:t>
            </w:r>
          </w:p>
        </w:tc>
        <w:tc>
          <w:tcPr>
            <w:tcW w:w="1653" w:type="dxa"/>
          </w:tcPr>
          <w:p w14:paraId="37DB2CCB" w14:textId="77777777" w:rsidR="0057021F" w:rsidRDefault="009A5C0D">
            <w:pPr>
              <w:spacing w:line="240" w:lineRule="auto"/>
              <w:ind w:firstLine="0"/>
              <w:jc w:val="left"/>
            </w:pPr>
            <w:r>
              <w:t>Aprobado</w:t>
            </w:r>
          </w:p>
        </w:tc>
      </w:tr>
      <w:tr w:rsidR="0057021F" w14:paraId="4421C0C2" w14:textId="77777777">
        <w:tc>
          <w:tcPr>
            <w:tcW w:w="942" w:type="dxa"/>
          </w:tcPr>
          <w:p w14:paraId="639135D6" w14:textId="77777777" w:rsidR="0057021F" w:rsidRDefault="009A5C0D">
            <w:pPr>
              <w:spacing w:line="240" w:lineRule="auto"/>
              <w:ind w:firstLine="0"/>
              <w:jc w:val="left"/>
            </w:pPr>
            <w:r>
              <w:t>CP-07</w:t>
            </w:r>
          </w:p>
        </w:tc>
        <w:tc>
          <w:tcPr>
            <w:tcW w:w="2127" w:type="dxa"/>
          </w:tcPr>
          <w:p w14:paraId="54CB405D" w14:textId="77777777" w:rsidR="0057021F" w:rsidRDefault="009A5C0D">
            <w:pPr>
              <w:spacing w:line="240" w:lineRule="auto"/>
              <w:ind w:firstLine="0"/>
              <w:jc w:val="left"/>
            </w:pPr>
            <w:r>
              <w:t>RF-06</w:t>
            </w:r>
          </w:p>
        </w:tc>
        <w:tc>
          <w:tcPr>
            <w:tcW w:w="2822" w:type="dxa"/>
          </w:tcPr>
          <w:p w14:paraId="1470FFA9" w14:textId="77777777" w:rsidR="0057021F" w:rsidRDefault="009A5C0D">
            <w:pPr>
              <w:spacing w:line="240" w:lineRule="auto"/>
              <w:ind w:firstLine="0"/>
              <w:jc w:val="left"/>
            </w:pPr>
            <w:r>
              <w:t>Los estadísticos de intermitencia coinciden con valores calculados a mano y la clasificación respeta los cortes de Syntetos, Boylan y Croston</w:t>
            </w:r>
          </w:p>
        </w:tc>
        <w:tc>
          <w:tcPr>
            <w:tcW w:w="1816" w:type="dxa"/>
          </w:tcPr>
          <w:p w14:paraId="4E0CC1FF" w14:textId="77777777" w:rsidR="0057021F" w:rsidRDefault="009A5C0D">
            <w:pPr>
              <w:spacing w:line="240" w:lineRule="auto"/>
              <w:ind w:firstLine="0"/>
              <w:jc w:val="left"/>
            </w:pPr>
            <w:r>
              <w:t>Unitaria</w:t>
            </w:r>
          </w:p>
        </w:tc>
        <w:tc>
          <w:tcPr>
            <w:tcW w:w="1653" w:type="dxa"/>
          </w:tcPr>
          <w:p w14:paraId="5A7B380A" w14:textId="77777777" w:rsidR="0057021F" w:rsidRDefault="009A5C0D">
            <w:pPr>
              <w:spacing w:line="240" w:lineRule="auto"/>
              <w:ind w:firstLine="0"/>
              <w:jc w:val="left"/>
            </w:pPr>
            <w:r>
              <w:t>Aprobado</w:t>
            </w:r>
          </w:p>
        </w:tc>
      </w:tr>
      <w:tr w:rsidR="0057021F" w14:paraId="67B5CC92" w14:textId="77777777">
        <w:tc>
          <w:tcPr>
            <w:tcW w:w="942" w:type="dxa"/>
          </w:tcPr>
          <w:p w14:paraId="5DECA63F" w14:textId="77777777" w:rsidR="0057021F" w:rsidRDefault="009A5C0D">
            <w:pPr>
              <w:spacing w:line="240" w:lineRule="auto"/>
              <w:ind w:firstLine="0"/>
              <w:jc w:val="left"/>
            </w:pPr>
            <w:r>
              <w:t>CP-08</w:t>
            </w:r>
          </w:p>
        </w:tc>
        <w:tc>
          <w:tcPr>
            <w:tcW w:w="2127" w:type="dxa"/>
          </w:tcPr>
          <w:p w14:paraId="5AB29B92" w14:textId="77777777" w:rsidR="0057021F" w:rsidRDefault="009A5C0D">
            <w:pPr>
              <w:spacing w:line="240" w:lineRule="auto"/>
              <w:ind w:firstLine="0"/>
              <w:jc w:val="left"/>
            </w:pPr>
            <w:r>
              <w:t>RF-06</w:t>
            </w:r>
          </w:p>
        </w:tc>
        <w:tc>
          <w:tcPr>
            <w:tcW w:w="2822" w:type="dxa"/>
          </w:tcPr>
          <w:p w14:paraId="11072455" w14:textId="77777777" w:rsidR="0057021F" w:rsidRDefault="009A5C0D">
            <w:pPr>
              <w:spacing w:line="240" w:lineRule="auto"/>
              <w:ind w:firstLine="0"/>
              <w:jc w:val="left"/>
            </w:pPr>
            <w:r>
              <w:t>El relleno de días sin venta arranca en la primera venta de cada producto, no en el inicio del catálogo</w:t>
            </w:r>
          </w:p>
        </w:tc>
        <w:tc>
          <w:tcPr>
            <w:tcW w:w="1816" w:type="dxa"/>
          </w:tcPr>
          <w:p w14:paraId="5A0980C2" w14:textId="77777777" w:rsidR="0057021F" w:rsidRDefault="009A5C0D">
            <w:pPr>
              <w:spacing w:line="240" w:lineRule="auto"/>
              <w:ind w:firstLine="0"/>
              <w:jc w:val="left"/>
            </w:pPr>
            <w:r>
              <w:t>Unitaria</w:t>
            </w:r>
          </w:p>
        </w:tc>
        <w:tc>
          <w:tcPr>
            <w:tcW w:w="1653" w:type="dxa"/>
          </w:tcPr>
          <w:p w14:paraId="399D6EF0" w14:textId="77777777" w:rsidR="0057021F" w:rsidRDefault="009A5C0D">
            <w:pPr>
              <w:spacing w:line="240" w:lineRule="auto"/>
              <w:ind w:firstLine="0"/>
              <w:jc w:val="left"/>
            </w:pPr>
            <w:r>
              <w:t>Aprobado</w:t>
            </w:r>
          </w:p>
        </w:tc>
      </w:tr>
      <w:tr w:rsidR="0057021F" w14:paraId="69788723" w14:textId="77777777">
        <w:tc>
          <w:tcPr>
            <w:tcW w:w="942" w:type="dxa"/>
          </w:tcPr>
          <w:p w14:paraId="4475DFA5" w14:textId="77777777" w:rsidR="0057021F" w:rsidRDefault="009A5C0D">
            <w:pPr>
              <w:spacing w:line="240" w:lineRule="auto"/>
              <w:ind w:firstLine="0"/>
              <w:jc w:val="left"/>
            </w:pPr>
            <w:r>
              <w:t>CP-09</w:t>
            </w:r>
          </w:p>
        </w:tc>
        <w:tc>
          <w:tcPr>
            <w:tcW w:w="2127" w:type="dxa"/>
          </w:tcPr>
          <w:p w14:paraId="79119847" w14:textId="77777777" w:rsidR="0057021F" w:rsidRDefault="009A5C0D">
            <w:pPr>
              <w:spacing w:line="240" w:lineRule="auto"/>
              <w:ind w:firstLine="0"/>
              <w:jc w:val="left"/>
            </w:pPr>
            <w:r>
              <w:t>RF-08</w:t>
            </w:r>
          </w:p>
        </w:tc>
        <w:tc>
          <w:tcPr>
            <w:tcW w:w="2822" w:type="dxa"/>
          </w:tcPr>
          <w:p w14:paraId="330BC5BE" w14:textId="77777777" w:rsidR="0057021F" w:rsidRDefault="009A5C0D">
            <w:pPr>
              <w:spacing w:line="240" w:lineRule="auto"/>
              <w:ind w:firstLine="0"/>
              <w:jc w:val="left"/>
            </w:pPr>
            <w:r>
              <w:t xml:space="preserve">MASE, WAPE, MAE, RMSE, sMAPE y sesgo coinciden con valores calculados a mano; las métricas indefinidas </w:t>
            </w:r>
            <w:r>
              <w:lastRenderedPageBreak/>
              <w:t>devuelven "indefinido", no cero</w:t>
            </w:r>
          </w:p>
        </w:tc>
        <w:tc>
          <w:tcPr>
            <w:tcW w:w="1816" w:type="dxa"/>
          </w:tcPr>
          <w:p w14:paraId="65ADDDDE" w14:textId="77777777" w:rsidR="0057021F" w:rsidRDefault="009A5C0D">
            <w:pPr>
              <w:spacing w:line="240" w:lineRule="auto"/>
              <w:ind w:firstLine="0"/>
              <w:jc w:val="left"/>
            </w:pPr>
            <w:r>
              <w:lastRenderedPageBreak/>
              <w:t>Unitaria</w:t>
            </w:r>
          </w:p>
        </w:tc>
        <w:tc>
          <w:tcPr>
            <w:tcW w:w="1653" w:type="dxa"/>
          </w:tcPr>
          <w:p w14:paraId="5A25714D" w14:textId="77777777" w:rsidR="0057021F" w:rsidRDefault="009A5C0D">
            <w:pPr>
              <w:spacing w:line="240" w:lineRule="auto"/>
              <w:ind w:firstLine="0"/>
              <w:jc w:val="left"/>
            </w:pPr>
            <w:r>
              <w:t>Aprobado</w:t>
            </w:r>
          </w:p>
        </w:tc>
      </w:tr>
      <w:tr w:rsidR="0057021F" w14:paraId="7676BA95" w14:textId="77777777">
        <w:tc>
          <w:tcPr>
            <w:tcW w:w="942" w:type="dxa"/>
          </w:tcPr>
          <w:p w14:paraId="4FE546B2" w14:textId="77777777" w:rsidR="0057021F" w:rsidRDefault="009A5C0D">
            <w:pPr>
              <w:spacing w:line="240" w:lineRule="auto"/>
              <w:ind w:firstLine="0"/>
              <w:jc w:val="left"/>
            </w:pPr>
            <w:r>
              <w:t>CP-10</w:t>
            </w:r>
          </w:p>
        </w:tc>
        <w:tc>
          <w:tcPr>
            <w:tcW w:w="2127" w:type="dxa"/>
          </w:tcPr>
          <w:p w14:paraId="29D5F39B" w14:textId="77777777" w:rsidR="0057021F" w:rsidRDefault="009A5C0D">
            <w:pPr>
              <w:spacing w:line="240" w:lineRule="auto"/>
              <w:ind w:firstLine="0"/>
              <w:jc w:val="left"/>
            </w:pPr>
            <w:r>
              <w:t>RF-08</w:t>
            </w:r>
          </w:p>
        </w:tc>
        <w:tc>
          <w:tcPr>
            <w:tcW w:w="2822" w:type="dxa"/>
          </w:tcPr>
          <w:p w14:paraId="0FEF4C17" w14:textId="77777777" w:rsidR="0057021F" w:rsidRDefault="009A5C0D">
            <w:pPr>
              <w:spacing w:line="240" w:lineRule="auto"/>
              <w:ind w:firstLine="0"/>
              <w:jc w:val="left"/>
            </w:pPr>
            <w:r>
              <w:t>El MASE se escala con el error del conjunto de entrenamiento y no cambia al cambiar el conjunto de prueba</w:t>
            </w:r>
          </w:p>
        </w:tc>
        <w:tc>
          <w:tcPr>
            <w:tcW w:w="1816" w:type="dxa"/>
          </w:tcPr>
          <w:p w14:paraId="6A46CC78" w14:textId="77777777" w:rsidR="0057021F" w:rsidRDefault="009A5C0D">
            <w:pPr>
              <w:spacing w:line="240" w:lineRule="auto"/>
              <w:ind w:firstLine="0"/>
              <w:jc w:val="left"/>
            </w:pPr>
            <w:r>
              <w:t>Unitaria</w:t>
            </w:r>
          </w:p>
        </w:tc>
        <w:tc>
          <w:tcPr>
            <w:tcW w:w="1653" w:type="dxa"/>
          </w:tcPr>
          <w:p w14:paraId="391F07B0" w14:textId="77777777" w:rsidR="0057021F" w:rsidRDefault="009A5C0D">
            <w:pPr>
              <w:spacing w:line="240" w:lineRule="auto"/>
              <w:ind w:firstLine="0"/>
              <w:jc w:val="left"/>
            </w:pPr>
            <w:r>
              <w:t>Aprobado</w:t>
            </w:r>
          </w:p>
        </w:tc>
      </w:tr>
      <w:tr w:rsidR="0057021F" w14:paraId="36EC8969" w14:textId="77777777">
        <w:tc>
          <w:tcPr>
            <w:tcW w:w="942" w:type="dxa"/>
          </w:tcPr>
          <w:p w14:paraId="43E0E98E" w14:textId="77777777" w:rsidR="0057021F" w:rsidRDefault="009A5C0D">
            <w:pPr>
              <w:spacing w:line="240" w:lineRule="auto"/>
              <w:ind w:firstLine="0"/>
              <w:jc w:val="left"/>
            </w:pPr>
            <w:r>
              <w:t>CP-11</w:t>
            </w:r>
          </w:p>
        </w:tc>
        <w:tc>
          <w:tcPr>
            <w:tcW w:w="2127" w:type="dxa"/>
          </w:tcPr>
          <w:p w14:paraId="266CB724" w14:textId="77777777" w:rsidR="0057021F" w:rsidRDefault="009A5C0D">
            <w:pPr>
              <w:spacing w:line="240" w:lineRule="auto"/>
              <w:ind w:firstLine="0"/>
              <w:jc w:val="left"/>
            </w:pPr>
            <w:r>
              <w:t>RF-08</w:t>
            </w:r>
          </w:p>
        </w:tc>
        <w:tc>
          <w:tcPr>
            <w:tcW w:w="2822" w:type="dxa"/>
          </w:tcPr>
          <w:p w14:paraId="33BAAFA7" w14:textId="77777777" w:rsidR="0057021F" w:rsidRDefault="009A5C0D">
            <w:pPr>
              <w:spacing w:line="240" w:lineRule="auto"/>
              <w:ind w:firstLine="0"/>
              <w:jc w:val="left"/>
            </w:pPr>
            <w:r>
              <w:t>En la validación de origen móvil el pronosticador nunca recibe datos posteriores al corte</w:t>
            </w:r>
          </w:p>
        </w:tc>
        <w:tc>
          <w:tcPr>
            <w:tcW w:w="1816" w:type="dxa"/>
          </w:tcPr>
          <w:p w14:paraId="1BF16FC3" w14:textId="77777777" w:rsidR="0057021F" w:rsidRDefault="009A5C0D">
            <w:pPr>
              <w:spacing w:line="240" w:lineRule="auto"/>
              <w:ind w:firstLine="0"/>
              <w:jc w:val="left"/>
            </w:pPr>
            <w:r>
              <w:t>Unitaria</w:t>
            </w:r>
          </w:p>
        </w:tc>
        <w:tc>
          <w:tcPr>
            <w:tcW w:w="1653" w:type="dxa"/>
          </w:tcPr>
          <w:p w14:paraId="18595A5E" w14:textId="77777777" w:rsidR="0057021F" w:rsidRDefault="009A5C0D">
            <w:pPr>
              <w:spacing w:line="240" w:lineRule="auto"/>
              <w:ind w:firstLine="0"/>
              <w:jc w:val="left"/>
            </w:pPr>
            <w:r>
              <w:t>Aprobado</w:t>
            </w:r>
          </w:p>
        </w:tc>
      </w:tr>
      <w:tr w:rsidR="0057021F" w14:paraId="5E6A1729" w14:textId="77777777">
        <w:tc>
          <w:tcPr>
            <w:tcW w:w="942" w:type="dxa"/>
          </w:tcPr>
          <w:p w14:paraId="2B606301" w14:textId="77777777" w:rsidR="0057021F" w:rsidRDefault="009A5C0D">
            <w:pPr>
              <w:spacing w:line="240" w:lineRule="auto"/>
              <w:ind w:firstLine="0"/>
              <w:jc w:val="left"/>
            </w:pPr>
            <w:r>
              <w:t>CP-12</w:t>
            </w:r>
          </w:p>
        </w:tc>
        <w:tc>
          <w:tcPr>
            <w:tcW w:w="2127" w:type="dxa"/>
          </w:tcPr>
          <w:p w14:paraId="2BC2D962" w14:textId="77777777" w:rsidR="0057021F" w:rsidRDefault="009A5C0D">
            <w:pPr>
              <w:spacing w:line="240" w:lineRule="auto"/>
              <w:ind w:firstLine="0"/>
              <w:jc w:val="left"/>
            </w:pPr>
            <w:r>
              <w:t>RF-07</w:t>
            </w:r>
          </w:p>
        </w:tc>
        <w:tc>
          <w:tcPr>
            <w:tcW w:w="2822" w:type="dxa"/>
          </w:tcPr>
          <w:p w14:paraId="6D1A4B08" w14:textId="77777777" w:rsidR="0057021F" w:rsidRDefault="009A5C0D">
            <w:pPr>
              <w:spacing w:line="240" w:lineRule="auto"/>
              <w:ind w:firstLine="0"/>
              <w:jc w:val="left"/>
            </w:pPr>
            <w:r>
              <w:t>Cada línea base devuelve el horizonte solicitado y valores coherentes en casos calculados a mano</w:t>
            </w:r>
          </w:p>
        </w:tc>
        <w:tc>
          <w:tcPr>
            <w:tcW w:w="1816" w:type="dxa"/>
          </w:tcPr>
          <w:p w14:paraId="24BD6838" w14:textId="77777777" w:rsidR="0057021F" w:rsidRDefault="009A5C0D">
            <w:pPr>
              <w:spacing w:line="240" w:lineRule="auto"/>
              <w:ind w:firstLine="0"/>
              <w:jc w:val="left"/>
            </w:pPr>
            <w:r>
              <w:t>Unitaria</w:t>
            </w:r>
          </w:p>
        </w:tc>
        <w:tc>
          <w:tcPr>
            <w:tcW w:w="1653" w:type="dxa"/>
          </w:tcPr>
          <w:p w14:paraId="1153FEFE" w14:textId="77777777" w:rsidR="0057021F" w:rsidRDefault="009A5C0D">
            <w:pPr>
              <w:spacing w:line="240" w:lineRule="auto"/>
              <w:ind w:firstLine="0"/>
              <w:jc w:val="left"/>
            </w:pPr>
            <w:r>
              <w:t>Aprobado</w:t>
            </w:r>
          </w:p>
        </w:tc>
      </w:tr>
      <w:tr w:rsidR="0057021F" w14:paraId="2C5C57A5" w14:textId="77777777">
        <w:tc>
          <w:tcPr>
            <w:tcW w:w="942" w:type="dxa"/>
          </w:tcPr>
          <w:p w14:paraId="27076546" w14:textId="77777777" w:rsidR="0057021F" w:rsidRDefault="009A5C0D">
            <w:pPr>
              <w:spacing w:line="240" w:lineRule="auto"/>
              <w:ind w:firstLine="0"/>
              <w:jc w:val="left"/>
            </w:pPr>
            <w:r>
              <w:t>CP-13</w:t>
            </w:r>
          </w:p>
        </w:tc>
        <w:tc>
          <w:tcPr>
            <w:tcW w:w="2127" w:type="dxa"/>
          </w:tcPr>
          <w:p w14:paraId="61C4FF0D" w14:textId="77777777" w:rsidR="0057021F" w:rsidRDefault="009A5C0D">
            <w:pPr>
              <w:spacing w:line="240" w:lineRule="auto"/>
              <w:ind w:firstLine="0"/>
              <w:jc w:val="left"/>
            </w:pPr>
            <w:r>
              <w:t>RF-09</w:t>
            </w:r>
          </w:p>
        </w:tc>
        <w:tc>
          <w:tcPr>
            <w:tcW w:w="2822" w:type="dxa"/>
          </w:tcPr>
          <w:p w14:paraId="5D7980A5" w14:textId="77777777" w:rsidR="0057021F" w:rsidRDefault="009A5C0D">
            <w:pPr>
              <w:spacing w:line="240" w:lineRule="auto"/>
              <w:ind w:firstLine="0"/>
              <w:jc w:val="left"/>
            </w:pPr>
            <w:r>
              <w:t>Con un umbral imposible el modelo no se publica, el artefacto vigente conserva su suma de verificación y el intento queda registrado</w:t>
            </w:r>
          </w:p>
        </w:tc>
        <w:tc>
          <w:tcPr>
            <w:tcW w:w="1816" w:type="dxa"/>
          </w:tcPr>
          <w:p w14:paraId="19491B80" w14:textId="77777777" w:rsidR="0057021F" w:rsidRDefault="009A5C0D">
            <w:pPr>
              <w:spacing w:line="240" w:lineRule="auto"/>
              <w:ind w:firstLine="0"/>
              <w:jc w:val="left"/>
            </w:pPr>
            <w:r>
              <w:t>Funcional</w:t>
            </w:r>
          </w:p>
        </w:tc>
        <w:tc>
          <w:tcPr>
            <w:tcW w:w="1653" w:type="dxa"/>
          </w:tcPr>
          <w:p w14:paraId="24B0C402" w14:textId="77777777" w:rsidR="0057021F" w:rsidRDefault="009A5C0D">
            <w:pPr>
              <w:spacing w:line="240" w:lineRule="auto"/>
              <w:ind w:firstLine="0"/>
              <w:jc w:val="left"/>
            </w:pPr>
            <w:r>
              <w:t>Aprobado</w:t>
            </w:r>
          </w:p>
        </w:tc>
      </w:tr>
      <w:tr w:rsidR="0057021F" w14:paraId="587874AD" w14:textId="77777777">
        <w:tc>
          <w:tcPr>
            <w:tcW w:w="942" w:type="dxa"/>
          </w:tcPr>
          <w:p w14:paraId="6D9B2364" w14:textId="77777777" w:rsidR="0057021F" w:rsidRDefault="009A5C0D">
            <w:pPr>
              <w:spacing w:line="240" w:lineRule="auto"/>
              <w:ind w:firstLine="0"/>
              <w:jc w:val="left"/>
            </w:pPr>
            <w:r>
              <w:t>CP-14</w:t>
            </w:r>
          </w:p>
        </w:tc>
        <w:tc>
          <w:tcPr>
            <w:tcW w:w="2127" w:type="dxa"/>
          </w:tcPr>
          <w:p w14:paraId="73A993FC" w14:textId="77777777" w:rsidR="0057021F" w:rsidRDefault="009A5C0D">
            <w:pPr>
              <w:spacing w:line="240" w:lineRule="auto"/>
              <w:ind w:firstLine="0"/>
              <w:jc w:val="left"/>
            </w:pPr>
            <w:r>
              <w:t>RF-09</w:t>
            </w:r>
          </w:p>
        </w:tc>
        <w:tc>
          <w:tcPr>
            <w:tcW w:w="2822" w:type="dxa"/>
          </w:tcPr>
          <w:p w14:paraId="4B9F10AC" w14:textId="77777777" w:rsidR="0057021F" w:rsidRDefault="009A5C0D">
            <w:pPr>
              <w:spacing w:line="240" w:lineRule="auto"/>
              <w:ind w:firstLine="0"/>
              <w:jc w:val="left"/>
            </w:pPr>
            <w:r>
              <w:t>Los umbrales del criterio se leen de la configuración en tiempo de ejecución</w:t>
            </w:r>
          </w:p>
        </w:tc>
        <w:tc>
          <w:tcPr>
            <w:tcW w:w="1816" w:type="dxa"/>
          </w:tcPr>
          <w:p w14:paraId="304F8681" w14:textId="77777777" w:rsidR="0057021F" w:rsidRDefault="009A5C0D">
            <w:pPr>
              <w:spacing w:line="240" w:lineRule="auto"/>
              <w:ind w:firstLine="0"/>
              <w:jc w:val="left"/>
            </w:pPr>
            <w:r>
              <w:t>Unitaria</w:t>
            </w:r>
          </w:p>
        </w:tc>
        <w:tc>
          <w:tcPr>
            <w:tcW w:w="1653" w:type="dxa"/>
          </w:tcPr>
          <w:p w14:paraId="75E7CB8A" w14:textId="77777777" w:rsidR="0057021F" w:rsidRDefault="009A5C0D">
            <w:pPr>
              <w:spacing w:line="240" w:lineRule="auto"/>
              <w:ind w:firstLine="0"/>
              <w:jc w:val="left"/>
            </w:pPr>
            <w:r>
              <w:t>Aprobado</w:t>
            </w:r>
          </w:p>
        </w:tc>
      </w:tr>
      <w:tr w:rsidR="0057021F" w14:paraId="6477276D" w14:textId="77777777">
        <w:tc>
          <w:tcPr>
            <w:tcW w:w="942" w:type="dxa"/>
          </w:tcPr>
          <w:p w14:paraId="20210151" w14:textId="77777777" w:rsidR="0057021F" w:rsidRDefault="009A5C0D">
            <w:pPr>
              <w:spacing w:line="240" w:lineRule="auto"/>
              <w:ind w:firstLine="0"/>
              <w:jc w:val="left"/>
            </w:pPr>
            <w:r>
              <w:t>CP-15</w:t>
            </w:r>
          </w:p>
        </w:tc>
        <w:tc>
          <w:tcPr>
            <w:tcW w:w="2127" w:type="dxa"/>
          </w:tcPr>
          <w:p w14:paraId="2D3C4C8E" w14:textId="77777777" w:rsidR="0057021F" w:rsidRDefault="009A5C0D">
            <w:pPr>
              <w:spacing w:line="240" w:lineRule="auto"/>
              <w:ind w:firstLine="0"/>
              <w:jc w:val="left"/>
            </w:pPr>
            <w:r>
              <w:t>RF-10</w:t>
            </w:r>
          </w:p>
        </w:tc>
        <w:tc>
          <w:tcPr>
            <w:tcW w:w="2822" w:type="dxa"/>
          </w:tcPr>
          <w:p w14:paraId="7D51AC0A" w14:textId="77777777" w:rsidR="0057021F" w:rsidRDefault="009A5C0D">
            <w:pPr>
              <w:spacing w:line="240" w:lineRule="auto"/>
              <w:ind w:firstLine="0"/>
              <w:jc w:val="left"/>
            </w:pPr>
            <w:r>
              <w:t>Un horizonte fuera del rango permitido responde 422</w:t>
            </w:r>
          </w:p>
        </w:tc>
        <w:tc>
          <w:tcPr>
            <w:tcW w:w="1816" w:type="dxa"/>
          </w:tcPr>
          <w:p w14:paraId="4141EE46" w14:textId="77777777" w:rsidR="0057021F" w:rsidRDefault="009A5C0D">
            <w:pPr>
              <w:spacing w:line="240" w:lineRule="auto"/>
              <w:ind w:firstLine="0"/>
              <w:jc w:val="left"/>
            </w:pPr>
            <w:r>
              <w:t>Integración</w:t>
            </w:r>
          </w:p>
        </w:tc>
        <w:tc>
          <w:tcPr>
            <w:tcW w:w="1653" w:type="dxa"/>
          </w:tcPr>
          <w:p w14:paraId="195EC9F9" w14:textId="77777777" w:rsidR="0057021F" w:rsidRDefault="009A5C0D">
            <w:pPr>
              <w:spacing w:line="240" w:lineRule="auto"/>
              <w:ind w:firstLine="0"/>
              <w:jc w:val="left"/>
            </w:pPr>
            <w:r>
              <w:t>Aprobado</w:t>
            </w:r>
          </w:p>
        </w:tc>
      </w:tr>
      <w:tr w:rsidR="0057021F" w14:paraId="78DD9672" w14:textId="77777777">
        <w:tc>
          <w:tcPr>
            <w:tcW w:w="942" w:type="dxa"/>
          </w:tcPr>
          <w:p w14:paraId="4A3075DC" w14:textId="77777777" w:rsidR="0057021F" w:rsidRDefault="009A5C0D">
            <w:pPr>
              <w:spacing w:line="240" w:lineRule="auto"/>
              <w:ind w:firstLine="0"/>
              <w:jc w:val="left"/>
            </w:pPr>
            <w:r>
              <w:t>CP-16</w:t>
            </w:r>
          </w:p>
        </w:tc>
        <w:tc>
          <w:tcPr>
            <w:tcW w:w="2127" w:type="dxa"/>
          </w:tcPr>
          <w:p w14:paraId="40265D07" w14:textId="77777777" w:rsidR="0057021F" w:rsidRDefault="009A5C0D">
            <w:pPr>
              <w:spacing w:line="240" w:lineRule="auto"/>
              <w:ind w:firstLine="0"/>
              <w:jc w:val="left"/>
            </w:pPr>
            <w:r>
              <w:t>RF-21</w:t>
            </w:r>
          </w:p>
        </w:tc>
        <w:tc>
          <w:tcPr>
            <w:tcW w:w="2822" w:type="dxa"/>
          </w:tcPr>
          <w:p w14:paraId="1ACBA2CC" w14:textId="77777777" w:rsidR="0057021F" w:rsidRDefault="009A5C0D">
            <w:pPr>
              <w:spacing w:line="240" w:lineRule="auto"/>
              <w:ind w:firstLine="0"/>
              <w:jc w:val="left"/>
            </w:pPr>
            <w:r>
              <w:t>Durante un evento de temporada, los días hasta el evento son cero y el refuerzo de reabastecimiento se aplica</w:t>
            </w:r>
          </w:p>
        </w:tc>
        <w:tc>
          <w:tcPr>
            <w:tcW w:w="1816" w:type="dxa"/>
          </w:tcPr>
          <w:p w14:paraId="11312A01" w14:textId="77777777" w:rsidR="0057021F" w:rsidRDefault="009A5C0D">
            <w:pPr>
              <w:spacing w:line="240" w:lineRule="auto"/>
              <w:ind w:firstLine="0"/>
              <w:jc w:val="left"/>
            </w:pPr>
            <w:r>
              <w:t>Unitaria</w:t>
            </w:r>
          </w:p>
        </w:tc>
        <w:tc>
          <w:tcPr>
            <w:tcW w:w="1653" w:type="dxa"/>
          </w:tcPr>
          <w:p w14:paraId="26251D31" w14:textId="77777777" w:rsidR="0057021F" w:rsidRDefault="009A5C0D">
            <w:pPr>
              <w:spacing w:line="240" w:lineRule="auto"/>
              <w:ind w:firstLine="0"/>
              <w:jc w:val="left"/>
            </w:pPr>
            <w:r>
              <w:t>Aprobado</w:t>
            </w:r>
          </w:p>
        </w:tc>
      </w:tr>
      <w:tr w:rsidR="0057021F" w14:paraId="16CDCF08" w14:textId="77777777">
        <w:tc>
          <w:tcPr>
            <w:tcW w:w="942" w:type="dxa"/>
          </w:tcPr>
          <w:p w14:paraId="67E195B6" w14:textId="77777777" w:rsidR="0057021F" w:rsidRDefault="009A5C0D">
            <w:pPr>
              <w:spacing w:line="240" w:lineRule="auto"/>
              <w:ind w:firstLine="0"/>
              <w:jc w:val="left"/>
            </w:pPr>
            <w:r>
              <w:t>CP-17</w:t>
            </w:r>
          </w:p>
        </w:tc>
        <w:tc>
          <w:tcPr>
            <w:tcW w:w="2127" w:type="dxa"/>
          </w:tcPr>
          <w:p w14:paraId="54396286" w14:textId="77777777" w:rsidR="0057021F" w:rsidRDefault="009A5C0D">
            <w:pPr>
              <w:spacing w:line="240" w:lineRule="auto"/>
              <w:ind w:firstLine="0"/>
              <w:jc w:val="left"/>
            </w:pPr>
            <w:r>
              <w:t>RNF-03</w:t>
            </w:r>
          </w:p>
        </w:tc>
        <w:tc>
          <w:tcPr>
            <w:tcW w:w="2822" w:type="dxa"/>
          </w:tcPr>
          <w:p w14:paraId="38858EBD" w14:textId="77777777" w:rsidR="0057021F" w:rsidRDefault="009A5C0D">
            <w:pPr>
              <w:spacing w:line="240" w:lineRule="auto"/>
              <w:ind w:firstLine="0"/>
              <w:jc w:val="left"/>
            </w:pPr>
            <w:r>
              <w:t>La interfaz escapa los datos del servidor; un nombre de producto con etiquetas HTML no ejecuta código</w:t>
            </w:r>
          </w:p>
        </w:tc>
        <w:tc>
          <w:tcPr>
            <w:tcW w:w="1816" w:type="dxa"/>
          </w:tcPr>
          <w:p w14:paraId="76C1BD40" w14:textId="77777777" w:rsidR="0057021F" w:rsidRDefault="009A5C0D">
            <w:pPr>
              <w:spacing w:line="240" w:lineRule="auto"/>
              <w:ind w:firstLine="0"/>
              <w:jc w:val="left"/>
            </w:pPr>
            <w:r>
              <w:t>Funcional</w:t>
            </w:r>
          </w:p>
        </w:tc>
        <w:tc>
          <w:tcPr>
            <w:tcW w:w="1653" w:type="dxa"/>
          </w:tcPr>
          <w:p w14:paraId="0186433B" w14:textId="77777777" w:rsidR="0057021F" w:rsidRDefault="009A5C0D">
            <w:pPr>
              <w:spacing w:line="240" w:lineRule="auto"/>
              <w:ind w:firstLine="0"/>
              <w:jc w:val="left"/>
            </w:pPr>
            <w:r>
              <w:t>Aprobado</w:t>
            </w:r>
          </w:p>
        </w:tc>
      </w:tr>
      <w:tr w:rsidR="0057021F" w14:paraId="4D7EF386" w14:textId="77777777">
        <w:tc>
          <w:tcPr>
            <w:tcW w:w="942" w:type="dxa"/>
          </w:tcPr>
          <w:p w14:paraId="708C19E8" w14:textId="77777777" w:rsidR="0057021F" w:rsidRDefault="009A5C0D">
            <w:pPr>
              <w:spacing w:line="240" w:lineRule="auto"/>
              <w:ind w:firstLine="0"/>
              <w:jc w:val="left"/>
            </w:pPr>
            <w:r>
              <w:t>CP-18</w:t>
            </w:r>
          </w:p>
        </w:tc>
        <w:tc>
          <w:tcPr>
            <w:tcW w:w="2127" w:type="dxa"/>
          </w:tcPr>
          <w:p w14:paraId="49CAC0DF" w14:textId="77777777" w:rsidR="0057021F" w:rsidRDefault="009A5C0D">
            <w:pPr>
              <w:spacing w:line="240" w:lineRule="auto"/>
              <w:ind w:firstLine="0"/>
              <w:jc w:val="left"/>
            </w:pPr>
            <w:r>
              <w:t>RNF-12</w:t>
            </w:r>
          </w:p>
        </w:tc>
        <w:tc>
          <w:tcPr>
            <w:tcW w:w="2822" w:type="dxa"/>
          </w:tcPr>
          <w:p w14:paraId="0255F652" w14:textId="77777777" w:rsidR="0057021F" w:rsidRDefault="009A5C0D">
            <w:pPr>
              <w:spacing w:line="240" w:lineRule="auto"/>
              <w:ind w:firstLine="0"/>
              <w:jc w:val="left"/>
            </w:pPr>
            <w:r>
              <w:t>El sistema arranca desde cero en contenedores con base de datos vacía sin errores</w:t>
            </w:r>
          </w:p>
        </w:tc>
        <w:tc>
          <w:tcPr>
            <w:tcW w:w="1816" w:type="dxa"/>
          </w:tcPr>
          <w:p w14:paraId="36D749F5" w14:textId="77777777" w:rsidR="0057021F" w:rsidRDefault="009A5C0D">
            <w:pPr>
              <w:spacing w:line="240" w:lineRule="auto"/>
              <w:ind w:firstLine="0"/>
              <w:jc w:val="left"/>
            </w:pPr>
            <w:r>
              <w:t>Funcional</w:t>
            </w:r>
          </w:p>
        </w:tc>
        <w:tc>
          <w:tcPr>
            <w:tcW w:w="1653" w:type="dxa"/>
          </w:tcPr>
          <w:p w14:paraId="7C3D0F40" w14:textId="77777777" w:rsidR="0057021F" w:rsidRDefault="009A5C0D">
            <w:pPr>
              <w:spacing w:line="240" w:lineRule="auto"/>
              <w:ind w:firstLine="0"/>
              <w:jc w:val="left"/>
            </w:pPr>
            <w:r>
              <w:t>Aprobado</w:t>
            </w:r>
          </w:p>
        </w:tc>
      </w:tr>
      <w:tr w:rsidR="0057021F" w14:paraId="7D95E137" w14:textId="77777777">
        <w:tc>
          <w:tcPr>
            <w:tcW w:w="942" w:type="dxa"/>
          </w:tcPr>
          <w:p w14:paraId="1A513D77" w14:textId="77777777" w:rsidR="0057021F" w:rsidRDefault="009A5C0D">
            <w:pPr>
              <w:spacing w:line="240" w:lineRule="auto"/>
              <w:ind w:firstLine="0"/>
              <w:jc w:val="left"/>
            </w:pPr>
            <w:r>
              <w:t>CP-19</w:t>
            </w:r>
          </w:p>
        </w:tc>
        <w:tc>
          <w:tcPr>
            <w:tcW w:w="2127" w:type="dxa"/>
          </w:tcPr>
          <w:p w14:paraId="39AFB348" w14:textId="77777777" w:rsidR="0057021F" w:rsidRDefault="009A5C0D">
            <w:pPr>
              <w:spacing w:line="240" w:lineRule="auto"/>
              <w:ind w:firstLine="0"/>
              <w:jc w:val="left"/>
            </w:pPr>
            <w:r>
              <w:t>RNF-08</w:t>
            </w:r>
          </w:p>
        </w:tc>
        <w:tc>
          <w:tcPr>
            <w:tcW w:w="2822" w:type="dxa"/>
          </w:tcPr>
          <w:p w14:paraId="247D9BB6" w14:textId="77777777" w:rsidR="0057021F" w:rsidRDefault="009A5C0D">
            <w:pPr>
              <w:spacing w:line="240" w:lineRule="auto"/>
              <w:ind w:firstLine="0"/>
              <w:jc w:val="left"/>
            </w:pPr>
            <w:r>
              <w:t>Tras recrear el contenedor, el modelo publicado y los datos se conservan</w:t>
            </w:r>
          </w:p>
        </w:tc>
        <w:tc>
          <w:tcPr>
            <w:tcW w:w="1816" w:type="dxa"/>
          </w:tcPr>
          <w:p w14:paraId="01CB64B2" w14:textId="77777777" w:rsidR="0057021F" w:rsidRDefault="009A5C0D">
            <w:pPr>
              <w:spacing w:line="240" w:lineRule="auto"/>
              <w:ind w:firstLine="0"/>
              <w:jc w:val="left"/>
            </w:pPr>
            <w:r>
              <w:t>No funcional</w:t>
            </w:r>
          </w:p>
        </w:tc>
        <w:tc>
          <w:tcPr>
            <w:tcW w:w="1653" w:type="dxa"/>
          </w:tcPr>
          <w:p w14:paraId="72E2B064" w14:textId="77777777" w:rsidR="0057021F" w:rsidRDefault="009A5C0D">
            <w:pPr>
              <w:spacing w:line="240" w:lineRule="auto"/>
              <w:ind w:firstLine="0"/>
              <w:jc w:val="left"/>
            </w:pPr>
            <w:r>
              <w:t>Aprobado</w:t>
            </w:r>
          </w:p>
        </w:tc>
      </w:tr>
      <w:tr w:rsidR="0057021F" w14:paraId="0E0BB0B4" w14:textId="77777777">
        <w:tc>
          <w:tcPr>
            <w:tcW w:w="942" w:type="dxa"/>
          </w:tcPr>
          <w:p w14:paraId="79EDF9AE" w14:textId="77777777" w:rsidR="0057021F" w:rsidRDefault="009A5C0D">
            <w:pPr>
              <w:spacing w:line="240" w:lineRule="auto"/>
              <w:ind w:firstLine="0"/>
              <w:jc w:val="left"/>
            </w:pPr>
            <w:r>
              <w:lastRenderedPageBreak/>
              <w:t>CP-20</w:t>
            </w:r>
          </w:p>
        </w:tc>
        <w:tc>
          <w:tcPr>
            <w:tcW w:w="2127" w:type="dxa"/>
          </w:tcPr>
          <w:p w14:paraId="39908E69" w14:textId="77777777" w:rsidR="0057021F" w:rsidRDefault="009A5C0D">
            <w:pPr>
              <w:spacing w:line="240" w:lineRule="auto"/>
              <w:ind w:firstLine="0"/>
              <w:jc w:val="left"/>
            </w:pPr>
            <w:r>
              <w:t>RNF-01</w:t>
            </w:r>
          </w:p>
        </w:tc>
        <w:tc>
          <w:tcPr>
            <w:tcW w:w="2822" w:type="dxa"/>
          </w:tcPr>
          <w:p w14:paraId="79B411E8" w14:textId="77777777" w:rsidR="0057021F" w:rsidRDefault="009A5C0D">
            <w:pPr>
              <w:spacing w:line="240" w:lineRule="auto"/>
              <w:ind w:firstLine="0"/>
              <w:jc w:val="left"/>
            </w:pPr>
            <w:r>
              <w:t>Reentrenamiento completo de siete candidatos en cinco ventanas</w:t>
            </w:r>
          </w:p>
        </w:tc>
        <w:tc>
          <w:tcPr>
            <w:tcW w:w="1816" w:type="dxa"/>
          </w:tcPr>
          <w:p w14:paraId="0C1FE13A" w14:textId="77777777" w:rsidR="0057021F" w:rsidRDefault="009A5C0D">
            <w:pPr>
              <w:spacing w:line="240" w:lineRule="auto"/>
              <w:ind w:firstLine="0"/>
              <w:jc w:val="left"/>
            </w:pPr>
            <w:r>
              <w:t>No funcional</w:t>
            </w:r>
          </w:p>
        </w:tc>
        <w:tc>
          <w:tcPr>
            <w:tcW w:w="1653" w:type="dxa"/>
          </w:tcPr>
          <w:p w14:paraId="3E102FEF" w14:textId="77777777" w:rsidR="0057021F" w:rsidRDefault="009A5C0D">
            <w:pPr>
              <w:spacing w:line="240" w:lineRule="auto"/>
              <w:ind w:firstLine="0"/>
              <w:jc w:val="left"/>
            </w:pPr>
            <w:r>
              <w:t>Aprobado: 3 a 5 s en el servidor</w:t>
            </w:r>
          </w:p>
        </w:tc>
      </w:tr>
      <w:tr w:rsidR="0057021F" w14:paraId="695ED320" w14:textId="77777777">
        <w:tc>
          <w:tcPr>
            <w:tcW w:w="942" w:type="dxa"/>
          </w:tcPr>
          <w:p w14:paraId="7186AACD" w14:textId="77777777" w:rsidR="0057021F" w:rsidRDefault="009A5C0D">
            <w:pPr>
              <w:spacing w:line="240" w:lineRule="auto"/>
              <w:ind w:firstLine="0"/>
              <w:jc w:val="left"/>
            </w:pPr>
            <w:r>
              <w:t>CP-21</w:t>
            </w:r>
          </w:p>
        </w:tc>
        <w:tc>
          <w:tcPr>
            <w:tcW w:w="2127" w:type="dxa"/>
          </w:tcPr>
          <w:p w14:paraId="56536A44" w14:textId="77777777" w:rsidR="0057021F" w:rsidRDefault="009A5C0D">
            <w:pPr>
              <w:spacing w:line="240" w:lineRule="auto"/>
              <w:ind w:firstLine="0"/>
              <w:jc w:val="left"/>
            </w:pPr>
            <w:r>
              <w:t>RNF-05</w:t>
            </w:r>
          </w:p>
        </w:tc>
        <w:tc>
          <w:tcPr>
            <w:tcW w:w="2822" w:type="dxa"/>
          </w:tcPr>
          <w:p w14:paraId="59208CD7" w14:textId="77777777" w:rsidR="0057021F" w:rsidRDefault="009A5C0D">
            <w:pPr>
              <w:spacing w:line="240" w:lineRule="auto"/>
              <w:ind w:firstLine="0"/>
              <w:jc w:val="left"/>
            </w:pPr>
            <w:r>
              <w:t>80 % de tareas completadas por usuarios piloto</w:t>
            </w:r>
          </w:p>
        </w:tc>
        <w:tc>
          <w:tcPr>
            <w:tcW w:w="1816" w:type="dxa"/>
          </w:tcPr>
          <w:p w14:paraId="50C801A6" w14:textId="77777777" w:rsidR="0057021F" w:rsidRDefault="009A5C0D">
            <w:pPr>
              <w:spacing w:line="240" w:lineRule="auto"/>
              <w:ind w:firstLine="0"/>
              <w:jc w:val="left"/>
            </w:pPr>
            <w:r>
              <w:t>Aceptación</w:t>
            </w:r>
          </w:p>
        </w:tc>
        <w:tc>
          <w:tcPr>
            <w:tcW w:w="1653" w:type="dxa"/>
          </w:tcPr>
          <w:p w14:paraId="23F42C93" w14:textId="77777777" w:rsidR="0057021F" w:rsidRDefault="009A5C0D">
            <w:pPr>
              <w:spacing w:line="240" w:lineRule="auto"/>
              <w:ind w:firstLine="0"/>
              <w:jc w:val="left"/>
            </w:pPr>
            <w:r>
              <w:t>Pendiente de la prueba piloto</w:t>
            </w:r>
          </w:p>
        </w:tc>
      </w:tr>
      <w:tr w:rsidR="0057021F" w14:paraId="01B64EDC" w14:textId="77777777">
        <w:tc>
          <w:tcPr>
            <w:tcW w:w="942" w:type="dxa"/>
          </w:tcPr>
          <w:p w14:paraId="75D656A7" w14:textId="77777777" w:rsidR="0057021F" w:rsidRDefault="009A5C0D">
            <w:pPr>
              <w:keepNext/>
              <w:spacing w:line="240" w:lineRule="auto"/>
              <w:ind w:firstLine="0"/>
              <w:jc w:val="left"/>
            </w:pPr>
            <w:r>
              <w:t>CP-22</w:t>
            </w:r>
          </w:p>
        </w:tc>
        <w:tc>
          <w:tcPr>
            <w:tcW w:w="2127" w:type="dxa"/>
          </w:tcPr>
          <w:p w14:paraId="3AC73151" w14:textId="77777777" w:rsidR="0057021F" w:rsidRDefault="009A5C0D">
            <w:pPr>
              <w:keepNext/>
              <w:spacing w:line="240" w:lineRule="auto"/>
              <w:ind w:firstLine="0"/>
              <w:jc w:val="left"/>
            </w:pPr>
            <w:r>
              <w:t>RNF-06</w:t>
            </w:r>
          </w:p>
        </w:tc>
        <w:tc>
          <w:tcPr>
            <w:tcW w:w="2822" w:type="dxa"/>
          </w:tcPr>
          <w:p w14:paraId="06BBB297" w14:textId="77777777" w:rsidR="0057021F" w:rsidRDefault="009A5C0D">
            <w:pPr>
              <w:keepNext/>
              <w:spacing w:line="240" w:lineRule="auto"/>
              <w:ind w:firstLine="0"/>
              <w:jc w:val="left"/>
            </w:pPr>
            <w:r>
              <w:t>Revisión WCAG 2.2 nivel AA</w:t>
            </w:r>
          </w:p>
        </w:tc>
        <w:tc>
          <w:tcPr>
            <w:tcW w:w="1816" w:type="dxa"/>
          </w:tcPr>
          <w:p w14:paraId="69BF0D3D" w14:textId="77777777" w:rsidR="0057021F" w:rsidRDefault="009A5C0D">
            <w:pPr>
              <w:keepNext/>
              <w:spacing w:line="240" w:lineRule="auto"/>
              <w:ind w:firstLine="0"/>
              <w:jc w:val="left"/>
            </w:pPr>
            <w:r>
              <w:t>No funcional</w:t>
            </w:r>
          </w:p>
        </w:tc>
        <w:tc>
          <w:tcPr>
            <w:tcW w:w="1653" w:type="dxa"/>
          </w:tcPr>
          <w:p w14:paraId="616BDAD0" w14:textId="77777777" w:rsidR="0057021F" w:rsidRDefault="009A5C0D">
            <w:pPr>
              <w:keepNext/>
              <w:spacing w:line="240" w:lineRule="auto"/>
              <w:ind w:firstLine="0"/>
              <w:jc w:val="left"/>
            </w:pPr>
            <w:r>
              <w:t>Pendiente</w:t>
            </w:r>
          </w:p>
        </w:tc>
      </w:tr>
    </w:tbl>
    <w:p w14:paraId="49FBF39C" w14:textId="750BC6BB" w:rsidR="0057021F" w:rsidRDefault="009A5C0D">
      <w:pPr>
        <w:pStyle w:val="Descripcin"/>
        <w:keepNext/>
      </w:pPr>
      <w:bookmarkStart w:id="189" w:name="_Toc242351600"/>
      <w:r>
        <w:rPr>
          <w:b/>
        </w:rPr>
        <w:t xml:space="preserve">Tabla </w:t>
      </w:r>
      <w:r>
        <w:rPr>
          <w:b/>
        </w:rPr>
        <w:fldChar w:fldCharType="begin"/>
      </w:r>
      <w:r>
        <w:rPr>
          <w:b/>
        </w:rPr>
        <w:instrText xml:space="preserve"> SEQ Tabla \* ARABIC </w:instrText>
      </w:r>
      <w:r>
        <w:rPr>
          <w:b/>
        </w:rPr>
        <w:fldChar w:fldCharType="separate"/>
      </w:r>
      <w:r w:rsidR="00183651">
        <w:rPr>
          <w:b/>
          <w:noProof/>
        </w:rPr>
        <w:t>46</w:t>
      </w:r>
      <w:r>
        <w:rPr>
          <w:b/>
        </w:rPr>
        <w:fldChar w:fldCharType="end"/>
      </w:r>
      <w:r>
        <w:rPr>
          <w:b/>
        </w:rPr>
        <w:t>.</w:t>
      </w:r>
      <w:r>
        <w:rPr>
          <w:i/>
        </w:rPr>
        <w:t xml:space="preserve"> Matriz de casos de prueba trazada a los requerimientos</w:t>
      </w:r>
      <w:bookmarkEnd w:id="189"/>
    </w:p>
    <w:p w14:paraId="61BD8F86" w14:textId="77777777" w:rsidR="0057021F" w:rsidRDefault="009A5C0D">
      <w:pPr>
        <w:pStyle w:val="Descripcin"/>
      </w:pPr>
      <w:r>
        <w:rPr>
          <w:i/>
        </w:rPr>
        <w:t>Nota.</w:t>
      </w:r>
      <w:r>
        <w:t xml:space="preserve"> Elaboración propia.</w:t>
      </w:r>
    </w:p>
    <w:p w14:paraId="4037EF15" w14:textId="77777777" w:rsidR="0057021F" w:rsidRDefault="009A5C0D">
      <w:pPr>
        <w:pStyle w:val="Ttulo3"/>
      </w:pPr>
      <w:bookmarkStart w:id="190" w:name="_Toc242351552"/>
      <w:r>
        <w:t>6.5.3 Defectos detectados y corregidos</w:t>
      </w:r>
      <w:bookmarkEnd w:id="190"/>
    </w:p>
    <w:p w14:paraId="3CDBC595" w14:textId="77777777" w:rsidR="0057021F" w:rsidRDefault="009A5C0D">
      <w:r>
        <w:t>La ejecución del plan detectó defectos que se corrigieron con su prueba de regresión correspondiente (Tabla 47). Se documentan porque evidencian que las pruebas cumplieron su función y porque varios de ellos habrían sido invisibles en el uso normal.</w:t>
      </w:r>
    </w:p>
    <w:tbl>
      <w:tblPr>
        <w:tblStyle w:val="Tablaconcuadrcula"/>
        <w:tblW w:w="9360" w:type="dxa"/>
        <w:tblLayout w:type="fixed"/>
        <w:tblLook w:val="04A0" w:firstRow="1" w:lastRow="0" w:firstColumn="1" w:lastColumn="0" w:noHBand="0" w:noVBand="1"/>
      </w:tblPr>
      <w:tblGrid>
        <w:gridCol w:w="3402"/>
        <w:gridCol w:w="2798"/>
        <w:gridCol w:w="3160"/>
      </w:tblGrid>
      <w:tr w:rsidR="0057021F" w14:paraId="1868B734" w14:textId="77777777">
        <w:trPr>
          <w:tblHeader/>
        </w:trPr>
        <w:tc>
          <w:tcPr>
            <w:tcW w:w="3402" w:type="dxa"/>
            <w:shd w:val="clear" w:color="auto" w:fill="D9EAF7"/>
          </w:tcPr>
          <w:p w14:paraId="5637AD82" w14:textId="77777777" w:rsidR="0057021F" w:rsidRDefault="009A5C0D">
            <w:pPr>
              <w:spacing w:line="240" w:lineRule="auto"/>
              <w:ind w:firstLine="0"/>
              <w:jc w:val="center"/>
            </w:pPr>
            <w:r>
              <w:rPr>
                <w:b/>
              </w:rPr>
              <w:t>Defecto</w:t>
            </w:r>
          </w:p>
        </w:tc>
        <w:tc>
          <w:tcPr>
            <w:tcW w:w="2798" w:type="dxa"/>
            <w:shd w:val="clear" w:color="auto" w:fill="D9EAF7"/>
          </w:tcPr>
          <w:p w14:paraId="31083FE6" w14:textId="77777777" w:rsidR="0057021F" w:rsidRDefault="009A5C0D">
            <w:pPr>
              <w:spacing w:line="240" w:lineRule="auto"/>
              <w:ind w:firstLine="0"/>
              <w:jc w:val="center"/>
            </w:pPr>
            <w:r>
              <w:rPr>
                <w:b/>
              </w:rPr>
              <w:t>Cómo se detectó</w:t>
            </w:r>
          </w:p>
        </w:tc>
        <w:tc>
          <w:tcPr>
            <w:tcW w:w="3160" w:type="dxa"/>
            <w:shd w:val="clear" w:color="auto" w:fill="D9EAF7"/>
          </w:tcPr>
          <w:p w14:paraId="24883512" w14:textId="77777777" w:rsidR="0057021F" w:rsidRDefault="009A5C0D">
            <w:pPr>
              <w:spacing w:line="240" w:lineRule="auto"/>
              <w:ind w:firstLine="0"/>
              <w:jc w:val="center"/>
            </w:pPr>
            <w:r>
              <w:rPr>
                <w:b/>
              </w:rPr>
              <w:t>Corrección</w:t>
            </w:r>
          </w:p>
        </w:tc>
      </w:tr>
      <w:tr w:rsidR="0057021F" w14:paraId="032CFCAC" w14:textId="77777777">
        <w:tc>
          <w:tcPr>
            <w:tcW w:w="3402" w:type="dxa"/>
          </w:tcPr>
          <w:p w14:paraId="0448FA32" w14:textId="77777777" w:rsidR="0057021F" w:rsidRDefault="009A5C0D">
            <w:pPr>
              <w:spacing w:line="240" w:lineRule="auto"/>
              <w:ind w:firstLine="0"/>
              <w:jc w:val="left"/>
            </w:pPr>
            <w:r>
              <w:t>Las ventanas modales eran visibles de forma permanente por una regla de estilo que anulaba el atributo de ocultación</w:t>
            </w:r>
          </w:p>
        </w:tc>
        <w:tc>
          <w:tcPr>
            <w:tcW w:w="2798" w:type="dxa"/>
          </w:tcPr>
          <w:p w14:paraId="7EB2FB65" w14:textId="77777777" w:rsidR="0057021F" w:rsidRDefault="009A5C0D">
            <w:pPr>
              <w:spacing w:line="240" w:lineRule="auto"/>
              <w:ind w:firstLine="0"/>
              <w:jc w:val="left"/>
            </w:pPr>
            <w:r>
              <w:t>Auditoría de la interfaz</w:t>
            </w:r>
          </w:p>
        </w:tc>
        <w:tc>
          <w:tcPr>
            <w:tcW w:w="3160" w:type="dxa"/>
          </w:tcPr>
          <w:p w14:paraId="33634A7A" w14:textId="77777777" w:rsidR="0057021F" w:rsidRDefault="009A5C0D">
            <w:pPr>
              <w:spacing w:line="240" w:lineRule="auto"/>
              <w:ind w:firstLine="0"/>
              <w:jc w:val="left"/>
            </w:pPr>
            <w:r>
              <w:t>Regla de estilo con prioridad y prueba visual</w:t>
            </w:r>
          </w:p>
        </w:tc>
      </w:tr>
      <w:tr w:rsidR="0057021F" w14:paraId="32FF8A92" w14:textId="77777777">
        <w:tc>
          <w:tcPr>
            <w:tcW w:w="3402" w:type="dxa"/>
          </w:tcPr>
          <w:p w14:paraId="6FE5F77F" w14:textId="77777777" w:rsidR="0057021F" w:rsidRDefault="009A5C0D">
            <w:pPr>
              <w:spacing w:line="240" w:lineRule="auto"/>
              <w:ind w:firstLine="0"/>
              <w:jc w:val="left"/>
            </w:pPr>
            <w:r>
              <w:t>Datos del servidor insertados en la página sin escapar, con posibilidad de robo de sesión</w:t>
            </w:r>
          </w:p>
        </w:tc>
        <w:tc>
          <w:tcPr>
            <w:tcW w:w="2798" w:type="dxa"/>
          </w:tcPr>
          <w:p w14:paraId="6454B900" w14:textId="77777777" w:rsidR="0057021F" w:rsidRDefault="009A5C0D">
            <w:pPr>
              <w:spacing w:line="240" w:lineRule="auto"/>
              <w:ind w:firstLine="0"/>
              <w:jc w:val="left"/>
            </w:pPr>
            <w:r>
              <w:t>Auditoría de seguridad</w:t>
            </w:r>
          </w:p>
        </w:tc>
        <w:tc>
          <w:tcPr>
            <w:tcW w:w="3160" w:type="dxa"/>
          </w:tcPr>
          <w:p w14:paraId="214A1B21" w14:textId="77777777" w:rsidR="0057021F" w:rsidRDefault="009A5C0D">
            <w:pPr>
              <w:spacing w:line="240" w:lineRule="auto"/>
              <w:ind w:firstLine="0"/>
              <w:jc w:val="left"/>
            </w:pPr>
            <w:r>
              <w:t>Función de escape aplicada en todas las inserciones (CP-17)</w:t>
            </w:r>
          </w:p>
        </w:tc>
      </w:tr>
      <w:tr w:rsidR="0057021F" w14:paraId="207672B5" w14:textId="77777777">
        <w:tc>
          <w:tcPr>
            <w:tcW w:w="3402" w:type="dxa"/>
          </w:tcPr>
          <w:p w14:paraId="1073C4C1" w14:textId="77777777" w:rsidR="0057021F" w:rsidRDefault="009A5C0D">
            <w:pPr>
              <w:spacing w:line="240" w:lineRule="auto"/>
              <w:ind w:firstLine="0"/>
              <w:jc w:val="left"/>
            </w:pPr>
            <w:r>
              <w:t>El cálculo de días hasta el próximo evento devolvía 351 durante el propio evento</w:t>
            </w:r>
          </w:p>
        </w:tc>
        <w:tc>
          <w:tcPr>
            <w:tcW w:w="2798" w:type="dxa"/>
          </w:tcPr>
          <w:p w14:paraId="444FDF0E" w14:textId="77777777" w:rsidR="0057021F" w:rsidRDefault="009A5C0D">
            <w:pPr>
              <w:spacing w:line="240" w:lineRule="auto"/>
              <w:ind w:firstLine="0"/>
              <w:jc w:val="left"/>
            </w:pPr>
            <w:r>
              <w:t>Prueba unitaria con nueve casos calculados a mano</w:t>
            </w:r>
          </w:p>
        </w:tc>
        <w:tc>
          <w:tcPr>
            <w:tcW w:w="3160" w:type="dxa"/>
          </w:tcPr>
          <w:p w14:paraId="472CE5BE" w14:textId="77777777" w:rsidR="0057021F" w:rsidRDefault="009A5C0D">
            <w:pPr>
              <w:spacing w:line="240" w:lineRule="auto"/>
              <w:ind w:firstLine="0"/>
              <w:jc w:val="left"/>
            </w:pPr>
            <w:r>
              <w:t>Ventanas de evento con valor cero durante el evento (CP-16)</w:t>
            </w:r>
          </w:p>
        </w:tc>
      </w:tr>
      <w:tr w:rsidR="0057021F" w14:paraId="046339A1" w14:textId="77777777">
        <w:tc>
          <w:tcPr>
            <w:tcW w:w="3402" w:type="dxa"/>
          </w:tcPr>
          <w:p w14:paraId="7B1B4492" w14:textId="77777777" w:rsidR="0057021F" w:rsidRDefault="009A5C0D">
            <w:pPr>
              <w:spacing w:line="240" w:lineRule="auto"/>
              <w:ind w:firstLine="0"/>
              <w:jc w:val="left"/>
            </w:pPr>
            <w:r>
              <w:t>El horizonte del pronóstico no tenía límite y permitía bloquear el servidor</w:t>
            </w:r>
          </w:p>
        </w:tc>
        <w:tc>
          <w:tcPr>
            <w:tcW w:w="2798" w:type="dxa"/>
          </w:tcPr>
          <w:p w14:paraId="6022856E" w14:textId="77777777" w:rsidR="0057021F" w:rsidRDefault="009A5C0D">
            <w:pPr>
              <w:spacing w:line="240" w:lineRule="auto"/>
              <w:ind w:firstLine="0"/>
              <w:jc w:val="left"/>
            </w:pPr>
            <w:r>
              <w:t>Auditoría de la API</w:t>
            </w:r>
          </w:p>
        </w:tc>
        <w:tc>
          <w:tcPr>
            <w:tcW w:w="3160" w:type="dxa"/>
          </w:tcPr>
          <w:p w14:paraId="2765B87C" w14:textId="77777777" w:rsidR="0057021F" w:rsidRDefault="009A5C0D">
            <w:pPr>
              <w:spacing w:line="240" w:lineRule="auto"/>
              <w:ind w:firstLine="0"/>
              <w:jc w:val="left"/>
            </w:pPr>
            <w:r>
              <w:t>Validación del rango (CP-15)</w:t>
            </w:r>
          </w:p>
        </w:tc>
      </w:tr>
      <w:tr w:rsidR="0057021F" w14:paraId="27919AB6" w14:textId="77777777">
        <w:tc>
          <w:tcPr>
            <w:tcW w:w="3402" w:type="dxa"/>
          </w:tcPr>
          <w:p w14:paraId="6DA67B06" w14:textId="77777777" w:rsidR="0057021F" w:rsidRDefault="009A5C0D">
            <w:pPr>
              <w:spacing w:line="240" w:lineRule="auto"/>
              <w:ind w:firstLine="0"/>
              <w:jc w:val="left"/>
            </w:pPr>
            <w:r>
              <w:t>Dos procesos creaban el esquema simultáneamente sobre PostgreSQL y uno fallaba</w:t>
            </w:r>
          </w:p>
        </w:tc>
        <w:tc>
          <w:tcPr>
            <w:tcW w:w="2798" w:type="dxa"/>
          </w:tcPr>
          <w:p w14:paraId="26CA9575" w14:textId="77777777" w:rsidR="0057021F" w:rsidRDefault="009A5C0D">
            <w:pPr>
              <w:spacing w:line="240" w:lineRule="auto"/>
              <w:ind w:firstLine="0"/>
              <w:jc w:val="left"/>
            </w:pPr>
            <w:r>
              <w:t>Primer arranque en contenedores con base vacía</w:t>
            </w:r>
          </w:p>
        </w:tc>
        <w:tc>
          <w:tcPr>
            <w:tcW w:w="3160" w:type="dxa"/>
          </w:tcPr>
          <w:p w14:paraId="44D48225" w14:textId="77777777" w:rsidR="0057021F" w:rsidRDefault="009A5C0D">
            <w:pPr>
              <w:spacing w:line="240" w:lineRule="auto"/>
              <w:ind w:firstLine="0"/>
              <w:jc w:val="left"/>
            </w:pPr>
            <w:r>
              <w:t>Creación del esquema en un proceso previo (CP-18)</w:t>
            </w:r>
          </w:p>
        </w:tc>
      </w:tr>
      <w:tr w:rsidR="0057021F" w14:paraId="3DF9FEF9" w14:textId="77777777">
        <w:tc>
          <w:tcPr>
            <w:tcW w:w="3402" w:type="dxa"/>
          </w:tcPr>
          <w:p w14:paraId="17E906B8" w14:textId="77777777" w:rsidR="0057021F" w:rsidRDefault="009A5C0D">
            <w:pPr>
              <w:spacing w:line="240" w:lineRule="auto"/>
              <w:ind w:firstLine="0"/>
              <w:jc w:val="left"/>
            </w:pPr>
            <w:r>
              <w:t>El MASE se escalaba con el conjunto de prueba en lugar del de entrenamiento</w:t>
            </w:r>
          </w:p>
        </w:tc>
        <w:tc>
          <w:tcPr>
            <w:tcW w:w="2798" w:type="dxa"/>
          </w:tcPr>
          <w:p w14:paraId="61B38913" w14:textId="77777777" w:rsidR="0057021F" w:rsidRDefault="009A5C0D">
            <w:pPr>
              <w:spacing w:line="240" w:lineRule="auto"/>
              <w:ind w:firstLine="0"/>
              <w:jc w:val="left"/>
            </w:pPr>
            <w:r>
              <w:t>Prueba unitaria contra la definición de Hyndman y Koehler</w:t>
            </w:r>
          </w:p>
        </w:tc>
        <w:tc>
          <w:tcPr>
            <w:tcW w:w="3160" w:type="dxa"/>
          </w:tcPr>
          <w:p w14:paraId="3F9E7BA3" w14:textId="77777777" w:rsidR="0057021F" w:rsidRDefault="009A5C0D">
            <w:pPr>
              <w:spacing w:line="240" w:lineRule="auto"/>
              <w:ind w:firstLine="0"/>
              <w:jc w:val="left"/>
            </w:pPr>
            <w:r>
              <w:t>Escalado in-sample (CP-10)</w:t>
            </w:r>
          </w:p>
        </w:tc>
      </w:tr>
      <w:tr w:rsidR="0057021F" w14:paraId="78E9EF09" w14:textId="77777777">
        <w:tc>
          <w:tcPr>
            <w:tcW w:w="3402" w:type="dxa"/>
          </w:tcPr>
          <w:p w14:paraId="3AB7595E" w14:textId="77777777" w:rsidR="0057021F" w:rsidRDefault="009A5C0D">
            <w:pPr>
              <w:spacing w:line="240" w:lineRule="auto"/>
              <w:ind w:firstLine="0"/>
              <w:jc w:val="left"/>
            </w:pPr>
            <w:r>
              <w:t>Las métricas indefinidas devolvían cero, lo que se presentaba como error perfecto</w:t>
            </w:r>
          </w:p>
        </w:tc>
        <w:tc>
          <w:tcPr>
            <w:tcW w:w="2798" w:type="dxa"/>
          </w:tcPr>
          <w:p w14:paraId="26EC4CDB" w14:textId="77777777" w:rsidR="0057021F" w:rsidRDefault="009A5C0D">
            <w:pPr>
              <w:spacing w:line="240" w:lineRule="auto"/>
              <w:ind w:firstLine="0"/>
              <w:jc w:val="left"/>
            </w:pPr>
            <w:r>
              <w:t>Prueba unitaria de casos límite</w:t>
            </w:r>
          </w:p>
        </w:tc>
        <w:tc>
          <w:tcPr>
            <w:tcW w:w="3160" w:type="dxa"/>
          </w:tcPr>
          <w:p w14:paraId="524D4201" w14:textId="77777777" w:rsidR="0057021F" w:rsidRDefault="009A5C0D">
            <w:pPr>
              <w:spacing w:line="240" w:lineRule="auto"/>
              <w:ind w:firstLine="0"/>
              <w:jc w:val="left"/>
            </w:pPr>
            <w:r>
              <w:t>Valor indefinido explícito (CP-09)</w:t>
            </w:r>
          </w:p>
        </w:tc>
      </w:tr>
      <w:tr w:rsidR="0057021F" w14:paraId="4E2D8F10" w14:textId="77777777">
        <w:tc>
          <w:tcPr>
            <w:tcW w:w="3402" w:type="dxa"/>
          </w:tcPr>
          <w:p w14:paraId="418421D5" w14:textId="77777777" w:rsidR="0057021F" w:rsidRDefault="009A5C0D">
            <w:pPr>
              <w:spacing w:line="240" w:lineRule="auto"/>
              <w:ind w:firstLine="0"/>
              <w:jc w:val="left"/>
            </w:pPr>
            <w:r>
              <w:t>Los umbrales de publicación no eran configurables por estar fijados al definir la función</w:t>
            </w:r>
          </w:p>
        </w:tc>
        <w:tc>
          <w:tcPr>
            <w:tcW w:w="2798" w:type="dxa"/>
          </w:tcPr>
          <w:p w14:paraId="0512C212" w14:textId="77777777" w:rsidR="0057021F" w:rsidRDefault="009A5C0D">
            <w:pPr>
              <w:spacing w:line="240" w:lineRule="auto"/>
              <w:ind w:firstLine="0"/>
              <w:jc w:val="left"/>
            </w:pPr>
            <w:r>
              <w:t>Prueba de la vía de rechazo</w:t>
            </w:r>
          </w:p>
        </w:tc>
        <w:tc>
          <w:tcPr>
            <w:tcW w:w="3160" w:type="dxa"/>
          </w:tcPr>
          <w:p w14:paraId="3BABF046" w14:textId="77777777" w:rsidR="0057021F" w:rsidRDefault="009A5C0D">
            <w:pPr>
              <w:spacing w:line="240" w:lineRule="auto"/>
              <w:ind w:firstLine="0"/>
              <w:jc w:val="left"/>
            </w:pPr>
            <w:r>
              <w:t>Lectura de la configuración en tiempo de llamada (CP-14)</w:t>
            </w:r>
          </w:p>
        </w:tc>
      </w:tr>
      <w:tr w:rsidR="0057021F" w14:paraId="7963FF67" w14:textId="77777777">
        <w:tc>
          <w:tcPr>
            <w:tcW w:w="3402" w:type="dxa"/>
          </w:tcPr>
          <w:p w14:paraId="44D6264A" w14:textId="77777777" w:rsidR="0057021F" w:rsidRDefault="009A5C0D">
            <w:pPr>
              <w:spacing w:line="240" w:lineRule="auto"/>
              <w:ind w:firstLine="0"/>
              <w:jc w:val="left"/>
            </w:pPr>
            <w:r>
              <w:lastRenderedPageBreak/>
              <w:t>La pantalla de acceso mostraba las credenciales de administrador</w:t>
            </w:r>
          </w:p>
        </w:tc>
        <w:tc>
          <w:tcPr>
            <w:tcW w:w="2798" w:type="dxa"/>
          </w:tcPr>
          <w:p w14:paraId="6687B7AD" w14:textId="77777777" w:rsidR="0057021F" w:rsidRDefault="009A5C0D">
            <w:pPr>
              <w:spacing w:line="240" w:lineRule="auto"/>
              <w:ind w:firstLine="0"/>
              <w:jc w:val="left"/>
            </w:pPr>
            <w:r>
              <w:t>Búsqueda de credenciales en el repositorio</w:t>
            </w:r>
          </w:p>
        </w:tc>
        <w:tc>
          <w:tcPr>
            <w:tcW w:w="3160" w:type="dxa"/>
          </w:tcPr>
          <w:p w14:paraId="7F9E5D08" w14:textId="77777777" w:rsidR="0057021F" w:rsidRDefault="009A5C0D">
            <w:pPr>
              <w:spacing w:line="240" w:lineRule="auto"/>
              <w:ind w:firstLine="0"/>
              <w:jc w:val="left"/>
            </w:pPr>
            <w:r>
              <w:t>Eliminadas; contraseñas generadas al azar</w:t>
            </w:r>
          </w:p>
        </w:tc>
      </w:tr>
      <w:tr w:rsidR="0057021F" w14:paraId="3C1C23E3" w14:textId="77777777">
        <w:tc>
          <w:tcPr>
            <w:tcW w:w="3402" w:type="dxa"/>
          </w:tcPr>
          <w:p w14:paraId="0C4A0A3B" w14:textId="77777777" w:rsidR="0057021F" w:rsidRDefault="009A5C0D">
            <w:pPr>
              <w:keepNext/>
              <w:spacing w:line="240" w:lineRule="auto"/>
              <w:ind w:firstLine="0"/>
              <w:jc w:val="left"/>
            </w:pPr>
            <w:r>
              <w:t>La pantalla de pronóstico indicaba "Sin entrenar" al abrirse aunque existiera un modelo publicado</w:t>
            </w:r>
          </w:p>
        </w:tc>
        <w:tc>
          <w:tcPr>
            <w:tcW w:w="2798" w:type="dxa"/>
          </w:tcPr>
          <w:p w14:paraId="0F773DFF" w14:textId="77777777" w:rsidR="0057021F" w:rsidRDefault="009A5C0D">
            <w:pPr>
              <w:keepNext/>
              <w:spacing w:line="240" w:lineRule="auto"/>
              <w:ind w:firstLine="0"/>
              <w:jc w:val="left"/>
            </w:pPr>
            <w:r>
              <w:t>Revisión de las capturas para este documento</w:t>
            </w:r>
          </w:p>
        </w:tc>
        <w:tc>
          <w:tcPr>
            <w:tcW w:w="3160" w:type="dxa"/>
          </w:tcPr>
          <w:p w14:paraId="6C921AD4" w14:textId="77777777" w:rsidR="0057021F" w:rsidRDefault="009A5C0D">
            <w:pPr>
              <w:keepNext/>
              <w:spacing w:line="240" w:lineRule="auto"/>
              <w:ind w:firstLine="0"/>
              <w:jc w:val="left"/>
            </w:pPr>
            <w:r>
              <w:t>Consulta del último entrenamiento al cargar la pantalla, con cinco pruebas de la vía</w:t>
            </w:r>
          </w:p>
        </w:tc>
      </w:tr>
    </w:tbl>
    <w:p w14:paraId="1E999275" w14:textId="5BF4EC77" w:rsidR="0057021F" w:rsidRDefault="009A5C0D">
      <w:pPr>
        <w:pStyle w:val="Descripcin"/>
        <w:keepNext/>
      </w:pPr>
      <w:bookmarkStart w:id="191" w:name="_Toc242351601"/>
      <w:r>
        <w:rPr>
          <w:b/>
        </w:rPr>
        <w:t xml:space="preserve">Tabla </w:t>
      </w:r>
      <w:r>
        <w:rPr>
          <w:b/>
        </w:rPr>
        <w:fldChar w:fldCharType="begin"/>
      </w:r>
      <w:r>
        <w:rPr>
          <w:b/>
        </w:rPr>
        <w:instrText xml:space="preserve"> SEQ Tabla \* ARABIC </w:instrText>
      </w:r>
      <w:r>
        <w:rPr>
          <w:b/>
        </w:rPr>
        <w:fldChar w:fldCharType="separate"/>
      </w:r>
      <w:r w:rsidR="00183651">
        <w:rPr>
          <w:b/>
          <w:noProof/>
        </w:rPr>
        <w:t>47</w:t>
      </w:r>
      <w:r>
        <w:rPr>
          <w:b/>
        </w:rPr>
        <w:fldChar w:fldCharType="end"/>
      </w:r>
      <w:r>
        <w:rPr>
          <w:b/>
        </w:rPr>
        <w:t>.</w:t>
      </w:r>
      <w:r>
        <w:rPr>
          <w:i/>
        </w:rPr>
        <w:t xml:space="preserve"> Defectos detectados durante las pruebas y su corrección</w:t>
      </w:r>
      <w:bookmarkEnd w:id="191"/>
    </w:p>
    <w:p w14:paraId="049467ED" w14:textId="77777777" w:rsidR="0057021F" w:rsidRDefault="009A5C0D">
      <w:pPr>
        <w:pStyle w:val="Descripcin"/>
      </w:pPr>
      <w:r>
        <w:rPr>
          <w:i/>
        </w:rPr>
        <w:t>Nota.</w:t>
      </w:r>
      <w:r>
        <w:t xml:space="preserve"> Elaboración propia.</w:t>
      </w:r>
    </w:p>
    <w:p w14:paraId="4C63A545" w14:textId="77777777" w:rsidR="0057021F" w:rsidRDefault="009A5C0D">
      <w:pPr>
        <w:pStyle w:val="Ttulo3"/>
      </w:pPr>
      <w:bookmarkStart w:id="192" w:name="_Toc242351553"/>
      <w:r>
        <w:t>6.5.4 Pruebas pendientes</w:t>
      </w:r>
      <w:bookmarkEnd w:id="192"/>
    </w:p>
    <w:p w14:paraId="25C82E6C" w14:textId="77777777" w:rsidR="0057021F" w:rsidRDefault="009A5C0D">
      <w:r>
        <w:t>Tres pruebas quedan para la fase de prueba piloto por requerir a la empresa o su volumen real: la prueba de aceptación de usuario con el cuestionario de la sección 3.3.2 (CP-21), la revisión formal de accesibilidad (CP-22) y la medición del percentil 95 de tiempo de respuesta con la carga piloto (RNF-01). Se añadirá, además, la prueba de aceptación del importador de históricos en cuanto se implemente el RF-03, con un archivo real de la empresa como caso de prueba.</w:t>
      </w:r>
    </w:p>
    <w:p w14:paraId="0BA99D5C" w14:textId="77777777" w:rsidR="00FA6B7E" w:rsidRDefault="00D4376D">
      <w:pPr>
        <w:pStyle w:val="Ttulo1"/>
        <w:pageBreakBefore/>
        <w:spacing w:after="240"/>
      </w:pPr>
      <w:bookmarkStart w:id="193" w:name="_Toc242351554"/>
      <w:r>
        <w:rPr>
          <w:rFonts w:eastAsia="Times New Roman" w:cs="Times New Roman"/>
        </w:rPr>
        <w:lastRenderedPageBreak/>
        <w:t>Referencias</w:t>
      </w:r>
      <w:bookmarkEnd w:id="193"/>
    </w:p>
    <w:p w14:paraId="050687C6" w14:textId="77777777" w:rsidR="0057021F" w:rsidRDefault="009A5C0D">
      <w:pPr>
        <w:ind w:left="720" w:hanging="720"/>
        <w:jc w:val="left"/>
      </w:pPr>
      <w:r>
        <w:t xml:space="preserve">Aiken, L. R. (1985). Three coefficients for analyzing the reliability and validity of ratings. </w:t>
      </w:r>
      <w:r>
        <w:rPr>
          <w:i/>
        </w:rPr>
        <w:t>Educational and Psychological Measurement, 45</w:t>
      </w:r>
      <w:r>
        <w:t>(1), 131–142. https://doi.org/10.1177/0013164485451012</w:t>
      </w:r>
    </w:p>
    <w:p w14:paraId="669376FE" w14:textId="77777777" w:rsidR="0057021F" w:rsidRDefault="009A5C0D">
      <w:pPr>
        <w:ind w:left="720" w:hanging="720"/>
        <w:jc w:val="left"/>
      </w:pPr>
      <w:r>
        <w:t xml:space="preserve">Apache Software Foundation. (2004). </w:t>
      </w:r>
      <w:r>
        <w:rPr>
          <w:i/>
        </w:rPr>
        <w:t>Apache License, version 2.0</w:t>
      </w:r>
      <w:r>
        <w:t>. https://www.apache.org/licenses/LICENSE-2.0</w:t>
      </w:r>
    </w:p>
    <w:p w14:paraId="4248D3BA" w14:textId="77777777" w:rsidR="0057021F" w:rsidRDefault="009A5C0D">
      <w:pPr>
        <w:ind w:left="720" w:hanging="720"/>
        <w:jc w:val="left"/>
      </w:pPr>
      <w:r>
        <w:t xml:space="preserve">Asamblea Nacional Constituyente. (1985). </w:t>
      </w:r>
      <w:r>
        <w:rPr>
          <w:i/>
        </w:rPr>
        <w:t>Constitución Política de la República de Guatemala</w:t>
      </w:r>
      <w:r>
        <w:t>. Diario de Centro América.</w:t>
      </w:r>
    </w:p>
    <w:p w14:paraId="7EEF5E28" w14:textId="77777777" w:rsidR="0057021F" w:rsidRDefault="009A5C0D">
      <w:pPr>
        <w:ind w:left="720" w:hanging="720"/>
        <w:jc w:val="left"/>
      </w:pPr>
      <w:r>
        <w:t xml:space="preserve">Bergmeir, C., &amp; Benítez, J. M. (2012). On the use of cross-validation for time series predictor evaluation. </w:t>
      </w:r>
      <w:r>
        <w:rPr>
          <w:i/>
        </w:rPr>
        <w:t>Information Sciences, 191</w:t>
      </w:r>
      <w:r>
        <w:t>, 192–213. https://doi.org/10.1016/j.ins.2011.12.028</w:t>
      </w:r>
    </w:p>
    <w:p w14:paraId="3FFC31B2" w14:textId="77777777" w:rsidR="0057021F" w:rsidRDefault="009A5C0D">
      <w:pPr>
        <w:ind w:left="720" w:hanging="720"/>
        <w:jc w:val="left"/>
      </w:pPr>
      <w:r>
        <w:t xml:space="preserve">Chen, P. P.-S. (1976). The entity-relationship model—Toward a unified view of data. </w:t>
      </w:r>
      <w:r>
        <w:rPr>
          <w:i/>
        </w:rPr>
        <w:t>ACM Transactions on Database Systems, 1</w:t>
      </w:r>
      <w:r>
        <w:t>(1), 9–36. https://doi.org/10.1145/320434.320440</w:t>
      </w:r>
    </w:p>
    <w:p w14:paraId="490B5B98" w14:textId="77777777" w:rsidR="00FA6B7E" w:rsidRDefault="00D4376D">
      <w:pPr>
        <w:ind w:left="720" w:hanging="720"/>
        <w:jc w:val="left"/>
      </w:pPr>
      <w:r>
        <w:rPr>
          <w:rFonts w:eastAsia="Times New Roman" w:cs="Times New Roman"/>
          <w:color w:val="000000"/>
        </w:rPr>
        <w:t>Chen, T., &amp; Guestrin, C. (2016). XGBoost: A scalable tree boosting system. Proceedings of the 22nd ACM SIGKDD International Conference on Knowledge Discovery and Data Mining, 785–794. https://doi.org/10.1145/2939672.2939785</w:t>
      </w:r>
    </w:p>
    <w:p w14:paraId="53C5BF91" w14:textId="77777777" w:rsidR="0057021F" w:rsidRDefault="009A5C0D">
      <w:pPr>
        <w:ind w:left="720" w:hanging="720"/>
        <w:jc w:val="left"/>
      </w:pPr>
      <w:r>
        <w:t xml:space="preserve">Cohen, J. (1988). </w:t>
      </w:r>
      <w:r>
        <w:rPr>
          <w:i/>
        </w:rPr>
        <w:t>Statistical power analysis for the behavioral sciences</w:t>
      </w:r>
      <w:r>
        <w:t xml:space="preserve"> (2.ª ed.). Lawrence Erlbaum Associates.</w:t>
      </w:r>
    </w:p>
    <w:p w14:paraId="64530659" w14:textId="77777777" w:rsidR="0057021F" w:rsidRDefault="009A5C0D">
      <w:pPr>
        <w:ind w:left="720" w:hanging="720"/>
        <w:jc w:val="left"/>
      </w:pPr>
      <w:r>
        <w:t xml:space="preserve">Congreso de la República de Guatemala. (1970). </w:t>
      </w:r>
      <w:r>
        <w:rPr>
          <w:i/>
        </w:rPr>
        <w:t>Decreto 2-70, Código de Comercio de Guatemala</w:t>
      </w:r>
      <w:r>
        <w:t>. Diario de Centro América.</w:t>
      </w:r>
    </w:p>
    <w:p w14:paraId="60277B04" w14:textId="77777777" w:rsidR="0057021F" w:rsidRDefault="009A5C0D">
      <w:pPr>
        <w:ind w:left="720" w:hanging="720"/>
        <w:jc w:val="left"/>
      </w:pPr>
      <w:r>
        <w:t xml:space="preserve">Congreso de la República de Guatemala. (1996). </w:t>
      </w:r>
      <w:r>
        <w:rPr>
          <w:i/>
        </w:rPr>
        <w:t>Decreto 33-96, Reformas al Código Penal, Decreto 17-73</w:t>
      </w:r>
      <w:r>
        <w:t xml:space="preserve"> (delitos informáticos, artículos 274 "A" a 274 "G"). Diario de Centro América.</w:t>
      </w:r>
    </w:p>
    <w:p w14:paraId="65A73DDD" w14:textId="77777777" w:rsidR="0057021F" w:rsidRDefault="009A5C0D">
      <w:pPr>
        <w:ind w:left="720" w:hanging="720"/>
        <w:jc w:val="left"/>
      </w:pPr>
      <w:r>
        <w:t xml:space="preserve">Congreso de la República de Guatemala. (1998). </w:t>
      </w:r>
      <w:r>
        <w:rPr>
          <w:i/>
        </w:rPr>
        <w:t>Decreto 33-98, Ley de Derecho de Autor y Derechos Conexos</w:t>
      </w:r>
      <w:r>
        <w:t>. Diario de Centro América.</w:t>
      </w:r>
    </w:p>
    <w:p w14:paraId="5BFD3953" w14:textId="77777777" w:rsidR="0057021F" w:rsidRDefault="009A5C0D">
      <w:pPr>
        <w:ind w:left="720" w:hanging="720"/>
        <w:jc w:val="left"/>
      </w:pPr>
      <w:r>
        <w:t xml:space="preserve">Congreso de la República de Guatemala. (2008). </w:t>
      </w:r>
      <w:r>
        <w:rPr>
          <w:i/>
        </w:rPr>
        <w:t>Decreto 57-2008, Ley de Acceso a la Información Pública</w:t>
      </w:r>
      <w:r>
        <w:t>. Diario de Centro América.</w:t>
      </w:r>
    </w:p>
    <w:p w14:paraId="1C8D1087" w14:textId="77777777" w:rsidR="0057021F" w:rsidRDefault="009A5C0D">
      <w:pPr>
        <w:ind w:left="720" w:hanging="720"/>
        <w:jc w:val="left"/>
      </w:pPr>
      <w:r>
        <w:t xml:space="preserve">Cronbach, L. J. (1951). Coefficient alpha and the internal structure of tests. </w:t>
      </w:r>
      <w:r>
        <w:rPr>
          <w:i/>
        </w:rPr>
        <w:t>Psychometrika, 16</w:t>
      </w:r>
      <w:r>
        <w:t>(3), 297–334. https://doi.org/10.1007/BF02310555</w:t>
      </w:r>
    </w:p>
    <w:p w14:paraId="6ABFC9AE" w14:textId="77777777" w:rsidR="0057021F" w:rsidRDefault="009A5C0D">
      <w:pPr>
        <w:ind w:left="720" w:hanging="720"/>
        <w:jc w:val="left"/>
      </w:pPr>
      <w:r>
        <w:t xml:space="preserve">Croston, J. D. (1972). Forecasting and stock control for intermittent demands. </w:t>
      </w:r>
      <w:r>
        <w:rPr>
          <w:i/>
        </w:rPr>
        <w:t>Operational Research Quarterly, 23</w:t>
      </w:r>
      <w:r>
        <w:t>(3), 289–303. https://doi.org/10.1057/jors.1972.50</w:t>
      </w:r>
    </w:p>
    <w:p w14:paraId="5AA912B8" w14:textId="77777777" w:rsidR="0057021F" w:rsidRDefault="009A5C0D">
      <w:pPr>
        <w:ind w:left="720" w:hanging="720"/>
        <w:jc w:val="left"/>
      </w:pPr>
      <w:r>
        <w:lastRenderedPageBreak/>
        <w:t xml:space="preserve">Davis, F. D. (1989). Perceived usefulness, perceived ease of use, and user acceptance of information technology. </w:t>
      </w:r>
      <w:r>
        <w:rPr>
          <w:i/>
        </w:rPr>
        <w:t>MIS Quarterly, 13</w:t>
      </w:r>
      <w:r>
        <w:t>(3), 319–340. https://doi.org/10.2307/249008</w:t>
      </w:r>
    </w:p>
    <w:p w14:paraId="233FF603" w14:textId="77777777" w:rsidR="0057021F" w:rsidRDefault="009A5C0D">
      <w:pPr>
        <w:ind w:left="720" w:hanging="720"/>
        <w:jc w:val="left"/>
      </w:pPr>
      <w:r>
        <w:t xml:space="preserve">Diebold, F. X., &amp; Mariano, R. S. (1995). Comparing predictive accuracy. </w:t>
      </w:r>
      <w:r>
        <w:rPr>
          <w:i/>
        </w:rPr>
        <w:t>Journal of Business &amp; Economic Statistics, 13</w:t>
      </w:r>
      <w:r>
        <w:t>(3), 253–263. https://doi.org/10.1080/07350015.1995.10524599</w:t>
      </w:r>
    </w:p>
    <w:p w14:paraId="67CD8A68" w14:textId="77777777" w:rsidR="0057021F" w:rsidRDefault="009A5C0D">
      <w:pPr>
        <w:ind w:left="720" w:hanging="720"/>
        <w:jc w:val="left"/>
      </w:pPr>
      <w:r>
        <w:t xml:space="preserve">Fielding, R. T. (2000). </w:t>
      </w:r>
      <w:r>
        <w:rPr>
          <w:i/>
        </w:rPr>
        <w:t>Architectural styles and the design of network-based software architectures</w:t>
      </w:r>
      <w:r>
        <w:t xml:space="preserve"> [Tesis doctoral, University of California, Irvine]. https://ics.uci.edu/~fielding/pubs/dissertation/top.htm</w:t>
      </w:r>
    </w:p>
    <w:p w14:paraId="5343B642" w14:textId="77777777" w:rsidR="00FA6B7E" w:rsidRDefault="00D4376D">
      <w:pPr>
        <w:ind w:left="720" w:hanging="720"/>
        <w:jc w:val="left"/>
      </w:pPr>
      <w:r>
        <w:rPr>
          <w:rFonts w:eastAsia="Times New Roman" w:cs="Times New Roman"/>
          <w:color w:val="000000"/>
        </w:rPr>
        <w:t>Fildes, R., Ma, S., &amp; Kolassa, S. (2022). Retail forecasting: Research and practice. International Journal of Forecasting, 38(4), 1283–1318. https://doi.org/10.1016/j.ijforecast.2019.06.004</w:t>
      </w:r>
    </w:p>
    <w:p w14:paraId="67B3F331" w14:textId="77777777" w:rsidR="0057021F" w:rsidRDefault="009A5C0D">
      <w:pPr>
        <w:ind w:left="720" w:hanging="720"/>
        <w:jc w:val="left"/>
      </w:pPr>
      <w:r>
        <w:t xml:space="preserve">Free Software Foundation. (2007). </w:t>
      </w:r>
      <w:r>
        <w:rPr>
          <w:i/>
        </w:rPr>
        <w:t>GNU Lesser General Public License, version 3</w:t>
      </w:r>
      <w:r>
        <w:t>. https://www.gnu.org/licenses/lgpl-3.0.html</w:t>
      </w:r>
    </w:p>
    <w:p w14:paraId="7D858A3F" w14:textId="77777777" w:rsidR="0057021F" w:rsidRDefault="009A5C0D">
      <w:pPr>
        <w:ind w:left="720" w:hanging="720"/>
        <w:jc w:val="left"/>
      </w:pPr>
      <w:r>
        <w:t xml:space="preserve">Friedman, J. H. (2001). Greedy function approximation: A gradient boosting machine. </w:t>
      </w:r>
      <w:r>
        <w:rPr>
          <w:i/>
        </w:rPr>
        <w:t>The Annals of Statistics, 29</w:t>
      </w:r>
      <w:r>
        <w:t>(5), 1189–1232. https://doi.org/10.1214/aos/1013203451</w:t>
      </w:r>
    </w:p>
    <w:p w14:paraId="07157EDD" w14:textId="77777777" w:rsidR="00FA6B7E" w:rsidRDefault="00D4376D">
      <w:pPr>
        <w:ind w:left="720" w:hanging="720"/>
        <w:jc w:val="left"/>
      </w:pPr>
      <w:r>
        <w:rPr>
          <w:rFonts w:eastAsia="Times New Roman" w:cs="Times New Roman"/>
          <w:color w:val="000000"/>
        </w:rPr>
        <w:t>Ganguly, P., &amp; Mukherjee, I. (2024). Enhancing retail sales forecasting with optimized machine learning models. arXiv. https://doi.org/10.48550/arXiv.2410.13773</w:t>
      </w:r>
    </w:p>
    <w:p w14:paraId="5EB08E05" w14:textId="77777777" w:rsidR="00FA6B7E" w:rsidRDefault="00D4376D">
      <w:pPr>
        <w:ind w:left="720" w:hanging="720"/>
        <w:jc w:val="left"/>
      </w:pPr>
      <w:r>
        <w:rPr>
          <w:rFonts w:eastAsia="Times New Roman" w:cs="Times New Roman"/>
          <w:color w:val="000000"/>
        </w:rPr>
        <w:t>Ganzevoort, R. C., &amp; van Vuuren, J. H. (2023). A two-phased cluster-based approach towards ranked forecast-model selection. Machine Learning with Applications, 13, 100482. https://doi.org/10.1016/j.mlwa.2023.100482</w:t>
      </w:r>
    </w:p>
    <w:p w14:paraId="36453653" w14:textId="77777777" w:rsidR="0057021F" w:rsidRDefault="009A5C0D">
      <w:pPr>
        <w:ind w:left="720" w:hanging="720"/>
        <w:jc w:val="left"/>
      </w:pPr>
      <w:r>
        <w:t xml:space="preserve">Hernández Sampieri, R., Fernández Collado, C., &amp; Baptista Lucio, P. (2014). </w:t>
      </w:r>
      <w:r>
        <w:rPr>
          <w:i/>
        </w:rPr>
        <w:t>Metodología de la investigación</w:t>
      </w:r>
      <w:r>
        <w:t xml:space="preserve"> (6.ª ed.). McGraw-Hill.</w:t>
      </w:r>
    </w:p>
    <w:p w14:paraId="1841E632" w14:textId="77777777" w:rsidR="0057021F" w:rsidRDefault="009A5C0D">
      <w:pPr>
        <w:ind w:left="720" w:hanging="720"/>
        <w:jc w:val="left"/>
      </w:pPr>
      <w:r>
        <w:t xml:space="preserve">Hyndman, R. J., &amp; Athanasopoulos, G. (2021). </w:t>
      </w:r>
      <w:r>
        <w:rPr>
          <w:i/>
        </w:rPr>
        <w:t>Forecasting: Principles and practice</w:t>
      </w:r>
      <w:r>
        <w:t xml:space="preserve"> (3.ª ed.). OTexts. https://otexts.com/fpp3/</w:t>
      </w:r>
    </w:p>
    <w:p w14:paraId="3328D00D" w14:textId="77777777" w:rsidR="00FA6B7E" w:rsidRDefault="00D4376D">
      <w:pPr>
        <w:ind w:left="720" w:hanging="720"/>
        <w:jc w:val="left"/>
      </w:pPr>
      <w:r>
        <w:rPr>
          <w:rFonts w:eastAsia="Times New Roman" w:cs="Times New Roman"/>
          <w:color w:val="000000"/>
        </w:rPr>
        <w:t>Hyndman, R. J., &amp; Koehler, A. B. (2006). Another look at measures of forecast accuracy. International Journal of Forecasting, 22(4), 679–688. https://doi.org/10.1016/j.ijforecast.2006.03.001</w:t>
      </w:r>
    </w:p>
    <w:p w14:paraId="3FC24BEE" w14:textId="77777777" w:rsidR="00FA6B7E" w:rsidRDefault="00D4376D">
      <w:pPr>
        <w:ind w:left="720" w:hanging="720"/>
        <w:jc w:val="left"/>
      </w:pPr>
      <w:r>
        <w:rPr>
          <w:rFonts w:eastAsia="Times New Roman" w:cs="Times New Roman"/>
          <w:color w:val="000000"/>
        </w:rPr>
        <w:t>Instituto Nacional de Estadística. (2023). Informe del empleador: Primer trimestre 2022. https://sen.ine.gob.gt/wp-content/uploads/2023/09/Reporte-Informe-del-Empleador-T1_2022.pdf</w:t>
      </w:r>
    </w:p>
    <w:p w14:paraId="1BE7AEB2" w14:textId="77777777" w:rsidR="0057021F" w:rsidRDefault="009A5C0D">
      <w:pPr>
        <w:ind w:left="720" w:hanging="720"/>
        <w:jc w:val="left"/>
      </w:pPr>
      <w:r>
        <w:lastRenderedPageBreak/>
        <w:t xml:space="preserve">International Organization for Standardization. (2011). </w:t>
      </w:r>
      <w:r>
        <w:rPr>
          <w:i/>
        </w:rPr>
        <w:t>ISO/IEC 25010:2011. Systems and software engineering — Systems and software Quality Requirements and Evaluation (SQuaRE) — System and software quality models</w:t>
      </w:r>
      <w:r>
        <w:t>. ISO.</w:t>
      </w:r>
    </w:p>
    <w:p w14:paraId="2225B636" w14:textId="77777777" w:rsidR="0057021F" w:rsidRDefault="009A5C0D">
      <w:pPr>
        <w:ind w:left="720" w:hanging="720"/>
        <w:jc w:val="left"/>
      </w:pPr>
      <w:r>
        <w:t xml:space="preserve">International Organization for Standardization. (2018). </w:t>
      </w:r>
      <w:r>
        <w:rPr>
          <w:i/>
        </w:rPr>
        <w:t>ISO/IEC/IEEE 29148:2018. Systems and software engineering — Life cycle processes — Requirements engineering</w:t>
      </w:r>
      <w:r>
        <w:t>. ISO.</w:t>
      </w:r>
    </w:p>
    <w:p w14:paraId="1BCBFD67" w14:textId="77777777" w:rsidR="0057021F" w:rsidRDefault="009A5C0D">
      <w:pPr>
        <w:ind w:left="720" w:hanging="720"/>
        <w:jc w:val="left"/>
      </w:pPr>
      <w:r>
        <w:t xml:space="preserve">International Organization for Standardization. (2022a). </w:t>
      </w:r>
      <w:r>
        <w:rPr>
          <w:i/>
        </w:rPr>
        <w:t>ISO/IEC 27001:2022. Information security, cybersecurity and privacy protection — Information security management systems — Requirements</w:t>
      </w:r>
      <w:r>
        <w:t>. ISO.</w:t>
      </w:r>
    </w:p>
    <w:p w14:paraId="7BC50C57" w14:textId="77777777" w:rsidR="0057021F" w:rsidRDefault="009A5C0D">
      <w:pPr>
        <w:ind w:left="720" w:hanging="720"/>
        <w:jc w:val="left"/>
      </w:pPr>
      <w:r>
        <w:t xml:space="preserve">International Organization for Standardization. (2022b). </w:t>
      </w:r>
      <w:r>
        <w:rPr>
          <w:i/>
        </w:rPr>
        <w:t>ISO/IEC/IEEE 29119-1:2022. Software and systems engineering — Software testing — Part 1: General concepts</w:t>
      </w:r>
      <w:r>
        <w:t>. ISO.</w:t>
      </w:r>
    </w:p>
    <w:p w14:paraId="51776116" w14:textId="77777777" w:rsidR="0057021F" w:rsidRDefault="009A5C0D">
      <w:pPr>
        <w:ind w:left="720" w:hanging="720"/>
        <w:jc w:val="left"/>
      </w:pPr>
      <w:r>
        <w:t xml:space="preserve">Laudon, K. C., &amp; Laudon, J. P. (2020). </w:t>
      </w:r>
      <w:r>
        <w:rPr>
          <w:i/>
        </w:rPr>
        <w:t>Management information systems: Managing the digital firm</w:t>
      </w:r>
      <w:r>
        <w:t xml:space="preserve"> (16.ª ed.). Pearson.</w:t>
      </w:r>
    </w:p>
    <w:p w14:paraId="6BD47004" w14:textId="77777777" w:rsidR="00FA6B7E" w:rsidRDefault="00D4376D">
      <w:pPr>
        <w:ind w:left="720" w:hanging="720"/>
        <w:jc w:val="left"/>
      </w:pPr>
      <w:r>
        <w:rPr>
          <w:rFonts w:eastAsia="Times New Roman" w:cs="Times New Roman"/>
          <w:color w:val="000000"/>
        </w:rPr>
        <w:t>Lundberg, S. M., &amp; Lee, S.-I. (2017). A unified approach to interpreting model predictions. Advances in Neural Information Processing Systems, 30. https://papers.nips.cc/paper/7062-a-unified-approach-to-interpreting-model-predictions</w:t>
      </w:r>
    </w:p>
    <w:p w14:paraId="4FDA404A" w14:textId="77777777" w:rsidR="00FA6B7E" w:rsidRDefault="00D4376D">
      <w:pPr>
        <w:ind w:left="720" w:hanging="720"/>
        <w:jc w:val="left"/>
      </w:pPr>
      <w:r>
        <w:rPr>
          <w:rFonts w:eastAsia="Times New Roman" w:cs="Times New Roman"/>
          <w:color w:val="000000"/>
        </w:rPr>
        <w:t>Makridakis, S., Spiliotis, E., &amp; Assimakopoulos, V. (2022). M5 accuracy competition: Results, findings, and conclusions. International Journal of Forecasting, 38(4), 1346–1364. https://doi.org/10.1016/j.ijforecast.2021.11.013</w:t>
      </w:r>
    </w:p>
    <w:p w14:paraId="02E13406" w14:textId="77777777" w:rsidR="00FA6B7E" w:rsidRDefault="00D4376D">
      <w:pPr>
        <w:ind w:left="720" w:hanging="720"/>
        <w:jc w:val="left"/>
      </w:pPr>
      <w:r>
        <w:rPr>
          <w:rFonts w:eastAsia="Times New Roman" w:cs="Times New Roman"/>
          <w:color w:val="000000"/>
        </w:rPr>
        <w:t>Mejía, S., &amp; Aguilar, J. (2024). A demand forecasting system of product categories defined by their time series using a hybrid approach of ensemble learning with feature engineering. Computing, 106(12), 3945–3965. https://doi.org/10.1007/s00607-024-01320-y</w:t>
      </w:r>
    </w:p>
    <w:p w14:paraId="14957531" w14:textId="77777777" w:rsidR="0057021F" w:rsidRDefault="009A5C0D">
      <w:pPr>
        <w:ind w:left="720" w:hanging="720"/>
        <w:jc w:val="left"/>
      </w:pPr>
      <w:r>
        <w:t xml:space="preserve">Merkel, D. (2014). Docker: Lightweight Linux containers for consistent development and deployment. </w:t>
      </w:r>
      <w:r>
        <w:rPr>
          <w:i/>
        </w:rPr>
        <w:t>Linux Journal, 2014</w:t>
      </w:r>
      <w:r>
        <w:t>(239), artículo 2.</w:t>
      </w:r>
    </w:p>
    <w:p w14:paraId="44BD9652" w14:textId="77777777" w:rsidR="0057021F" w:rsidRDefault="009A5C0D">
      <w:pPr>
        <w:ind w:left="720" w:hanging="720"/>
        <w:jc w:val="left"/>
      </w:pPr>
      <w:r>
        <w:t xml:space="preserve">Open Source Initiative. (s. f.). </w:t>
      </w:r>
      <w:r>
        <w:rPr>
          <w:i/>
        </w:rPr>
        <w:t>Licenses</w:t>
      </w:r>
      <w:r>
        <w:t>. Recuperado el 19 de septiembre de 2026, de https://opensource.org/licenses</w:t>
      </w:r>
    </w:p>
    <w:p w14:paraId="383C9724" w14:textId="77777777" w:rsidR="0057021F" w:rsidRDefault="009A5C0D">
      <w:pPr>
        <w:ind w:left="720" w:hanging="720"/>
        <w:jc w:val="left"/>
      </w:pPr>
      <w:r>
        <w:t xml:space="preserve">Organización de las Naciones Unidas. (2015). </w:t>
      </w:r>
      <w:r>
        <w:rPr>
          <w:i/>
        </w:rPr>
        <w:t>Transformar nuestro mundo: la Agenda 2030 para el Desarrollo Sostenible</w:t>
      </w:r>
      <w:r>
        <w:t xml:space="preserve"> (Resolución A/RES/70/1). ONU.</w:t>
      </w:r>
    </w:p>
    <w:p w14:paraId="077F0145" w14:textId="77777777" w:rsidR="0057021F" w:rsidRDefault="009A5C0D">
      <w:pPr>
        <w:ind w:left="720" w:hanging="720"/>
        <w:jc w:val="left"/>
      </w:pPr>
      <w:r>
        <w:t xml:space="preserve">Osterwalder, A., &amp; Pigneur, Y. (2010). </w:t>
      </w:r>
      <w:r>
        <w:rPr>
          <w:i/>
        </w:rPr>
        <w:t>Business model generation: A handbook for visionaries, game changers, and challengers</w:t>
      </w:r>
      <w:r>
        <w:t>. Wiley.</w:t>
      </w:r>
    </w:p>
    <w:p w14:paraId="2E606898" w14:textId="77777777" w:rsidR="0057021F" w:rsidRDefault="009A5C0D">
      <w:pPr>
        <w:ind w:left="720" w:hanging="720"/>
        <w:jc w:val="left"/>
      </w:pPr>
      <w:r>
        <w:t xml:space="preserve">Parlamento Europeo y Consejo de la Unión Europea. (2016). Reglamento (UE) 2016/679, relativo a la protección de las personas físicas en lo que respecta al tratamiento de datos </w:t>
      </w:r>
      <w:r>
        <w:lastRenderedPageBreak/>
        <w:t xml:space="preserve">personales y a la libre circulación de estos datos (Reglamento General de Protección de Datos). </w:t>
      </w:r>
      <w:r>
        <w:rPr>
          <w:i/>
        </w:rPr>
        <w:t>Diario Oficial de la Unión Europea, L 119</w:t>
      </w:r>
      <w:r>
        <w:t>, 1–88.</w:t>
      </w:r>
    </w:p>
    <w:p w14:paraId="43994F5C" w14:textId="77777777" w:rsidR="0057021F" w:rsidRDefault="009A5C0D">
      <w:pPr>
        <w:ind w:left="720" w:hanging="720"/>
        <w:jc w:val="left"/>
      </w:pPr>
      <w:r>
        <w:t xml:space="preserve">Project Management Institute. (2021). </w:t>
      </w:r>
      <w:r>
        <w:rPr>
          <w:i/>
        </w:rPr>
        <w:t>A guide to the project management body of knowledge (PMBOK guide)</w:t>
      </w:r>
      <w:r>
        <w:t xml:space="preserve"> (7.ª ed.). PMI.</w:t>
      </w:r>
    </w:p>
    <w:p w14:paraId="6B86427A" w14:textId="77777777" w:rsidR="0057021F" w:rsidRDefault="009A5C0D">
      <w:pPr>
        <w:ind w:left="720" w:hanging="720"/>
        <w:jc w:val="left"/>
      </w:pPr>
      <w:r>
        <w:t xml:space="preserve">Schwaber, K., &amp; Sutherland, J. (2020). </w:t>
      </w:r>
      <w:r>
        <w:rPr>
          <w:i/>
        </w:rPr>
        <w:t>The Scrum guide: The definitive guide to Scrum: The rules of the game</w:t>
      </w:r>
      <w:r>
        <w:t>. Scrum.org. https://scrumguides.org/scrum-guide.html</w:t>
      </w:r>
    </w:p>
    <w:p w14:paraId="18B13C28" w14:textId="77777777" w:rsidR="0057021F" w:rsidRDefault="009A5C0D">
      <w:pPr>
        <w:ind w:left="720" w:hanging="720"/>
        <w:jc w:val="left"/>
      </w:pPr>
      <w:r>
        <w:t xml:space="preserve">Schwalbe, K. (2019). </w:t>
      </w:r>
      <w:r>
        <w:rPr>
          <w:i/>
        </w:rPr>
        <w:t>Information technology project management</w:t>
      </w:r>
      <w:r>
        <w:t xml:space="preserve"> (9.ª ed.). Cengage Learning.</w:t>
      </w:r>
    </w:p>
    <w:p w14:paraId="625D8B7E" w14:textId="77777777" w:rsidR="0057021F" w:rsidRDefault="009A5C0D">
      <w:pPr>
        <w:ind w:left="720" w:hanging="720"/>
        <w:jc w:val="left"/>
      </w:pPr>
      <w:r>
        <w:t xml:space="preserve">Sommerville, I. (2016). </w:t>
      </w:r>
      <w:r>
        <w:rPr>
          <w:i/>
        </w:rPr>
        <w:t>Software engineering</w:t>
      </w:r>
      <w:r>
        <w:t xml:space="preserve"> (10.ª ed.). Pearson.</w:t>
      </w:r>
    </w:p>
    <w:p w14:paraId="39BD4D1F" w14:textId="77777777" w:rsidR="0057021F" w:rsidRDefault="009A5C0D">
      <w:pPr>
        <w:ind w:left="720" w:hanging="720"/>
        <w:jc w:val="left"/>
      </w:pPr>
      <w:r>
        <w:t xml:space="preserve">Superintendencia de Administración Tributaria. (2018). </w:t>
      </w:r>
      <w:r>
        <w:rPr>
          <w:i/>
        </w:rPr>
        <w:t>Acuerdo de Directorio Número 13-2018, Régimen de Factura Electrónica en Línea (FEL)</w:t>
      </w:r>
      <w:r>
        <w:t>. Diario de Centro América.</w:t>
      </w:r>
    </w:p>
    <w:p w14:paraId="2E446AC4" w14:textId="77777777" w:rsidR="00FA6B7E" w:rsidRDefault="00D4376D">
      <w:pPr>
        <w:ind w:left="720" w:hanging="720"/>
        <w:jc w:val="left"/>
      </w:pPr>
      <w:r>
        <w:rPr>
          <w:rFonts w:eastAsia="Times New Roman" w:cs="Times New Roman"/>
          <w:color w:val="000000"/>
        </w:rPr>
        <w:t>Suresh, B. S., Suresh, M., &amp; Kang, D.-K. (2026). Meta-LLSTM: Meta-learning enhanced learnable LSTM for retail sales forecasting. Scientific Reports, 16, 23928. https://doi.org/10.1038/s41598-026-54836-y</w:t>
      </w:r>
    </w:p>
    <w:p w14:paraId="11C0A624" w14:textId="77777777" w:rsidR="00FA6B7E" w:rsidRDefault="00D4376D">
      <w:pPr>
        <w:ind w:left="720" w:hanging="720"/>
        <w:jc w:val="left"/>
      </w:pPr>
      <w:r>
        <w:rPr>
          <w:rFonts w:eastAsia="Times New Roman" w:cs="Times New Roman"/>
          <w:color w:val="000000"/>
        </w:rPr>
        <w:t>Swami, A., Shah, N., &amp; Ray, P. (2020). Predicting future sales of retail products using machine learning. arXiv. https://doi.org/10.48550/arXiv.2008.07779</w:t>
      </w:r>
    </w:p>
    <w:p w14:paraId="26B26AC0" w14:textId="77777777" w:rsidR="0057021F" w:rsidRDefault="009A5C0D">
      <w:pPr>
        <w:ind w:left="720" w:hanging="720"/>
        <w:jc w:val="left"/>
      </w:pPr>
      <w:r>
        <w:t xml:space="preserve">Syntetos, A. A., &amp; Boylan, J. E. (2005). The accuracy of intermittent demand estimates. </w:t>
      </w:r>
      <w:r>
        <w:rPr>
          <w:i/>
        </w:rPr>
        <w:t>International Journal of Forecasting, 21</w:t>
      </w:r>
      <w:r>
        <w:t>(2), 303–314. https://doi.org/10.1016/j.ijforecast.2004.10.001</w:t>
      </w:r>
    </w:p>
    <w:p w14:paraId="25B62004" w14:textId="77777777" w:rsidR="0057021F" w:rsidRDefault="009A5C0D">
      <w:pPr>
        <w:ind w:left="720" w:hanging="720"/>
        <w:jc w:val="left"/>
      </w:pPr>
      <w:r>
        <w:t xml:space="preserve">Syntetos, A. A., Boylan, J. E., &amp; Croston, J. D. (2005). On the categorization of demand patterns. </w:t>
      </w:r>
      <w:r>
        <w:rPr>
          <w:i/>
        </w:rPr>
        <w:t>Journal of the Operational Research Society, 56</w:t>
      </w:r>
      <w:r>
        <w:t>(5), 495–503. https://doi.org/10.1057/palgrave.jors.2601841</w:t>
      </w:r>
    </w:p>
    <w:p w14:paraId="56F7123E" w14:textId="77777777" w:rsidR="0057021F" w:rsidRDefault="009A5C0D">
      <w:pPr>
        <w:ind w:left="720" w:hanging="720"/>
        <w:jc w:val="left"/>
      </w:pPr>
      <w:r>
        <w:t xml:space="preserve">Tashman, L. J. (2000). Out-of-sample tests of forecasting accuracy: An analysis and review. </w:t>
      </w:r>
      <w:r>
        <w:rPr>
          <w:i/>
        </w:rPr>
        <w:t>International Journal of Forecasting, 16</w:t>
      </w:r>
      <w:r>
        <w:t>(4), 437–450. https://doi.org/10.1016/S0169-2070(00)00065-0</w:t>
      </w:r>
    </w:p>
    <w:p w14:paraId="5F83B7BA" w14:textId="77777777" w:rsidR="00FA6B7E" w:rsidRDefault="00D4376D">
      <w:pPr>
        <w:ind w:left="720" w:hanging="720"/>
        <w:jc w:val="left"/>
      </w:pPr>
      <w:r>
        <w:rPr>
          <w:rFonts w:eastAsia="Times New Roman" w:cs="Times New Roman"/>
          <w:color w:val="000000"/>
        </w:rPr>
        <w:t>Taylor, S. J., &amp; Letham, B. (2018). Forecasting at scale. The American Statistician, 72(1), 37–45. https://doi.org/10.1080/00031305.2017.1380080</w:t>
      </w:r>
    </w:p>
    <w:p w14:paraId="5B2C474A" w14:textId="77777777" w:rsidR="0057021F" w:rsidRDefault="009A5C0D">
      <w:pPr>
        <w:ind w:left="720" w:hanging="720"/>
        <w:jc w:val="left"/>
      </w:pPr>
      <w:r>
        <w:t xml:space="preserve">Wilcoxon, F. (1945). Individual comparisons by ranking methods. </w:t>
      </w:r>
      <w:r>
        <w:rPr>
          <w:i/>
        </w:rPr>
        <w:t>Biometrics Bulletin, 1</w:t>
      </w:r>
      <w:r>
        <w:t>(6), 80–83. https://doi.org/10.2307/3001968</w:t>
      </w:r>
    </w:p>
    <w:p w14:paraId="4CB7D13A" w14:textId="77777777" w:rsidR="0057021F" w:rsidRDefault="009A5C0D">
      <w:pPr>
        <w:ind w:left="720" w:hanging="720"/>
        <w:jc w:val="left"/>
      </w:pPr>
      <w:r>
        <w:t xml:space="preserve">World Wide Web Consortium. (2023). </w:t>
      </w:r>
      <w:r>
        <w:rPr>
          <w:i/>
        </w:rPr>
        <w:t>Web Content Accessibility Guidelines (WCAG) 2.2</w:t>
      </w:r>
      <w:r>
        <w:t>. W3C. https://www.w3.org/TR/WCAG22/</w:t>
      </w:r>
    </w:p>
    <w:p w14:paraId="42E274C3" w14:textId="77777777" w:rsidR="00FA6B7E" w:rsidRDefault="00D4376D">
      <w:pPr>
        <w:ind w:left="720" w:hanging="720"/>
        <w:jc w:val="left"/>
      </w:pPr>
      <w:r>
        <w:rPr>
          <w:rFonts w:eastAsia="Times New Roman" w:cs="Times New Roman"/>
          <w:color w:val="000000"/>
        </w:rPr>
        <w:lastRenderedPageBreak/>
        <w:t>Zhang, G. P., Xia, Y., &amp; Xie, M. (2024). Intermittent demand forecasting with transformer neural networks. Annals of Operations Research, 339, 1051–1072. https://doi.org/10.1007/s10479-023-05447-7</w:t>
      </w:r>
    </w:p>
    <w:p w14:paraId="04A63CC1" w14:textId="77777777" w:rsidR="00FA6B7E" w:rsidRDefault="00D4376D">
      <w:pPr>
        <w:ind w:left="720" w:hanging="720"/>
        <w:jc w:val="left"/>
      </w:pPr>
      <w:r>
        <w:rPr>
          <w:rFonts w:eastAsia="Times New Roman" w:cs="Times New Roman"/>
          <w:color w:val="000000"/>
        </w:rPr>
        <w:t>Zorros Revolution Biker. (s. f.). Inicio. Recuperado el 22 de agosto de 2026, de https://zorrosrevolutionbikergt.com/</w:t>
      </w:r>
    </w:p>
    <w:sectPr w:rsidR="00FA6B7E">
      <w:footerReference w:type="default" r:id="rId3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DBE40" w14:textId="77777777" w:rsidR="009A5C0D" w:rsidRPr="008A6FBF" w:rsidRDefault="009A5C0D">
      <w:pPr>
        <w:spacing w:line="240" w:lineRule="auto"/>
      </w:pPr>
      <w:r w:rsidRPr="008A6FBF">
        <w:separator/>
      </w:r>
    </w:p>
  </w:endnote>
  <w:endnote w:type="continuationSeparator" w:id="0">
    <w:p w14:paraId="3886DB56" w14:textId="77777777" w:rsidR="009A5C0D" w:rsidRPr="008A6FBF" w:rsidRDefault="009A5C0D">
      <w:pPr>
        <w:spacing w:line="240" w:lineRule="auto"/>
      </w:pPr>
      <w:r w:rsidRPr="008A6FB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65BB7D7-2383-401A-BFB8-127E8CDA5358}"/>
    <w:embedBold r:id="rId2" w:fontKey="{22988AA5-332A-49FC-B968-6009B1FAFA70}"/>
    <w:embedItalic r:id="rId3" w:fontKey="{A0A2DFBF-8A9E-4B35-BF82-B0E28294160C}"/>
  </w:font>
  <w:font w:name="Cambria">
    <w:panose1 w:val="02040503050406030204"/>
    <w:charset w:val="00"/>
    <w:family w:val="roman"/>
    <w:pitch w:val="variable"/>
    <w:sig w:usb0="E00006FF" w:usb1="420024FF" w:usb2="02000000" w:usb3="00000000" w:csb0="0000019F" w:csb1="00000000"/>
    <w:embedRegular r:id="rId4" w:fontKey="{176C765C-F2A6-4CCB-9DED-EBF315D7969C}"/>
    <w:embedBold r:id="rId5" w:fontKey="{ACFEACD7-A080-4F58-AB50-1C32EAC06936}"/>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9865E" w14:textId="77777777" w:rsidR="00962F19" w:rsidRPr="008A6FBF" w:rsidRDefault="00962F19">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DB41B" w14:textId="77777777" w:rsidR="00962F19" w:rsidRPr="008A6FBF" w:rsidRDefault="00962F19">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77D63" w14:textId="77777777" w:rsidR="00FA6B7E" w:rsidRDefault="00D4376D">
    <w:pPr>
      <w:jc w:val="cente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04F9F" w14:textId="77777777" w:rsidR="00FA6B7E" w:rsidRDefault="00D4376D">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A7398" w14:textId="77777777" w:rsidR="009A5C0D" w:rsidRPr="008A6FBF" w:rsidRDefault="009A5C0D">
      <w:pPr>
        <w:spacing w:line="240" w:lineRule="auto"/>
      </w:pPr>
      <w:r w:rsidRPr="008A6FBF">
        <w:separator/>
      </w:r>
    </w:p>
  </w:footnote>
  <w:footnote w:type="continuationSeparator" w:id="0">
    <w:p w14:paraId="10480070" w14:textId="77777777" w:rsidR="009A5C0D" w:rsidRPr="008A6FBF" w:rsidRDefault="009A5C0D">
      <w:pPr>
        <w:spacing w:line="240" w:lineRule="auto"/>
      </w:pPr>
      <w:r w:rsidRPr="008A6FB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81D6EF8"/>
    <w:multiLevelType w:val="hybridMultilevel"/>
    <w:tmpl w:val="CE20377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25DB6CCF"/>
    <w:multiLevelType w:val="hybridMultilevel"/>
    <w:tmpl w:val="1CA0838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2A7F12F3"/>
    <w:multiLevelType w:val="hybridMultilevel"/>
    <w:tmpl w:val="3D24EE6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31AA7376"/>
    <w:multiLevelType w:val="hybridMultilevel"/>
    <w:tmpl w:val="7B3E958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339468D8"/>
    <w:multiLevelType w:val="multilevel"/>
    <w:tmpl w:val="EF402E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A1A37F2"/>
    <w:multiLevelType w:val="hybridMultilevel"/>
    <w:tmpl w:val="22CAF5D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45B03B19"/>
    <w:multiLevelType w:val="hybridMultilevel"/>
    <w:tmpl w:val="BE8A46F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4C7D2791"/>
    <w:multiLevelType w:val="hybridMultilevel"/>
    <w:tmpl w:val="572A581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7" w15:restartNumberingAfterBreak="0">
    <w:nsid w:val="51C54867"/>
    <w:multiLevelType w:val="hybridMultilevel"/>
    <w:tmpl w:val="90CA180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8" w15:restartNumberingAfterBreak="0">
    <w:nsid w:val="6AD5352D"/>
    <w:multiLevelType w:val="hybridMultilevel"/>
    <w:tmpl w:val="7B46B8E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9" w15:restartNumberingAfterBreak="0">
    <w:nsid w:val="7EF24E62"/>
    <w:multiLevelType w:val="hybridMultilevel"/>
    <w:tmpl w:val="7C1822B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631858015">
    <w:abstractNumId w:val="13"/>
  </w:num>
  <w:num w:numId="2" w16cid:durableId="173738151">
    <w:abstractNumId w:val="12"/>
  </w:num>
  <w:num w:numId="3" w16cid:durableId="204828180">
    <w:abstractNumId w:val="16"/>
  </w:num>
  <w:num w:numId="4" w16cid:durableId="899631350">
    <w:abstractNumId w:val="15"/>
  </w:num>
  <w:num w:numId="5" w16cid:durableId="440681916">
    <w:abstractNumId w:val="9"/>
  </w:num>
  <w:num w:numId="6" w16cid:durableId="2081513783">
    <w:abstractNumId w:val="17"/>
  </w:num>
  <w:num w:numId="7" w16cid:durableId="1557861327">
    <w:abstractNumId w:val="11"/>
  </w:num>
  <w:num w:numId="8" w16cid:durableId="963148041">
    <w:abstractNumId w:val="10"/>
  </w:num>
  <w:num w:numId="9" w16cid:durableId="1650863206">
    <w:abstractNumId w:val="19"/>
  </w:num>
  <w:num w:numId="10" w16cid:durableId="250240095">
    <w:abstractNumId w:val="18"/>
  </w:num>
  <w:num w:numId="11" w16cid:durableId="170264313">
    <w:abstractNumId w:val="14"/>
  </w:num>
  <w:num w:numId="12" w16cid:durableId="1535465553">
    <w:abstractNumId w:val="8"/>
  </w:num>
  <w:num w:numId="13" w16cid:durableId="1400712880">
    <w:abstractNumId w:val="6"/>
  </w:num>
  <w:num w:numId="14" w16cid:durableId="1285235348">
    <w:abstractNumId w:val="5"/>
  </w:num>
  <w:num w:numId="15" w16cid:durableId="166096718">
    <w:abstractNumId w:val="4"/>
  </w:num>
  <w:num w:numId="16" w16cid:durableId="1484659516">
    <w:abstractNumId w:val="7"/>
  </w:num>
  <w:num w:numId="17" w16cid:durableId="170728329">
    <w:abstractNumId w:val="3"/>
  </w:num>
  <w:num w:numId="18" w16cid:durableId="618031454">
    <w:abstractNumId w:val="2"/>
  </w:num>
  <w:num w:numId="19" w16cid:durableId="383678715">
    <w:abstractNumId w:val="1"/>
  </w:num>
  <w:num w:numId="20" w16cid:durableId="133375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F19"/>
    <w:rsid w:val="00004138"/>
    <w:rsid w:val="0003325F"/>
    <w:rsid w:val="00050111"/>
    <w:rsid w:val="000502DE"/>
    <w:rsid w:val="000711E6"/>
    <w:rsid w:val="00071433"/>
    <w:rsid w:val="00077F7B"/>
    <w:rsid w:val="000C5FD8"/>
    <w:rsid w:val="001125DC"/>
    <w:rsid w:val="00116EB9"/>
    <w:rsid w:val="00150AA2"/>
    <w:rsid w:val="00175F06"/>
    <w:rsid w:val="00183651"/>
    <w:rsid w:val="001967E4"/>
    <w:rsid w:val="001B1942"/>
    <w:rsid w:val="001D6AB5"/>
    <w:rsid w:val="001F0320"/>
    <w:rsid w:val="001F0547"/>
    <w:rsid w:val="001F36FB"/>
    <w:rsid w:val="0021159A"/>
    <w:rsid w:val="002175A8"/>
    <w:rsid w:val="0022304E"/>
    <w:rsid w:val="00227D62"/>
    <w:rsid w:val="002351CC"/>
    <w:rsid w:val="00236B58"/>
    <w:rsid w:val="00250053"/>
    <w:rsid w:val="002509D3"/>
    <w:rsid w:val="0027625F"/>
    <w:rsid w:val="002773C3"/>
    <w:rsid w:val="00280C57"/>
    <w:rsid w:val="00286C7C"/>
    <w:rsid w:val="00294531"/>
    <w:rsid w:val="002A5391"/>
    <w:rsid w:val="002B2742"/>
    <w:rsid w:val="002D2920"/>
    <w:rsid w:val="002F5E3D"/>
    <w:rsid w:val="00306070"/>
    <w:rsid w:val="003072E4"/>
    <w:rsid w:val="00310574"/>
    <w:rsid w:val="003200D9"/>
    <w:rsid w:val="00323B04"/>
    <w:rsid w:val="003301DE"/>
    <w:rsid w:val="00333E1B"/>
    <w:rsid w:val="00340F9F"/>
    <w:rsid w:val="00351EE6"/>
    <w:rsid w:val="00355D90"/>
    <w:rsid w:val="003636C9"/>
    <w:rsid w:val="00370F07"/>
    <w:rsid w:val="0038760E"/>
    <w:rsid w:val="003900D8"/>
    <w:rsid w:val="00394729"/>
    <w:rsid w:val="003A066A"/>
    <w:rsid w:val="003A22E5"/>
    <w:rsid w:val="003A3FDE"/>
    <w:rsid w:val="003C29B0"/>
    <w:rsid w:val="003D4FC0"/>
    <w:rsid w:val="003F3641"/>
    <w:rsid w:val="004011D2"/>
    <w:rsid w:val="004174DE"/>
    <w:rsid w:val="00433BBD"/>
    <w:rsid w:val="00436ED7"/>
    <w:rsid w:val="0044357B"/>
    <w:rsid w:val="0045190C"/>
    <w:rsid w:val="0046602C"/>
    <w:rsid w:val="0049517D"/>
    <w:rsid w:val="004A092A"/>
    <w:rsid w:val="004A4D08"/>
    <w:rsid w:val="004A6BEB"/>
    <w:rsid w:val="004C0333"/>
    <w:rsid w:val="004D798C"/>
    <w:rsid w:val="004E426D"/>
    <w:rsid w:val="005142C5"/>
    <w:rsid w:val="00537B36"/>
    <w:rsid w:val="00555191"/>
    <w:rsid w:val="0055733F"/>
    <w:rsid w:val="00557A55"/>
    <w:rsid w:val="0057021F"/>
    <w:rsid w:val="00576CE5"/>
    <w:rsid w:val="00586FE0"/>
    <w:rsid w:val="005A1691"/>
    <w:rsid w:val="005A5EAD"/>
    <w:rsid w:val="005B0320"/>
    <w:rsid w:val="005C4868"/>
    <w:rsid w:val="005C5134"/>
    <w:rsid w:val="005E0138"/>
    <w:rsid w:val="005F387D"/>
    <w:rsid w:val="005F78BE"/>
    <w:rsid w:val="00612D49"/>
    <w:rsid w:val="00623BB8"/>
    <w:rsid w:val="00645046"/>
    <w:rsid w:val="00651206"/>
    <w:rsid w:val="00653B7B"/>
    <w:rsid w:val="00662235"/>
    <w:rsid w:val="00671B2B"/>
    <w:rsid w:val="00687325"/>
    <w:rsid w:val="006B168E"/>
    <w:rsid w:val="006E7BDF"/>
    <w:rsid w:val="00737697"/>
    <w:rsid w:val="0074665F"/>
    <w:rsid w:val="00750DA0"/>
    <w:rsid w:val="00754BA7"/>
    <w:rsid w:val="00756BC3"/>
    <w:rsid w:val="007654AC"/>
    <w:rsid w:val="007944D8"/>
    <w:rsid w:val="00796F0A"/>
    <w:rsid w:val="007A1EF5"/>
    <w:rsid w:val="007A1FDB"/>
    <w:rsid w:val="007C2031"/>
    <w:rsid w:val="007E741B"/>
    <w:rsid w:val="00803DA3"/>
    <w:rsid w:val="00805D81"/>
    <w:rsid w:val="008166DE"/>
    <w:rsid w:val="00816975"/>
    <w:rsid w:val="00820BE3"/>
    <w:rsid w:val="008214B5"/>
    <w:rsid w:val="00824302"/>
    <w:rsid w:val="00833AF3"/>
    <w:rsid w:val="00835793"/>
    <w:rsid w:val="00857E58"/>
    <w:rsid w:val="008A6FBF"/>
    <w:rsid w:val="008D2801"/>
    <w:rsid w:val="008E3928"/>
    <w:rsid w:val="008F23AA"/>
    <w:rsid w:val="008F3A40"/>
    <w:rsid w:val="00904661"/>
    <w:rsid w:val="00912D51"/>
    <w:rsid w:val="00920801"/>
    <w:rsid w:val="009214A5"/>
    <w:rsid w:val="00933289"/>
    <w:rsid w:val="00962F19"/>
    <w:rsid w:val="00970309"/>
    <w:rsid w:val="00973022"/>
    <w:rsid w:val="009754BF"/>
    <w:rsid w:val="009818C8"/>
    <w:rsid w:val="00984A4E"/>
    <w:rsid w:val="00985E26"/>
    <w:rsid w:val="00994374"/>
    <w:rsid w:val="009A5C0D"/>
    <w:rsid w:val="009B1C5D"/>
    <w:rsid w:val="009B2967"/>
    <w:rsid w:val="009C0FF7"/>
    <w:rsid w:val="009E0EBF"/>
    <w:rsid w:val="009E2E6C"/>
    <w:rsid w:val="009F0FB5"/>
    <w:rsid w:val="009F5CE6"/>
    <w:rsid w:val="009F5F86"/>
    <w:rsid w:val="009F60B8"/>
    <w:rsid w:val="009F6181"/>
    <w:rsid w:val="00A16697"/>
    <w:rsid w:val="00A2301C"/>
    <w:rsid w:val="00A362D1"/>
    <w:rsid w:val="00A4198F"/>
    <w:rsid w:val="00A663A0"/>
    <w:rsid w:val="00A72749"/>
    <w:rsid w:val="00AA1274"/>
    <w:rsid w:val="00AA4780"/>
    <w:rsid w:val="00AA566B"/>
    <w:rsid w:val="00AB28A0"/>
    <w:rsid w:val="00AD1643"/>
    <w:rsid w:val="00AD67FC"/>
    <w:rsid w:val="00AF2459"/>
    <w:rsid w:val="00B11595"/>
    <w:rsid w:val="00B332BF"/>
    <w:rsid w:val="00B766C9"/>
    <w:rsid w:val="00B843C8"/>
    <w:rsid w:val="00B9371C"/>
    <w:rsid w:val="00B9409D"/>
    <w:rsid w:val="00BA4EE0"/>
    <w:rsid w:val="00BC46AA"/>
    <w:rsid w:val="00BD0FE2"/>
    <w:rsid w:val="00BE5DF1"/>
    <w:rsid w:val="00BF0C88"/>
    <w:rsid w:val="00C0784E"/>
    <w:rsid w:val="00C11C2B"/>
    <w:rsid w:val="00C37B4C"/>
    <w:rsid w:val="00C45842"/>
    <w:rsid w:val="00C51C2C"/>
    <w:rsid w:val="00C62499"/>
    <w:rsid w:val="00C62DDC"/>
    <w:rsid w:val="00C660B7"/>
    <w:rsid w:val="00C86E8B"/>
    <w:rsid w:val="00C9560E"/>
    <w:rsid w:val="00CA35D3"/>
    <w:rsid w:val="00CA788F"/>
    <w:rsid w:val="00CC17C5"/>
    <w:rsid w:val="00CD24F1"/>
    <w:rsid w:val="00CE1C18"/>
    <w:rsid w:val="00CF75E8"/>
    <w:rsid w:val="00D1431A"/>
    <w:rsid w:val="00D14645"/>
    <w:rsid w:val="00D20149"/>
    <w:rsid w:val="00D2414F"/>
    <w:rsid w:val="00D27D53"/>
    <w:rsid w:val="00D37193"/>
    <w:rsid w:val="00D4376D"/>
    <w:rsid w:val="00D47288"/>
    <w:rsid w:val="00D62540"/>
    <w:rsid w:val="00D62EBB"/>
    <w:rsid w:val="00D732B1"/>
    <w:rsid w:val="00D81232"/>
    <w:rsid w:val="00DD4FCC"/>
    <w:rsid w:val="00DE3E85"/>
    <w:rsid w:val="00DF49B7"/>
    <w:rsid w:val="00E00339"/>
    <w:rsid w:val="00E210B7"/>
    <w:rsid w:val="00E21F76"/>
    <w:rsid w:val="00E27CCD"/>
    <w:rsid w:val="00E34D98"/>
    <w:rsid w:val="00E43F60"/>
    <w:rsid w:val="00E66702"/>
    <w:rsid w:val="00E7278F"/>
    <w:rsid w:val="00E736D5"/>
    <w:rsid w:val="00E8568E"/>
    <w:rsid w:val="00E86C41"/>
    <w:rsid w:val="00EA3813"/>
    <w:rsid w:val="00EC3AE4"/>
    <w:rsid w:val="00EE5299"/>
    <w:rsid w:val="00F01055"/>
    <w:rsid w:val="00F039D9"/>
    <w:rsid w:val="00F04AB2"/>
    <w:rsid w:val="00F05E87"/>
    <w:rsid w:val="00F13194"/>
    <w:rsid w:val="00F140E9"/>
    <w:rsid w:val="00F44FC4"/>
    <w:rsid w:val="00F463B9"/>
    <w:rsid w:val="00F71E5C"/>
    <w:rsid w:val="00F7719A"/>
    <w:rsid w:val="00FA6B7E"/>
    <w:rsid w:val="00FC3C8F"/>
    <w:rsid w:val="00FD05A8"/>
    <w:rsid w:val="00FD2032"/>
    <w:rsid w:val="00FE2F1F"/>
    <w:rsid w:val="00FF2D1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75A189"/>
  <w15:docId w15:val="{39D3D811-52A7-405B-8D3C-BA5DDBE6E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D62"/>
    <w:pPr>
      <w:spacing w:line="360" w:lineRule="auto"/>
      <w:ind w:firstLine="720"/>
      <w:jc w:val="both"/>
    </w:pPr>
    <w:rPr>
      <w:rFonts w:ascii="Times New Roman" w:hAnsi="Times New Roman"/>
      <w:sz w:val="24"/>
      <w:lang w:val="es-GT"/>
    </w:rPr>
  </w:style>
  <w:style w:type="paragraph" w:styleId="Ttulo1">
    <w:name w:val="heading 1"/>
    <w:basedOn w:val="Normal"/>
    <w:next w:val="Normal"/>
    <w:link w:val="Ttulo1Car"/>
    <w:uiPriority w:val="9"/>
    <w:qFormat/>
    <w:pPr>
      <w:keepNext/>
      <w:keepLines/>
      <w:spacing w:before="240" w:after="120"/>
      <w:ind w:firstLine="0"/>
      <w:jc w:val="center"/>
      <w:outlineLvl w:val="0"/>
    </w:pPr>
    <w:rPr>
      <w:b/>
      <w:color w:val="000000"/>
      <w:szCs w:val="40"/>
    </w:rPr>
  </w:style>
  <w:style w:type="paragraph" w:styleId="Ttulo2">
    <w:name w:val="heading 2"/>
    <w:basedOn w:val="Normal"/>
    <w:next w:val="Normal"/>
    <w:link w:val="Ttulo2Car"/>
    <w:uiPriority w:val="9"/>
    <w:unhideWhenUsed/>
    <w:qFormat/>
    <w:pPr>
      <w:keepNext/>
      <w:keepLines/>
      <w:spacing w:before="200" w:after="60"/>
      <w:ind w:firstLine="0"/>
      <w:jc w:val="left"/>
      <w:outlineLvl w:val="1"/>
    </w:pPr>
    <w:rPr>
      <w:b/>
      <w:color w:val="000000"/>
      <w:szCs w:val="32"/>
    </w:rPr>
  </w:style>
  <w:style w:type="paragraph" w:styleId="Ttulo3">
    <w:name w:val="heading 3"/>
    <w:basedOn w:val="Normal"/>
    <w:next w:val="Normal"/>
    <w:link w:val="Ttulo3Car"/>
    <w:uiPriority w:val="9"/>
    <w:unhideWhenUsed/>
    <w:qFormat/>
    <w:pPr>
      <w:keepNext/>
      <w:keepLines/>
      <w:spacing w:before="160" w:after="60"/>
      <w:jc w:val="left"/>
      <w:outlineLvl w:val="2"/>
    </w:pPr>
    <w:rPr>
      <w:b/>
      <w:color w:val="000000"/>
      <w:szCs w:val="28"/>
    </w:rPr>
  </w:style>
  <w:style w:type="paragraph" w:styleId="Ttulo4">
    <w:name w:val="heading 4"/>
    <w:basedOn w:val="Normal"/>
    <w:next w:val="Normal"/>
    <w:link w:val="Ttulo4Car"/>
    <w:uiPriority w:val="9"/>
    <w:unhideWhenUsed/>
    <w:qFormat/>
    <w:pPr>
      <w:keepNext/>
      <w:keepLines/>
      <w:spacing w:before="120" w:after="40"/>
      <w:ind w:firstLine="1440"/>
      <w:jc w:val="left"/>
      <w:outlineLvl w:val="3"/>
    </w:pPr>
    <w:rPr>
      <w:b/>
      <w:color w:val="000000"/>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iCs/>
      <w:color w:val="666666"/>
    </w:rPr>
  </w:style>
  <w:style w:type="paragraph" w:styleId="Ttulo7">
    <w:name w:val="heading 7"/>
    <w:basedOn w:val="Normal"/>
    <w:next w:val="Normal"/>
    <w:link w:val="Ttulo7Car"/>
    <w:uiPriority w:val="9"/>
    <w:semiHidden/>
    <w:unhideWhenUsed/>
    <w:qFormat/>
    <w:rsid w:val="00C9560E"/>
    <w:pPr>
      <w:keepNext/>
      <w:keepLines/>
      <w:spacing w:before="200"/>
      <w:outlineLvl w:val="6"/>
    </w:pPr>
    <w:rPr>
      <w:rFonts w:asciiTheme="majorHAnsi" w:eastAsiaTheme="majorEastAsia" w:hAnsiTheme="majorHAnsi" w:cstheme="majorBidi"/>
      <w:i/>
      <w:iCs/>
      <w:color w:val="404040" w:themeColor="text1" w:themeTint="BF"/>
      <w:lang w:val="en-US" w:eastAsia="en-US"/>
    </w:rPr>
  </w:style>
  <w:style w:type="paragraph" w:styleId="Ttulo8">
    <w:name w:val="heading 8"/>
    <w:basedOn w:val="Normal"/>
    <w:next w:val="Normal"/>
    <w:link w:val="Ttulo8Car"/>
    <w:uiPriority w:val="9"/>
    <w:semiHidden/>
    <w:unhideWhenUsed/>
    <w:qFormat/>
    <w:rsid w:val="00C9560E"/>
    <w:pPr>
      <w:keepNext/>
      <w:keepLines/>
      <w:spacing w:before="200"/>
      <w:outlineLvl w:val="7"/>
    </w:pPr>
    <w:rPr>
      <w:rFonts w:asciiTheme="majorHAnsi" w:eastAsiaTheme="majorEastAsia" w:hAnsiTheme="majorHAnsi" w:cstheme="majorBidi"/>
      <w:color w:val="4F81BD" w:themeColor="accent1"/>
      <w:sz w:val="20"/>
      <w:szCs w:val="20"/>
      <w:lang w:val="en-US" w:eastAsia="en-US"/>
    </w:rPr>
  </w:style>
  <w:style w:type="paragraph" w:styleId="Ttulo9">
    <w:name w:val="heading 9"/>
    <w:basedOn w:val="Normal"/>
    <w:next w:val="Normal"/>
    <w:link w:val="Ttulo9Car"/>
    <w:uiPriority w:val="9"/>
    <w:semiHidden/>
    <w:unhideWhenUsed/>
    <w:qFormat/>
    <w:rsid w:val="00C9560E"/>
    <w:pPr>
      <w:keepNext/>
      <w:keepLines/>
      <w:spacing w:before="200"/>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color w:val="666666"/>
      <w:sz w:val="30"/>
      <w:szCs w:val="30"/>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TtuloTDC">
    <w:name w:val="TOC Heading"/>
    <w:basedOn w:val="Ttulo1"/>
    <w:next w:val="Normal"/>
    <w:uiPriority w:val="39"/>
    <w:unhideWhenUsed/>
    <w:qFormat/>
    <w:rsid w:val="00DF49B7"/>
    <w:pPr>
      <w:spacing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1F36FB"/>
    <w:pPr>
      <w:tabs>
        <w:tab w:val="right" w:leader="dot" w:pos="9350"/>
      </w:tabs>
      <w:spacing w:after="100"/>
    </w:pPr>
    <w:rPr>
      <w:rFonts w:eastAsia="Times New Roman" w:cs="Times New Roman"/>
      <w:noProof/>
      <w:szCs w:val="24"/>
      <w:lang w:val="en-US"/>
    </w:rPr>
  </w:style>
  <w:style w:type="paragraph" w:styleId="TDC2">
    <w:name w:val="toc 2"/>
    <w:basedOn w:val="Normal"/>
    <w:next w:val="Normal"/>
    <w:autoRedefine/>
    <w:uiPriority w:val="39"/>
    <w:unhideWhenUsed/>
    <w:rsid w:val="00DF49B7"/>
    <w:pPr>
      <w:spacing w:after="100"/>
      <w:ind w:left="220"/>
    </w:pPr>
  </w:style>
  <w:style w:type="character" w:styleId="Hipervnculo">
    <w:name w:val="Hyperlink"/>
    <w:basedOn w:val="Fuentedeprrafopredeter"/>
    <w:uiPriority w:val="99"/>
    <w:unhideWhenUsed/>
    <w:rsid w:val="00DF49B7"/>
    <w:rPr>
      <w:color w:val="0000FF" w:themeColor="hyperlink"/>
      <w:u w:val="single"/>
    </w:rPr>
  </w:style>
  <w:style w:type="paragraph" w:styleId="Encabezado">
    <w:name w:val="header"/>
    <w:basedOn w:val="Normal"/>
    <w:link w:val="EncabezadoCar"/>
    <w:uiPriority w:val="99"/>
    <w:unhideWhenUsed/>
    <w:rsid w:val="00DF49B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F49B7"/>
  </w:style>
  <w:style w:type="paragraph" w:styleId="Piedepgina">
    <w:name w:val="footer"/>
    <w:basedOn w:val="Normal"/>
    <w:link w:val="PiedepginaCar"/>
    <w:uiPriority w:val="99"/>
    <w:unhideWhenUsed/>
    <w:rsid w:val="00DF49B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F49B7"/>
  </w:style>
  <w:style w:type="character" w:customStyle="1" w:styleId="Ttulo1Car">
    <w:name w:val="Título 1 Car"/>
    <w:basedOn w:val="Fuentedeprrafopredeter"/>
    <w:link w:val="Ttulo1"/>
    <w:uiPriority w:val="9"/>
    <w:rsid w:val="003200D9"/>
    <w:rPr>
      <w:sz w:val="40"/>
      <w:szCs w:val="40"/>
    </w:rPr>
  </w:style>
  <w:style w:type="character" w:styleId="Mencinsinresolver">
    <w:name w:val="Unresolved Mention"/>
    <w:basedOn w:val="Fuentedeprrafopredeter"/>
    <w:uiPriority w:val="99"/>
    <w:semiHidden/>
    <w:unhideWhenUsed/>
    <w:rsid w:val="00833AF3"/>
    <w:rPr>
      <w:color w:val="605E5C"/>
      <w:shd w:val="clear" w:color="auto" w:fill="E1DFDD"/>
    </w:rPr>
  </w:style>
  <w:style w:type="character" w:styleId="Hipervnculovisitado">
    <w:name w:val="FollowedHyperlink"/>
    <w:basedOn w:val="Fuentedeprrafopredeter"/>
    <w:uiPriority w:val="99"/>
    <w:semiHidden/>
    <w:unhideWhenUsed/>
    <w:rsid w:val="00833AF3"/>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B9409D"/>
    <w:rPr>
      <w:b/>
      <w:bCs/>
    </w:rPr>
  </w:style>
  <w:style w:type="character" w:customStyle="1" w:styleId="AsuntodelcomentarioCar">
    <w:name w:val="Asunto del comentario Car"/>
    <w:basedOn w:val="TextocomentarioCar"/>
    <w:link w:val="Asuntodelcomentario"/>
    <w:uiPriority w:val="99"/>
    <w:semiHidden/>
    <w:rsid w:val="00B9409D"/>
    <w:rPr>
      <w:b/>
      <w:bCs/>
      <w:sz w:val="20"/>
      <w:szCs w:val="20"/>
    </w:rPr>
  </w:style>
  <w:style w:type="paragraph" w:styleId="Prrafodelista">
    <w:name w:val="List Paragraph"/>
    <w:basedOn w:val="Normal"/>
    <w:uiPriority w:val="34"/>
    <w:qFormat/>
    <w:rsid w:val="00340F9F"/>
    <w:pPr>
      <w:ind w:left="720"/>
      <w:contextualSpacing/>
    </w:pPr>
  </w:style>
  <w:style w:type="paragraph" w:styleId="Descripcin">
    <w:name w:val="caption"/>
    <w:basedOn w:val="Normal"/>
    <w:next w:val="Normal"/>
    <w:uiPriority w:val="35"/>
    <w:unhideWhenUsed/>
    <w:qFormat/>
    <w:rsid w:val="00CA35D3"/>
    <w:pPr>
      <w:spacing w:after="120" w:line="240" w:lineRule="auto"/>
      <w:jc w:val="center"/>
    </w:pPr>
    <w:rPr>
      <w:iCs/>
      <w:color w:val="000000"/>
      <w:szCs w:val="18"/>
    </w:rPr>
  </w:style>
  <w:style w:type="paragraph" w:styleId="Tabladeilustraciones">
    <w:name w:val="table of figures"/>
    <w:basedOn w:val="Normal"/>
    <w:next w:val="Normal"/>
    <w:uiPriority w:val="99"/>
    <w:unhideWhenUsed/>
    <w:rsid w:val="00CA35D3"/>
    <w:pPr>
      <w:ind w:left="440" w:hanging="440"/>
    </w:pPr>
    <w:rPr>
      <w:szCs w:val="20"/>
    </w:rPr>
  </w:style>
  <w:style w:type="character" w:customStyle="1" w:styleId="Ttulo2Car">
    <w:name w:val="Título 2 Car"/>
    <w:basedOn w:val="Fuentedeprrafopredeter"/>
    <w:link w:val="Ttulo2"/>
    <w:uiPriority w:val="9"/>
    <w:rsid w:val="001F36FB"/>
    <w:rPr>
      <w:sz w:val="32"/>
      <w:szCs w:val="32"/>
    </w:rPr>
  </w:style>
  <w:style w:type="paragraph" w:customStyle="1" w:styleId="Ttulo71">
    <w:name w:val="Título 71"/>
    <w:rPr>
      <w:b/>
      <w:sz w:val="24"/>
    </w:rPr>
  </w:style>
  <w:style w:type="paragraph" w:customStyle="1" w:styleId="Ttulo81">
    <w:name w:val="Título 81"/>
    <w:rPr>
      <w:b/>
      <w:sz w:val="24"/>
    </w:rPr>
  </w:style>
  <w:style w:type="paragraph" w:customStyle="1" w:styleId="Ttulo91">
    <w:name w:val="Título 91"/>
    <w:rPr>
      <w:b/>
      <w:sz w:val="24"/>
    </w:rPr>
  </w:style>
  <w:style w:type="table" w:styleId="Tablaconcuadrcula">
    <w:name w:val="Table Grid"/>
    <w:basedOn w:val="Tablanormal"/>
    <w:uiPriority w:val="59"/>
    <w:rsid w:val="003072E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5142C5"/>
    <w:pPr>
      <w:spacing w:after="100"/>
      <w:ind w:left="440"/>
    </w:pPr>
  </w:style>
  <w:style w:type="character" w:customStyle="1" w:styleId="Ttulo7Car">
    <w:name w:val="Título 7 Car"/>
    <w:basedOn w:val="Fuentedeprrafopredeter"/>
    <w:link w:val="Ttulo7"/>
    <w:uiPriority w:val="9"/>
    <w:semiHidden/>
    <w:rsid w:val="00C9560E"/>
    <w:rPr>
      <w:rFonts w:asciiTheme="majorHAnsi" w:eastAsiaTheme="majorEastAsia" w:hAnsiTheme="majorHAnsi" w:cstheme="majorBidi"/>
      <w:i/>
      <w:iCs/>
      <w:color w:val="404040" w:themeColor="text1" w:themeTint="BF"/>
      <w:sz w:val="24"/>
      <w:lang w:val="en-US" w:eastAsia="en-US"/>
    </w:rPr>
  </w:style>
  <w:style w:type="character" w:customStyle="1" w:styleId="Ttulo8Car">
    <w:name w:val="Título 8 Car"/>
    <w:basedOn w:val="Fuentedeprrafopredeter"/>
    <w:link w:val="Ttulo8"/>
    <w:uiPriority w:val="9"/>
    <w:semiHidden/>
    <w:rsid w:val="00C9560E"/>
    <w:rPr>
      <w:rFonts w:asciiTheme="majorHAnsi" w:eastAsiaTheme="majorEastAsia" w:hAnsiTheme="majorHAnsi" w:cstheme="majorBidi"/>
      <w:color w:val="4F81BD" w:themeColor="accent1"/>
      <w:sz w:val="20"/>
      <w:szCs w:val="20"/>
      <w:lang w:val="en-US" w:eastAsia="en-US"/>
    </w:rPr>
  </w:style>
  <w:style w:type="character" w:customStyle="1" w:styleId="Ttulo9Car">
    <w:name w:val="Título 9 Car"/>
    <w:basedOn w:val="Fuentedeprrafopredeter"/>
    <w:link w:val="Ttulo9"/>
    <w:uiPriority w:val="9"/>
    <w:semiHidden/>
    <w:rsid w:val="00C9560E"/>
    <w:rPr>
      <w:rFonts w:asciiTheme="majorHAnsi" w:eastAsiaTheme="majorEastAsia" w:hAnsiTheme="majorHAnsi" w:cstheme="majorBidi"/>
      <w:i/>
      <w:iCs/>
      <w:color w:val="404040" w:themeColor="text1" w:themeTint="BF"/>
      <w:sz w:val="20"/>
      <w:szCs w:val="20"/>
      <w:lang w:val="en-US" w:eastAsia="en-US"/>
    </w:rPr>
  </w:style>
  <w:style w:type="character" w:customStyle="1" w:styleId="Ttulo3Car">
    <w:name w:val="Título 3 Car"/>
    <w:basedOn w:val="Fuentedeprrafopredeter"/>
    <w:link w:val="Ttulo3"/>
    <w:uiPriority w:val="9"/>
    <w:rsid w:val="00C9560E"/>
    <w:rPr>
      <w:color w:val="434343"/>
      <w:sz w:val="28"/>
      <w:szCs w:val="28"/>
      <w:lang w:val="es-GT"/>
    </w:rPr>
  </w:style>
  <w:style w:type="character" w:customStyle="1" w:styleId="Ttulo4Car">
    <w:name w:val="Título 4 Car"/>
    <w:basedOn w:val="Fuentedeprrafopredeter"/>
    <w:link w:val="Ttulo4"/>
    <w:uiPriority w:val="9"/>
    <w:rsid w:val="00C9560E"/>
    <w:rPr>
      <w:color w:val="666666"/>
      <w:sz w:val="24"/>
      <w:szCs w:val="24"/>
      <w:lang w:val="es-GT"/>
    </w:rPr>
  </w:style>
  <w:style w:type="character" w:customStyle="1" w:styleId="Ttulo5Car">
    <w:name w:val="Título 5 Car"/>
    <w:basedOn w:val="Fuentedeprrafopredeter"/>
    <w:link w:val="Ttulo5"/>
    <w:uiPriority w:val="9"/>
    <w:semiHidden/>
    <w:rsid w:val="00C9560E"/>
    <w:rPr>
      <w:color w:val="666666"/>
      <w:lang w:val="es-GT"/>
    </w:rPr>
  </w:style>
  <w:style w:type="character" w:customStyle="1" w:styleId="Ttulo6Car">
    <w:name w:val="Título 6 Car"/>
    <w:basedOn w:val="Fuentedeprrafopredeter"/>
    <w:link w:val="Ttulo6"/>
    <w:uiPriority w:val="9"/>
    <w:semiHidden/>
    <w:rsid w:val="00C9560E"/>
    <w:rPr>
      <w:i/>
      <w:iCs/>
      <w:color w:val="666666"/>
      <w:lang w:val="es-GT"/>
    </w:rPr>
  </w:style>
  <w:style w:type="paragraph" w:styleId="Sinespaciado">
    <w:name w:val="No Spacing"/>
    <w:uiPriority w:val="1"/>
    <w:qFormat/>
    <w:rsid w:val="00C9560E"/>
    <w:pPr>
      <w:spacing w:line="240" w:lineRule="auto"/>
    </w:pPr>
    <w:rPr>
      <w:rFonts w:asciiTheme="minorHAnsi" w:eastAsiaTheme="minorEastAsia" w:hAnsiTheme="minorHAnsi" w:cstheme="minorBidi"/>
      <w:lang w:val="en-US" w:eastAsia="en-US"/>
    </w:rPr>
  </w:style>
  <w:style w:type="character" w:customStyle="1" w:styleId="TtuloCar">
    <w:name w:val="Título Car"/>
    <w:basedOn w:val="Fuentedeprrafopredeter"/>
    <w:link w:val="Ttulo"/>
    <w:uiPriority w:val="10"/>
    <w:rsid w:val="00C9560E"/>
    <w:rPr>
      <w:sz w:val="52"/>
      <w:szCs w:val="52"/>
      <w:lang w:val="es-GT"/>
    </w:rPr>
  </w:style>
  <w:style w:type="character" w:customStyle="1" w:styleId="SubttuloCar">
    <w:name w:val="Subtítulo Car"/>
    <w:basedOn w:val="Fuentedeprrafopredeter"/>
    <w:link w:val="Subttulo"/>
    <w:uiPriority w:val="11"/>
    <w:rsid w:val="00C9560E"/>
    <w:rPr>
      <w:color w:val="666666"/>
      <w:sz w:val="30"/>
      <w:szCs w:val="30"/>
      <w:lang w:val="es-GT"/>
    </w:rPr>
  </w:style>
  <w:style w:type="paragraph" w:styleId="Textoindependiente">
    <w:name w:val="Body Text"/>
    <w:basedOn w:val="Normal"/>
    <w:link w:val="TextoindependienteCar"/>
    <w:uiPriority w:val="99"/>
    <w:unhideWhenUsed/>
    <w:rsid w:val="00C9560E"/>
    <w:pPr>
      <w:spacing w:after="120"/>
    </w:pPr>
    <w:rPr>
      <w:rFonts w:eastAsiaTheme="minorEastAsia" w:cstheme="minorBidi"/>
      <w:lang w:val="en-US" w:eastAsia="en-US"/>
    </w:rPr>
  </w:style>
  <w:style w:type="character" w:customStyle="1" w:styleId="TextoindependienteCar">
    <w:name w:val="Texto independiente Car"/>
    <w:basedOn w:val="Fuentedeprrafopredeter"/>
    <w:link w:val="Textoindependiente"/>
    <w:uiPriority w:val="99"/>
    <w:rsid w:val="00C9560E"/>
    <w:rPr>
      <w:rFonts w:ascii="Times New Roman" w:eastAsiaTheme="minorEastAsia" w:hAnsi="Times New Roman" w:cstheme="minorBidi"/>
      <w:sz w:val="24"/>
      <w:lang w:val="en-US" w:eastAsia="en-US"/>
    </w:rPr>
  </w:style>
  <w:style w:type="paragraph" w:styleId="Textoindependiente2">
    <w:name w:val="Body Text 2"/>
    <w:basedOn w:val="Normal"/>
    <w:link w:val="Textoindependiente2Car"/>
    <w:uiPriority w:val="99"/>
    <w:unhideWhenUsed/>
    <w:rsid w:val="00C9560E"/>
    <w:pPr>
      <w:spacing w:after="120" w:line="480" w:lineRule="auto"/>
    </w:pPr>
    <w:rPr>
      <w:rFonts w:eastAsiaTheme="minorEastAsia" w:cstheme="minorBidi"/>
      <w:lang w:val="en-US" w:eastAsia="en-US"/>
    </w:rPr>
  </w:style>
  <w:style w:type="character" w:customStyle="1" w:styleId="Textoindependiente2Car">
    <w:name w:val="Texto independiente 2 Car"/>
    <w:basedOn w:val="Fuentedeprrafopredeter"/>
    <w:link w:val="Textoindependiente2"/>
    <w:uiPriority w:val="99"/>
    <w:rsid w:val="00C9560E"/>
    <w:rPr>
      <w:rFonts w:ascii="Times New Roman" w:eastAsiaTheme="minorEastAsia" w:hAnsi="Times New Roman" w:cstheme="minorBidi"/>
      <w:sz w:val="24"/>
      <w:lang w:val="en-US" w:eastAsia="en-US"/>
    </w:rPr>
  </w:style>
  <w:style w:type="paragraph" w:styleId="Textoindependiente3">
    <w:name w:val="Body Text 3"/>
    <w:basedOn w:val="Normal"/>
    <w:link w:val="Textoindependiente3Car"/>
    <w:uiPriority w:val="99"/>
    <w:unhideWhenUsed/>
    <w:rsid w:val="00C9560E"/>
    <w:pPr>
      <w:spacing w:after="120"/>
    </w:pPr>
    <w:rPr>
      <w:rFonts w:eastAsiaTheme="minorEastAsia" w:cstheme="minorBidi"/>
      <w:sz w:val="16"/>
      <w:szCs w:val="16"/>
      <w:lang w:val="en-US" w:eastAsia="en-US"/>
    </w:rPr>
  </w:style>
  <w:style w:type="character" w:customStyle="1" w:styleId="Textoindependiente3Car">
    <w:name w:val="Texto independiente 3 Car"/>
    <w:basedOn w:val="Fuentedeprrafopredeter"/>
    <w:link w:val="Textoindependiente3"/>
    <w:uiPriority w:val="99"/>
    <w:rsid w:val="00C9560E"/>
    <w:rPr>
      <w:rFonts w:ascii="Times New Roman" w:eastAsiaTheme="minorEastAsia" w:hAnsi="Times New Roman" w:cstheme="minorBidi"/>
      <w:sz w:val="16"/>
      <w:szCs w:val="16"/>
      <w:lang w:val="en-US" w:eastAsia="en-US"/>
    </w:rPr>
  </w:style>
  <w:style w:type="paragraph" w:styleId="Lista">
    <w:name w:val="List"/>
    <w:basedOn w:val="Normal"/>
    <w:uiPriority w:val="99"/>
    <w:unhideWhenUsed/>
    <w:rsid w:val="00C9560E"/>
    <w:pPr>
      <w:spacing w:after="200"/>
      <w:ind w:left="360" w:hanging="360"/>
      <w:contextualSpacing/>
    </w:pPr>
    <w:rPr>
      <w:rFonts w:eastAsiaTheme="minorEastAsia" w:cstheme="minorBidi"/>
      <w:lang w:val="en-US" w:eastAsia="en-US"/>
    </w:rPr>
  </w:style>
  <w:style w:type="paragraph" w:styleId="Lista2">
    <w:name w:val="List 2"/>
    <w:basedOn w:val="Normal"/>
    <w:uiPriority w:val="99"/>
    <w:unhideWhenUsed/>
    <w:rsid w:val="00C9560E"/>
    <w:pPr>
      <w:spacing w:after="200"/>
      <w:ind w:left="720" w:hanging="360"/>
      <w:contextualSpacing/>
    </w:pPr>
    <w:rPr>
      <w:rFonts w:eastAsiaTheme="minorEastAsia" w:cstheme="minorBidi"/>
      <w:lang w:val="en-US" w:eastAsia="en-US"/>
    </w:rPr>
  </w:style>
  <w:style w:type="paragraph" w:styleId="Lista3">
    <w:name w:val="List 3"/>
    <w:basedOn w:val="Normal"/>
    <w:uiPriority w:val="99"/>
    <w:unhideWhenUsed/>
    <w:rsid w:val="00C9560E"/>
    <w:pPr>
      <w:spacing w:after="200"/>
      <w:ind w:left="1080" w:hanging="360"/>
      <w:contextualSpacing/>
    </w:pPr>
    <w:rPr>
      <w:rFonts w:eastAsiaTheme="minorEastAsia" w:cstheme="minorBidi"/>
      <w:lang w:val="en-US" w:eastAsia="en-US"/>
    </w:rPr>
  </w:style>
  <w:style w:type="paragraph" w:styleId="Listaconvietas">
    <w:name w:val="List Bullet"/>
    <w:basedOn w:val="Normal"/>
    <w:uiPriority w:val="99"/>
    <w:unhideWhenUsed/>
    <w:rsid w:val="00C9560E"/>
    <w:pPr>
      <w:numPr>
        <w:numId w:val="12"/>
      </w:numPr>
      <w:tabs>
        <w:tab w:val="clear" w:pos="360"/>
      </w:tabs>
      <w:ind w:left="0" w:firstLine="0"/>
      <w:contextualSpacing/>
    </w:pPr>
    <w:rPr>
      <w:rFonts w:eastAsiaTheme="minorEastAsia" w:cstheme="minorBidi"/>
      <w:lang w:val="en-US" w:eastAsia="en-US"/>
    </w:rPr>
  </w:style>
  <w:style w:type="paragraph" w:styleId="Listaconvietas2">
    <w:name w:val="List Bullet 2"/>
    <w:basedOn w:val="Normal"/>
    <w:uiPriority w:val="99"/>
    <w:unhideWhenUsed/>
    <w:rsid w:val="00C9560E"/>
    <w:pPr>
      <w:numPr>
        <w:numId w:val="13"/>
      </w:numPr>
      <w:tabs>
        <w:tab w:val="clear" w:pos="720"/>
      </w:tabs>
      <w:spacing w:after="200"/>
      <w:ind w:left="0" w:firstLine="0"/>
      <w:contextualSpacing/>
    </w:pPr>
    <w:rPr>
      <w:rFonts w:eastAsiaTheme="minorEastAsia" w:cstheme="minorBidi"/>
      <w:lang w:val="en-US" w:eastAsia="en-US"/>
    </w:rPr>
  </w:style>
  <w:style w:type="paragraph" w:styleId="Listaconvietas3">
    <w:name w:val="List Bullet 3"/>
    <w:basedOn w:val="Normal"/>
    <w:uiPriority w:val="99"/>
    <w:unhideWhenUsed/>
    <w:rsid w:val="00C9560E"/>
    <w:pPr>
      <w:numPr>
        <w:numId w:val="14"/>
      </w:numPr>
      <w:tabs>
        <w:tab w:val="clear" w:pos="1080"/>
      </w:tabs>
      <w:spacing w:after="200"/>
      <w:ind w:left="0" w:firstLine="0"/>
      <w:contextualSpacing/>
    </w:pPr>
    <w:rPr>
      <w:rFonts w:eastAsiaTheme="minorEastAsia" w:cstheme="minorBidi"/>
      <w:lang w:val="en-US" w:eastAsia="en-US"/>
    </w:rPr>
  </w:style>
  <w:style w:type="paragraph" w:styleId="Listaconnmeros">
    <w:name w:val="List Number"/>
    <w:basedOn w:val="Normal"/>
    <w:uiPriority w:val="99"/>
    <w:unhideWhenUsed/>
    <w:rsid w:val="00C9560E"/>
    <w:pPr>
      <w:numPr>
        <w:numId w:val="16"/>
      </w:numPr>
      <w:tabs>
        <w:tab w:val="clear" w:pos="360"/>
      </w:tabs>
      <w:ind w:left="0" w:firstLine="0"/>
      <w:contextualSpacing/>
    </w:pPr>
    <w:rPr>
      <w:rFonts w:eastAsiaTheme="minorEastAsia" w:cstheme="minorBidi"/>
      <w:lang w:val="en-US" w:eastAsia="en-US"/>
    </w:rPr>
  </w:style>
  <w:style w:type="paragraph" w:styleId="Listaconnmeros2">
    <w:name w:val="List Number 2"/>
    <w:basedOn w:val="Normal"/>
    <w:uiPriority w:val="99"/>
    <w:unhideWhenUsed/>
    <w:rsid w:val="00C9560E"/>
    <w:pPr>
      <w:numPr>
        <w:numId w:val="17"/>
      </w:numPr>
      <w:tabs>
        <w:tab w:val="clear" w:pos="720"/>
      </w:tabs>
      <w:spacing w:after="200"/>
      <w:ind w:left="0" w:firstLine="0"/>
      <w:contextualSpacing/>
    </w:pPr>
    <w:rPr>
      <w:rFonts w:eastAsiaTheme="minorEastAsia" w:cstheme="minorBidi"/>
      <w:lang w:val="en-US" w:eastAsia="en-US"/>
    </w:rPr>
  </w:style>
  <w:style w:type="paragraph" w:styleId="Listaconnmeros3">
    <w:name w:val="List Number 3"/>
    <w:basedOn w:val="Normal"/>
    <w:uiPriority w:val="99"/>
    <w:unhideWhenUsed/>
    <w:rsid w:val="00C9560E"/>
    <w:pPr>
      <w:numPr>
        <w:numId w:val="18"/>
      </w:numPr>
      <w:tabs>
        <w:tab w:val="clear" w:pos="1080"/>
      </w:tabs>
      <w:spacing w:after="200"/>
      <w:ind w:left="0" w:firstLine="0"/>
      <w:contextualSpacing/>
    </w:pPr>
    <w:rPr>
      <w:rFonts w:eastAsiaTheme="minorEastAsia" w:cstheme="minorBidi"/>
      <w:lang w:val="en-US" w:eastAsia="en-US"/>
    </w:rPr>
  </w:style>
  <w:style w:type="paragraph" w:styleId="Continuarlista">
    <w:name w:val="List Continue"/>
    <w:basedOn w:val="Normal"/>
    <w:uiPriority w:val="99"/>
    <w:unhideWhenUsed/>
    <w:rsid w:val="00C9560E"/>
    <w:pPr>
      <w:spacing w:after="120"/>
      <w:ind w:left="360"/>
      <w:contextualSpacing/>
    </w:pPr>
    <w:rPr>
      <w:rFonts w:eastAsiaTheme="minorEastAsia" w:cstheme="minorBidi"/>
      <w:lang w:val="en-US" w:eastAsia="en-US"/>
    </w:rPr>
  </w:style>
  <w:style w:type="paragraph" w:styleId="Continuarlista2">
    <w:name w:val="List Continue 2"/>
    <w:basedOn w:val="Normal"/>
    <w:uiPriority w:val="99"/>
    <w:unhideWhenUsed/>
    <w:rsid w:val="00C9560E"/>
    <w:pPr>
      <w:spacing w:after="120"/>
      <w:ind w:left="720"/>
      <w:contextualSpacing/>
    </w:pPr>
    <w:rPr>
      <w:rFonts w:eastAsiaTheme="minorEastAsia" w:cstheme="minorBidi"/>
      <w:lang w:val="en-US" w:eastAsia="en-US"/>
    </w:rPr>
  </w:style>
  <w:style w:type="paragraph" w:styleId="Continuarlista3">
    <w:name w:val="List Continue 3"/>
    <w:basedOn w:val="Normal"/>
    <w:uiPriority w:val="99"/>
    <w:unhideWhenUsed/>
    <w:rsid w:val="00C9560E"/>
    <w:pPr>
      <w:spacing w:after="120"/>
      <w:ind w:left="1080"/>
      <w:contextualSpacing/>
    </w:pPr>
    <w:rPr>
      <w:rFonts w:eastAsiaTheme="minorEastAsia" w:cstheme="minorBidi"/>
      <w:lang w:val="en-US" w:eastAsia="en-US"/>
    </w:rPr>
  </w:style>
  <w:style w:type="paragraph" w:styleId="Textomacro">
    <w:name w:val="macro"/>
    <w:link w:val="TextomacroCar"/>
    <w:uiPriority w:val="99"/>
    <w:unhideWhenUsed/>
    <w:rsid w:val="00C9560E"/>
    <w:pPr>
      <w:tabs>
        <w:tab w:val="left" w:pos="576"/>
        <w:tab w:val="left" w:pos="1152"/>
        <w:tab w:val="left" w:pos="1728"/>
        <w:tab w:val="left" w:pos="2304"/>
        <w:tab w:val="left" w:pos="2880"/>
        <w:tab w:val="left" w:pos="3456"/>
        <w:tab w:val="left" w:pos="4032"/>
      </w:tabs>
      <w:spacing w:after="200"/>
    </w:pPr>
    <w:rPr>
      <w:rFonts w:ascii="Courier" w:eastAsiaTheme="minorEastAsia" w:hAnsi="Courier" w:cstheme="minorBidi"/>
      <w:sz w:val="20"/>
      <w:szCs w:val="20"/>
      <w:lang w:val="en-US" w:eastAsia="en-US"/>
    </w:rPr>
  </w:style>
  <w:style w:type="character" w:customStyle="1" w:styleId="TextomacroCar">
    <w:name w:val="Texto macro Car"/>
    <w:basedOn w:val="Fuentedeprrafopredeter"/>
    <w:link w:val="Textomacro"/>
    <w:uiPriority w:val="99"/>
    <w:rsid w:val="00C9560E"/>
    <w:rPr>
      <w:rFonts w:ascii="Courier" w:eastAsiaTheme="minorEastAsia" w:hAnsi="Courier" w:cstheme="minorBidi"/>
      <w:sz w:val="20"/>
      <w:szCs w:val="20"/>
      <w:lang w:val="en-US" w:eastAsia="en-US"/>
    </w:rPr>
  </w:style>
  <w:style w:type="paragraph" w:styleId="Cita">
    <w:name w:val="Quote"/>
    <w:basedOn w:val="Normal"/>
    <w:next w:val="Normal"/>
    <w:link w:val="CitaCar"/>
    <w:uiPriority w:val="29"/>
    <w:qFormat/>
    <w:rsid w:val="00C9560E"/>
    <w:pPr>
      <w:spacing w:after="200"/>
    </w:pPr>
    <w:rPr>
      <w:rFonts w:eastAsiaTheme="minorEastAsia" w:cstheme="minorBidi"/>
      <w:i/>
      <w:iCs/>
      <w:color w:val="000000" w:themeColor="text1"/>
      <w:lang w:val="en-US" w:eastAsia="en-US"/>
    </w:rPr>
  </w:style>
  <w:style w:type="character" w:customStyle="1" w:styleId="CitaCar">
    <w:name w:val="Cita Car"/>
    <w:basedOn w:val="Fuentedeprrafopredeter"/>
    <w:link w:val="Cita"/>
    <w:uiPriority w:val="29"/>
    <w:rsid w:val="00C9560E"/>
    <w:rPr>
      <w:rFonts w:ascii="Times New Roman" w:eastAsiaTheme="minorEastAsia" w:hAnsi="Times New Roman" w:cstheme="minorBidi"/>
      <w:i/>
      <w:iCs/>
      <w:color w:val="000000" w:themeColor="text1"/>
      <w:sz w:val="24"/>
      <w:lang w:val="en-US" w:eastAsia="en-US"/>
    </w:rPr>
  </w:style>
  <w:style w:type="character" w:styleId="Fuerte">
    <w:name w:val="Strong"/>
    <w:basedOn w:val="Fuentedeprrafopredeter"/>
    <w:uiPriority w:val="22"/>
    <w:qFormat/>
    <w:rsid w:val="00C9560E"/>
    <w:rPr>
      <w:b/>
      <w:bCs/>
    </w:rPr>
  </w:style>
  <w:style w:type="character" w:styleId="nfasis">
    <w:name w:val="Emphasis"/>
    <w:basedOn w:val="Fuentedeprrafopredeter"/>
    <w:uiPriority w:val="20"/>
    <w:qFormat/>
    <w:rsid w:val="00C9560E"/>
    <w:rPr>
      <w:i/>
      <w:iCs/>
    </w:rPr>
  </w:style>
  <w:style w:type="paragraph" w:styleId="Citadestacada">
    <w:name w:val="Intense Quote"/>
    <w:basedOn w:val="Normal"/>
    <w:next w:val="Normal"/>
    <w:link w:val="CitadestacadaCar"/>
    <w:uiPriority w:val="30"/>
    <w:qFormat/>
    <w:rsid w:val="00C9560E"/>
    <w:pPr>
      <w:pBdr>
        <w:bottom w:val="single" w:sz="4" w:space="4" w:color="4F81BD" w:themeColor="accent1"/>
      </w:pBdr>
      <w:spacing w:before="200" w:after="280"/>
      <w:ind w:left="936" w:right="936"/>
    </w:pPr>
    <w:rPr>
      <w:rFonts w:eastAsiaTheme="minorEastAsia" w:cstheme="minorBidi"/>
      <w:b/>
      <w:bCs/>
      <w:i/>
      <w:iCs/>
      <w:color w:val="4F81BD" w:themeColor="accent1"/>
      <w:lang w:val="en-US" w:eastAsia="en-US"/>
    </w:rPr>
  </w:style>
  <w:style w:type="character" w:customStyle="1" w:styleId="CitadestacadaCar">
    <w:name w:val="Cita destacada Car"/>
    <w:basedOn w:val="Fuentedeprrafopredeter"/>
    <w:link w:val="Citadestacada"/>
    <w:uiPriority w:val="30"/>
    <w:rsid w:val="00C9560E"/>
    <w:rPr>
      <w:rFonts w:ascii="Times New Roman" w:eastAsiaTheme="minorEastAsia" w:hAnsi="Times New Roman" w:cstheme="minorBidi"/>
      <w:b/>
      <w:bCs/>
      <w:i/>
      <w:iCs/>
      <w:color w:val="4F81BD" w:themeColor="accent1"/>
      <w:sz w:val="24"/>
      <w:lang w:val="en-US" w:eastAsia="en-US"/>
    </w:rPr>
  </w:style>
  <w:style w:type="character" w:styleId="nfasissutil">
    <w:name w:val="Subtle Emphasis"/>
    <w:basedOn w:val="Fuentedeprrafopredeter"/>
    <w:uiPriority w:val="19"/>
    <w:qFormat/>
    <w:rsid w:val="00C9560E"/>
    <w:rPr>
      <w:i/>
      <w:iCs/>
      <w:color w:val="808080" w:themeColor="text1" w:themeTint="7F"/>
    </w:rPr>
  </w:style>
  <w:style w:type="character" w:styleId="nfasisintenso">
    <w:name w:val="Intense Emphasis"/>
    <w:basedOn w:val="Fuentedeprrafopredeter"/>
    <w:uiPriority w:val="21"/>
    <w:qFormat/>
    <w:rsid w:val="00C9560E"/>
    <w:rPr>
      <w:b/>
      <w:bCs/>
      <w:i/>
      <w:iCs/>
      <w:color w:val="4F81BD" w:themeColor="accent1"/>
    </w:rPr>
  </w:style>
  <w:style w:type="character" w:styleId="Referenciasutil">
    <w:name w:val="Subtle Reference"/>
    <w:basedOn w:val="Fuentedeprrafopredeter"/>
    <w:uiPriority w:val="31"/>
    <w:qFormat/>
    <w:rsid w:val="00C9560E"/>
    <w:rPr>
      <w:smallCaps/>
      <w:color w:val="C0504D" w:themeColor="accent2"/>
      <w:u w:val="single"/>
    </w:rPr>
  </w:style>
  <w:style w:type="character" w:styleId="Referenciaintensa">
    <w:name w:val="Intense Reference"/>
    <w:basedOn w:val="Fuentedeprrafopredeter"/>
    <w:uiPriority w:val="32"/>
    <w:qFormat/>
    <w:rsid w:val="00C9560E"/>
    <w:rPr>
      <w:b/>
      <w:bCs/>
      <w:smallCaps/>
      <w:color w:val="C0504D" w:themeColor="accent2"/>
      <w:spacing w:val="5"/>
      <w:u w:val="single"/>
    </w:rPr>
  </w:style>
  <w:style w:type="character" w:styleId="Ttulodellibro">
    <w:name w:val="Book Title"/>
    <w:basedOn w:val="Fuentedeprrafopredeter"/>
    <w:uiPriority w:val="33"/>
    <w:qFormat/>
    <w:rsid w:val="00C9560E"/>
    <w:rPr>
      <w:b/>
      <w:bCs/>
      <w:smallCaps/>
      <w:spacing w:val="5"/>
    </w:rPr>
  </w:style>
  <w:style w:type="table" w:styleId="Sombreadoclaro">
    <w:name w:val="Light Shading"/>
    <w:basedOn w:val="Tablanormal"/>
    <w:uiPriority w:val="60"/>
    <w:rsid w:val="00C9560E"/>
    <w:pPr>
      <w:spacing w:line="240" w:lineRule="auto"/>
    </w:pPr>
    <w:rPr>
      <w:rFonts w:asciiTheme="minorHAnsi" w:eastAsiaTheme="minorEastAsia" w:hAnsiTheme="minorHAnsi" w:cstheme="minorBidi"/>
      <w:color w:val="000000" w:themeColor="text1" w:themeShade="BF"/>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C9560E"/>
    <w:pPr>
      <w:spacing w:line="240" w:lineRule="auto"/>
    </w:pPr>
    <w:rPr>
      <w:rFonts w:asciiTheme="minorHAnsi" w:eastAsiaTheme="minorEastAsia" w:hAnsiTheme="minorHAnsi" w:cstheme="minorBidi"/>
      <w:color w:val="365F91" w:themeColor="accent1" w:themeShade="BF"/>
      <w:lang w:val="en-US"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C9560E"/>
    <w:pPr>
      <w:spacing w:line="240" w:lineRule="auto"/>
    </w:pPr>
    <w:rPr>
      <w:rFonts w:asciiTheme="minorHAnsi" w:eastAsiaTheme="minorEastAsia" w:hAnsiTheme="minorHAnsi" w:cstheme="minorBidi"/>
      <w:color w:val="943634" w:themeColor="accent2" w:themeShade="BF"/>
      <w:lang w:val="en-US"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C9560E"/>
    <w:pPr>
      <w:spacing w:line="240" w:lineRule="auto"/>
    </w:pPr>
    <w:rPr>
      <w:rFonts w:asciiTheme="minorHAnsi" w:eastAsiaTheme="minorEastAsia" w:hAnsiTheme="minorHAnsi" w:cstheme="minorBidi"/>
      <w:color w:val="76923C" w:themeColor="accent3" w:themeShade="BF"/>
      <w:lang w:val="en-US"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C9560E"/>
    <w:pPr>
      <w:spacing w:line="240" w:lineRule="auto"/>
    </w:pPr>
    <w:rPr>
      <w:rFonts w:asciiTheme="minorHAnsi" w:eastAsiaTheme="minorEastAsia" w:hAnsiTheme="minorHAnsi" w:cstheme="minorBidi"/>
      <w:color w:val="5F497A" w:themeColor="accent4" w:themeShade="BF"/>
      <w:lang w:val="en-US"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C9560E"/>
    <w:pPr>
      <w:spacing w:line="240" w:lineRule="auto"/>
    </w:pPr>
    <w:rPr>
      <w:rFonts w:asciiTheme="minorHAnsi" w:eastAsiaTheme="minorEastAsia" w:hAnsiTheme="minorHAnsi" w:cstheme="minorBidi"/>
      <w:color w:val="31849B" w:themeColor="accent5" w:themeShade="BF"/>
      <w:lang w:val="en-US"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C9560E"/>
    <w:pPr>
      <w:spacing w:line="240" w:lineRule="auto"/>
    </w:pPr>
    <w:rPr>
      <w:rFonts w:asciiTheme="minorHAnsi" w:eastAsiaTheme="minorEastAsia" w:hAnsiTheme="minorHAnsi" w:cstheme="minorBidi"/>
      <w:color w:val="E36C0A" w:themeColor="accent6" w:themeShade="BF"/>
      <w:lang w:val="en-US"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9560E"/>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9560E"/>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9560E"/>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9560E"/>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9560E"/>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9560E"/>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9560E"/>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9560E"/>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9560E"/>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9560E"/>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9560E"/>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9560E"/>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9560E"/>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9560E"/>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9560E"/>
    <w:pPr>
      <w:spacing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9560E"/>
    <w:pPr>
      <w:spacing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9560E"/>
    <w:pPr>
      <w:spacing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9560E"/>
    <w:pPr>
      <w:spacing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9560E"/>
    <w:pPr>
      <w:spacing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9560E"/>
    <w:pPr>
      <w:spacing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9560E"/>
    <w:pPr>
      <w:spacing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4">
    <w:name w:val="toc 4"/>
    <w:basedOn w:val="Normal"/>
    <w:next w:val="Normal"/>
    <w:autoRedefine/>
    <w:uiPriority w:val="39"/>
    <w:unhideWhenUsed/>
    <w:rsid w:val="00805D81"/>
    <w:pPr>
      <w:spacing w:after="100" w:line="278" w:lineRule="auto"/>
      <w:ind w:left="720"/>
    </w:pPr>
    <w:rPr>
      <w:rFonts w:asciiTheme="minorHAnsi" w:eastAsiaTheme="minorEastAsia" w:hAnsiTheme="minorHAnsi" w:cstheme="minorBidi"/>
      <w:kern w:val="2"/>
      <w:szCs w:val="24"/>
      <w14:ligatures w14:val="standardContextual"/>
    </w:rPr>
  </w:style>
  <w:style w:type="paragraph" w:styleId="TDC5">
    <w:name w:val="toc 5"/>
    <w:basedOn w:val="Normal"/>
    <w:next w:val="Normal"/>
    <w:autoRedefine/>
    <w:uiPriority w:val="39"/>
    <w:unhideWhenUsed/>
    <w:rsid w:val="00805D81"/>
    <w:pPr>
      <w:spacing w:after="100" w:line="278" w:lineRule="auto"/>
      <w:ind w:left="960"/>
    </w:pPr>
    <w:rPr>
      <w:rFonts w:asciiTheme="minorHAnsi" w:eastAsiaTheme="minorEastAsia" w:hAnsiTheme="minorHAnsi" w:cstheme="minorBidi"/>
      <w:kern w:val="2"/>
      <w:szCs w:val="24"/>
      <w14:ligatures w14:val="standardContextual"/>
    </w:rPr>
  </w:style>
  <w:style w:type="paragraph" w:styleId="TDC6">
    <w:name w:val="toc 6"/>
    <w:basedOn w:val="Normal"/>
    <w:next w:val="Normal"/>
    <w:autoRedefine/>
    <w:uiPriority w:val="39"/>
    <w:unhideWhenUsed/>
    <w:rsid w:val="00805D81"/>
    <w:pPr>
      <w:spacing w:after="100" w:line="278" w:lineRule="auto"/>
      <w:ind w:left="1200"/>
    </w:pPr>
    <w:rPr>
      <w:rFonts w:asciiTheme="minorHAnsi" w:eastAsiaTheme="minorEastAsia" w:hAnsiTheme="minorHAnsi" w:cstheme="minorBidi"/>
      <w:kern w:val="2"/>
      <w:szCs w:val="24"/>
      <w14:ligatures w14:val="standardContextual"/>
    </w:rPr>
  </w:style>
  <w:style w:type="paragraph" w:styleId="TDC7">
    <w:name w:val="toc 7"/>
    <w:basedOn w:val="Normal"/>
    <w:next w:val="Normal"/>
    <w:autoRedefine/>
    <w:uiPriority w:val="39"/>
    <w:unhideWhenUsed/>
    <w:rsid w:val="00805D81"/>
    <w:pPr>
      <w:spacing w:after="100" w:line="278" w:lineRule="auto"/>
      <w:ind w:left="1440"/>
    </w:pPr>
    <w:rPr>
      <w:rFonts w:asciiTheme="minorHAnsi" w:eastAsiaTheme="minorEastAsia" w:hAnsiTheme="minorHAnsi" w:cstheme="minorBidi"/>
      <w:kern w:val="2"/>
      <w:szCs w:val="24"/>
      <w14:ligatures w14:val="standardContextual"/>
    </w:rPr>
  </w:style>
  <w:style w:type="paragraph" w:styleId="TDC8">
    <w:name w:val="toc 8"/>
    <w:basedOn w:val="Normal"/>
    <w:next w:val="Normal"/>
    <w:autoRedefine/>
    <w:uiPriority w:val="39"/>
    <w:unhideWhenUsed/>
    <w:rsid w:val="00805D81"/>
    <w:pPr>
      <w:spacing w:after="100" w:line="278" w:lineRule="auto"/>
      <w:ind w:left="1680"/>
    </w:pPr>
    <w:rPr>
      <w:rFonts w:asciiTheme="minorHAnsi" w:eastAsiaTheme="minorEastAsia" w:hAnsiTheme="minorHAnsi" w:cstheme="minorBidi"/>
      <w:kern w:val="2"/>
      <w:szCs w:val="24"/>
      <w14:ligatures w14:val="standardContextual"/>
    </w:rPr>
  </w:style>
  <w:style w:type="paragraph" w:styleId="TDC9">
    <w:name w:val="toc 9"/>
    <w:basedOn w:val="Normal"/>
    <w:next w:val="Normal"/>
    <w:autoRedefine/>
    <w:uiPriority w:val="39"/>
    <w:unhideWhenUsed/>
    <w:rsid w:val="00805D81"/>
    <w:pPr>
      <w:spacing w:after="100" w:line="278" w:lineRule="auto"/>
      <w:ind w:left="1920"/>
    </w:pPr>
    <w:rPr>
      <w:rFonts w:asciiTheme="minorHAnsi" w:eastAsiaTheme="minorEastAsia" w:hAnsiTheme="minorHAnsi" w:cstheme="minorBidi"/>
      <w:kern w:val="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A4FCE7-06ED-426C-8ABF-22E5ADFA0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113</Pages>
  <Words>26813</Words>
  <Characters>151988</Characters>
  <Application>Microsoft Office Word</Application>
  <DocSecurity>0</DocSecurity>
  <Lines>4802</Lines>
  <Paragraphs>2570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PREDICTIVO BASADO EN INTELIGENCIA ARTIFICIAL PARA LA GESTIÓN DE VENTAS DE ZORROS REVOLUTION BIKER</dc:title>
  <dc:subject>Proyecto de Graduación – Fase 1: Ideación, Análisis y Diseño</dc:subject>
  <dc:creator>GABRIEL ENRIQUE PÉREZ MEZA</dc:creator>
  <cp:keywords>predicción de ventas, inteligencia artificial, retail, Zorros Revolution Biker</cp:keywords>
  <dc:description/>
  <cp:lastModifiedBy>Gabriel Perez</cp:lastModifiedBy>
  <cp:revision>2</cp:revision>
  <cp:lastPrinted>2026-07-24T00:11:00Z</cp:lastPrinted>
  <dcterms:created xsi:type="dcterms:W3CDTF">2026-10-08T17:27:00Z</dcterms:created>
  <dcterms:modified xsi:type="dcterms:W3CDTF">2026-10-08T17:27:00Z</dcterms:modified>
</cp:coreProperties>
</file>