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83AC9" w14:textId="62BE1882" w:rsidR="001201C3" w:rsidRDefault="001201C3" w:rsidP="001201C3">
      <w:pPr>
        <w:jc w:val="both"/>
        <w:rPr>
          <w:rFonts w:ascii="Times New Roman" w:hAnsi="Times New Roman" w:cs="Times New Roman"/>
          <w:sz w:val="24"/>
          <w:szCs w:val="24"/>
        </w:rPr>
      </w:pPr>
      <w:r w:rsidRPr="00F51D04">
        <w:rPr>
          <w:rFonts w:ascii="Times New Roman" w:hAnsi="Times New Roman" w:cs="Times New Roman"/>
          <w:b/>
          <w:bCs/>
          <w:sz w:val="24"/>
          <w:szCs w:val="24"/>
          <w:u w:val="single"/>
        </w:rPr>
        <w:t>CONTRATO DE MUTUO CON INTERES</w:t>
      </w:r>
      <w:r>
        <w:rPr>
          <w:rFonts w:ascii="Times New Roman" w:hAnsi="Times New Roman" w:cs="Times New Roman"/>
          <w:sz w:val="24"/>
          <w:szCs w:val="24"/>
        </w:rPr>
        <w:t xml:space="preserve"> QUE </w:t>
      </w:r>
      <w:r w:rsidRPr="001201C3">
        <w:rPr>
          <w:rFonts w:ascii="Times New Roman" w:hAnsi="Times New Roman" w:cs="Times New Roman"/>
          <w:sz w:val="24"/>
          <w:szCs w:val="24"/>
        </w:rPr>
        <w:t>CELEBRAN</w:t>
      </w:r>
      <w:r w:rsidR="00F51D04">
        <w:rPr>
          <w:rFonts w:ascii="Times New Roman" w:hAnsi="Times New Roman" w:cs="Times New Roman"/>
          <w:sz w:val="24"/>
          <w:szCs w:val="24"/>
        </w:rPr>
        <w:t>,</w:t>
      </w:r>
      <w:r w:rsidRPr="001201C3">
        <w:rPr>
          <w:rFonts w:ascii="Times New Roman" w:hAnsi="Times New Roman" w:cs="Times New Roman"/>
          <w:sz w:val="24"/>
          <w:szCs w:val="24"/>
        </w:rPr>
        <w:t xml:space="preserve"> POR UNA PARTE, EL </w:t>
      </w:r>
      <w:r>
        <w:rPr>
          <w:rFonts w:ascii="Times New Roman" w:hAnsi="Times New Roman" w:cs="Times New Roman"/>
          <w:sz w:val="24"/>
          <w:szCs w:val="24"/>
        </w:rPr>
        <w:t>C.</w:t>
      </w:r>
      <w:r w:rsidR="00F51D04">
        <w:rPr>
          <w:rFonts w:ascii="Times New Roman" w:hAnsi="Times New Roman" w:cs="Times New Roman"/>
          <w:sz w:val="24"/>
          <w:szCs w:val="24"/>
        </w:rPr>
        <w:t xml:space="preserve"> </w:t>
      </w:r>
      <w:r w:rsidR="00F51D04" w:rsidRPr="00A73751">
        <w:rPr>
          <w:rFonts w:ascii="Times New Roman" w:hAnsi="Times New Roman" w:cs="Times New Roman"/>
          <w:b/>
          <w:bCs/>
          <w:sz w:val="24"/>
          <w:szCs w:val="24"/>
        </w:rPr>
        <w:t>VÍCTOR MANUEL MIJANGOS</w:t>
      </w:r>
      <w:r w:rsidR="003A6017">
        <w:rPr>
          <w:rFonts w:ascii="Times New Roman" w:hAnsi="Times New Roman" w:cs="Times New Roman"/>
          <w:b/>
          <w:bCs/>
          <w:sz w:val="24"/>
          <w:szCs w:val="24"/>
        </w:rPr>
        <w:t xml:space="preserve"> LUCAS</w:t>
      </w:r>
      <w:r w:rsidR="00F51D04" w:rsidRPr="00F51D04">
        <w:rPr>
          <w:rStyle w:val="Refdenotaalpie"/>
          <w:rFonts w:ascii="Arial" w:hAnsi="Arial" w:cs="Arial"/>
          <w:sz w:val="24"/>
          <w:szCs w:val="24"/>
          <w:lang w:val="es-ES_tradnl"/>
        </w:rPr>
        <w:footnoteReference w:id="1"/>
      </w:r>
      <w:r>
        <w:rPr>
          <w:rFonts w:ascii="Times New Roman" w:hAnsi="Times New Roman" w:cs="Times New Roman"/>
          <w:sz w:val="24"/>
          <w:szCs w:val="24"/>
        </w:rPr>
        <w:t xml:space="preserve">, </w:t>
      </w:r>
      <w:r w:rsidRPr="001201C3">
        <w:rPr>
          <w:rFonts w:ascii="Times New Roman" w:hAnsi="Times New Roman" w:cs="Times New Roman"/>
          <w:sz w:val="24"/>
          <w:szCs w:val="24"/>
        </w:rPr>
        <w:t>A QUIEN EN LO SUCESIVO SE LE DENOMINARÁ “</w:t>
      </w:r>
      <w:r w:rsidRPr="00A73751">
        <w:rPr>
          <w:rFonts w:ascii="Times New Roman" w:hAnsi="Times New Roman" w:cs="Times New Roman"/>
          <w:b/>
          <w:bCs/>
          <w:sz w:val="24"/>
          <w:szCs w:val="24"/>
        </w:rPr>
        <w:t>EL MUTUANTE</w:t>
      </w:r>
      <w:r w:rsidRPr="001201C3">
        <w:rPr>
          <w:rFonts w:ascii="Times New Roman" w:hAnsi="Times New Roman" w:cs="Times New Roman"/>
          <w:sz w:val="24"/>
          <w:szCs w:val="24"/>
        </w:rPr>
        <w:t>” Y POR OTRA PARTE EL</w:t>
      </w:r>
      <w:r>
        <w:rPr>
          <w:rFonts w:ascii="Times New Roman" w:hAnsi="Times New Roman" w:cs="Times New Roman"/>
          <w:sz w:val="24"/>
          <w:szCs w:val="24"/>
        </w:rPr>
        <w:t xml:space="preserve"> </w:t>
      </w:r>
      <w:r w:rsidRPr="001201C3">
        <w:rPr>
          <w:rFonts w:ascii="Times New Roman" w:hAnsi="Times New Roman" w:cs="Times New Roman"/>
          <w:sz w:val="24"/>
          <w:szCs w:val="24"/>
        </w:rPr>
        <w:t>(</w:t>
      </w:r>
      <w:r>
        <w:rPr>
          <w:rFonts w:ascii="Times New Roman" w:hAnsi="Times New Roman" w:cs="Times New Roman"/>
          <w:sz w:val="24"/>
          <w:szCs w:val="24"/>
        </w:rPr>
        <w:t>L</w:t>
      </w:r>
      <w:r w:rsidRPr="001201C3">
        <w:rPr>
          <w:rFonts w:ascii="Times New Roman" w:hAnsi="Times New Roman" w:cs="Times New Roman"/>
          <w:sz w:val="24"/>
          <w:szCs w:val="24"/>
        </w:rPr>
        <w:t xml:space="preserve">A) </w:t>
      </w:r>
      <w:r>
        <w:rPr>
          <w:rFonts w:ascii="Times New Roman" w:hAnsi="Times New Roman" w:cs="Times New Roman"/>
          <w:sz w:val="24"/>
          <w:szCs w:val="24"/>
        </w:rPr>
        <w:t xml:space="preserve">C. ____________, </w:t>
      </w:r>
      <w:r w:rsidRPr="001201C3">
        <w:rPr>
          <w:rFonts w:ascii="Times New Roman" w:hAnsi="Times New Roman" w:cs="Times New Roman"/>
          <w:sz w:val="24"/>
          <w:szCs w:val="24"/>
        </w:rPr>
        <w:t>A QUIEN EN LO SUCESIVO SE LE DENOMINARÁ "</w:t>
      </w:r>
      <w:r w:rsidRPr="00A73751">
        <w:rPr>
          <w:rFonts w:ascii="Times New Roman" w:hAnsi="Times New Roman" w:cs="Times New Roman"/>
          <w:b/>
          <w:bCs/>
          <w:sz w:val="24"/>
          <w:szCs w:val="24"/>
        </w:rPr>
        <w:t>EL MUTUARIO</w:t>
      </w:r>
      <w:r w:rsidRPr="001201C3">
        <w:rPr>
          <w:rFonts w:ascii="Times New Roman" w:hAnsi="Times New Roman" w:cs="Times New Roman"/>
          <w:sz w:val="24"/>
          <w:szCs w:val="24"/>
        </w:rPr>
        <w:t xml:space="preserve">", AL TENOR DE LAS SIGUIENTES DECLARACIONES Y CLÁUSULAS: </w:t>
      </w:r>
    </w:p>
    <w:p w14:paraId="1FA70382" w14:textId="534BC0D4" w:rsidR="001201C3" w:rsidRDefault="001201C3" w:rsidP="001201C3">
      <w:pPr>
        <w:pStyle w:val="Prrafodelista"/>
        <w:numPr>
          <w:ilvl w:val="0"/>
          <w:numId w:val="2"/>
        </w:numPr>
        <w:ind w:left="284" w:hanging="284"/>
        <w:jc w:val="both"/>
        <w:rPr>
          <w:rFonts w:ascii="Times New Roman" w:hAnsi="Times New Roman" w:cs="Times New Roman"/>
          <w:sz w:val="24"/>
          <w:szCs w:val="24"/>
        </w:rPr>
      </w:pPr>
      <w:r w:rsidRPr="001201C3">
        <w:rPr>
          <w:rFonts w:ascii="Times New Roman" w:hAnsi="Times New Roman" w:cs="Times New Roman"/>
          <w:b/>
          <w:bCs/>
          <w:sz w:val="24"/>
          <w:szCs w:val="24"/>
        </w:rPr>
        <w:t>DECLARACIONES</w:t>
      </w:r>
      <w:r w:rsidRPr="001201C3">
        <w:rPr>
          <w:rFonts w:ascii="Times New Roman" w:hAnsi="Times New Roman" w:cs="Times New Roman"/>
          <w:sz w:val="24"/>
          <w:szCs w:val="24"/>
        </w:rPr>
        <w:t xml:space="preserve">: </w:t>
      </w:r>
    </w:p>
    <w:p w14:paraId="1C3161EE" w14:textId="77777777" w:rsidR="00262E7C" w:rsidRPr="001201C3" w:rsidRDefault="00262E7C" w:rsidP="00262E7C">
      <w:pPr>
        <w:pStyle w:val="Prrafodelista"/>
        <w:ind w:left="284"/>
        <w:jc w:val="both"/>
        <w:rPr>
          <w:rFonts w:ascii="Times New Roman" w:hAnsi="Times New Roman" w:cs="Times New Roman"/>
          <w:sz w:val="24"/>
          <w:szCs w:val="24"/>
        </w:rPr>
      </w:pPr>
    </w:p>
    <w:p w14:paraId="6F974AC0" w14:textId="04A8F19E" w:rsidR="00F52876" w:rsidRDefault="001201C3" w:rsidP="00A73751">
      <w:pPr>
        <w:pStyle w:val="Prrafodelista"/>
        <w:numPr>
          <w:ilvl w:val="0"/>
          <w:numId w:val="3"/>
        </w:numPr>
        <w:jc w:val="both"/>
        <w:rPr>
          <w:rFonts w:ascii="Times New Roman" w:hAnsi="Times New Roman" w:cs="Times New Roman"/>
          <w:sz w:val="24"/>
          <w:szCs w:val="24"/>
        </w:rPr>
      </w:pPr>
      <w:r w:rsidRPr="00A73751">
        <w:rPr>
          <w:rFonts w:ascii="Times New Roman" w:hAnsi="Times New Roman" w:cs="Times New Roman"/>
          <w:sz w:val="24"/>
          <w:szCs w:val="24"/>
        </w:rPr>
        <w:t>Declara “</w:t>
      </w:r>
      <w:r w:rsidRPr="00262E7C">
        <w:rPr>
          <w:rFonts w:ascii="Times New Roman" w:hAnsi="Times New Roman" w:cs="Times New Roman"/>
          <w:b/>
          <w:bCs/>
          <w:sz w:val="24"/>
          <w:szCs w:val="24"/>
        </w:rPr>
        <w:t>El Mutuante</w:t>
      </w:r>
      <w:r w:rsidRPr="00A73751">
        <w:rPr>
          <w:rFonts w:ascii="Times New Roman" w:hAnsi="Times New Roman" w:cs="Times New Roman"/>
          <w:sz w:val="24"/>
          <w:szCs w:val="24"/>
        </w:rPr>
        <w:t>”</w:t>
      </w:r>
      <w:r w:rsidR="00E46579">
        <w:rPr>
          <w:rFonts w:ascii="Times New Roman" w:hAnsi="Times New Roman" w:cs="Times New Roman"/>
          <w:sz w:val="24"/>
          <w:szCs w:val="24"/>
        </w:rPr>
        <w:t xml:space="preserve">, ser mexicano, mayor de edad, con capacidad para obligarse y contratarse; así como </w:t>
      </w:r>
      <w:r w:rsidR="00F52876">
        <w:rPr>
          <w:rFonts w:ascii="Times New Roman" w:hAnsi="Times New Roman" w:cs="Times New Roman"/>
          <w:sz w:val="24"/>
          <w:szCs w:val="24"/>
        </w:rPr>
        <w:t xml:space="preserve">como de encontrarse en posibilidad de </w:t>
      </w:r>
      <w:r w:rsidR="006464C6">
        <w:rPr>
          <w:rFonts w:ascii="Times New Roman" w:hAnsi="Times New Roman" w:cs="Times New Roman"/>
          <w:sz w:val="24"/>
          <w:szCs w:val="24"/>
        </w:rPr>
        <w:t xml:space="preserve">otorgar </w:t>
      </w:r>
      <w:r w:rsidR="00F52876">
        <w:rPr>
          <w:rFonts w:ascii="Times New Roman" w:hAnsi="Times New Roman" w:cs="Times New Roman"/>
          <w:sz w:val="24"/>
          <w:szCs w:val="24"/>
        </w:rPr>
        <w:t>al mutuario, la suma de dinero que más adelante se especifica.</w:t>
      </w:r>
    </w:p>
    <w:p w14:paraId="305DA087" w14:textId="77777777" w:rsidR="00F52876" w:rsidRDefault="00F52876" w:rsidP="00F52876">
      <w:pPr>
        <w:pStyle w:val="Prrafodelista"/>
        <w:ind w:left="644"/>
        <w:jc w:val="both"/>
        <w:rPr>
          <w:rFonts w:ascii="Times New Roman" w:hAnsi="Times New Roman" w:cs="Times New Roman"/>
          <w:sz w:val="24"/>
          <w:szCs w:val="24"/>
        </w:rPr>
      </w:pPr>
    </w:p>
    <w:p w14:paraId="0CD9D77A" w14:textId="6049E5EE" w:rsidR="00F52876" w:rsidRDefault="00F52876" w:rsidP="00A73751">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Declara </w:t>
      </w:r>
      <w:r w:rsidR="00262E7C">
        <w:rPr>
          <w:rFonts w:ascii="Times New Roman" w:hAnsi="Times New Roman" w:cs="Times New Roman"/>
          <w:sz w:val="24"/>
          <w:szCs w:val="24"/>
        </w:rPr>
        <w:t>“</w:t>
      </w:r>
      <w:r w:rsidR="00262E7C" w:rsidRPr="00262E7C">
        <w:rPr>
          <w:rFonts w:ascii="Times New Roman" w:hAnsi="Times New Roman" w:cs="Times New Roman"/>
          <w:b/>
          <w:bCs/>
          <w:sz w:val="24"/>
          <w:szCs w:val="24"/>
        </w:rPr>
        <w:t>E</w:t>
      </w:r>
      <w:r w:rsidRPr="00262E7C">
        <w:rPr>
          <w:rFonts w:ascii="Times New Roman" w:hAnsi="Times New Roman" w:cs="Times New Roman"/>
          <w:b/>
          <w:bCs/>
          <w:sz w:val="24"/>
          <w:szCs w:val="24"/>
        </w:rPr>
        <w:t>l Mutuante</w:t>
      </w:r>
      <w:r w:rsidR="00262E7C">
        <w:rPr>
          <w:rFonts w:ascii="Times New Roman" w:hAnsi="Times New Roman" w:cs="Times New Roman"/>
          <w:sz w:val="24"/>
          <w:szCs w:val="24"/>
        </w:rPr>
        <w:t>”,</w:t>
      </w:r>
      <w:r>
        <w:rPr>
          <w:rFonts w:ascii="Times New Roman" w:hAnsi="Times New Roman" w:cs="Times New Roman"/>
          <w:sz w:val="24"/>
          <w:szCs w:val="24"/>
        </w:rPr>
        <w:t xml:space="preserve"> tener como domicilio para oír y recibir todo tipo de notificaciones</w:t>
      </w:r>
      <w:r w:rsidR="006464C6">
        <w:rPr>
          <w:rFonts w:ascii="Times New Roman" w:hAnsi="Times New Roman" w:cs="Times New Roman"/>
          <w:sz w:val="24"/>
          <w:szCs w:val="24"/>
        </w:rPr>
        <w:t>,</w:t>
      </w:r>
      <w:r>
        <w:rPr>
          <w:rFonts w:ascii="Times New Roman" w:hAnsi="Times New Roman" w:cs="Times New Roman"/>
          <w:sz w:val="24"/>
          <w:szCs w:val="24"/>
        </w:rPr>
        <w:t xml:space="preserve"> el ubicado en _____________, mismo </w:t>
      </w:r>
      <w:r w:rsidR="00262E7C">
        <w:rPr>
          <w:rFonts w:ascii="Times New Roman" w:hAnsi="Times New Roman" w:cs="Times New Roman"/>
          <w:sz w:val="24"/>
          <w:szCs w:val="24"/>
        </w:rPr>
        <w:t xml:space="preserve">que </w:t>
      </w:r>
      <w:r>
        <w:rPr>
          <w:rFonts w:ascii="Times New Roman" w:hAnsi="Times New Roman" w:cs="Times New Roman"/>
          <w:sz w:val="24"/>
          <w:szCs w:val="24"/>
        </w:rPr>
        <w:t>regirá para efectos del presente contrato.</w:t>
      </w:r>
    </w:p>
    <w:p w14:paraId="1C2C1227" w14:textId="77777777" w:rsidR="00F52876" w:rsidRPr="00F52876" w:rsidRDefault="00F52876" w:rsidP="00F52876">
      <w:pPr>
        <w:pStyle w:val="Prrafodelista"/>
        <w:rPr>
          <w:rFonts w:ascii="Times New Roman" w:hAnsi="Times New Roman" w:cs="Times New Roman"/>
          <w:sz w:val="24"/>
          <w:szCs w:val="24"/>
        </w:rPr>
      </w:pPr>
    </w:p>
    <w:p w14:paraId="22D00ABA" w14:textId="19A737BB" w:rsidR="00DF4642" w:rsidRDefault="00F52876" w:rsidP="00A73751">
      <w:pPr>
        <w:pStyle w:val="Prrafodelista"/>
        <w:numPr>
          <w:ilvl w:val="0"/>
          <w:numId w:val="3"/>
        </w:numPr>
        <w:jc w:val="both"/>
        <w:rPr>
          <w:rFonts w:ascii="Times New Roman" w:hAnsi="Times New Roman" w:cs="Times New Roman"/>
          <w:sz w:val="24"/>
          <w:szCs w:val="24"/>
        </w:rPr>
      </w:pPr>
      <w:r w:rsidRPr="00A73751">
        <w:rPr>
          <w:rFonts w:ascii="Times New Roman" w:hAnsi="Times New Roman" w:cs="Times New Roman"/>
          <w:sz w:val="24"/>
          <w:szCs w:val="24"/>
        </w:rPr>
        <w:t>Declara</w:t>
      </w:r>
      <w:r w:rsidR="00CD000E">
        <w:rPr>
          <w:rFonts w:ascii="Times New Roman" w:hAnsi="Times New Roman" w:cs="Times New Roman"/>
          <w:sz w:val="24"/>
          <w:szCs w:val="24"/>
        </w:rPr>
        <w:t xml:space="preserve"> el (la) </w:t>
      </w:r>
      <w:r w:rsidR="00262E7C">
        <w:rPr>
          <w:rFonts w:ascii="Times New Roman" w:hAnsi="Times New Roman" w:cs="Times New Roman"/>
          <w:sz w:val="24"/>
          <w:szCs w:val="24"/>
        </w:rPr>
        <w:t>“</w:t>
      </w:r>
      <w:r w:rsidRPr="00262E7C">
        <w:rPr>
          <w:rFonts w:ascii="Times New Roman" w:hAnsi="Times New Roman" w:cs="Times New Roman"/>
          <w:b/>
          <w:bCs/>
          <w:sz w:val="24"/>
          <w:szCs w:val="24"/>
        </w:rPr>
        <w:t>Mutuario</w:t>
      </w:r>
      <w:r w:rsidR="00262E7C">
        <w:rPr>
          <w:rFonts w:ascii="Times New Roman" w:hAnsi="Times New Roman" w:cs="Times New Roman"/>
          <w:b/>
          <w:bCs/>
          <w:sz w:val="24"/>
          <w:szCs w:val="24"/>
        </w:rPr>
        <w:t>”</w:t>
      </w:r>
      <w:r w:rsidR="00CD000E">
        <w:rPr>
          <w:rFonts w:ascii="Times New Roman" w:hAnsi="Times New Roman" w:cs="Times New Roman"/>
          <w:sz w:val="24"/>
          <w:szCs w:val="24"/>
        </w:rPr>
        <w:t xml:space="preserve"> (a)</w:t>
      </w:r>
      <w:r>
        <w:rPr>
          <w:rFonts w:ascii="Times New Roman" w:hAnsi="Times New Roman" w:cs="Times New Roman"/>
          <w:sz w:val="24"/>
          <w:szCs w:val="24"/>
        </w:rPr>
        <w:t>, ser mexicano</w:t>
      </w:r>
      <w:r w:rsidR="00CD000E">
        <w:rPr>
          <w:rFonts w:ascii="Times New Roman" w:hAnsi="Times New Roman" w:cs="Times New Roman"/>
          <w:sz w:val="24"/>
          <w:szCs w:val="24"/>
        </w:rPr>
        <w:t xml:space="preserve"> (a)</w:t>
      </w:r>
      <w:r>
        <w:rPr>
          <w:rFonts w:ascii="Times New Roman" w:hAnsi="Times New Roman" w:cs="Times New Roman"/>
          <w:sz w:val="24"/>
          <w:szCs w:val="24"/>
        </w:rPr>
        <w:t xml:space="preserve">, mayor de edad, con capacidad para obligarse y contratarse; así como como de encontrarse en posibilidad de recibir la suma de dinero que le </w:t>
      </w:r>
      <w:r w:rsidR="006464C6">
        <w:rPr>
          <w:rFonts w:ascii="Times New Roman" w:hAnsi="Times New Roman" w:cs="Times New Roman"/>
          <w:sz w:val="24"/>
          <w:szCs w:val="24"/>
        </w:rPr>
        <w:t xml:space="preserve">otorga </w:t>
      </w:r>
      <w:r w:rsidR="00262E7C">
        <w:rPr>
          <w:rFonts w:ascii="Times New Roman" w:hAnsi="Times New Roman" w:cs="Times New Roman"/>
          <w:sz w:val="24"/>
          <w:szCs w:val="24"/>
        </w:rPr>
        <w:t>“</w:t>
      </w:r>
      <w:r w:rsidR="00262E7C" w:rsidRPr="00262E7C">
        <w:rPr>
          <w:rFonts w:ascii="Times New Roman" w:hAnsi="Times New Roman" w:cs="Times New Roman"/>
          <w:b/>
          <w:bCs/>
          <w:sz w:val="24"/>
          <w:szCs w:val="24"/>
        </w:rPr>
        <w:t>E</w:t>
      </w:r>
      <w:r w:rsidRPr="00262E7C">
        <w:rPr>
          <w:rFonts w:ascii="Times New Roman" w:hAnsi="Times New Roman" w:cs="Times New Roman"/>
          <w:b/>
          <w:bCs/>
          <w:sz w:val="24"/>
          <w:szCs w:val="24"/>
        </w:rPr>
        <w:t>l Mutuante</w:t>
      </w:r>
      <w:r>
        <w:rPr>
          <w:rFonts w:ascii="Times New Roman" w:hAnsi="Times New Roman" w:cs="Times New Roman"/>
          <w:sz w:val="24"/>
          <w:szCs w:val="24"/>
        </w:rPr>
        <w:t>”.</w:t>
      </w:r>
    </w:p>
    <w:p w14:paraId="661717EA" w14:textId="77777777" w:rsidR="00F52876" w:rsidRPr="00F52876" w:rsidRDefault="00F52876" w:rsidP="00F52876">
      <w:pPr>
        <w:pStyle w:val="Prrafodelista"/>
        <w:rPr>
          <w:rFonts w:ascii="Times New Roman" w:hAnsi="Times New Roman" w:cs="Times New Roman"/>
          <w:sz w:val="24"/>
          <w:szCs w:val="24"/>
        </w:rPr>
      </w:pPr>
    </w:p>
    <w:p w14:paraId="50158EE0" w14:textId="4C85D1BB" w:rsidR="00F52876" w:rsidRDefault="00CD000E" w:rsidP="00A73751">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Declara el (la) </w:t>
      </w:r>
      <w:r w:rsidR="00262E7C">
        <w:rPr>
          <w:rFonts w:ascii="Times New Roman" w:hAnsi="Times New Roman" w:cs="Times New Roman"/>
          <w:sz w:val="24"/>
          <w:szCs w:val="24"/>
        </w:rPr>
        <w:t>“</w:t>
      </w:r>
      <w:r w:rsidRPr="00262E7C">
        <w:rPr>
          <w:rFonts w:ascii="Times New Roman" w:hAnsi="Times New Roman" w:cs="Times New Roman"/>
          <w:b/>
          <w:bCs/>
          <w:sz w:val="24"/>
          <w:szCs w:val="24"/>
        </w:rPr>
        <w:t>Mutuario</w:t>
      </w:r>
      <w:r w:rsidR="00262E7C">
        <w:rPr>
          <w:rFonts w:ascii="Times New Roman" w:hAnsi="Times New Roman" w:cs="Times New Roman"/>
          <w:sz w:val="24"/>
          <w:szCs w:val="24"/>
        </w:rPr>
        <w:t>”</w:t>
      </w:r>
      <w:r>
        <w:rPr>
          <w:rFonts w:ascii="Times New Roman" w:hAnsi="Times New Roman" w:cs="Times New Roman"/>
          <w:sz w:val="24"/>
          <w:szCs w:val="24"/>
        </w:rPr>
        <w:t xml:space="preserve"> (a), bajo protesta de conducirse con verdad, que la siguiente información es verídica:</w:t>
      </w:r>
    </w:p>
    <w:p w14:paraId="44D5B849" w14:textId="4B3D57DB" w:rsidR="00CD000E" w:rsidRDefault="006464C6" w:rsidP="009831D4">
      <w:pPr>
        <w:ind w:left="644"/>
        <w:jc w:val="both"/>
        <w:rPr>
          <w:rFonts w:ascii="Times New Roman" w:hAnsi="Times New Roman" w:cs="Times New Roman"/>
          <w:sz w:val="24"/>
          <w:szCs w:val="24"/>
        </w:rPr>
      </w:pPr>
      <w:r>
        <w:rPr>
          <w:rFonts w:ascii="Times New Roman" w:hAnsi="Times New Roman" w:cs="Times New Roman"/>
          <w:sz w:val="24"/>
          <w:szCs w:val="24"/>
        </w:rPr>
        <w:t xml:space="preserve">Llamarse </w:t>
      </w:r>
      <w:r w:rsidR="00CD000E">
        <w:rPr>
          <w:rFonts w:ascii="Times New Roman" w:hAnsi="Times New Roman" w:cs="Times New Roman"/>
          <w:sz w:val="24"/>
          <w:szCs w:val="24"/>
        </w:rPr>
        <w:t>__________,</w:t>
      </w:r>
      <w:r>
        <w:rPr>
          <w:rFonts w:ascii="Times New Roman" w:hAnsi="Times New Roman" w:cs="Times New Roman"/>
          <w:sz w:val="24"/>
          <w:szCs w:val="24"/>
        </w:rPr>
        <w:t xml:space="preserve"> quien se </w:t>
      </w:r>
      <w:r w:rsidR="00CD000E">
        <w:rPr>
          <w:rFonts w:ascii="Times New Roman" w:hAnsi="Times New Roman" w:cs="Times New Roman"/>
          <w:sz w:val="24"/>
          <w:szCs w:val="24"/>
        </w:rPr>
        <w:t xml:space="preserve">identifica con credencial de elector, </w:t>
      </w:r>
      <w:r w:rsidR="003A6017">
        <w:rPr>
          <w:rFonts w:ascii="Times New Roman" w:hAnsi="Times New Roman" w:cs="Times New Roman"/>
          <w:sz w:val="24"/>
          <w:szCs w:val="24"/>
        </w:rPr>
        <w:t xml:space="preserve">expedida </w:t>
      </w:r>
      <w:r w:rsidR="00CD000E">
        <w:rPr>
          <w:rFonts w:ascii="Times New Roman" w:hAnsi="Times New Roman" w:cs="Times New Roman"/>
          <w:sz w:val="24"/>
          <w:szCs w:val="24"/>
        </w:rPr>
        <w:t>por el Instituto Nacional Electoral</w:t>
      </w:r>
      <w:r w:rsidR="003A6017">
        <w:rPr>
          <w:rFonts w:ascii="Times New Roman" w:hAnsi="Times New Roman" w:cs="Times New Roman"/>
          <w:sz w:val="24"/>
          <w:szCs w:val="24"/>
        </w:rPr>
        <w:t xml:space="preserve">, con numero de </w:t>
      </w:r>
      <w:r w:rsidR="00CD000E">
        <w:rPr>
          <w:rFonts w:ascii="Times New Roman" w:hAnsi="Times New Roman" w:cs="Times New Roman"/>
          <w:sz w:val="24"/>
          <w:szCs w:val="24"/>
        </w:rPr>
        <w:t xml:space="preserve">folio ____________, </w:t>
      </w:r>
      <w:r w:rsidR="00A53815">
        <w:rPr>
          <w:rFonts w:ascii="Times New Roman" w:hAnsi="Times New Roman" w:cs="Times New Roman"/>
          <w:sz w:val="24"/>
          <w:szCs w:val="24"/>
        </w:rPr>
        <w:t xml:space="preserve">tener su </w:t>
      </w:r>
      <w:r w:rsidR="00CD000E">
        <w:rPr>
          <w:rFonts w:ascii="Times New Roman" w:hAnsi="Times New Roman" w:cs="Times New Roman"/>
          <w:sz w:val="24"/>
          <w:szCs w:val="24"/>
        </w:rPr>
        <w:t>domicilio en la Calle_______, Número ____________, de la Colonia __________, del municipio de __________, del Estado de _________, Código Postal _________</w:t>
      </w:r>
      <w:r w:rsidR="009831D4">
        <w:rPr>
          <w:rFonts w:ascii="Times New Roman" w:hAnsi="Times New Roman" w:cs="Times New Roman"/>
          <w:sz w:val="24"/>
          <w:szCs w:val="24"/>
        </w:rPr>
        <w:t xml:space="preserve">, con número telefónico _____________, correo electrónico _____________, </w:t>
      </w:r>
      <w:r w:rsidR="004E11E5">
        <w:rPr>
          <w:rFonts w:ascii="Times New Roman" w:hAnsi="Times New Roman" w:cs="Times New Roman"/>
          <w:sz w:val="24"/>
          <w:szCs w:val="24"/>
        </w:rPr>
        <w:t xml:space="preserve">con </w:t>
      </w:r>
      <w:r w:rsidR="009831D4">
        <w:rPr>
          <w:rFonts w:ascii="Times New Roman" w:hAnsi="Times New Roman" w:cs="Times New Roman"/>
          <w:sz w:val="24"/>
          <w:szCs w:val="24"/>
        </w:rPr>
        <w:t>Registro Federal de Contribuyentes _________________ y Clave Única de Registro de Población _____________.</w:t>
      </w:r>
    </w:p>
    <w:p w14:paraId="19AFD00E" w14:textId="20876D65" w:rsidR="009831D4" w:rsidRDefault="004E11E5" w:rsidP="009831D4">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Declaran a</w:t>
      </w:r>
      <w:r w:rsidR="009831D4">
        <w:rPr>
          <w:rFonts w:ascii="Times New Roman" w:hAnsi="Times New Roman" w:cs="Times New Roman"/>
          <w:sz w:val="24"/>
          <w:szCs w:val="24"/>
        </w:rPr>
        <w:t xml:space="preserve">mbas partes que es su voluntad </w:t>
      </w:r>
      <w:r w:rsidR="00AE39AA">
        <w:rPr>
          <w:rFonts w:ascii="Times New Roman" w:hAnsi="Times New Roman" w:cs="Times New Roman"/>
          <w:sz w:val="24"/>
          <w:szCs w:val="24"/>
        </w:rPr>
        <w:t xml:space="preserve">celebrar </w:t>
      </w:r>
      <w:r w:rsidR="009831D4">
        <w:rPr>
          <w:rFonts w:ascii="Times New Roman" w:hAnsi="Times New Roman" w:cs="Times New Roman"/>
          <w:sz w:val="24"/>
          <w:szCs w:val="24"/>
        </w:rPr>
        <w:t>al presente contrato</w:t>
      </w:r>
      <w:r>
        <w:rPr>
          <w:rFonts w:ascii="Times New Roman" w:hAnsi="Times New Roman" w:cs="Times New Roman"/>
          <w:sz w:val="24"/>
          <w:szCs w:val="24"/>
        </w:rPr>
        <w:t xml:space="preserve"> de mutuo con interés</w:t>
      </w:r>
      <w:r w:rsidR="009831D4">
        <w:rPr>
          <w:rFonts w:ascii="Times New Roman" w:hAnsi="Times New Roman" w:cs="Times New Roman"/>
          <w:sz w:val="24"/>
          <w:szCs w:val="24"/>
        </w:rPr>
        <w:t>, en los términos y condiciones que se establece</w:t>
      </w:r>
      <w:r>
        <w:rPr>
          <w:rFonts w:ascii="Times New Roman" w:hAnsi="Times New Roman" w:cs="Times New Roman"/>
          <w:sz w:val="24"/>
          <w:szCs w:val="24"/>
        </w:rPr>
        <w:t>n</w:t>
      </w:r>
      <w:r w:rsidR="00FF6471">
        <w:rPr>
          <w:rFonts w:ascii="Times New Roman" w:hAnsi="Times New Roman" w:cs="Times New Roman"/>
          <w:sz w:val="24"/>
          <w:szCs w:val="24"/>
        </w:rPr>
        <w:t xml:space="preserve"> </w:t>
      </w:r>
      <w:r w:rsidR="009831D4">
        <w:rPr>
          <w:rFonts w:ascii="Times New Roman" w:hAnsi="Times New Roman" w:cs="Times New Roman"/>
          <w:sz w:val="24"/>
          <w:szCs w:val="24"/>
        </w:rPr>
        <w:t>más adelante.</w:t>
      </w:r>
    </w:p>
    <w:p w14:paraId="5F9307CC" w14:textId="77777777" w:rsidR="009831D4" w:rsidRDefault="009831D4" w:rsidP="009831D4">
      <w:pPr>
        <w:pStyle w:val="Prrafodelista"/>
        <w:ind w:left="644"/>
        <w:jc w:val="both"/>
        <w:rPr>
          <w:rFonts w:ascii="Times New Roman" w:hAnsi="Times New Roman" w:cs="Times New Roman"/>
          <w:sz w:val="24"/>
          <w:szCs w:val="24"/>
        </w:rPr>
      </w:pPr>
    </w:p>
    <w:p w14:paraId="12382E3D" w14:textId="0B6044E7" w:rsidR="009F24F3" w:rsidRDefault="009F24F3" w:rsidP="00A73751">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Que</w:t>
      </w:r>
      <w:r w:rsidR="003A6017">
        <w:rPr>
          <w:rFonts w:ascii="Times New Roman" w:hAnsi="Times New Roman" w:cs="Times New Roman"/>
          <w:sz w:val="24"/>
          <w:szCs w:val="24"/>
        </w:rPr>
        <w:t>,</w:t>
      </w:r>
      <w:r>
        <w:rPr>
          <w:rFonts w:ascii="Times New Roman" w:hAnsi="Times New Roman" w:cs="Times New Roman"/>
          <w:sz w:val="24"/>
          <w:szCs w:val="24"/>
        </w:rPr>
        <w:t xml:space="preserve"> de conformidad con las anteriores declaraciones, ambas partes reconocen su capacidad legal para contratarse; que conocen los alcances y el contenido de</w:t>
      </w:r>
      <w:r w:rsidR="004E11E5">
        <w:rPr>
          <w:rFonts w:ascii="Times New Roman" w:hAnsi="Times New Roman" w:cs="Times New Roman"/>
          <w:sz w:val="24"/>
          <w:szCs w:val="24"/>
        </w:rPr>
        <w:t xml:space="preserve">l presente </w:t>
      </w:r>
      <w:r>
        <w:rPr>
          <w:rFonts w:ascii="Times New Roman" w:hAnsi="Times New Roman" w:cs="Times New Roman"/>
          <w:sz w:val="24"/>
          <w:szCs w:val="24"/>
        </w:rPr>
        <w:t>instrumento.</w:t>
      </w:r>
    </w:p>
    <w:p w14:paraId="10529AD4" w14:textId="77777777" w:rsidR="009F24F3" w:rsidRPr="009F24F3" w:rsidRDefault="009F24F3" w:rsidP="009F24F3">
      <w:pPr>
        <w:pStyle w:val="Prrafodelista"/>
        <w:rPr>
          <w:rFonts w:ascii="Times New Roman" w:hAnsi="Times New Roman" w:cs="Times New Roman"/>
          <w:sz w:val="24"/>
          <w:szCs w:val="24"/>
        </w:rPr>
      </w:pPr>
    </w:p>
    <w:p w14:paraId="4081450D" w14:textId="3EFEDB26" w:rsidR="009F24F3" w:rsidRDefault="009F24F3" w:rsidP="009F24F3">
      <w:pPr>
        <w:jc w:val="both"/>
        <w:rPr>
          <w:rFonts w:ascii="Times New Roman" w:hAnsi="Times New Roman" w:cs="Times New Roman"/>
          <w:sz w:val="24"/>
          <w:szCs w:val="24"/>
        </w:rPr>
      </w:pPr>
      <w:r>
        <w:rPr>
          <w:rFonts w:ascii="Times New Roman" w:hAnsi="Times New Roman" w:cs="Times New Roman"/>
          <w:sz w:val="24"/>
          <w:szCs w:val="24"/>
        </w:rPr>
        <w:t xml:space="preserve">Hechas las </w:t>
      </w:r>
      <w:r w:rsidR="004E11E5">
        <w:rPr>
          <w:rFonts w:ascii="Times New Roman" w:hAnsi="Times New Roman" w:cs="Times New Roman"/>
          <w:sz w:val="24"/>
          <w:szCs w:val="24"/>
        </w:rPr>
        <w:t xml:space="preserve">anteriores </w:t>
      </w:r>
      <w:r>
        <w:rPr>
          <w:rFonts w:ascii="Times New Roman" w:hAnsi="Times New Roman" w:cs="Times New Roman"/>
          <w:sz w:val="24"/>
          <w:szCs w:val="24"/>
        </w:rPr>
        <w:t>declaraciones, las partes convienen sujetar su compromiso en la forma y términos que se establecen en las siguientes:</w:t>
      </w:r>
    </w:p>
    <w:p w14:paraId="242D7313" w14:textId="71006492" w:rsidR="003F2D77" w:rsidRPr="00FF6471" w:rsidRDefault="009F24F3" w:rsidP="009F24F3">
      <w:pPr>
        <w:pStyle w:val="Prrafodelista"/>
        <w:numPr>
          <w:ilvl w:val="0"/>
          <w:numId w:val="2"/>
        </w:numPr>
        <w:ind w:left="284" w:hanging="284"/>
        <w:jc w:val="both"/>
        <w:rPr>
          <w:rFonts w:ascii="Times New Roman" w:hAnsi="Times New Roman" w:cs="Times New Roman"/>
          <w:b/>
          <w:bCs/>
          <w:sz w:val="24"/>
          <w:szCs w:val="24"/>
          <w:u w:val="single"/>
        </w:rPr>
      </w:pPr>
      <w:r w:rsidRPr="00FF6471">
        <w:rPr>
          <w:rFonts w:ascii="Times New Roman" w:hAnsi="Times New Roman" w:cs="Times New Roman"/>
          <w:b/>
          <w:bCs/>
          <w:sz w:val="24"/>
          <w:szCs w:val="24"/>
          <w:u w:val="single"/>
        </w:rPr>
        <w:lastRenderedPageBreak/>
        <w:t>CLÁUSULAS.</w:t>
      </w:r>
    </w:p>
    <w:p w14:paraId="371F36F7" w14:textId="4CF258DC" w:rsidR="003F2D77" w:rsidRPr="00A53815" w:rsidRDefault="003F2D77" w:rsidP="003F2D77">
      <w:pPr>
        <w:pStyle w:val="Prrafodelista"/>
        <w:ind w:left="284"/>
        <w:jc w:val="both"/>
        <w:rPr>
          <w:rFonts w:ascii="Times New Roman" w:hAnsi="Times New Roman" w:cs="Times New Roman"/>
          <w:sz w:val="18"/>
          <w:szCs w:val="18"/>
        </w:rPr>
      </w:pPr>
    </w:p>
    <w:p w14:paraId="2CB9C0B1" w14:textId="4B455F89" w:rsidR="008F3A24" w:rsidRDefault="00A53815" w:rsidP="003F2D77">
      <w:pPr>
        <w:pStyle w:val="Prrafodelista"/>
        <w:ind w:left="284"/>
        <w:jc w:val="both"/>
        <w:rPr>
          <w:rFonts w:ascii="Times New Roman" w:hAnsi="Times New Roman" w:cs="Times New Roman"/>
          <w:sz w:val="24"/>
          <w:szCs w:val="24"/>
        </w:rPr>
      </w:pPr>
      <w:r w:rsidRPr="008F3A24">
        <w:rPr>
          <w:rFonts w:ascii="Times New Roman" w:hAnsi="Times New Roman" w:cs="Times New Roman"/>
          <w:b/>
          <w:bCs/>
          <w:sz w:val="24"/>
          <w:szCs w:val="24"/>
        </w:rPr>
        <w:t>Primera</w:t>
      </w:r>
      <w:r w:rsidR="003F2D77" w:rsidRPr="008F3A24">
        <w:rPr>
          <w:rFonts w:ascii="Times New Roman" w:hAnsi="Times New Roman" w:cs="Times New Roman"/>
          <w:b/>
          <w:bCs/>
          <w:sz w:val="24"/>
          <w:szCs w:val="24"/>
        </w:rPr>
        <w:t>.</w:t>
      </w:r>
      <w:r w:rsidR="003F2D77">
        <w:rPr>
          <w:rFonts w:ascii="Times New Roman" w:hAnsi="Times New Roman" w:cs="Times New Roman"/>
          <w:sz w:val="24"/>
          <w:szCs w:val="24"/>
        </w:rPr>
        <w:t xml:space="preserve"> </w:t>
      </w:r>
      <w:r w:rsidR="00626969" w:rsidRPr="00626969">
        <w:rPr>
          <w:rFonts w:ascii="Times New Roman" w:hAnsi="Times New Roman" w:cs="Times New Roman"/>
          <w:b/>
          <w:bCs/>
          <w:sz w:val="24"/>
          <w:szCs w:val="24"/>
          <w:u w:val="single"/>
        </w:rPr>
        <w:t>IMPORTE DEL MUTUO</w:t>
      </w:r>
      <w:r w:rsidR="00626969">
        <w:rPr>
          <w:rFonts w:ascii="Times New Roman" w:hAnsi="Times New Roman" w:cs="Times New Roman"/>
          <w:sz w:val="24"/>
          <w:szCs w:val="24"/>
        </w:rPr>
        <w:t xml:space="preserve">. </w:t>
      </w:r>
      <w:r w:rsidR="00582F35">
        <w:rPr>
          <w:rFonts w:ascii="Times New Roman" w:hAnsi="Times New Roman" w:cs="Times New Roman"/>
          <w:sz w:val="24"/>
          <w:szCs w:val="24"/>
        </w:rPr>
        <w:t>“</w:t>
      </w:r>
      <w:r w:rsidR="003F2D77" w:rsidRPr="00582F35">
        <w:rPr>
          <w:rFonts w:ascii="Times New Roman" w:hAnsi="Times New Roman" w:cs="Times New Roman"/>
          <w:b/>
          <w:bCs/>
          <w:sz w:val="24"/>
          <w:szCs w:val="24"/>
        </w:rPr>
        <w:t>El Mutuante</w:t>
      </w:r>
      <w:r w:rsidR="00582F35">
        <w:rPr>
          <w:rFonts w:ascii="Times New Roman" w:hAnsi="Times New Roman" w:cs="Times New Roman"/>
          <w:sz w:val="24"/>
          <w:szCs w:val="24"/>
        </w:rPr>
        <w:t>”</w:t>
      </w:r>
      <w:r w:rsidR="003F2D77">
        <w:rPr>
          <w:rFonts w:ascii="Times New Roman" w:hAnsi="Times New Roman" w:cs="Times New Roman"/>
          <w:sz w:val="24"/>
          <w:szCs w:val="24"/>
        </w:rPr>
        <w:t xml:space="preserve"> </w:t>
      </w:r>
      <w:r w:rsidR="00626969">
        <w:rPr>
          <w:rFonts w:ascii="Times New Roman" w:hAnsi="Times New Roman" w:cs="Times New Roman"/>
          <w:sz w:val="24"/>
          <w:szCs w:val="24"/>
        </w:rPr>
        <w:t>otorg</w:t>
      </w:r>
      <w:r w:rsidR="00582F35">
        <w:rPr>
          <w:rFonts w:ascii="Times New Roman" w:hAnsi="Times New Roman" w:cs="Times New Roman"/>
          <w:sz w:val="24"/>
          <w:szCs w:val="24"/>
        </w:rPr>
        <w:t xml:space="preserve">a </w:t>
      </w:r>
      <w:r w:rsidR="00626969">
        <w:rPr>
          <w:rFonts w:ascii="Times New Roman" w:hAnsi="Times New Roman" w:cs="Times New Roman"/>
          <w:sz w:val="24"/>
          <w:szCs w:val="24"/>
        </w:rPr>
        <w:t xml:space="preserve">a </w:t>
      </w:r>
      <w:r w:rsidR="00582F35">
        <w:rPr>
          <w:rFonts w:ascii="Times New Roman" w:hAnsi="Times New Roman" w:cs="Times New Roman"/>
          <w:sz w:val="24"/>
          <w:szCs w:val="24"/>
        </w:rPr>
        <w:t>“</w:t>
      </w:r>
      <w:r w:rsidR="00582F35" w:rsidRPr="00582F35">
        <w:rPr>
          <w:rFonts w:ascii="Times New Roman" w:hAnsi="Times New Roman" w:cs="Times New Roman"/>
          <w:b/>
          <w:bCs/>
          <w:sz w:val="24"/>
          <w:szCs w:val="24"/>
        </w:rPr>
        <w:t>El Mutuario</w:t>
      </w:r>
      <w:r w:rsidR="00582F35">
        <w:rPr>
          <w:rFonts w:ascii="Times New Roman" w:hAnsi="Times New Roman" w:cs="Times New Roman"/>
          <w:sz w:val="24"/>
          <w:szCs w:val="24"/>
        </w:rPr>
        <w:t xml:space="preserve">”, </w:t>
      </w:r>
      <w:r w:rsidR="00626969">
        <w:rPr>
          <w:rFonts w:ascii="Times New Roman" w:hAnsi="Times New Roman" w:cs="Times New Roman"/>
          <w:sz w:val="24"/>
          <w:szCs w:val="24"/>
        </w:rPr>
        <w:t xml:space="preserve">un Mutuo con interés convencional, por la cantidad de </w:t>
      </w:r>
      <w:r w:rsidR="003F2D77" w:rsidRPr="00582F35">
        <w:rPr>
          <w:rFonts w:ascii="Times New Roman" w:hAnsi="Times New Roman" w:cs="Times New Roman"/>
          <w:b/>
          <w:bCs/>
          <w:sz w:val="24"/>
          <w:szCs w:val="24"/>
        </w:rPr>
        <w:t>$</w:t>
      </w:r>
      <w:r w:rsidR="00C41E7B">
        <w:rPr>
          <w:rFonts w:ascii="Times New Roman" w:hAnsi="Times New Roman" w:cs="Times New Roman"/>
          <w:b/>
          <w:bCs/>
          <w:sz w:val="24"/>
          <w:szCs w:val="24"/>
        </w:rPr>
        <w:t>______________</w:t>
      </w:r>
      <w:r w:rsidR="003F2D77" w:rsidRPr="00582F35">
        <w:rPr>
          <w:rFonts w:ascii="Times New Roman" w:hAnsi="Times New Roman" w:cs="Times New Roman"/>
          <w:b/>
          <w:bCs/>
          <w:sz w:val="24"/>
          <w:szCs w:val="24"/>
        </w:rPr>
        <w:t xml:space="preserve"> (</w:t>
      </w:r>
      <w:r w:rsidR="00C41E7B" w:rsidRPr="00C41E7B">
        <w:rPr>
          <w:rFonts w:ascii="Times New Roman" w:hAnsi="Times New Roman" w:cs="Times New Roman"/>
          <w:sz w:val="24"/>
          <w:szCs w:val="24"/>
          <w:u w:val="single"/>
        </w:rPr>
        <w:t>cantidad con letra</w:t>
      </w:r>
      <w:r w:rsidR="00C41E7B">
        <w:rPr>
          <w:rFonts w:ascii="Times New Roman" w:hAnsi="Times New Roman" w:cs="Times New Roman"/>
          <w:b/>
          <w:bCs/>
          <w:sz w:val="24"/>
          <w:szCs w:val="24"/>
        </w:rPr>
        <w:t>)</w:t>
      </w:r>
      <w:r w:rsidR="003F2D77">
        <w:rPr>
          <w:rFonts w:ascii="Times New Roman" w:hAnsi="Times New Roman" w:cs="Times New Roman"/>
          <w:sz w:val="24"/>
          <w:szCs w:val="24"/>
        </w:rPr>
        <w:t>,</w:t>
      </w:r>
      <w:r w:rsidR="008F3A24">
        <w:rPr>
          <w:rFonts w:ascii="Times New Roman" w:hAnsi="Times New Roman" w:cs="Times New Roman"/>
          <w:sz w:val="24"/>
          <w:szCs w:val="24"/>
        </w:rPr>
        <w:t xml:space="preserve"> </w:t>
      </w:r>
      <w:r w:rsidR="00626969">
        <w:rPr>
          <w:rFonts w:ascii="Times New Roman" w:hAnsi="Times New Roman" w:cs="Times New Roman"/>
          <w:sz w:val="24"/>
          <w:szCs w:val="24"/>
        </w:rPr>
        <w:t xml:space="preserve">la cual la realiza a través de transferencia </w:t>
      </w:r>
      <w:r w:rsidR="00582F35">
        <w:rPr>
          <w:rFonts w:ascii="Times New Roman" w:hAnsi="Times New Roman" w:cs="Times New Roman"/>
          <w:sz w:val="24"/>
          <w:szCs w:val="24"/>
        </w:rPr>
        <w:t xml:space="preserve">bancaria </w:t>
      </w:r>
      <w:r w:rsidR="00626969">
        <w:rPr>
          <w:rFonts w:ascii="Times New Roman" w:hAnsi="Times New Roman" w:cs="Times New Roman"/>
          <w:sz w:val="24"/>
          <w:szCs w:val="24"/>
        </w:rPr>
        <w:t xml:space="preserve">a la cuenta </w:t>
      </w:r>
      <w:r w:rsidR="00582F35">
        <w:rPr>
          <w:rFonts w:ascii="Times New Roman" w:hAnsi="Times New Roman" w:cs="Times New Roman"/>
          <w:sz w:val="24"/>
          <w:szCs w:val="24"/>
        </w:rPr>
        <w:t>número ___________,</w:t>
      </w:r>
      <w:r w:rsidR="008F3A24">
        <w:rPr>
          <w:rFonts w:ascii="Times New Roman" w:hAnsi="Times New Roman" w:cs="Times New Roman"/>
          <w:sz w:val="24"/>
          <w:szCs w:val="24"/>
        </w:rPr>
        <w:t xml:space="preserve"> </w:t>
      </w:r>
      <w:r w:rsidR="00100072">
        <w:rPr>
          <w:rFonts w:ascii="Times New Roman" w:hAnsi="Times New Roman" w:cs="Times New Roman"/>
          <w:sz w:val="24"/>
          <w:szCs w:val="24"/>
        </w:rPr>
        <w:t>en el momento de la celebración del presente contrato.</w:t>
      </w:r>
    </w:p>
    <w:p w14:paraId="508E3E61" w14:textId="7BFBF5A9" w:rsidR="008F3A24" w:rsidRPr="00A53815" w:rsidRDefault="008F3A24" w:rsidP="003F2D77">
      <w:pPr>
        <w:pStyle w:val="Prrafodelista"/>
        <w:ind w:left="284"/>
        <w:jc w:val="both"/>
        <w:rPr>
          <w:rFonts w:ascii="Times New Roman" w:hAnsi="Times New Roman" w:cs="Times New Roman"/>
          <w:sz w:val="18"/>
          <w:szCs w:val="18"/>
        </w:rPr>
      </w:pPr>
    </w:p>
    <w:p w14:paraId="57B661F9" w14:textId="3F6ED805" w:rsidR="00641AFA" w:rsidRDefault="00626969" w:rsidP="003F2D77">
      <w:pPr>
        <w:pStyle w:val="Prrafodelista"/>
        <w:ind w:left="284"/>
        <w:jc w:val="both"/>
        <w:rPr>
          <w:rFonts w:ascii="Times New Roman" w:hAnsi="Times New Roman" w:cs="Times New Roman"/>
          <w:sz w:val="24"/>
          <w:szCs w:val="24"/>
        </w:rPr>
      </w:pPr>
      <w:r>
        <w:rPr>
          <w:rFonts w:ascii="Times New Roman" w:hAnsi="Times New Roman" w:cs="Times New Roman"/>
          <w:b/>
          <w:bCs/>
          <w:sz w:val="24"/>
          <w:szCs w:val="24"/>
        </w:rPr>
        <w:t xml:space="preserve">Segunda. </w:t>
      </w:r>
      <w:r w:rsidR="0060330E">
        <w:rPr>
          <w:rFonts w:ascii="Times New Roman" w:hAnsi="Times New Roman" w:cs="Times New Roman"/>
          <w:b/>
          <w:bCs/>
          <w:sz w:val="24"/>
          <w:szCs w:val="24"/>
          <w:u w:val="single"/>
        </w:rPr>
        <w:t>ENTERA SATISFACCIÓN</w:t>
      </w:r>
      <w:r>
        <w:rPr>
          <w:rFonts w:ascii="Times New Roman" w:hAnsi="Times New Roman" w:cs="Times New Roman"/>
          <w:sz w:val="24"/>
          <w:szCs w:val="24"/>
        </w:rPr>
        <w:t>.</w:t>
      </w:r>
      <w:r w:rsidR="00641AFA">
        <w:rPr>
          <w:rFonts w:ascii="Times New Roman" w:hAnsi="Times New Roman" w:cs="Times New Roman"/>
          <w:sz w:val="24"/>
          <w:szCs w:val="24"/>
        </w:rPr>
        <w:t xml:space="preserve"> “</w:t>
      </w:r>
      <w:r w:rsidR="00641AFA" w:rsidRPr="00A53815">
        <w:rPr>
          <w:rFonts w:ascii="Times New Roman" w:hAnsi="Times New Roman" w:cs="Times New Roman"/>
          <w:b/>
          <w:bCs/>
          <w:sz w:val="24"/>
          <w:szCs w:val="24"/>
        </w:rPr>
        <w:t>El Mutuario</w:t>
      </w:r>
      <w:r w:rsidR="00641AFA">
        <w:rPr>
          <w:rFonts w:ascii="Times New Roman" w:hAnsi="Times New Roman" w:cs="Times New Roman"/>
          <w:sz w:val="24"/>
          <w:szCs w:val="24"/>
        </w:rPr>
        <w:t>”, manifiesta recibir a su entera satisfacción, la cantidad mencionada en la Cláusula Primera, circunstancia que constituye en el presente instrumento</w:t>
      </w:r>
      <w:r w:rsidR="00C41E7B">
        <w:rPr>
          <w:rFonts w:ascii="Times New Roman" w:hAnsi="Times New Roman" w:cs="Times New Roman"/>
          <w:sz w:val="24"/>
          <w:szCs w:val="24"/>
        </w:rPr>
        <w:t>,</w:t>
      </w:r>
      <w:r w:rsidR="00641AFA">
        <w:rPr>
          <w:rFonts w:ascii="Times New Roman" w:hAnsi="Times New Roman" w:cs="Times New Roman"/>
          <w:sz w:val="24"/>
          <w:szCs w:val="24"/>
        </w:rPr>
        <w:t xml:space="preserve"> como el recibo mas amplio y eficaz que en derecho proceda por dicha cantidad.</w:t>
      </w:r>
    </w:p>
    <w:p w14:paraId="470F2BF3" w14:textId="2C15EA9C" w:rsidR="00641AFA" w:rsidRPr="00A53815" w:rsidRDefault="00641AFA" w:rsidP="003F2D77">
      <w:pPr>
        <w:pStyle w:val="Prrafodelista"/>
        <w:ind w:left="284"/>
        <w:jc w:val="both"/>
        <w:rPr>
          <w:rFonts w:ascii="Times New Roman" w:hAnsi="Times New Roman" w:cs="Times New Roman"/>
          <w:b/>
          <w:bCs/>
          <w:sz w:val="18"/>
          <w:szCs w:val="18"/>
        </w:rPr>
      </w:pPr>
    </w:p>
    <w:p w14:paraId="02F4F55F" w14:textId="3C825E76" w:rsidR="00214077" w:rsidRDefault="00641AFA" w:rsidP="003F2D77">
      <w:pPr>
        <w:pStyle w:val="Prrafodelista"/>
        <w:ind w:left="284"/>
        <w:jc w:val="both"/>
        <w:rPr>
          <w:rFonts w:ascii="Times New Roman" w:hAnsi="Times New Roman" w:cs="Times New Roman"/>
          <w:sz w:val="24"/>
          <w:szCs w:val="24"/>
        </w:rPr>
      </w:pPr>
      <w:r>
        <w:rPr>
          <w:rFonts w:ascii="Times New Roman" w:hAnsi="Times New Roman" w:cs="Times New Roman"/>
          <w:b/>
          <w:bCs/>
          <w:sz w:val="24"/>
          <w:szCs w:val="24"/>
        </w:rPr>
        <w:t>Tercera.</w:t>
      </w:r>
      <w:r w:rsidR="0060330E">
        <w:rPr>
          <w:rFonts w:ascii="Times New Roman" w:hAnsi="Times New Roman" w:cs="Times New Roman"/>
          <w:b/>
          <w:bCs/>
          <w:sz w:val="24"/>
          <w:szCs w:val="24"/>
        </w:rPr>
        <w:t xml:space="preserve"> </w:t>
      </w:r>
      <w:r w:rsidR="0060330E" w:rsidRPr="0060330E">
        <w:rPr>
          <w:rFonts w:ascii="Times New Roman" w:hAnsi="Times New Roman" w:cs="Times New Roman"/>
          <w:b/>
          <w:bCs/>
          <w:sz w:val="24"/>
          <w:szCs w:val="24"/>
          <w:u w:val="single"/>
        </w:rPr>
        <w:t>GARANTÍA DE PAGO.</w:t>
      </w:r>
      <w:r w:rsidR="0060330E">
        <w:rPr>
          <w:rFonts w:ascii="Times New Roman" w:hAnsi="Times New Roman" w:cs="Times New Roman"/>
          <w:b/>
          <w:bCs/>
          <w:sz w:val="24"/>
          <w:szCs w:val="24"/>
        </w:rPr>
        <w:t xml:space="preserve"> </w:t>
      </w:r>
      <w:r w:rsidRPr="00641AFA">
        <w:rPr>
          <w:rFonts w:ascii="Times New Roman" w:hAnsi="Times New Roman" w:cs="Times New Roman"/>
          <w:sz w:val="24"/>
          <w:szCs w:val="24"/>
        </w:rPr>
        <w:t>“</w:t>
      </w:r>
      <w:r w:rsidR="00214077" w:rsidRPr="00A53815">
        <w:rPr>
          <w:rFonts w:ascii="Times New Roman" w:hAnsi="Times New Roman" w:cs="Times New Roman"/>
          <w:b/>
          <w:bCs/>
          <w:sz w:val="24"/>
          <w:szCs w:val="24"/>
        </w:rPr>
        <w:t>El Mutuario</w:t>
      </w:r>
      <w:r>
        <w:rPr>
          <w:rFonts w:ascii="Times New Roman" w:hAnsi="Times New Roman" w:cs="Times New Roman"/>
          <w:sz w:val="24"/>
          <w:szCs w:val="24"/>
        </w:rPr>
        <w:t>”</w:t>
      </w:r>
      <w:r w:rsidR="00214077">
        <w:rPr>
          <w:rFonts w:ascii="Times New Roman" w:hAnsi="Times New Roman" w:cs="Times New Roman"/>
          <w:sz w:val="24"/>
          <w:szCs w:val="24"/>
        </w:rPr>
        <w:t xml:space="preserve">, garantizará el pago de la cantidad </w:t>
      </w:r>
      <w:r w:rsidR="00A53815">
        <w:rPr>
          <w:rFonts w:ascii="Times New Roman" w:hAnsi="Times New Roman" w:cs="Times New Roman"/>
          <w:sz w:val="24"/>
          <w:szCs w:val="24"/>
        </w:rPr>
        <w:t>otorgada</w:t>
      </w:r>
      <w:r w:rsidR="00214077">
        <w:rPr>
          <w:rFonts w:ascii="Times New Roman" w:hAnsi="Times New Roman" w:cs="Times New Roman"/>
          <w:sz w:val="24"/>
          <w:szCs w:val="24"/>
        </w:rPr>
        <w:t>, mediante</w:t>
      </w:r>
      <w:r w:rsidR="00A53815">
        <w:rPr>
          <w:rFonts w:ascii="Times New Roman" w:hAnsi="Times New Roman" w:cs="Times New Roman"/>
          <w:sz w:val="24"/>
          <w:szCs w:val="24"/>
        </w:rPr>
        <w:t xml:space="preserve"> la suscripción de </w:t>
      </w:r>
      <w:r w:rsidR="00214077">
        <w:rPr>
          <w:rFonts w:ascii="Times New Roman" w:hAnsi="Times New Roman" w:cs="Times New Roman"/>
          <w:sz w:val="24"/>
          <w:szCs w:val="24"/>
        </w:rPr>
        <w:t xml:space="preserve">un pagaré en el que se especifica el monto total de crédito. </w:t>
      </w:r>
    </w:p>
    <w:p w14:paraId="79DB9DA5" w14:textId="6363B3C8" w:rsidR="00214077" w:rsidRPr="00A53815" w:rsidRDefault="00214077" w:rsidP="003F2D77">
      <w:pPr>
        <w:pStyle w:val="Prrafodelista"/>
        <w:ind w:left="284"/>
        <w:jc w:val="both"/>
        <w:rPr>
          <w:rFonts w:ascii="Times New Roman" w:hAnsi="Times New Roman" w:cs="Times New Roman"/>
          <w:b/>
          <w:bCs/>
          <w:sz w:val="18"/>
          <w:szCs w:val="18"/>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 </w:t>
      </w:r>
    </w:p>
    <w:p w14:paraId="39B889DD" w14:textId="2B0173D7" w:rsidR="00641AFA" w:rsidRDefault="00641AFA" w:rsidP="003F2D77">
      <w:pPr>
        <w:pStyle w:val="Prrafodelista"/>
        <w:ind w:left="284"/>
        <w:jc w:val="both"/>
        <w:rPr>
          <w:rFonts w:ascii="Times New Roman" w:hAnsi="Times New Roman" w:cs="Times New Roman"/>
          <w:sz w:val="24"/>
          <w:szCs w:val="24"/>
        </w:rPr>
      </w:pPr>
      <w:r>
        <w:rPr>
          <w:rFonts w:ascii="Times New Roman" w:hAnsi="Times New Roman" w:cs="Times New Roman"/>
          <w:b/>
          <w:bCs/>
          <w:sz w:val="24"/>
          <w:szCs w:val="24"/>
        </w:rPr>
        <w:t>Cuarta</w:t>
      </w:r>
      <w:r w:rsidR="008F3A24">
        <w:rPr>
          <w:rFonts w:ascii="Times New Roman" w:hAnsi="Times New Roman" w:cs="Times New Roman"/>
          <w:sz w:val="24"/>
          <w:szCs w:val="24"/>
        </w:rPr>
        <w:t>.</w:t>
      </w:r>
      <w:r w:rsidR="0060330E">
        <w:rPr>
          <w:rFonts w:ascii="Times New Roman" w:hAnsi="Times New Roman" w:cs="Times New Roman"/>
          <w:sz w:val="24"/>
          <w:szCs w:val="24"/>
        </w:rPr>
        <w:t xml:space="preserve"> </w:t>
      </w:r>
      <w:r w:rsidR="0060330E" w:rsidRPr="0060330E">
        <w:rPr>
          <w:rFonts w:ascii="Times New Roman" w:hAnsi="Times New Roman" w:cs="Times New Roman"/>
          <w:b/>
          <w:bCs/>
          <w:sz w:val="24"/>
          <w:szCs w:val="24"/>
          <w:u w:val="single"/>
        </w:rPr>
        <w:t>CONDICIONES DE RETORNO.</w:t>
      </w:r>
      <w:r w:rsidR="008F3A24">
        <w:rPr>
          <w:rFonts w:ascii="Times New Roman" w:hAnsi="Times New Roman" w:cs="Times New Roman"/>
          <w:sz w:val="24"/>
          <w:szCs w:val="24"/>
        </w:rPr>
        <w:t xml:space="preserve"> </w:t>
      </w:r>
      <w:r w:rsidR="00582F35">
        <w:rPr>
          <w:rFonts w:ascii="Times New Roman" w:hAnsi="Times New Roman" w:cs="Times New Roman"/>
          <w:sz w:val="24"/>
          <w:szCs w:val="24"/>
        </w:rPr>
        <w:t>“</w:t>
      </w:r>
      <w:r w:rsidR="005F47FC" w:rsidRPr="00582F35">
        <w:rPr>
          <w:rFonts w:ascii="Times New Roman" w:hAnsi="Times New Roman" w:cs="Times New Roman"/>
          <w:b/>
          <w:bCs/>
          <w:sz w:val="24"/>
          <w:szCs w:val="24"/>
        </w:rPr>
        <w:t xml:space="preserve">El </w:t>
      </w:r>
      <w:r w:rsidR="00A50AD6" w:rsidRPr="00582F35">
        <w:rPr>
          <w:rFonts w:ascii="Times New Roman" w:hAnsi="Times New Roman" w:cs="Times New Roman"/>
          <w:b/>
          <w:bCs/>
          <w:sz w:val="24"/>
          <w:szCs w:val="24"/>
        </w:rPr>
        <w:t>Mutuario</w:t>
      </w:r>
      <w:r w:rsidR="00582F35">
        <w:rPr>
          <w:rFonts w:ascii="Times New Roman" w:hAnsi="Times New Roman" w:cs="Times New Roman"/>
          <w:sz w:val="24"/>
          <w:szCs w:val="24"/>
        </w:rPr>
        <w:t>”</w:t>
      </w:r>
      <w:r w:rsidR="00A50AD6">
        <w:rPr>
          <w:rFonts w:ascii="Times New Roman" w:hAnsi="Times New Roman" w:cs="Times New Roman"/>
          <w:sz w:val="24"/>
          <w:szCs w:val="24"/>
        </w:rPr>
        <w:t xml:space="preserve"> se obliga a</w:t>
      </w:r>
      <w:r>
        <w:rPr>
          <w:rFonts w:ascii="Times New Roman" w:hAnsi="Times New Roman" w:cs="Times New Roman"/>
          <w:sz w:val="24"/>
          <w:szCs w:val="24"/>
        </w:rPr>
        <w:t xml:space="preserve"> reintegrar el mutuo</w:t>
      </w:r>
      <w:r w:rsidR="0060330E">
        <w:rPr>
          <w:rFonts w:ascii="Times New Roman" w:hAnsi="Times New Roman" w:cs="Times New Roman"/>
          <w:sz w:val="24"/>
          <w:szCs w:val="24"/>
        </w:rPr>
        <w:t>, en las condiciones siguientes:</w:t>
      </w:r>
    </w:p>
    <w:p w14:paraId="71C5DB0A" w14:textId="357F3784" w:rsidR="0060330E" w:rsidRDefault="0060330E" w:rsidP="003F2D77">
      <w:pPr>
        <w:pStyle w:val="Prrafodelista"/>
        <w:ind w:left="284"/>
        <w:jc w:val="both"/>
        <w:rPr>
          <w:rFonts w:ascii="Times New Roman" w:hAnsi="Times New Roman" w:cs="Times New Roman"/>
          <w:sz w:val="24"/>
          <w:szCs w:val="24"/>
        </w:rPr>
      </w:pPr>
    </w:p>
    <w:tbl>
      <w:tblPr>
        <w:tblStyle w:val="Tablaconcuadrcula"/>
        <w:tblW w:w="0" w:type="auto"/>
        <w:tblInd w:w="284" w:type="dxa"/>
        <w:tblLook w:val="04A0" w:firstRow="1" w:lastRow="0" w:firstColumn="1" w:lastColumn="0" w:noHBand="0" w:noVBand="1"/>
      </w:tblPr>
      <w:tblGrid>
        <w:gridCol w:w="4380"/>
        <w:gridCol w:w="4390"/>
      </w:tblGrid>
      <w:tr w:rsidR="0060330E" w14:paraId="6F13619A" w14:textId="77777777" w:rsidTr="0060330E">
        <w:tc>
          <w:tcPr>
            <w:tcW w:w="4489" w:type="dxa"/>
          </w:tcPr>
          <w:p w14:paraId="2130CFF8" w14:textId="213E2E19" w:rsidR="0060330E" w:rsidRDefault="0060330E" w:rsidP="003F2D77">
            <w:pPr>
              <w:pStyle w:val="Prrafodelista"/>
              <w:ind w:left="0"/>
              <w:jc w:val="both"/>
              <w:rPr>
                <w:rFonts w:ascii="Times New Roman" w:hAnsi="Times New Roman" w:cs="Times New Roman"/>
                <w:sz w:val="24"/>
                <w:szCs w:val="24"/>
              </w:rPr>
            </w:pPr>
            <w:r>
              <w:rPr>
                <w:rFonts w:ascii="Times New Roman" w:hAnsi="Times New Roman" w:cs="Times New Roman"/>
                <w:sz w:val="24"/>
                <w:szCs w:val="24"/>
              </w:rPr>
              <w:t>Periodicidad del pago.</w:t>
            </w:r>
          </w:p>
        </w:tc>
        <w:tc>
          <w:tcPr>
            <w:tcW w:w="4489" w:type="dxa"/>
          </w:tcPr>
          <w:p w14:paraId="68A723C0" w14:textId="430CC4A3" w:rsidR="0060330E" w:rsidRDefault="0060330E" w:rsidP="003F2D77">
            <w:pPr>
              <w:pStyle w:val="Prrafodelista"/>
              <w:ind w:left="0"/>
              <w:jc w:val="both"/>
              <w:rPr>
                <w:rFonts w:ascii="Times New Roman" w:hAnsi="Times New Roman" w:cs="Times New Roman"/>
                <w:sz w:val="24"/>
                <w:szCs w:val="24"/>
              </w:rPr>
            </w:pPr>
            <w:r>
              <w:rPr>
                <w:rFonts w:ascii="Times New Roman" w:hAnsi="Times New Roman" w:cs="Times New Roman"/>
                <w:sz w:val="24"/>
                <w:szCs w:val="24"/>
              </w:rPr>
              <w:t>Mensual.</w:t>
            </w:r>
          </w:p>
        </w:tc>
      </w:tr>
      <w:tr w:rsidR="0060330E" w14:paraId="747DD239" w14:textId="77777777" w:rsidTr="0060330E">
        <w:tc>
          <w:tcPr>
            <w:tcW w:w="4489" w:type="dxa"/>
          </w:tcPr>
          <w:p w14:paraId="55943D84" w14:textId="3BDEEB2A" w:rsidR="0060330E" w:rsidRDefault="0060330E" w:rsidP="003F2D77">
            <w:pPr>
              <w:pStyle w:val="Prrafodelista"/>
              <w:ind w:left="0"/>
              <w:jc w:val="both"/>
              <w:rPr>
                <w:rFonts w:ascii="Times New Roman" w:hAnsi="Times New Roman" w:cs="Times New Roman"/>
                <w:sz w:val="24"/>
                <w:szCs w:val="24"/>
              </w:rPr>
            </w:pPr>
            <w:r>
              <w:rPr>
                <w:rFonts w:ascii="Times New Roman" w:hAnsi="Times New Roman" w:cs="Times New Roman"/>
                <w:sz w:val="24"/>
                <w:szCs w:val="24"/>
              </w:rPr>
              <w:t>Plazo de pago.</w:t>
            </w:r>
            <w:r>
              <w:rPr>
                <w:rFonts w:ascii="Times New Roman" w:hAnsi="Times New Roman" w:cs="Times New Roman"/>
                <w:sz w:val="24"/>
                <w:szCs w:val="24"/>
              </w:rPr>
              <w:tab/>
            </w:r>
          </w:p>
        </w:tc>
        <w:tc>
          <w:tcPr>
            <w:tcW w:w="4489" w:type="dxa"/>
          </w:tcPr>
          <w:p w14:paraId="3308D270" w14:textId="7E8EA0A0" w:rsidR="0060330E" w:rsidRDefault="0060330E" w:rsidP="003F2D77">
            <w:pPr>
              <w:pStyle w:val="Prrafodelista"/>
              <w:ind w:left="0"/>
              <w:jc w:val="both"/>
              <w:rPr>
                <w:rFonts w:ascii="Times New Roman" w:hAnsi="Times New Roman" w:cs="Times New Roman"/>
                <w:sz w:val="24"/>
                <w:szCs w:val="24"/>
              </w:rPr>
            </w:pPr>
            <w:r>
              <w:rPr>
                <w:rFonts w:ascii="Times New Roman" w:hAnsi="Times New Roman" w:cs="Times New Roman"/>
                <w:sz w:val="24"/>
                <w:szCs w:val="24"/>
              </w:rPr>
              <w:t>12 meses a partir de la suscripción del presente contrato.</w:t>
            </w:r>
          </w:p>
        </w:tc>
      </w:tr>
      <w:tr w:rsidR="0060330E" w14:paraId="3F123AF0" w14:textId="77777777" w:rsidTr="0060330E">
        <w:tc>
          <w:tcPr>
            <w:tcW w:w="4489" w:type="dxa"/>
          </w:tcPr>
          <w:p w14:paraId="19F6D61C" w14:textId="5F5A014B" w:rsidR="0060330E" w:rsidRDefault="0060330E" w:rsidP="003F2D77">
            <w:pPr>
              <w:pStyle w:val="Prrafodelista"/>
              <w:ind w:left="0"/>
              <w:jc w:val="both"/>
              <w:rPr>
                <w:rFonts w:ascii="Times New Roman" w:hAnsi="Times New Roman" w:cs="Times New Roman"/>
                <w:sz w:val="24"/>
                <w:szCs w:val="24"/>
              </w:rPr>
            </w:pPr>
            <w:r>
              <w:rPr>
                <w:rFonts w:ascii="Times New Roman" w:hAnsi="Times New Roman" w:cs="Times New Roman"/>
                <w:sz w:val="24"/>
                <w:szCs w:val="24"/>
              </w:rPr>
              <w:t>Tasa de interés (quincenal, mensual o anual)</w:t>
            </w:r>
          </w:p>
        </w:tc>
        <w:tc>
          <w:tcPr>
            <w:tcW w:w="4489" w:type="dxa"/>
          </w:tcPr>
          <w:p w14:paraId="2D80BE53" w14:textId="36B94751" w:rsidR="0060330E" w:rsidRDefault="0060330E" w:rsidP="003F2D77">
            <w:pPr>
              <w:pStyle w:val="Prrafodelista"/>
              <w:ind w:left="0"/>
              <w:jc w:val="both"/>
              <w:rPr>
                <w:rFonts w:ascii="Times New Roman" w:hAnsi="Times New Roman" w:cs="Times New Roman"/>
                <w:sz w:val="24"/>
                <w:szCs w:val="24"/>
              </w:rPr>
            </w:pPr>
            <w:r>
              <w:rPr>
                <w:rFonts w:ascii="Times New Roman" w:hAnsi="Times New Roman" w:cs="Times New Roman"/>
                <w:sz w:val="24"/>
                <w:szCs w:val="24"/>
              </w:rPr>
              <w:t>20% veinte por ciento _______</w:t>
            </w:r>
          </w:p>
        </w:tc>
      </w:tr>
      <w:tr w:rsidR="0060330E" w14:paraId="179D3296" w14:textId="77777777" w:rsidTr="0060330E">
        <w:tc>
          <w:tcPr>
            <w:tcW w:w="4489" w:type="dxa"/>
          </w:tcPr>
          <w:p w14:paraId="396BD949" w14:textId="77DF1FAA" w:rsidR="0060330E" w:rsidRDefault="0060330E" w:rsidP="003F2D77">
            <w:pPr>
              <w:pStyle w:val="Prrafodelista"/>
              <w:ind w:left="0"/>
              <w:jc w:val="both"/>
              <w:rPr>
                <w:rFonts w:ascii="Times New Roman" w:hAnsi="Times New Roman" w:cs="Times New Roman"/>
                <w:sz w:val="24"/>
                <w:szCs w:val="24"/>
              </w:rPr>
            </w:pPr>
            <w:r>
              <w:rPr>
                <w:rFonts w:ascii="Times New Roman" w:hAnsi="Times New Roman" w:cs="Times New Roman"/>
                <w:sz w:val="24"/>
                <w:szCs w:val="24"/>
              </w:rPr>
              <w:t>Tasa de interés moratoria (quincenal, mensual, anual)</w:t>
            </w:r>
          </w:p>
        </w:tc>
        <w:tc>
          <w:tcPr>
            <w:tcW w:w="4489" w:type="dxa"/>
          </w:tcPr>
          <w:p w14:paraId="797BA606" w14:textId="640D5E4B" w:rsidR="0060330E" w:rsidRDefault="0060330E" w:rsidP="003F2D77">
            <w:pPr>
              <w:pStyle w:val="Prrafodelista"/>
              <w:ind w:left="0"/>
              <w:jc w:val="both"/>
              <w:rPr>
                <w:rFonts w:ascii="Times New Roman" w:hAnsi="Times New Roman" w:cs="Times New Roman"/>
                <w:sz w:val="24"/>
                <w:szCs w:val="24"/>
              </w:rPr>
            </w:pPr>
            <w:r>
              <w:rPr>
                <w:rFonts w:ascii="Times New Roman" w:hAnsi="Times New Roman" w:cs="Times New Roman"/>
                <w:sz w:val="24"/>
                <w:szCs w:val="24"/>
              </w:rPr>
              <w:t>En caso de incumplimiento por parte de la Mutuaria,</w:t>
            </w:r>
            <w:r w:rsidR="005A5175">
              <w:rPr>
                <w:rFonts w:ascii="Times New Roman" w:hAnsi="Times New Roman" w:cs="Times New Roman"/>
                <w:sz w:val="24"/>
                <w:szCs w:val="24"/>
              </w:rPr>
              <w:t xml:space="preserve"> el saldo insoluto causar</w:t>
            </w:r>
            <w:r w:rsidR="00852AD4">
              <w:rPr>
                <w:rFonts w:ascii="Times New Roman" w:hAnsi="Times New Roman" w:cs="Times New Roman"/>
                <w:sz w:val="24"/>
                <w:szCs w:val="24"/>
              </w:rPr>
              <w:t>á</w:t>
            </w:r>
            <w:r w:rsidR="005A5175">
              <w:rPr>
                <w:rFonts w:ascii="Times New Roman" w:hAnsi="Times New Roman" w:cs="Times New Roman"/>
                <w:sz w:val="24"/>
                <w:szCs w:val="24"/>
              </w:rPr>
              <w:t xml:space="preserve"> un interés legal señalado en el artículo 1977 del Código Civil del Estado de Jalisco</w:t>
            </w:r>
            <w:r w:rsidR="005A5175" w:rsidRPr="00F51D04">
              <w:rPr>
                <w:rStyle w:val="Refdenotaalpie"/>
                <w:rFonts w:ascii="Arial" w:hAnsi="Arial" w:cs="Arial"/>
                <w:sz w:val="24"/>
                <w:szCs w:val="24"/>
                <w:lang w:val="es-ES_tradnl"/>
              </w:rPr>
              <w:footnoteReference w:id="2"/>
            </w:r>
            <w:r w:rsidR="005A5175">
              <w:rPr>
                <w:rFonts w:ascii="Times New Roman" w:hAnsi="Times New Roman" w:cs="Times New Roman"/>
                <w:sz w:val="24"/>
                <w:szCs w:val="24"/>
              </w:rPr>
              <w:t>.</w:t>
            </w:r>
            <w:r>
              <w:rPr>
                <w:rFonts w:ascii="Times New Roman" w:hAnsi="Times New Roman" w:cs="Times New Roman"/>
                <w:sz w:val="24"/>
                <w:szCs w:val="24"/>
              </w:rPr>
              <w:t xml:space="preserve"> </w:t>
            </w:r>
          </w:p>
        </w:tc>
      </w:tr>
      <w:tr w:rsidR="0060330E" w14:paraId="0110B68B" w14:textId="77777777" w:rsidTr="0060330E">
        <w:tc>
          <w:tcPr>
            <w:tcW w:w="4489" w:type="dxa"/>
          </w:tcPr>
          <w:p w14:paraId="04AA6875" w14:textId="773E6E08" w:rsidR="0060330E" w:rsidRDefault="00D712D2" w:rsidP="003F2D77">
            <w:pPr>
              <w:pStyle w:val="Prrafodelista"/>
              <w:ind w:left="0"/>
              <w:jc w:val="both"/>
              <w:rPr>
                <w:rFonts w:ascii="Times New Roman" w:hAnsi="Times New Roman" w:cs="Times New Roman"/>
                <w:sz w:val="24"/>
                <w:szCs w:val="24"/>
              </w:rPr>
            </w:pPr>
            <w:r>
              <w:rPr>
                <w:rFonts w:ascii="Times New Roman" w:hAnsi="Times New Roman" w:cs="Times New Roman"/>
                <w:sz w:val="24"/>
                <w:szCs w:val="24"/>
              </w:rPr>
              <w:t>Día de pago.</w:t>
            </w:r>
          </w:p>
        </w:tc>
        <w:tc>
          <w:tcPr>
            <w:tcW w:w="4489" w:type="dxa"/>
          </w:tcPr>
          <w:p w14:paraId="1875FA51" w14:textId="430C35BB" w:rsidR="0060330E" w:rsidRDefault="00D712D2" w:rsidP="003F2D77">
            <w:pPr>
              <w:pStyle w:val="Prrafodelista"/>
              <w:ind w:left="0"/>
              <w:jc w:val="both"/>
              <w:rPr>
                <w:rFonts w:ascii="Times New Roman" w:hAnsi="Times New Roman" w:cs="Times New Roman"/>
                <w:sz w:val="24"/>
                <w:szCs w:val="24"/>
              </w:rPr>
            </w:pPr>
            <w:r>
              <w:rPr>
                <w:rFonts w:ascii="Times New Roman" w:hAnsi="Times New Roman" w:cs="Times New Roman"/>
                <w:sz w:val="24"/>
                <w:szCs w:val="24"/>
              </w:rPr>
              <w:t xml:space="preserve">Los días 1 de cada mes, en el caso de que sea inhábil, el pago se realizará al día hábil siguiente, sin que esta circunstancia genere interés moratorio. </w:t>
            </w:r>
          </w:p>
        </w:tc>
      </w:tr>
      <w:tr w:rsidR="00D712D2" w14:paraId="115E5199" w14:textId="77777777" w:rsidTr="0060330E">
        <w:tc>
          <w:tcPr>
            <w:tcW w:w="4489" w:type="dxa"/>
          </w:tcPr>
          <w:p w14:paraId="5A98C0E2" w14:textId="7E2EDE9E" w:rsidR="00D712D2" w:rsidRDefault="00D712D2" w:rsidP="003F2D77">
            <w:pPr>
              <w:pStyle w:val="Prrafodelista"/>
              <w:ind w:left="0"/>
              <w:jc w:val="both"/>
              <w:rPr>
                <w:rFonts w:ascii="Times New Roman" w:hAnsi="Times New Roman" w:cs="Times New Roman"/>
                <w:sz w:val="24"/>
                <w:szCs w:val="24"/>
              </w:rPr>
            </w:pPr>
            <w:r>
              <w:rPr>
                <w:rFonts w:ascii="Times New Roman" w:hAnsi="Times New Roman" w:cs="Times New Roman"/>
                <w:sz w:val="24"/>
                <w:szCs w:val="24"/>
              </w:rPr>
              <w:t>Fecha de primer pago.</w:t>
            </w:r>
          </w:p>
        </w:tc>
        <w:tc>
          <w:tcPr>
            <w:tcW w:w="4489" w:type="dxa"/>
          </w:tcPr>
          <w:p w14:paraId="312C73AC" w14:textId="77777777" w:rsidR="00D712D2" w:rsidRDefault="00D712D2" w:rsidP="003F2D77">
            <w:pPr>
              <w:pStyle w:val="Prrafodelista"/>
              <w:ind w:left="0"/>
              <w:jc w:val="both"/>
              <w:rPr>
                <w:rFonts w:ascii="Times New Roman" w:hAnsi="Times New Roman" w:cs="Times New Roman"/>
                <w:sz w:val="24"/>
                <w:szCs w:val="24"/>
              </w:rPr>
            </w:pPr>
          </w:p>
        </w:tc>
      </w:tr>
      <w:tr w:rsidR="00D712D2" w14:paraId="3F6752B2" w14:textId="77777777" w:rsidTr="0060330E">
        <w:tc>
          <w:tcPr>
            <w:tcW w:w="4489" w:type="dxa"/>
          </w:tcPr>
          <w:p w14:paraId="55E56BD4" w14:textId="6D270C54" w:rsidR="00D712D2" w:rsidRDefault="00D712D2" w:rsidP="003F2D77">
            <w:pPr>
              <w:pStyle w:val="Prrafodelista"/>
              <w:ind w:left="0"/>
              <w:jc w:val="both"/>
              <w:rPr>
                <w:rFonts w:ascii="Times New Roman" w:hAnsi="Times New Roman" w:cs="Times New Roman"/>
                <w:sz w:val="24"/>
                <w:szCs w:val="24"/>
              </w:rPr>
            </w:pPr>
            <w:r>
              <w:rPr>
                <w:rFonts w:ascii="Times New Roman" w:hAnsi="Times New Roman" w:cs="Times New Roman"/>
                <w:sz w:val="24"/>
                <w:szCs w:val="24"/>
              </w:rPr>
              <w:t>Importe del pago.</w:t>
            </w:r>
          </w:p>
        </w:tc>
        <w:tc>
          <w:tcPr>
            <w:tcW w:w="4489" w:type="dxa"/>
          </w:tcPr>
          <w:p w14:paraId="5D667A1B" w14:textId="77777777" w:rsidR="00D712D2" w:rsidRDefault="00D712D2" w:rsidP="003F2D77">
            <w:pPr>
              <w:pStyle w:val="Prrafodelista"/>
              <w:ind w:left="0"/>
              <w:jc w:val="both"/>
              <w:rPr>
                <w:rFonts w:ascii="Times New Roman" w:hAnsi="Times New Roman" w:cs="Times New Roman"/>
                <w:sz w:val="24"/>
                <w:szCs w:val="24"/>
              </w:rPr>
            </w:pPr>
          </w:p>
        </w:tc>
      </w:tr>
      <w:tr w:rsidR="00D712D2" w14:paraId="05A5F058" w14:textId="77777777" w:rsidTr="0060330E">
        <w:tc>
          <w:tcPr>
            <w:tcW w:w="4489" w:type="dxa"/>
          </w:tcPr>
          <w:p w14:paraId="6095534A" w14:textId="620C71DC" w:rsidR="00D712D2" w:rsidRDefault="00D712D2" w:rsidP="003F2D77">
            <w:pPr>
              <w:pStyle w:val="Prrafodelista"/>
              <w:ind w:left="0"/>
              <w:jc w:val="both"/>
              <w:rPr>
                <w:rFonts w:ascii="Times New Roman" w:hAnsi="Times New Roman" w:cs="Times New Roman"/>
                <w:sz w:val="24"/>
                <w:szCs w:val="24"/>
              </w:rPr>
            </w:pPr>
            <w:r>
              <w:rPr>
                <w:rFonts w:ascii="Times New Roman" w:hAnsi="Times New Roman" w:cs="Times New Roman"/>
                <w:sz w:val="24"/>
                <w:szCs w:val="24"/>
              </w:rPr>
              <w:t>Forma de pago.</w:t>
            </w:r>
          </w:p>
        </w:tc>
        <w:tc>
          <w:tcPr>
            <w:tcW w:w="4489" w:type="dxa"/>
          </w:tcPr>
          <w:p w14:paraId="5BA936BE" w14:textId="1555A7C1" w:rsidR="00D4005B" w:rsidRDefault="0084472F" w:rsidP="00A53815">
            <w:pPr>
              <w:pStyle w:val="Prrafodelista"/>
              <w:ind w:left="0"/>
              <w:jc w:val="both"/>
              <w:rPr>
                <w:rFonts w:ascii="Times New Roman" w:hAnsi="Times New Roman" w:cs="Times New Roman"/>
                <w:sz w:val="24"/>
                <w:szCs w:val="24"/>
              </w:rPr>
            </w:pPr>
            <w:r>
              <w:rPr>
                <w:rFonts w:ascii="Times New Roman" w:hAnsi="Times New Roman" w:cs="Times New Roman"/>
                <w:sz w:val="24"/>
                <w:szCs w:val="24"/>
              </w:rPr>
              <w:t xml:space="preserve">Todos los pagos derivados del presente contrato, </w:t>
            </w:r>
            <w:r w:rsidR="00D4005B">
              <w:rPr>
                <w:rFonts w:ascii="Times New Roman" w:hAnsi="Times New Roman" w:cs="Times New Roman"/>
                <w:sz w:val="24"/>
                <w:szCs w:val="24"/>
              </w:rPr>
              <w:t xml:space="preserve">se efectuará el día de su vencimiento, o bien, al día hábil siguiente si este resulta inhábil, sin necesidad de previo cobro, mediante </w:t>
            </w:r>
            <w:r w:rsidR="005F178C">
              <w:rPr>
                <w:rFonts w:ascii="Times New Roman" w:hAnsi="Times New Roman" w:cs="Times New Roman"/>
                <w:sz w:val="24"/>
                <w:szCs w:val="24"/>
              </w:rPr>
              <w:t>depósito</w:t>
            </w:r>
            <w:r w:rsidR="00D4005B">
              <w:rPr>
                <w:rFonts w:ascii="Times New Roman" w:hAnsi="Times New Roman" w:cs="Times New Roman"/>
                <w:sz w:val="24"/>
                <w:szCs w:val="24"/>
              </w:rPr>
              <w:t xml:space="preserve"> bancario </w:t>
            </w:r>
            <w:r w:rsidR="005F178C">
              <w:rPr>
                <w:rFonts w:ascii="Times New Roman" w:hAnsi="Times New Roman" w:cs="Times New Roman"/>
                <w:sz w:val="24"/>
                <w:szCs w:val="24"/>
              </w:rPr>
              <w:t xml:space="preserve">al número de tarjeta </w:t>
            </w:r>
            <w:r w:rsidR="005F178C" w:rsidRPr="005F178C">
              <w:rPr>
                <w:rFonts w:ascii="Times New Roman" w:hAnsi="Times New Roman" w:cs="Times New Roman"/>
                <w:sz w:val="24"/>
                <w:szCs w:val="24"/>
              </w:rPr>
              <w:t>4189</w:t>
            </w:r>
            <w:r w:rsidR="005F178C">
              <w:rPr>
                <w:rFonts w:ascii="Times New Roman" w:hAnsi="Times New Roman" w:cs="Times New Roman"/>
                <w:sz w:val="24"/>
                <w:szCs w:val="24"/>
              </w:rPr>
              <w:t xml:space="preserve"> </w:t>
            </w:r>
            <w:r w:rsidR="005F178C" w:rsidRPr="005F178C">
              <w:rPr>
                <w:rFonts w:ascii="Times New Roman" w:hAnsi="Times New Roman" w:cs="Times New Roman"/>
                <w:sz w:val="24"/>
                <w:szCs w:val="24"/>
              </w:rPr>
              <w:t>1400</w:t>
            </w:r>
            <w:r w:rsidR="005F178C">
              <w:rPr>
                <w:rFonts w:ascii="Times New Roman" w:hAnsi="Times New Roman" w:cs="Times New Roman"/>
                <w:sz w:val="24"/>
                <w:szCs w:val="24"/>
              </w:rPr>
              <w:t xml:space="preserve"> </w:t>
            </w:r>
            <w:r w:rsidR="005F178C" w:rsidRPr="005F178C">
              <w:rPr>
                <w:rFonts w:ascii="Times New Roman" w:hAnsi="Times New Roman" w:cs="Times New Roman"/>
                <w:sz w:val="24"/>
                <w:szCs w:val="24"/>
              </w:rPr>
              <w:t>7726</w:t>
            </w:r>
            <w:r w:rsidR="005F178C">
              <w:rPr>
                <w:rFonts w:ascii="Times New Roman" w:hAnsi="Times New Roman" w:cs="Times New Roman"/>
                <w:sz w:val="24"/>
                <w:szCs w:val="24"/>
              </w:rPr>
              <w:t xml:space="preserve"> </w:t>
            </w:r>
            <w:proofErr w:type="gramStart"/>
            <w:r w:rsidR="005F178C" w:rsidRPr="005F178C">
              <w:rPr>
                <w:rFonts w:ascii="Times New Roman" w:hAnsi="Times New Roman" w:cs="Times New Roman"/>
                <w:sz w:val="24"/>
                <w:szCs w:val="24"/>
              </w:rPr>
              <w:t>0171</w:t>
            </w:r>
            <w:r w:rsidR="005F178C">
              <w:rPr>
                <w:rFonts w:ascii="Times New Roman" w:hAnsi="Times New Roman" w:cs="Times New Roman"/>
                <w:sz w:val="24"/>
                <w:szCs w:val="24"/>
              </w:rPr>
              <w:t xml:space="preserve">,  </w:t>
            </w:r>
            <w:r w:rsidR="00D4005B">
              <w:rPr>
                <w:rFonts w:ascii="Times New Roman" w:hAnsi="Times New Roman" w:cs="Times New Roman"/>
                <w:sz w:val="24"/>
                <w:szCs w:val="24"/>
              </w:rPr>
              <w:t xml:space="preserve"> </w:t>
            </w:r>
            <w:proofErr w:type="gramEnd"/>
            <w:r w:rsidR="00D4005B">
              <w:rPr>
                <w:rFonts w:ascii="Times New Roman" w:hAnsi="Times New Roman" w:cs="Times New Roman"/>
                <w:sz w:val="24"/>
                <w:szCs w:val="24"/>
              </w:rPr>
              <w:t>cuenta</w:t>
            </w:r>
            <w:r w:rsidR="00C41E7B">
              <w:rPr>
                <w:rFonts w:ascii="Times New Roman" w:hAnsi="Times New Roman" w:cs="Times New Roman"/>
                <w:sz w:val="24"/>
                <w:szCs w:val="24"/>
              </w:rPr>
              <w:t xml:space="preserve"> bancaria 1333036708</w:t>
            </w:r>
            <w:r w:rsidR="005F178C">
              <w:rPr>
                <w:rFonts w:ascii="Times New Roman" w:hAnsi="Times New Roman" w:cs="Times New Roman"/>
                <w:sz w:val="24"/>
                <w:szCs w:val="24"/>
              </w:rPr>
              <w:t xml:space="preserve"> o </w:t>
            </w:r>
            <w:proofErr w:type="spellStart"/>
            <w:r w:rsidR="00C41E7B">
              <w:rPr>
                <w:rFonts w:ascii="Times New Roman" w:hAnsi="Times New Roman" w:cs="Times New Roman"/>
                <w:sz w:val="24"/>
                <w:szCs w:val="24"/>
              </w:rPr>
              <w:t>Clabe</w:t>
            </w:r>
            <w:proofErr w:type="spellEnd"/>
            <w:r w:rsidR="00C41E7B">
              <w:rPr>
                <w:rFonts w:ascii="Times New Roman" w:hAnsi="Times New Roman" w:cs="Times New Roman"/>
                <w:sz w:val="24"/>
                <w:szCs w:val="24"/>
              </w:rPr>
              <w:t xml:space="preserve"> 0723 </w:t>
            </w:r>
            <w:r w:rsidR="00C41E7B">
              <w:rPr>
                <w:rFonts w:ascii="Times New Roman" w:hAnsi="Times New Roman" w:cs="Times New Roman"/>
                <w:sz w:val="24"/>
                <w:szCs w:val="24"/>
              </w:rPr>
              <w:lastRenderedPageBreak/>
              <w:t>2001 3330 3670 82</w:t>
            </w:r>
            <w:r w:rsidR="005F178C">
              <w:rPr>
                <w:rFonts w:ascii="Times New Roman" w:hAnsi="Times New Roman" w:cs="Times New Roman"/>
                <w:sz w:val="24"/>
                <w:szCs w:val="24"/>
              </w:rPr>
              <w:t>, del Grupo Financiero Banorte</w:t>
            </w:r>
            <w:r w:rsidR="00D4005B">
              <w:rPr>
                <w:rFonts w:ascii="Times New Roman" w:hAnsi="Times New Roman" w:cs="Times New Roman"/>
                <w:sz w:val="24"/>
                <w:szCs w:val="24"/>
              </w:rPr>
              <w:t xml:space="preserve"> </w:t>
            </w:r>
          </w:p>
        </w:tc>
      </w:tr>
    </w:tbl>
    <w:p w14:paraId="0E39B29D" w14:textId="357AE7B2" w:rsidR="00100072" w:rsidRDefault="0060330E" w:rsidP="00D4005B">
      <w:pPr>
        <w:pStyle w:val="Prrafodelista"/>
        <w:ind w:left="644"/>
        <w:jc w:val="both"/>
        <w:rPr>
          <w:rFonts w:ascii="Times New Roman" w:hAnsi="Times New Roman" w:cs="Times New Roman"/>
          <w:sz w:val="24"/>
          <w:szCs w:val="24"/>
        </w:rPr>
      </w:pPr>
      <w:r>
        <w:rPr>
          <w:rFonts w:ascii="Times New Roman" w:hAnsi="Times New Roman" w:cs="Times New Roman"/>
          <w:sz w:val="24"/>
          <w:szCs w:val="24"/>
        </w:rPr>
        <w:lastRenderedPageBreak/>
        <w:tab/>
      </w:r>
    </w:p>
    <w:p w14:paraId="071357F2" w14:textId="77777777" w:rsidR="00852AD4" w:rsidRDefault="00214077" w:rsidP="003F2D77">
      <w:pPr>
        <w:pStyle w:val="Prrafodelista"/>
        <w:ind w:left="284"/>
        <w:jc w:val="both"/>
        <w:rPr>
          <w:rFonts w:ascii="Times New Roman" w:hAnsi="Times New Roman" w:cs="Times New Roman"/>
          <w:sz w:val="24"/>
          <w:szCs w:val="24"/>
        </w:rPr>
      </w:pPr>
      <w:r>
        <w:rPr>
          <w:rFonts w:ascii="Times New Roman" w:hAnsi="Times New Roman" w:cs="Times New Roman"/>
          <w:b/>
          <w:bCs/>
          <w:sz w:val="24"/>
          <w:szCs w:val="24"/>
        </w:rPr>
        <w:t>Quinta</w:t>
      </w:r>
      <w:r w:rsidR="008971B8">
        <w:rPr>
          <w:rFonts w:ascii="Times New Roman" w:hAnsi="Times New Roman" w:cs="Times New Roman"/>
          <w:sz w:val="24"/>
          <w:szCs w:val="24"/>
        </w:rPr>
        <w:t>.</w:t>
      </w:r>
      <w:r w:rsidR="00D4005B">
        <w:rPr>
          <w:rFonts w:ascii="Times New Roman" w:hAnsi="Times New Roman" w:cs="Times New Roman"/>
          <w:sz w:val="24"/>
          <w:szCs w:val="24"/>
        </w:rPr>
        <w:t xml:space="preserve"> </w:t>
      </w:r>
      <w:r w:rsidR="00D4005B" w:rsidRPr="00D4005B">
        <w:rPr>
          <w:rFonts w:ascii="Times New Roman" w:hAnsi="Times New Roman" w:cs="Times New Roman"/>
          <w:b/>
          <w:bCs/>
          <w:sz w:val="24"/>
          <w:szCs w:val="24"/>
          <w:u w:val="single"/>
        </w:rPr>
        <w:t>PAGO DEL MUTUO</w:t>
      </w:r>
      <w:r w:rsidR="00D4005B" w:rsidRPr="00D4005B">
        <w:rPr>
          <w:rFonts w:ascii="Times New Roman" w:hAnsi="Times New Roman" w:cs="Times New Roman"/>
          <w:b/>
          <w:bCs/>
          <w:sz w:val="24"/>
          <w:szCs w:val="24"/>
        </w:rPr>
        <w:t>.</w:t>
      </w:r>
      <w:r w:rsidR="00D4005B">
        <w:rPr>
          <w:rFonts w:ascii="Times New Roman" w:hAnsi="Times New Roman" w:cs="Times New Roman"/>
          <w:b/>
          <w:bCs/>
          <w:sz w:val="24"/>
          <w:szCs w:val="24"/>
        </w:rPr>
        <w:t xml:space="preserve"> </w:t>
      </w:r>
      <w:r w:rsidR="00A53815">
        <w:rPr>
          <w:rFonts w:ascii="Times New Roman" w:hAnsi="Times New Roman" w:cs="Times New Roman"/>
          <w:b/>
          <w:bCs/>
          <w:sz w:val="24"/>
          <w:szCs w:val="24"/>
        </w:rPr>
        <w:t>“</w:t>
      </w:r>
      <w:r w:rsidR="00D4005B" w:rsidRPr="00A53815">
        <w:rPr>
          <w:rFonts w:ascii="Times New Roman" w:hAnsi="Times New Roman" w:cs="Times New Roman"/>
          <w:b/>
          <w:bCs/>
          <w:sz w:val="24"/>
          <w:szCs w:val="24"/>
        </w:rPr>
        <w:t>El mutuario</w:t>
      </w:r>
      <w:r w:rsidR="00A53815">
        <w:rPr>
          <w:rFonts w:ascii="Times New Roman" w:hAnsi="Times New Roman" w:cs="Times New Roman"/>
          <w:b/>
          <w:bCs/>
          <w:sz w:val="24"/>
          <w:szCs w:val="24"/>
        </w:rPr>
        <w:t>”</w:t>
      </w:r>
      <w:r w:rsidR="00D4005B">
        <w:rPr>
          <w:rFonts w:ascii="Times New Roman" w:hAnsi="Times New Roman" w:cs="Times New Roman"/>
          <w:sz w:val="24"/>
          <w:szCs w:val="24"/>
        </w:rPr>
        <w:t xml:space="preserve"> se compromete a pagar el monto total del mutuo, conforme a la forma de pago establecida en la cláusula anterior</w:t>
      </w:r>
      <w:r w:rsidR="00852AD4">
        <w:rPr>
          <w:rFonts w:ascii="Times New Roman" w:hAnsi="Times New Roman" w:cs="Times New Roman"/>
          <w:sz w:val="24"/>
          <w:szCs w:val="24"/>
        </w:rPr>
        <w:t>.</w:t>
      </w:r>
    </w:p>
    <w:p w14:paraId="00F0E15F" w14:textId="77777777" w:rsidR="00852AD4" w:rsidRDefault="00852AD4" w:rsidP="003F2D77">
      <w:pPr>
        <w:pStyle w:val="Prrafodelista"/>
        <w:ind w:left="284"/>
        <w:jc w:val="both"/>
        <w:rPr>
          <w:rFonts w:ascii="Times New Roman" w:hAnsi="Times New Roman" w:cs="Times New Roman"/>
          <w:sz w:val="24"/>
          <w:szCs w:val="24"/>
        </w:rPr>
      </w:pPr>
    </w:p>
    <w:p w14:paraId="3EDEDF53" w14:textId="6D40693A" w:rsidR="007B5B3B" w:rsidRDefault="00852AD4" w:rsidP="003F2D77">
      <w:pPr>
        <w:pStyle w:val="Prrafodelista"/>
        <w:ind w:left="284"/>
        <w:jc w:val="both"/>
        <w:rPr>
          <w:rFonts w:ascii="Times New Roman" w:hAnsi="Times New Roman" w:cs="Times New Roman"/>
          <w:sz w:val="24"/>
          <w:szCs w:val="24"/>
        </w:rPr>
      </w:pPr>
      <w:r w:rsidRPr="00852AD4">
        <w:rPr>
          <w:rFonts w:ascii="Times New Roman" w:hAnsi="Times New Roman" w:cs="Times New Roman"/>
          <w:b/>
          <w:bCs/>
          <w:sz w:val="24"/>
          <w:szCs w:val="24"/>
        </w:rPr>
        <w:t>Sexta</w:t>
      </w:r>
      <w:r>
        <w:rPr>
          <w:rFonts w:ascii="Times New Roman" w:hAnsi="Times New Roman" w:cs="Times New Roman"/>
          <w:sz w:val="24"/>
          <w:szCs w:val="24"/>
        </w:rPr>
        <w:t xml:space="preserve">. </w:t>
      </w:r>
      <w:r w:rsidRPr="00852AD4">
        <w:rPr>
          <w:rFonts w:ascii="Times New Roman" w:hAnsi="Times New Roman" w:cs="Times New Roman"/>
          <w:b/>
          <w:bCs/>
          <w:sz w:val="24"/>
          <w:szCs w:val="24"/>
        </w:rPr>
        <w:t>“El mutuario”</w:t>
      </w:r>
      <w:r>
        <w:rPr>
          <w:rFonts w:ascii="Times New Roman" w:hAnsi="Times New Roman" w:cs="Times New Roman"/>
          <w:sz w:val="24"/>
          <w:szCs w:val="24"/>
        </w:rPr>
        <w:t xml:space="preserve">, da su consentimiento expreso al mutuante para que, en caso de incumplimiento en el pago de la cantidad otorgada, </w:t>
      </w:r>
      <w:r w:rsidR="00CA636A">
        <w:rPr>
          <w:rFonts w:ascii="Times New Roman" w:hAnsi="Times New Roman" w:cs="Times New Roman"/>
          <w:sz w:val="24"/>
          <w:szCs w:val="24"/>
        </w:rPr>
        <w:t xml:space="preserve">gestione </w:t>
      </w:r>
      <w:r>
        <w:rPr>
          <w:rFonts w:ascii="Times New Roman" w:hAnsi="Times New Roman" w:cs="Times New Roman"/>
          <w:sz w:val="24"/>
          <w:szCs w:val="24"/>
        </w:rPr>
        <w:t>la aplicación de descuento</w:t>
      </w:r>
      <w:r w:rsidR="009224EB">
        <w:rPr>
          <w:rFonts w:ascii="Times New Roman" w:hAnsi="Times New Roman" w:cs="Times New Roman"/>
          <w:sz w:val="24"/>
          <w:szCs w:val="24"/>
        </w:rPr>
        <w:t xml:space="preserve"> en la nómina d</w:t>
      </w:r>
      <w:r>
        <w:rPr>
          <w:rFonts w:ascii="Times New Roman" w:hAnsi="Times New Roman" w:cs="Times New Roman"/>
          <w:sz w:val="24"/>
          <w:szCs w:val="24"/>
        </w:rPr>
        <w:t xml:space="preserve">e </w:t>
      </w:r>
      <w:r w:rsidR="00E56B99">
        <w:rPr>
          <w:rFonts w:ascii="Times New Roman" w:hAnsi="Times New Roman" w:cs="Times New Roman"/>
          <w:sz w:val="24"/>
          <w:szCs w:val="24"/>
        </w:rPr>
        <w:t xml:space="preserve">la fuente </w:t>
      </w:r>
      <w:r>
        <w:rPr>
          <w:rFonts w:ascii="Times New Roman" w:hAnsi="Times New Roman" w:cs="Times New Roman"/>
          <w:sz w:val="24"/>
          <w:szCs w:val="24"/>
        </w:rPr>
        <w:t xml:space="preserve">del cual </w:t>
      </w:r>
      <w:r w:rsidR="00E56B99">
        <w:rPr>
          <w:rFonts w:ascii="Times New Roman" w:hAnsi="Times New Roman" w:cs="Times New Roman"/>
          <w:sz w:val="24"/>
          <w:szCs w:val="24"/>
        </w:rPr>
        <w:t xml:space="preserve">obtiene </w:t>
      </w:r>
      <w:r>
        <w:rPr>
          <w:rFonts w:ascii="Times New Roman" w:hAnsi="Times New Roman" w:cs="Times New Roman"/>
          <w:sz w:val="24"/>
          <w:szCs w:val="24"/>
        </w:rPr>
        <w:t>sus percepciones</w:t>
      </w:r>
      <w:r w:rsidR="009224EB">
        <w:rPr>
          <w:rFonts w:ascii="Times New Roman" w:hAnsi="Times New Roman" w:cs="Times New Roman"/>
          <w:sz w:val="24"/>
          <w:szCs w:val="24"/>
        </w:rPr>
        <w:t xml:space="preserve"> de forma semanal, quincenal o mensual.</w:t>
      </w:r>
      <w:r w:rsidR="00E56B99">
        <w:rPr>
          <w:rFonts w:ascii="Times New Roman" w:hAnsi="Times New Roman" w:cs="Times New Roman"/>
          <w:sz w:val="24"/>
          <w:szCs w:val="24"/>
        </w:rPr>
        <w:t xml:space="preserve"> </w:t>
      </w:r>
    </w:p>
    <w:p w14:paraId="799F830F" w14:textId="77777777" w:rsidR="007B5B3B" w:rsidRDefault="007B5B3B" w:rsidP="003F2D77">
      <w:pPr>
        <w:pStyle w:val="Prrafodelista"/>
        <w:ind w:left="284"/>
        <w:jc w:val="both"/>
        <w:rPr>
          <w:rFonts w:ascii="Times New Roman" w:hAnsi="Times New Roman" w:cs="Times New Roman"/>
          <w:sz w:val="24"/>
          <w:szCs w:val="24"/>
        </w:rPr>
      </w:pPr>
    </w:p>
    <w:p w14:paraId="28CE2400" w14:textId="77BF2CFC" w:rsidR="00BD466B" w:rsidRDefault="009224EB" w:rsidP="003F2D77">
      <w:pPr>
        <w:pStyle w:val="Prrafodelista"/>
        <w:ind w:left="284"/>
        <w:jc w:val="both"/>
        <w:rPr>
          <w:rFonts w:ascii="Times New Roman" w:hAnsi="Times New Roman" w:cs="Times New Roman"/>
          <w:sz w:val="24"/>
          <w:szCs w:val="24"/>
        </w:rPr>
      </w:pPr>
      <w:r>
        <w:rPr>
          <w:rFonts w:ascii="Times New Roman" w:hAnsi="Times New Roman" w:cs="Times New Roman"/>
          <w:b/>
          <w:bCs/>
          <w:sz w:val="24"/>
          <w:szCs w:val="24"/>
        </w:rPr>
        <w:t>Séptima</w:t>
      </w:r>
      <w:r w:rsidR="007B5B3B" w:rsidRPr="007B5B3B">
        <w:rPr>
          <w:rFonts w:ascii="Times New Roman" w:hAnsi="Times New Roman" w:cs="Times New Roman"/>
          <w:b/>
          <w:bCs/>
          <w:sz w:val="24"/>
          <w:szCs w:val="24"/>
        </w:rPr>
        <w:t>.</w:t>
      </w:r>
      <w:r w:rsidR="007B5B3B">
        <w:rPr>
          <w:rFonts w:ascii="Times New Roman" w:hAnsi="Times New Roman" w:cs="Times New Roman"/>
          <w:b/>
          <w:bCs/>
          <w:sz w:val="24"/>
          <w:szCs w:val="24"/>
        </w:rPr>
        <w:t xml:space="preserve"> </w:t>
      </w:r>
      <w:r w:rsidR="008971B8">
        <w:rPr>
          <w:rFonts w:ascii="Times New Roman" w:hAnsi="Times New Roman" w:cs="Times New Roman"/>
          <w:sz w:val="24"/>
          <w:szCs w:val="24"/>
        </w:rPr>
        <w:t>Convienen las partes contratantes que</w:t>
      </w:r>
      <w:r w:rsidR="00870A83">
        <w:rPr>
          <w:rFonts w:ascii="Times New Roman" w:hAnsi="Times New Roman" w:cs="Times New Roman"/>
          <w:sz w:val="24"/>
          <w:szCs w:val="24"/>
        </w:rPr>
        <w:t>,</w:t>
      </w:r>
      <w:r w:rsidR="008971B8">
        <w:rPr>
          <w:rFonts w:ascii="Times New Roman" w:hAnsi="Times New Roman" w:cs="Times New Roman"/>
          <w:sz w:val="24"/>
          <w:szCs w:val="24"/>
        </w:rPr>
        <w:t xml:space="preserve"> para el caso de que la obligación no se cumpla o no se cumpla de la manera convenida</w:t>
      </w:r>
      <w:r w:rsidR="00BD466B">
        <w:rPr>
          <w:rFonts w:ascii="Times New Roman" w:hAnsi="Times New Roman" w:cs="Times New Roman"/>
          <w:sz w:val="24"/>
          <w:szCs w:val="24"/>
        </w:rPr>
        <w:t xml:space="preserve"> en el presente contrato; la parte </w:t>
      </w:r>
      <w:r w:rsidR="008D5D5C">
        <w:rPr>
          <w:rFonts w:ascii="Times New Roman" w:hAnsi="Times New Roman" w:cs="Times New Roman"/>
          <w:sz w:val="24"/>
          <w:szCs w:val="24"/>
        </w:rPr>
        <w:t xml:space="preserve">responsable </w:t>
      </w:r>
      <w:r w:rsidR="00BD466B">
        <w:rPr>
          <w:rFonts w:ascii="Times New Roman" w:hAnsi="Times New Roman" w:cs="Times New Roman"/>
          <w:sz w:val="24"/>
          <w:szCs w:val="24"/>
        </w:rPr>
        <w:t>pagará</w:t>
      </w:r>
      <w:r w:rsidR="00214077">
        <w:rPr>
          <w:rFonts w:ascii="Times New Roman" w:hAnsi="Times New Roman" w:cs="Times New Roman"/>
          <w:sz w:val="24"/>
          <w:szCs w:val="24"/>
        </w:rPr>
        <w:t xml:space="preserve"> a la otra parte, </w:t>
      </w:r>
      <w:r w:rsidR="00BD466B">
        <w:rPr>
          <w:rFonts w:ascii="Times New Roman" w:hAnsi="Times New Roman" w:cs="Times New Roman"/>
          <w:sz w:val="24"/>
          <w:szCs w:val="24"/>
        </w:rPr>
        <w:t>una penalización de un 10% correspondiente a la obligación principal.</w:t>
      </w:r>
    </w:p>
    <w:p w14:paraId="68579E02" w14:textId="77777777" w:rsidR="00BD466B" w:rsidRDefault="00BD466B" w:rsidP="003F2D77">
      <w:pPr>
        <w:pStyle w:val="Prrafodelista"/>
        <w:ind w:left="284"/>
        <w:jc w:val="both"/>
        <w:rPr>
          <w:rFonts w:ascii="Times New Roman" w:hAnsi="Times New Roman" w:cs="Times New Roman"/>
          <w:sz w:val="24"/>
          <w:szCs w:val="24"/>
        </w:rPr>
      </w:pPr>
    </w:p>
    <w:p w14:paraId="29998116" w14:textId="39E9DDDD" w:rsidR="007B5B3B" w:rsidRDefault="009224EB" w:rsidP="003F2D77">
      <w:pPr>
        <w:pStyle w:val="Prrafodelista"/>
        <w:ind w:left="284"/>
        <w:jc w:val="both"/>
        <w:rPr>
          <w:rFonts w:ascii="Times New Roman" w:hAnsi="Times New Roman" w:cs="Times New Roman"/>
          <w:sz w:val="24"/>
          <w:szCs w:val="24"/>
        </w:rPr>
      </w:pPr>
      <w:r>
        <w:rPr>
          <w:rFonts w:ascii="Times New Roman" w:hAnsi="Times New Roman" w:cs="Times New Roman"/>
          <w:b/>
          <w:bCs/>
          <w:sz w:val="24"/>
          <w:szCs w:val="24"/>
        </w:rPr>
        <w:t>Octava</w:t>
      </w:r>
      <w:r w:rsidR="00BD466B">
        <w:rPr>
          <w:rFonts w:ascii="Times New Roman" w:hAnsi="Times New Roman" w:cs="Times New Roman"/>
          <w:sz w:val="24"/>
          <w:szCs w:val="24"/>
        </w:rPr>
        <w:t xml:space="preserve">. En caso de que </w:t>
      </w:r>
      <w:r w:rsidR="00A53815" w:rsidRPr="00A53815">
        <w:rPr>
          <w:rFonts w:ascii="Times New Roman" w:hAnsi="Times New Roman" w:cs="Times New Roman"/>
          <w:b/>
          <w:bCs/>
          <w:sz w:val="24"/>
          <w:szCs w:val="24"/>
        </w:rPr>
        <w:t>“E</w:t>
      </w:r>
      <w:r w:rsidR="00BD466B" w:rsidRPr="00A53815">
        <w:rPr>
          <w:rFonts w:ascii="Times New Roman" w:hAnsi="Times New Roman" w:cs="Times New Roman"/>
          <w:b/>
          <w:bCs/>
          <w:sz w:val="24"/>
          <w:szCs w:val="24"/>
        </w:rPr>
        <w:t>l Mutuario</w:t>
      </w:r>
      <w:r w:rsidR="00A53815" w:rsidRPr="00A53815">
        <w:rPr>
          <w:rFonts w:ascii="Times New Roman" w:hAnsi="Times New Roman" w:cs="Times New Roman"/>
          <w:b/>
          <w:bCs/>
          <w:sz w:val="24"/>
          <w:szCs w:val="24"/>
        </w:rPr>
        <w:t>”</w:t>
      </w:r>
      <w:r w:rsidR="00BD466B">
        <w:rPr>
          <w:rFonts w:ascii="Times New Roman" w:hAnsi="Times New Roman" w:cs="Times New Roman"/>
          <w:sz w:val="24"/>
          <w:szCs w:val="24"/>
        </w:rPr>
        <w:t xml:space="preserve"> incurra en mora de tres mensualidades continuas de no pago del interés pactado en</w:t>
      </w:r>
      <w:r w:rsidR="008D5D5C">
        <w:rPr>
          <w:rFonts w:ascii="Times New Roman" w:hAnsi="Times New Roman" w:cs="Times New Roman"/>
          <w:sz w:val="24"/>
          <w:szCs w:val="24"/>
        </w:rPr>
        <w:t xml:space="preserve"> la Cláusula Tercera d</w:t>
      </w:r>
      <w:r w:rsidR="00BD466B">
        <w:rPr>
          <w:rFonts w:ascii="Times New Roman" w:hAnsi="Times New Roman" w:cs="Times New Roman"/>
          <w:sz w:val="24"/>
          <w:szCs w:val="24"/>
        </w:rPr>
        <w:t>el presente contrato</w:t>
      </w:r>
      <w:r w:rsidR="008D5D5C">
        <w:rPr>
          <w:rFonts w:ascii="Times New Roman" w:hAnsi="Times New Roman" w:cs="Times New Roman"/>
          <w:sz w:val="24"/>
          <w:szCs w:val="24"/>
        </w:rPr>
        <w:t xml:space="preserve">; </w:t>
      </w:r>
      <w:r w:rsidR="00214077" w:rsidRPr="00A53815">
        <w:rPr>
          <w:rFonts w:ascii="Times New Roman" w:hAnsi="Times New Roman" w:cs="Times New Roman"/>
          <w:b/>
          <w:bCs/>
          <w:sz w:val="24"/>
          <w:szCs w:val="24"/>
        </w:rPr>
        <w:t>“E</w:t>
      </w:r>
      <w:r w:rsidR="008D5D5C" w:rsidRPr="00A53815">
        <w:rPr>
          <w:rFonts w:ascii="Times New Roman" w:hAnsi="Times New Roman" w:cs="Times New Roman"/>
          <w:b/>
          <w:bCs/>
          <w:sz w:val="24"/>
          <w:szCs w:val="24"/>
        </w:rPr>
        <w:t>l mutuante</w:t>
      </w:r>
      <w:r w:rsidR="00214077" w:rsidRPr="00A53815">
        <w:rPr>
          <w:rFonts w:ascii="Times New Roman" w:hAnsi="Times New Roman" w:cs="Times New Roman"/>
          <w:b/>
          <w:bCs/>
          <w:sz w:val="24"/>
          <w:szCs w:val="24"/>
        </w:rPr>
        <w:t>”</w:t>
      </w:r>
      <w:r w:rsidR="008D5D5C">
        <w:rPr>
          <w:rFonts w:ascii="Times New Roman" w:hAnsi="Times New Roman" w:cs="Times New Roman"/>
          <w:sz w:val="24"/>
          <w:szCs w:val="24"/>
        </w:rPr>
        <w:t xml:space="preserve"> </w:t>
      </w:r>
      <w:r w:rsidR="00214077">
        <w:rPr>
          <w:rFonts w:ascii="Times New Roman" w:hAnsi="Times New Roman" w:cs="Times New Roman"/>
          <w:sz w:val="24"/>
          <w:szCs w:val="24"/>
        </w:rPr>
        <w:t xml:space="preserve">estará facultado para </w:t>
      </w:r>
      <w:r w:rsidR="008D5D5C">
        <w:rPr>
          <w:rFonts w:ascii="Times New Roman" w:hAnsi="Times New Roman" w:cs="Times New Roman"/>
          <w:sz w:val="24"/>
          <w:szCs w:val="24"/>
        </w:rPr>
        <w:t xml:space="preserve">ejercitar las acciones </w:t>
      </w:r>
      <w:r w:rsidR="00214077">
        <w:rPr>
          <w:rFonts w:ascii="Times New Roman" w:hAnsi="Times New Roman" w:cs="Times New Roman"/>
          <w:sz w:val="24"/>
          <w:szCs w:val="24"/>
        </w:rPr>
        <w:t xml:space="preserve">judiciales </w:t>
      </w:r>
      <w:r w:rsidR="008D5D5C">
        <w:rPr>
          <w:rFonts w:ascii="Times New Roman" w:hAnsi="Times New Roman" w:cs="Times New Roman"/>
          <w:sz w:val="24"/>
          <w:szCs w:val="24"/>
        </w:rPr>
        <w:t>necesarias, con el objeto de recuperar el total del saldo insoluto.</w:t>
      </w:r>
    </w:p>
    <w:p w14:paraId="10A20A32" w14:textId="77777777" w:rsidR="007B5B3B" w:rsidRDefault="007B5B3B" w:rsidP="003F2D77">
      <w:pPr>
        <w:pStyle w:val="Prrafodelista"/>
        <w:ind w:left="284"/>
        <w:jc w:val="both"/>
        <w:rPr>
          <w:rFonts w:ascii="Times New Roman" w:hAnsi="Times New Roman" w:cs="Times New Roman"/>
          <w:sz w:val="24"/>
          <w:szCs w:val="24"/>
        </w:rPr>
      </w:pPr>
    </w:p>
    <w:p w14:paraId="4B41E556" w14:textId="5393FDAD" w:rsidR="007B5B3B" w:rsidRDefault="009224EB" w:rsidP="003F2D77">
      <w:pPr>
        <w:pStyle w:val="Prrafodelista"/>
        <w:ind w:left="284"/>
        <w:jc w:val="both"/>
        <w:rPr>
          <w:rFonts w:ascii="Times New Roman" w:hAnsi="Times New Roman" w:cs="Times New Roman"/>
          <w:sz w:val="24"/>
          <w:szCs w:val="24"/>
        </w:rPr>
      </w:pPr>
      <w:r>
        <w:rPr>
          <w:rFonts w:ascii="Times New Roman" w:hAnsi="Times New Roman" w:cs="Times New Roman"/>
          <w:b/>
          <w:bCs/>
          <w:sz w:val="24"/>
          <w:szCs w:val="24"/>
        </w:rPr>
        <w:t>Novena</w:t>
      </w:r>
      <w:r w:rsidR="007B5B3B">
        <w:rPr>
          <w:rFonts w:ascii="Times New Roman" w:hAnsi="Times New Roman" w:cs="Times New Roman"/>
          <w:sz w:val="24"/>
          <w:szCs w:val="24"/>
        </w:rPr>
        <w:t xml:space="preserve">. </w:t>
      </w:r>
      <w:r w:rsidR="007B5B3B" w:rsidRPr="007B5B3B">
        <w:rPr>
          <w:rFonts w:ascii="Times New Roman" w:hAnsi="Times New Roman" w:cs="Times New Roman"/>
          <w:b/>
          <w:bCs/>
          <w:sz w:val="24"/>
          <w:szCs w:val="24"/>
          <w:u w:val="single"/>
        </w:rPr>
        <w:t>NOTIFICACIONES.</w:t>
      </w:r>
      <w:r w:rsidR="007B5B3B">
        <w:rPr>
          <w:rFonts w:ascii="Times New Roman" w:hAnsi="Times New Roman" w:cs="Times New Roman"/>
          <w:sz w:val="24"/>
          <w:szCs w:val="24"/>
        </w:rPr>
        <w:t xml:space="preserve"> Todas las notificaciones</w:t>
      </w:r>
      <w:r w:rsidR="007B5B3B">
        <w:rPr>
          <w:rFonts w:ascii="Times New Roman" w:hAnsi="Times New Roman" w:cs="Times New Roman"/>
          <w:b/>
          <w:bCs/>
          <w:sz w:val="24"/>
          <w:szCs w:val="24"/>
        </w:rPr>
        <w:t xml:space="preserve"> </w:t>
      </w:r>
      <w:r w:rsidR="007B5B3B">
        <w:rPr>
          <w:rFonts w:ascii="Times New Roman" w:hAnsi="Times New Roman" w:cs="Times New Roman"/>
          <w:sz w:val="24"/>
          <w:szCs w:val="24"/>
        </w:rPr>
        <w:t>relativas al presente contrato, deberán hacerse en el domicilio, teléfono o correos señalados por las partes en el capítulo de las declaraciones.</w:t>
      </w:r>
    </w:p>
    <w:p w14:paraId="5FCC3033" w14:textId="77777777" w:rsidR="007B5B3B" w:rsidRDefault="007B5B3B" w:rsidP="003F2D77">
      <w:pPr>
        <w:pStyle w:val="Prrafodelista"/>
        <w:ind w:left="284"/>
        <w:jc w:val="both"/>
        <w:rPr>
          <w:rFonts w:ascii="Times New Roman" w:hAnsi="Times New Roman" w:cs="Times New Roman"/>
          <w:sz w:val="24"/>
          <w:szCs w:val="24"/>
        </w:rPr>
      </w:pPr>
    </w:p>
    <w:p w14:paraId="5F8591FA" w14:textId="760DC326" w:rsidR="006464C6" w:rsidRDefault="009224EB" w:rsidP="003F2D77">
      <w:pPr>
        <w:pStyle w:val="Prrafodelista"/>
        <w:ind w:left="284"/>
        <w:jc w:val="both"/>
        <w:rPr>
          <w:rFonts w:ascii="Times New Roman" w:hAnsi="Times New Roman" w:cs="Times New Roman"/>
          <w:sz w:val="24"/>
          <w:szCs w:val="24"/>
        </w:rPr>
      </w:pPr>
      <w:r>
        <w:rPr>
          <w:rFonts w:ascii="Times New Roman" w:hAnsi="Times New Roman" w:cs="Times New Roman"/>
          <w:b/>
          <w:bCs/>
          <w:sz w:val="24"/>
          <w:szCs w:val="24"/>
        </w:rPr>
        <w:t>Decima</w:t>
      </w:r>
      <w:r w:rsidR="007B5B3B">
        <w:rPr>
          <w:rFonts w:ascii="Times New Roman" w:hAnsi="Times New Roman" w:cs="Times New Roman"/>
          <w:sz w:val="24"/>
          <w:szCs w:val="24"/>
        </w:rPr>
        <w:t xml:space="preserve">. </w:t>
      </w:r>
      <w:r w:rsidR="007B5B3B" w:rsidRPr="00A53815">
        <w:rPr>
          <w:rFonts w:ascii="Times New Roman" w:hAnsi="Times New Roman" w:cs="Times New Roman"/>
          <w:b/>
          <w:bCs/>
          <w:sz w:val="24"/>
          <w:szCs w:val="24"/>
          <w:u w:val="single"/>
        </w:rPr>
        <w:t>GASTOS Y COSTAS</w:t>
      </w:r>
      <w:r w:rsidR="007B5B3B">
        <w:rPr>
          <w:rFonts w:ascii="Times New Roman" w:hAnsi="Times New Roman" w:cs="Times New Roman"/>
          <w:sz w:val="24"/>
          <w:szCs w:val="24"/>
        </w:rPr>
        <w:t xml:space="preserve">. Los gastos, costas y honorarios que se ocasionen, derivado de algún juicio de recuperación, correrán a cargo de la </w:t>
      </w:r>
      <w:r w:rsidR="006464C6">
        <w:rPr>
          <w:rFonts w:ascii="Times New Roman" w:hAnsi="Times New Roman" w:cs="Times New Roman"/>
          <w:sz w:val="24"/>
          <w:szCs w:val="24"/>
        </w:rPr>
        <w:t>parte mutuaria.</w:t>
      </w:r>
    </w:p>
    <w:p w14:paraId="09048B69" w14:textId="0E64DF57" w:rsidR="009224EB" w:rsidRDefault="009224EB" w:rsidP="003F2D77">
      <w:pPr>
        <w:pStyle w:val="Prrafodelista"/>
        <w:ind w:left="284"/>
        <w:jc w:val="both"/>
        <w:rPr>
          <w:rFonts w:ascii="Times New Roman" w:hAnsi="Times New Roman" w:cs="Times New Roman"/>
          <w:sz w:val="24"/>
          <w:szCs w:val="24"/>
        </w:rPr>
      </w:pPr>
    </w:p>
    <w:p w14:paraId="3C5BD50C" w14:textId="77777777" w:rsidR="005F178C" w:rsidRDefault="009224EB" w:rsidP="003F2D77">
      <w:pPr>
        <w:pStyle w:val="Prrafodelista"/>
        <w:ind w:left="284"/>
        <w:jc w:val="both"/>
        <w:rPr>
          <w:rFonts w:ascii="Times New Roman" w:hAnsi="Times New Roman" w:cs="Times New Roman"/>
          <w:sz w:val="24"/>
          <w:szCs w:val="24"/>
        </w:rPr>
      </w:pPr>
      <w:r w:rsidRPr="009224EB">
        <w:rPr>
          <w:rFonts w:ascii="Times New Roman" w:hAnsi="Times New Roman" w:cs="Times New Roman"/>
          <w:b/>
          <w:bCs/>
          <w:sz w:val="24"/>
          <w:szCs w:val="24"/>
        </w:rPr>
        <w:t>Décima primera.</w:t>
      </w:r>
      <w:r>
        <w:rPr>
          <w:rFonts w:ascii="Times New Roman" w:hAnsi="Times New Roman" w:cs="Times New Roman"/>
          <w:b/>
          <w:bCs/>
          <w:sz w:val="24"/>
          <w:szCs w:val="24"/>
        </w:rPr>
        <w:t xml:space="preserve"> </w:t>
      </w:r>
      <w:r w:rsidR="003F6F90">
        <w:rPr>
          <w:rFonts w:ascii="Times New Roman" w:hAnsi="Times New Roman" w:cs="Times New Roman"/>
          <w:sz w:val="24"/>
          <w:szCs w:val="24"/>
        </w:rPr>
        <w:t>Ambas partes se comprometen a observar los principios de protección de datos personales; la parte que incurra</w:t>
      </w:r>
      <w:r w:rsidR="002E03D9">
        <w:rPr>
          <w:rFonts w:ascii="Times New Roman" w:hAnsi="Times New Roman" w:cs="Times New Roman"/>
          <w:sz w:val="24"/>
          <w:szCs w:val="24"/>
        </w:rPr>
        <w:t xml:space="preserve"> en su observancia, será sancionado conforme a lo dispuesto por la Ley Federal de Protección de Datos Personales en Posesión de los Particulares.</w:t>
      </w:r>
    </w:p>
    <w:p w14:paraId="282AFEEB" w14:textId="340D67BD" w:rsidR="003F6F90" w:rsidRDefault="003F6F90" w:rsidP="003F2D77">
      <w:pPr>
        <w:pStyle w:val="Prrafodelista"/>
        <w:ind w:left="284"/>
        <w:jc w:val="both"/>
        <w:rPr>
          <w:rFonts w:ascii="Times New Roman" w:hAnsi="Times New Roman" w:cs="Times New Roman"/>
          <w:sz w:val="24"/>
          <w:szCs w:val="24"/>
        </w:rPr>
      </w:pPr>
    </w:p>
    <w:p w14:paraId="56A547D2" w14:textId="6F976E06" w:rsidR="008971B8" w:rsidRPr="007B5B3B" w:rsidRDefault="006464C6" w:rsidP="003F2D77">
      <w:pPr>
        <w:pStyle w:val="Prrafodelista"/>
        <w:ind w:left="284"/>
        <w:jc w:val="both"/>
        <w:rPr>
          <w:rFonts w:ascii="Times New Roman" w:hAnsi="Times New Roman" w:cs="Times New Roman"/>
          <w:sz w:val="24"/>
          <w:szCs w:val="24"/>
        </w:rPr>
      </w:pPr>
      <w:r w:rsidRPr="00A53815">
        <w:rPr>
          <w:rFonts w:ascii="Times New Roman" w:hAnsi="Times New Roman" w:cs="Times New Roman"/>
          <w:b/>
          <w:bCs/>
          <w:sz w:val="24"/>
          <w:szCs w:val="24"/>
        </w:rPr>
        <w:t>D</w:t>
      </w:r>
      <w:r w:rsidR="00A53815">
        <w:rPr>
          <w:rFonts w:ascii="Times New Roman" w:hAnsi="Times New Roman" w:cs="Times New Roman"/>
          <w:b/>
          <w:bCs/>
          <w:sz w:val="24"/>
          <w:szCs w:val="24"/>
        </w:rPr>
        <w:t>é</w:t>
      </w:r>
      <w:r w:rsidRPr="00A53815">
        <w:rPr>
          <w:rFonts w:ascii="Times New Roman" w:hAnsi="Times New Roman" w:cs="Times New Roman"/>
          <w:b/>
          <w:bCs/>
          <w:sz w:val="24"/>
          <w:szCs w:val="24"/>
        </w:rPr>
        <w:t>cima</w:t>
      </w:r>
      <w:r w:rsidR="009224EB">
        <w:rPr>
          <w:rFonts w:ascii="Times New Roman" w:hAnsi="Times New Roman" w:cs="Times New Roman"/>
          <w:b/>
          <w:bCs/>
          <w:sz w:val="24"/>
          <w:szCs w:val="24"/>
        </w:rPr>
        <w:t xml:space="preserve"> segunda</w:t>
      </w:r>
      <w:r>
        <w:rPr>
          <w:rFonts w:ascii="Times New Roman" w:hAnsi="Times New Roman" w:cs="Times New Roman"/>
          <w:sz w:val="24"/>
          <w:szCs w:val="24"/>
        </w:rPr>
        <w:t xml:space="preserve">. </w:t>
      </w:r>
      <w:r w:rsidRPr="00A53815">
        <w:rPr>
          <w:rFonts w:ascii="Times New Roman" w:hAnsi="Times New Roman" w:cs="Times New Roman"/>
          <w:b/>
          <w:bCs/>
          <w:sz w:val="24"/>
          <w:szCs w:val="24"/>
          <w:u w:val="single"/>
        </w:rPr>
        <w:t>TRIBUNALES COMPETENTES</w:t>
      </w:r>
      <w:r>
        <w:rPr>
          <w:rFonts w:ascii="Times New Roman" w:hAnsi="Times New Roman" w:cs="Times New Roman"/>
          <w:sz w:val="24"/>
          <w:szCs w:val="24"/>
        </w:rPr>
        <w:t xml:space="preserve">. </w:t>
      </w:r>
      <w:r w:rsidRPr="006464C6">
        <w:rPr>
          <w:rFonts w:ascii="Times New Roman" w:hAnsi="Times New Roman" w:cs="Times New Roman"/>
          <w:sz w:val="24"/>
          <w:szCs w:val="24"/>
        </w:rPr>
        <w:t xml:space="preserve">Las partes </w:t>
      </w:r>
      <w:r>
        <w:rPr>
          <w:rFonts w:ascii="Times New Roman" w:hAnsi="Times New Roman" w:cs="Times New Roman"/>
          <w:sz w:val="24"/>
          <w:szCs w:val="24"/>
        </w:rPr>
        <w:t xml:space="preserve">convienen </w:t>
      </w:r>
      <w:r w:rsidRPr="006464C6">
        <w:rPr>
          <w:rFonts w:ascii="Times New Roman" w:hAnsi="Times New Roman" w:cs="Times New Roman"/>
          <w:sz w:val="24"/>
          <w:szCs w:val="24"/>
        </w:rPr>
        <w:t>e</w:t>
      </w:r>
      <w:r>
        <w:rPr>
          <w:rFonts w:ascii="Times New Roman" w:hAnsi="Times New Roman" w:cs="Times New Roman"/>
          <w:sz w:val="24"/>
          <w:szCs w:val="24"/>
        </w:rPr>
        <w:t>n</w:t>
      </w:r>
      <w:r w:rsidRPr="006464C6">
        <w:rPr>
          <w:rFonts w:ascii="Times New Roman" w:hAnsi="Times New Roman" w:cs="Times New Roman"/>
          <w:sz w:val="24"/>
          <w:szCs w:val="24"/>
        </w:rPr>
        <w:t xml:space="preserve"> </w:t>
      </w:r>
      <w:r>
        <w:rPr>
          <w:rFonts w:ascii="Times New Roman" w:hAnsi="Times New Roman" w:cs="Times New Roman"/>
          <w:sz w:val="24"/>
          <w:szCs w:val="24"/>
        </w:rPr>
        <w:t xml:space="preserve">someterse </w:t>
      </w:r>
      <w:r w:rsidRPr="006464C6">
        <w:rPr>
          <w:rFonts w:ascii="Times New Roman" w:hAnsi="Times New Roman" w:cs="Times New Roman"/>
          <w:sz w:val="24"/>
          <w:szCs w:val="24"/>
        </w:rPr>
        <w:t>expresamente para la interpretación y cumplimiento de este contrato a los tribunales de</w:t>
      </w:r>
      <w:r>
        <w:rPr>
          <w:rFonts w:ascii="Times New Roman" w:hAnsi="Times New Roman" w:cs="Times New Roman"/>
          <w:sz w:val="24"/>
          <w:szCs w:val="24"/>
        </w:rPr>
        <w:t xml:space="preserve">l Estado de Jalisco, renunciando formalmente </w:t>
      </w:r>
      <w:r w:rsidRPr="006464C6">
        <w:rPr>
          <w:rFonts w:ascii="Times New Roman" w:hAnsi="Times New Roman" w:cs="Times New Roman"/>
          <w:sz w:val="24"/>
          <w:szCs w:val="24"/>
        </w:rPr>
        <w:t>a cualquier otra competencia, que por su domicilio presente o futuro les pudiera corresponder.</w:t>
      </w:r>
      <w:r w:rsidR="007B5B3B">
        <w:rPr>
          <w:rFonts w:ascii="Times New Roman" w:hAnsi="Times New Roman" w:cs="Times New Roman"/>
          <w:sz w:val="24"/>
          <w:szCs w:val="24"/>
        </w:rPr>
        <w:t xml:space="preserve"> </w:t>
      </w:r>
    </w:p>
    <w:p w14:paraId="18132ACB" w14:textId="325D61E6" w:rsidR="0033077E" w:rsidRDefault="0033077E" w:rsidP="003F2D77">
      <w:pPr>
        <w:pStyle w:val="Prrafodelista"/>
        <w:ind w:left="284"/>
        <w:jc w:val="both"/>
        <w:rPr>
          <w:rFonts w:ascii="Times New Roman" w:hAnsi="Times New Roman" w:cs="Times New Roman"/>
          <w:sz w:val="24"/>
          <w:szCs w:val="24"/>
        </w:rPr>
      </w:pPr>
    </w:p>
    <w:p w14:paraId="12AE1AB6" w14:textId="332F786F" w:rsidR="006464C6" w:rsidRDefault="006464C6" w:rsidP="003F2D77">
      <w:pPr>
        <w:pStyle w:val="Prrafodelista"/>
        <w:ind w:left="284"/>
        <w:jc w:val="both"/>
        <w:rPr>
          <w:rFonts w:ascii="Times New Roman" w:hAnsi="Times New Roman" w:cs="Times New Roman"/>
          <w:sz w:val="24"/>
          <w:szCs w:val="24"/>
        </w:rPr>
      </w:pPr>
      <w:r>
        <w:rPr>
          <w:rFonts w:ascii="Times New Roman" w:hAnsi="Times New Roman" w:cs="Times New Roman"/>
          <w:sz w:val="24"/>
          <w:szCs w:val="24"/>
        </w:rPr>
        <w:t>Leído el contenido</w:t>
      </w:r>
      <w:r w:rsidR="00DF6944">
        <w:rPr>
          <w:rFonts w:ascii="Times New Roman" w:hAnsi="Times New Roman" w:cs="Times New Roman"/>
          <w:sz w:val="24"/>
          <w:szCs w:val="24"/>
        </w:rPr>
        <w:t xml:space="preserve"> </w:t>
      </w:r>
      <w:r>
        <w:rPr>
          <w:rFonts w:ascii="Times New Roman" w:hAnsi="Times New Roman" w:cs="Times New Roman"/>
          <w:sz w:val="24"/>
          <w:szCs w:val="24"/>
        </w:rPr>
        <w:t xml:space="preserve">y estando conformes </w:t>
      </w:r>
      <w:r w:rsidRPr="006464C6">
        <w:rPr>
          <w:rFonts w:ascii="Times New Roman" w:hAnsi="Times New Roman" w:cs="Times New Roman"/>
          <w:sz w:val="24"/>
          <w:szCs w:val="24"/>
        </w:rPr>
        <w:t xml:space="preserve">en todas y cada una de las partes de este </w:t>
      </w:r>
      <w:r>
        <w:rPr>
          <w:rFonts w:ascii="Times New Roman" w:hAnsi="Times New Roman" w:cs="Times New Roman"/>
          <w:sz w:val="24"/>
          <w:szCs w:val="24"/>
        </w:rPr>
        <w:t xml:space="preserve">instrumento, </w:t>
      </w:r>
      <w:r w:rsidRPr="006464C6">
        <w:rPr>
          <w:rFonts w:ascii="Times New Roman" w:hAnsi="Times New Roman" w:cs="Times New Roman"/>
          <w:sz w:val="24"/>
          <w:szCs w:val="24"/>
        </w:rPr>
        <w:t>firman</w:t>
      </w:r>
      <w:r w:rsidR="00DF6944">
        <w:rPr>
          <w:rFonts w:ascii="Times New Roman" w:hAnsi="Times New Roman" w:cs="Times New Roman"/>
          <w:sz w:val="24"/>
          <w:szCs w:val="24"/>
        </w:rPr>
        <w:t xml:space="preserve"> de forma autógrafa al margen y al calce o mediante la utilización de medios electrónicos, ópticos, firma electrónica o de cualquier otra tecnología en los términos de la Ley estatal aplicable </w:t>
      </w:r>
      <w:r w:rsidRPr="006464C6">
        <w:rPr>
          <w:rFonts w:ascii="Times New Roman" w:hAnsi="Times New Roman" w:cs="Times New Roman"/>
          <w:sz w:val="24"/>
          <w:szCs w:val="24"/>
        </w:rPr>
        <w:t>para su constancia</w:t>
      </w:r>
      <w:r w:rsidR="00DF6944">
        <w:rPr>
          <w:rFonts w:ascii="Times New Roman" w:hAnsi="Times New Roman" w:cs="Times New Roman"/>
          <w:sz w:val="24"/>
          <w:szCs w:val="24"/>
        </w:rPr>
        <w:t xml:space="preserve">; </w:t>
      </w:r>
      <w:r>
        <w:rPr>
          <w:rFonts w:ascii="Times New Roman" w:hAnsi="Times New Roman" w:cs="Times New Roman"/>
          <w:sz w:val="24"/>
          <w:szCs w:val="24"/>
        </w:rPr>
        <w:t xml:space="preserve">a los cinco días del mes de agosto de dos mil veinticinco, en Guadalajara, Jalisco.  </w:t>
      </w:r>
    </w:p>
    <w:p w14:paraId="0415BA47" w14:textId="364EDB61" w:rsidR="006464C6" w:rsidRDefault="006464C6" w:rsidP="003F2D77">
      <w:pPr>
        <w:pStyle w:val="Prrafodelista"/>
        <w:ind w:left="284"/>
        <w:jc w:val="both"/>
        <w:rPr>
          <w:rFonts w:ascii="Times New Roman" w:hAnsi="Times New Roman" w:cs="Times New Roman"/>
          <w:sz w:val="24"/>
          <w:szCs w:val="24"/>
        </w:rPr>
      </w:pPr>
    </w:p>
    <w:p w14:paraId="0A42E9FD" w14:textId="441748E8" w:rsidR="006464C6" w:rsidRDefault="006464C6" w:rsidP="003F2D77">
      <w:pPr>
        <w:pStyle w:val="Prrafodelista"/>
        <w:ind w:left="284"/>
        <w:jc w:val="both"/>
        <w:rPr>
          <w:rFonts w:ascii="Times New Roman" w:hAnsi="Times New Roman" w:cs="Times New Roman"/>
          <w:sz w:val="24"/>
          <w:szCs w:val="24"/>
        </w:rPr>
      </w:pPr>
    </w:p>
    <w:tbl>
      <w:tblPr>
        <w:tblStyle w:val="Tablaconcuadrcula"/>
        <w:tblW w:w="0" w:type="auto"/>
        <w:tblInd w:w="284" w:type="dxa"/>
        <w:tblLook w:val="04A0" w:firstRow="1" w:lastRow="0" w:firstColumn="1" w:lastColumn="0" w:noHBand="0" w:noVBand="1"/>
      </w:tblPr>
      <w:tblGrid>
        <w:gridCol w:w="4385"/>
        <w:gridCol w:w="4385"/>
      </w:tblGrid>
      <w:tr w:rsidR="006464C6" w14:paraId="5C663520" w14:textId="77777777" w:rsidTr="006464C6">
        <w:tc>
          <w:tcPr>
            <w:tcW w:w="4489" w:type="dxa"/>
          </w:tcPr>
          <w:p w14:paraId="7B9DDC1D" w14:textId="77777777" w:rsidR="006464C6" w:rsidRPr="004402B1" w:rsidRDefault="006464C6" w:rsidP="006464C6">
            <w:pPr>
              <w:pStyle w:val="Prrafodelista"/>
              <w:ind w:left="0"/>
              <w:jc w:val="center"/>
              <w:rPr>
                <w:rFonts w:ascii="Times New Roman" w:hAnsi="Times New Roman" w:cs="Times New Roman"/>
                <w:b/>
                <w:bCs/>
                <w:sz w:val="24"/>
                <w:szCs w:val="24"/>
              </w:rPr>
            </w:pPr>
            <w:r w:rsidRPr="004402B1">
              <w:rPr>
                <w:rFonts w:ascii="Times New Roman" w:hAnsi="Times New Roman" w:cs="Times New Roman"/>
                <w:b/>
                <w:bCs/>
                <w:sz w:val="24"/>
                <w:szCs w:val="24"/>
              </w:rPr>
              <w:t>El Mutuante.</w:t>
            </w:r>
          </w:p>
          <w:p w14:paraId="41BE7A2A" w14:textId="77777777" w:rsidR="006464C6" w:rsidRPr="004402B1" w:rsidRDefault="006464C6" w:rsidP="006464C6">
            <w:pPr>
              <w:pStyle w:val="Prrafodelista"/>
              <w:ind w:left="0"/>
              <w:jc w:val="center"/>
              <w:rPr>
                <w:rFonts w:ascii="Times New Roman" w:hAnsi="Times New Roman" w:cs="Times New Roman"/>
                <w:b/>
                <w:bCs/>
                <w:sz w:val="24"/>
                <w:szCs w:val="24"/>
              </w:rPr>
            </w:pPr>
          </w:p>
          <w:p w14:paraId="0BB2DC50" w14:textId="77777777" w:rsidR="006464C6" w:rsidRPr="004402B1" w:rsidRDefault="006464C6" w:rsidP="006464C6">
            <w:pPr>
              <w:pStyle w:val="Prrafodelista"/>
              <w:ind w:left="0"/>
              <w:jc w:val="center"/>
              <w:rPr>
                <w:rFonts w:ascii="Times New Roman" w:hAnsi="Times New Roman" w:cs="Times New Roman"/>
                <w:b/>
                <w:bCs/>
                <w:sz w:val="24"/>
                <w:szCs w:val="24"/>
              </w:rPr>
            </w:pPr>
          </w:p>
          <w:p w14:paraId="7B92FD22" w14:textId="77777777" w:rsidR="006464C6" w:rsidRPr="004402B1" w:rsidRDefault="006464C6" w:rsidP="006464C6">
            <w:pPr>
              <w:pStyle w:val="Prrafodelista"/>
              <w:ind w:left="0"/>
              <w:jc w:val="center"/>
              <w:rPr>
                <w:rFonts w:ascii="Times New Roman" w:hAnsi="Times New Roman" w:cs="Times New Roman"/>
                <w:b/>
                <w:bCs/>
                <w:sz w:val="24"/>
                <w:szCs w:val="24"/>
              </w:rPr>
            </w:pPr>
          </w:p>
          <w:p w14:paraId="642C04AD" w14:textId="67BA927F" w:rsidR="006464C6" w:rsidRPr="004402B1" w:rsidRDefault="006464C6" w:rsidP="006464C6">
            <w:pPr>
              <w:pStyle w:val="Prrafodelista"/>
              <w:ind w:left="0"/>
              <w:jc w:val="center"/>
              <w:rPr>
                <w:rFonts w:ascii="Times New Roman" w:hAnsi="Times New Roman" w:cs="Times New Roman"/>
                <w:b/>
                <w:bCs/>
                <w:sz w:val="24"/>
                <w:szCs w:val="24"/>
              </w:rPr>
            </w:pPr>
          </w:p>
        </w:tc>
        <w:tc>
          <w:tcPr>
            <w:tcW w:w="4489" w:type="dxa"/>
          </w:tcPr>
          <w:p w14:paraId="1AD3AFD2" w14:textId="77777777" w:rsidR="006464C6" w:rsidRPr="004402B1" w:rsidRDefault="006464C6" w:rsidP="006464C6">
            <w:pPr>
              <w:pStyle w:val="Prrafodelista"/>
              <w:ind w:left="0"/>
              <w:jc w:val="center"/>
              <w:rPr>
                <w:rFonts w:ascii="Times New Roman" w:hAnsi="Times New Roman" w:cs="Times New Roman"/>
                <w:b/>
                <w:bCs/>
                <w:sz w:val="24"/>
                <w:szCs w:val="24"/>
              </w:rPr>
            </w:pPr>
            <w:r w:rsidRPr="004402B1">
              <w:rPr>
                <w:rFonts w:ascii="Times New Roman" w:hAnsi="Times New Roman" w:cs="Times New Roman"/>
                <w:b/>
                <w:bCs/>
                <w:sz w:val="24"/>
                <w:szCs w:val="24"/>
              </w:rPr>
              <w:t>El Mutuario.</w:t>
            </w:r>
          </w:p>
          <w:p w14:paraId="763AE61E" w14:textId="77777777" w:rsidR="006464C6" w:rsidRPr="004402B1" w:rsidRDefault="006464C6" w:rsidP="006464C6">
            <w:pPr>
              <w:pStyle w:val="Prrafodelista"/>
              <w:ind w:left="0"/>
              <w:jc w:val="center"/>
              <w:rPr>
                <w:rFonts w:ascii="Times New Roman" w:hAnsi="Times New Roman" w:cs="Times New Roman"/>
                <w:b/>
                <w:bCs/>
                <w:sz w:val="24"/>
                <w:szCs w:val="24"/>
              </w:rPr>
            </w:pPr>
          </w:p>
          <w:p w14:paraId="70643205" w14:textId="77777777" w:rsidR="006464C6" w:rsidRPr="004402B1" w:rsidRDefault="006464C6" w:rsidP="006464C6">
            <w:pPr>
              <w:pStyle w:val="Prrafodelista"/>
              <w:ind w:left="0"/>
              <w:jc w:val="center"/>
              <w:rPr>
                <w:rFonts w:ascii="Times New Roman" w:hAnsi="Times New Roman" w:cs="Times New Roman"/>
                <w:b/>
                <w:bCs/>
                <w:sz w:val="24"/>
                <w:szCs w:val="24"/>
              </w:rPr>
            </w:pPr>
          </w:p>
          <w:p w14:paraId="07BC4315" w14:textId="4C9AF98B" w:rsidR="006464C6" w:rsidRPr="004402B1" w:rsidRDefault="006464C6" w:rsidP="006464C6">
            <w:pPr>
              <w:pStyle w:val="Prrafodelista"/>
              <w:ind w:left="0"/>
              <w:jc w:val="center"/>
              <w:rPr>
                <w:rFonts w:ascii="Times New Roman" w:hAnsi="Times New Roman" w:cs="Times New Roman"/>
                <w:b/>
                <w:bCs/>
                <w:sz w:val="24"/>
                <w:szCs w:val="24"/>
              </w:rPr>
            </w:pPr>
          </w:p>
        </w:tc>
      </w:tr>
    </w:tbl>
    <w:p w14:paraId="4C54B663" w14:textId="77777777" w:rsidR="006464C6" w:rsidRDefault="006464C6" w:rsidP="003F2D77">
      <w:pPr>
        <w:pStyle w:val="Prrafodelista"/>
        <w:ind w:left="284"/>
        <w:jc w:val="both"/>
        <w:rPr>
          <w:rFonts w:ascii="Times New Roman" w:hAnsi="Times New Roman" w:cs="Times New Roman"/>
          <w:sz w:val="24"/>
          <w:szCs w:val="24"/>
        </w:rPr>
      </w:pPr>
    </w:p>
    <w:sectPr w:rsidR="006464C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21356" w14:textId="77777777" w:rsidR="00F3507E" w:rsidRDefault="00F3507E" w:rsidP="00F51D04">
      <w:pPr>
        <w:spacing w:after="0" w:line="240" w:lineRule="auto"/>
      </w:pPr>
      <w:r>
        <w:separator/>
      </w:r>
    </w:p>
  </w:endnote>
  <w:endnote w:type="continuationSeparator" w:id="0">
    <w:p w14:paraId="6B9F8FA0" w14:textId="77777777" w:rsidR="00F3507E" w:rsidRDefault="00F3507E" w:rsidP="00F51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AE74C" w14:textId="77777777" w:rsidR="00F3507E" w:rsidRDefault="00F3507E" w:rsidP="00F51D04">
      <w:pPr>
        <w:spacing w:after="0" w:line="240" w:lineRule="auto"/>
      </w:pPr>
      <w:r>
        <w:separator/>
      </w:r>
    </w:p>
  </w:footnote>
  <w:footnote w:type="continuationSeparator" w:id="0">
    <w:p w14:paraId="3AB547BE" w14:textId="77777777" w:rsidR="00F3507E" w:rsidRDefault="00F3507E" w:rsidP="00F51D04">
      <w:pPr>
        <w:spacing w:after="0" w:line="240" w:lineRule="auto"/>
      </w:pPr>
      <w:r>
        <w:continuationSeparator/>
      </w:r>
    </w:p>
  </w:footnote>
  <w:footnote w:id="1">
    <w:p w14:paraId="5DA55928" w14:textId="60847D41" w:rsidR="00F51D04" w:rsidRPr="00A73751" w:rsidRDefault="00F51D04" w:rsidP="00F51D04">
      <w:pPr>
        <w:pStyle w:val="Textonotapie"/>
        <w:jc w:val="both"/>
        <w:rPr>
          <w:rFonts w:ascii="Arial" w:hAnsi="Arial" w:cs="Arial"/>
          <w:i/>
          <w:iCs/>
          <w:sz w:val="16"/>
          <w:szCs w:val="16"/>
        </w:rPr>
      </w:pPr>
      <w:r w:rsidRPr="00AE765E">
        <w:rPr>
          <w:rStyle w:val="Refdenotaalpie"/>
          <w:rFonts w:ascii="Arial" w:hAnsi="Arial" w:cs="Arial"/>
        </w:rPr>
        <w:footnoteRef/>
      </w:r>
      <w:r w:rsidRPr="00AE765E">
        <w:rPr>
          <w:rFonts w:ascii="Arial" w:hAnsi="Arial" w:cs="Arial"/>
        </w:rPr>
        <w:t xml:space="preserve"> </w:t>
      </w:r>
      <w:r>
        <w:rPr>
          <w:rFonts w:ascii="Arial" w:hAnsi="Arial" w:cs="Arial"/>
        </w:rPr>
        <w:t xml:space="preserve">Representado por </w:t>
      </w:r>
      <w:r w:rsidR="00A73751">
        <w:rPr>
          <w:rFonts w:ascii="Arial" w:hAnsi="Arial" w:cs="Arial"/>
        </w:rPr>
        <w:t>sí</w:t>
      </w:r>
      <w:r>
        <w:rPr>
          <w:rFonts w:ascii="Arial" w:hAnsi="Arial" w:cs="Arial"/>
        </w:rPr>
        <w:t xml:space="preserve"> mismo, en términos del artículo </w:t>
      </w:r>
      <w:r w:rsidRPr="00F51D04">
        <w:rPr>
          <w:rFonts w:ascii="Arial" w:hAnsi="Arial" w:cs="Arial"/>
          <w:spacing w:val="-3"/>
        </w:rPr>
        <w:t>1269</w:t>
      </w:r>
      <w:r>
        <w:rPr>
          <w:rFonts w:ascii="Arial" w:hAnsi="Arial" w:cs="Arial"/>
          <w:spacing w:val="-3"/>
        </w:rPr>
        <w:t xml:space="preserve"> del Código Civil del Estado de Jalisco, el cual establece: </w:t>
      </w:r>
      <w:r w:rsidRPr="00A73751">
        <w:rPr>
          <w:rFonts w:ascii="Arial" w:hAnsi="Arial" w:cs="Arial"/>
          <w:i/>
          <w:iCs/>
          <w:spacing w:val="-3"/>
          <w:sz w:val="16"/>
          <w:szCs w:val="16"/>
        </w:rPr>
        <w:t xml:space="preserve">Artículo </w:t>
      </w:r>
      <w:proofErr w:type="gramStart"/>
      <w:r w:rsidRPr="00A73751">
        <w:rPr>
          <w:rFonts w:ascii="Arial" w:hAnsi="Arial" w:cs="Arial"/>
          <w:i/>
          <w:iCs/>
          <w:spacing w:val="-3"/>
          <w:sz w:val="16"/>
          <w:szCs w:val="16"/>
        </w:rPr>
        <w:t>1269.</w:t>
      </w:r>
      <w:r w:rsidRPr="00A73751">
        <w:rPr>
          <w:rFonts w:ascii="Arial" w:hAnsi="Arial" w:cs="Arial"/>
          <w:i/>
          <w:iCs/>
          <w:spacing w:val="-3"/>
          <w:sz w:val="16"/>
          <w:szCs w:val="16"/>
        </w:rPr>
        <w:noBreakHyphen/>
      </w:r>
      <w:proofErr w:type="gramEnd"/>
      <w:r w:rsidRPr="00A73751">
        <w:rPr>
          <w:rFonts w:ascii="Arial" w:hAnsi="Arial" w:cs="Arial"/>
          <w:i/>
          <w:iCs/>
          <w:spacing w:val="-3"/>
          <w:sz w:val="16"/>
          <w:szCs w:val="16"/>
        </w:rPr>
        <w:t xml:space="preserve"> El que es hábil para contratar, puede hacerlo por sí o por medio de otra persona debidamente autorizada</w:t>
      </w:r>
      <w:r w:rsidRPr="00A73751">
        <w:rPr>
          <w:rFonts w:ascii="Arial" w:hAnsi="Arial" w:cs="Arial"/>
          <w:i/>
          <w:iCs/>
          <w:sz w:val="16"/>
          <w:szCs w:val="16"/>
        </w:rPr>
        <w:t>.</w:t>
      </w:r>
    </w:p>
  </w:footnote>
  <w:footnote w:id="2">
    <w:p w14:paraId="192FE203" w14:textId="77777777" w:rsidR="00D712D2" w:rsidRDefault="005A5175" w:rsidP="005A5175">
      <w:pPr>
        <w:pStyle w:val="Textonotapie"/>
        <w:jc w:val="both"/>
        <w:rPr>
          <w:sz w:val="16"/>
          <w:szCs w:val="16"/>
        </w:rPr>
      </w:pPr>
      <w:r w:rsidRPr="00AE765E">
        <w:rPr>
          <w:rStyle w:val="Refdenotaalpie"/>
          <w:rFonts w:ascii="Arial" w:hAnsi="Arial" w:cs="Arial"/>
        </w:rPr>
        <w:footnoteRef/>
      </w:r>
      <w:r w:rsidRPr="00AE765E">
        <w:rPr>
          <w:rFonts w:ascii="Arial" w:hAnsi="Arial" w:cs="Arial"/>
        </w:rPr>
        <w:t xml:space="preserve"> </w:t>
      </w:r>
      <w:r w:rsidRPr="00D712D2">
        <w:rPr>
          <w:b/>
          <w:bCs/>
          <w:sz w:val="16"/>
          <w:szCs w:val="16"/>
        </w:rPr>
        <w:t>Artículo 1977.</w:t>
      </w:r>
      <w:r w:rsidRPr="00D712D2">
        <w:rPr>
          <w:sz w:val="16"/>
          <w:szCs w:val="16"/>
        </w:rPr>
        <w:t xml:space="preserve">- El interés convencional puede ser natural o moratorio: </w:t>
      </w:r>
    </w:p>
    <w:p w14:paraId="236130EF" w14:textId="15088E4C" w:rsidR="00D712D2" w:rsidRDefault="005A5175" w:rsidP="005A5175">
      <w:pPr>
        <w:pStyle w:val="Textonotapie"/>
        <w:jc w:val="both"/>
        <w:rPr>
          <w:sz w:val="16"/>
          <w:szCs w:val="16"/>
        </w:rPr>
      </w:pPr>
      <w:r w:rsidRPr="00D712D2">
        <w:rPr>
          <w:sz w:val="16"/>
          <w:szCs w:val="16"/>
        </w:rPr>
        <w:t xml:space="preserve">I. Es interés natural aquél que se fija durante la vigencia del contrato; y </w:t>
      </w:r>
    </w:p>
    <w:p w14:paraId="4A7CAB90" w14:textId="366B75F0" w:rsidR="00D712D2" w:rsidRDefault="005A5175" w:rsidP="005A5175">
      <w:pPr>
        <w:pStyle w:val="Textonotapie"/>
        <w:jc w:val="both"/>
        <w:rPr>
          <w:sz w:val="16"/>
          <w:szCs w:val="16"/>
        </w:rPr>
      </w:pPr>
      <w:r w:rsidRPr="00D712D2">
        <w:rPr>
          <w:sz w:val="16"/>
          <w:szCs w:val="16"/>
        </w:rPr>
        <w:t xml:space="preserve">II. Es interés moratorio el que sustituye al natural al incurrir en mora el deudor, y éste nunca podrá exceder del natural, aumentado en un cincuenta por ciento. </w:t>
      </w:r>
    </w:p>
    <w:p w14:paraId="2C0788B4" w14:textId="2BCE9672" w:rsidR="005A5175" w:rsidRPr="00A73751" w:rsidRDefault="005A5175" w:rsidP="005A5175">
      <w:pPr>
        <w:pStyle w:val="Textonotapie"/>
        <w:jc w:val="both"/>
        <w:rPr>
          <w:rFonts w:ascii="Arial" w:hAnsi="Arial" w:cs="Arial"/>
          <w:i/>
          <w:iCs/>
          <w:sz w:val="16"/>
          <w:szCs w:val="16"/>
        </w:rPr>
      </w:pPr>
      <w:r w:rsidRPr="00D712D2">
        <w:rPr>
          <w:sz w:val="16"/>
          <w:szCs w:val="16"/>
        </w:rPr>
        <w:t>Cualquier pacto en contrario se tendrá por no puesto.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584839"/>
    <w:multiLevelType w:val="hybridMultilevel"/>
    <w:tmpl w:val="6AEA00C8"/>
    <w:lvl w:ilvl="0" w:tplc="3A206746">
      <w:start w:val="1"/>
      <w:numFmt w:val="upperLetter"/>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1" w15:restartNumberingAfterBreak="0">
    <w:nsid w:val="51FE33B6"/>
    <w:multiLevelType w:val="hybridMultilevel"/>
    <w:tmpl w:val="DCC634A2"/>
    <w:lvl w:ilvl="0" w:tplc="9E4092F2">
      <w:start w:val="1"/>
      <w:numFmt w:val="upperRoman"/>
      <w:lvlText w:val="%1."/>
      <w:lvlJc w:val="left"/>
      <w:pPr>
        <w:ind w:left="720" w:hanging="72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6B7A762F"/>
    <w:multiLevelType w:val="hybridMultilevel"/>
    <w:tmpl w:val="704C8F92"/>
    <w:lvl w:ilvl="0" w:tplc="0D862442">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8DA2264"/>
    <w:multiLevelType w:val="hybridMultilevel"/>
    <w:tmpl w:val="30E06852"/>
    <w:lvl w:ilvl="0" w:tplc="706C5B4E">
      <w:start w:val="1"/>
      <w:numFmt w:val="lowerLetter"/>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201C3"/>
    <w:rsid w:val="000C51E7"/>
    <w:rsid w:val="00100072"/>
    <w:rsid w:val="001201C3"/>
    <w:rsid w:val="00214077"/>
    <w:rsid w:val="00262E7C"/>
    <w:rsid w:val="002E03D9"/>
    <w:rsid w:val="0033077E"/>
    <w:rsid w:val="003801E0"/>
    <w:rsid w:val="003A6017"/>
    <w:rsid w:val="003E46B6"/>
    <w:rsid w:val="003F2D77"/>
    <w:rsid w:val="003F6F90"/>
    <w:rsid w:val="00422F01"/>
    <w:rsid w:val="004402B1"/>
    <w:rsid w:val="004536D6"/>
    <w:rsid w:val="00455CBD"/>
    <w:rsid w:val="004E11E5"/>
    <w:rsid w:val="004E3A19"/>
    <w:rsid w:val="00582F35"/>
    <w:rsid w:val="005A5175"/>
    <w:rsid w:val="005E2B3E"/>
    <w:rsid w:val="005F178C"/>
    <w:rsid w:val="005F47FC"/>
    <w:rsid w:val="0060330E"/>
    <w:rsid w:val="00626969"/>
    <w:rsid w:val="00641AFA"/>
    <w:rsid w:val="006464C6"/>
    <w:rsid w:val="006767B1"/>
    <w:rsid w:val="006E02CB"/>
    <w:rsid w:val="007B5B3B"/>
    <w:rsid w:val="00801EF7"/>
    <w:rsid w:val="00827584"/>
    <w:rsid w:val="0084472F"/>
    <w:rsid w:val="00852AD4"/>
    <w:rsid w:val="00870A83"/>
    <w:rsid w:val="008971B8"/>
    <w:rsid w:val="008D5D5C"/>
    <w:rsid w:val="008F3A24"/>
    <w:rsid w:val="009224EB"/>
    <w:rsid w:val="00927BD4"/>
    <w:rsid w:val="009831D4"/>
    <w:rsid w:val="009913C2"/>
    <w:rsid w:val="009F24F3"/>
    <w:rsid w:val="009F309A"/>
    <w:rsid w:val="00A50AD6"/>
    <w:rsid w:val="00A53815"/>
    <w:rsid w:val="00A73751"/>
    <w:rsid w:val="00AB2A57"/>
    <w:rsid w:val="00AD2503"/>
    <w:rsid w:val="00AE39AA"/>
    <w:rsid w:val="00B212B0"/>
    <w:rsid w:val="00B44096"/>
    <w:rsid w:val="00B61580"/>
    <w:rsid w:val="00B817B2"/>
    <w:rsid w:val="00BB6968"/>
    <w:rsid w:val="00BD466B"/>
    <w:rsid w:val="00C41E7B"/>
    <w:rsid w:val="00CA636A"/>
    <w:rsid w:val="00CD000E"/>
    <w:rsid w:val="00D4005B"/>
    <w:rsid w:val="00D712D2"/>
    <w:rsid w:val="00DF4642"/>
    <w:rsid w:val="00DF6944"/>
    <w:rsid w:val="00E46579"/>
    <w:rsid w:val="00E56B99"/>
    <w:rsid w:val="00E77ACC"/>
    <w:rsid w:val="00EB2489"/>
    <w:rsid w:val="00F3507E"/>
    <w:rsid w:val="00F37BD2"/>
    <w:rsid w:val="00F51D04"/>
    <w:rsid w:val="00F52876"/>
    <w:rsid w:val="00FF647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1056C"/>
  <w15:chartTrackingRefBased/>
  <w15:docId w15:val="{ADE29207-0710-4ACF-B09E-7F8BC7F8C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01C3"/>
    <w:pPr>
      <w:ind w:left="720"/>
      <w:contextualSpacing/>
    </w:pPr>
  </w:style>
  <w:style w:type="paragraph" w:styleId="Textonotapie">
    <w:name w:val="footnote text"/>
    <w:aliases w:val=" Car3, Car3 Car,Car3,Car3 Car,Footnote Text Char Char Char Char Char,Footnote Text Char Char Char Char,Footnote reference,FA Fu,Car,Footnote Text Char Char Char,Car Car Car,Footnote Text Cha,FA Fußnotentext,FA Fuﬂnotentext,Ca,C, Car31,F, "/>
    <w:basedOn w:val="Normal"/>
    <w:link w:val="TextonotapieCar"/>
    <w:uiPriority w:val="99"/>
    <w:qFormat/>
    <w:rsid w:val="00F51D04"/>
    <w:pPr>
      <w:spacing w:after="0" w:line="240" w:lineRule="auto"/>
    </w:pPr>
    <w:rPr>
      <w:rFonts w:ascii="Times New Roman" w:eastAsia="Times New Roman" w:hAnsi="Times New Roman" w:cs="Times New Roman"/>
      <w:sz w:val="20"/>
      <w:szCs w:val="20"/>
      <w:lang w:eastAsia="es-MX"/>
    </w:rPr>
  </w:style>
  <w:style w:type="character" w:customStyle="1" w:styleId="TextonotapieCar">
    <w:name w:val="Texto nota pie Car"/>
    <w:aliases w:val=" Car3 Car1, Car3 Car Car,Car3 Car1,Car3 Car Car,Footnote Text Char Char Char Char Char Car,Footnote Text Char Char Char Char Car,Footnote reference Car,FA Fu Car,Car Car,Footnote Text Char Char Char Car,Car Car Car Car,Ca Car,C Car"/>
    <w:basedOn w:val="Fuentedeprrafopredeter"/>
    <w:link w:val="Textonotapie"/>
    <w:uiPriority w:val="99"/>
    <w:qFormat/>
    <w:rsid w:val="00F51D04"/>
    <w:rPr>
      <w:rFonts w:ascii="Times New Roman" w:eastAsia="Times New Roman" w:hAnsi="Times New Roman" w:cs="Times New Roman"/>
      <w:sz w:val="20"/>
      <w:szCs w:val="20"/>
      <w:lang w:eastAsia="es-MX"/>
    </w:rPr>
  </w:style>
  <w:style w:type="character" w:styleId="Refdenotaalpie">
    <w:name w:val="footnote reference"/>
    <w:aliases w:val="Texto de nota al pie,Footnotes refss,Appel note de bas de page,Footnote number,referencia nota al pie,BVI fnr,f,4_G,16 Point,Superscript 6 Point,Texto nota al pie,Ref. de nota al pie 2,Footnote Reference Char3,Ref. de nota al,ftref,R"/>
    <w:link w:val="4GChar"/>
    <w:uiPriority w:val="99"/>
    <w:qFormat/>
    <w:rsid w:val="00F51D04"/>
    <w:rPr>
      <w:vertAlign w:val="superscript"/>
    </w:rPr>
  </w:style>
  <w:style w:type="paragraph" w:customStyle="1" w:styleId="4GChar">
    <w:name w:val="4_G Char"/>
    <w:aliases w:val="Appel note de bas de page Char,Appel note de bas de page Char Char Char Char Char Char Char Char Char Char Char Char Char Char Char Char Char Char Char,Appel note de bas de page Char Char Char Char"/>
    <w:basedOn w:val="Normal"/>
    <w:link w:val="Refdenotaalpie"/>
    <w:uiPriority w:val="99"/>
    <w:qFormat/>
    <w:rsid w:val="00F51D04"/>
    <w:pPr>
      <w:spacing w:after="0" w:line="240" w:lineRule="auto"/>
      <w:jc w:val="both"/>
    </w:pPr>
    <w:rPr>
      <w:vertAlign w:val="superscript"/>
    </w:rPr>
  </w:style>
  <w:style w:type="table" w:styleId="Tablaconcuadrcula">
    <w:name w:val="Table Grid"/>
    <w:basedOn w:val="Tablanormal"/>
    <w:uiPriority w:val="39"/>
    <w:rsid w:val="006033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956</Words>
  <Characters>5260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Hernandez Cruz</dc:creator>
  <cp:keywords/>
  <dc:description/>
  <cp:lastModifiedBy>Armando Hernandez Cruz</cp:lastModifiedBy>
  <cp:revision>2</cp:revision>
  <dcterms:created xsi:type="dcterms:W3CDTF">2025-10-17T14:44:00Z</dcterms:created>
  <dcterms:modified xsi:type="dcterms:W3CDTF">2025-10-17T14:44:00Z</dcterms:modified>
</cp:coreProperties>
</file>