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007AE" w:rsidRDefault="004007AE" w:rsidP="004007AE">
      <w:pPr>
        <w:spacing w:line="220" w:lineRule="atLeast"/>
        <w:ind w:firstLineChars="400" w:firstLine="1120"/>
        <w:rPr>
          <w:sz w:val="28"/>
          <w:szCs w:val="28"/>
        </w:rPr>
      </w:pPr>
      <w:r w:rsidRPr="004007AE">
        <w:rPr>
          <w:rFonts w:hint="eastAsia"/>
          <w:sz w:val="28"/>
          <w:szCs w:val="28"/>
        </w:rPr>
        <w:t>糖类课后习题参考答案</w:t>
      </w:r>
    </w:p>
    <w:p w:rsidR="004007AE" w:rsidRDefault="004007AE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1</w:t>
      </w:r>
      <w:r>
        <w:rPr>
          <w:rFonts w:hint="eastAsia"/>
        </w:rPr>
        <w:t>，各糖构型如下：</w:t>
      </w:r>
    </w:p>
    <w:p w:rsidR="004007AE" w:rsidRDefault="004007AE" w:rsidP="00D31D50">
      <w:pPr>
        <w:spacing w:line="220" w:lineRule="atLeast"/>
      </w:pPr>
      <w:r>
        <w:object w:dxaOrig="5784" w:dyaOrig="1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5pt;height:84pt" o:ole="">
            <v:imagedata r:id="rId5" o:title=""/>
          </v:shape>
          <o:OLEObject Type="Embed" ProgID="ACD.ChemSketch.20" ShapeID="_x0000_i1025" DrawAspect="Content" ObjectID="_1555743037" r:id="rId6"/>
        </w:object>
      </w:r>
    </w:p>
    <w:p w:rsidR="004007AE" w:rsidRDefault="004007AE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，各糖哈沃斯式如下：</w:t>
      </w:r>
    </w:p>
    <w:p w:rsidR="004007AE" w:rsidRDefault="004007AE" w:rsidP="00D31D50">
      <w:pPr>
        <w:spacing w:line="220" w:lineRule="atLeast"/>
      </w:pPr>
      <w:r>
        <w:object w:dxaOrig="7800" w:dyaOrig="1637">
          <v:shape id="_x0000_i1026" type="#_x0000_t75" style="width:390pt;height:81.75pt" o:ole="">
            <v:imagedata r:id="rId7" o:title=""/>
          </v:shape>
          <o:OLEObject Type="Embed" ProgID="ACD.ChemSketch.20" ShapeID="_x0000_i1026" DrawAspect="Content" ObjectID="_1555743038" r:id="rId8"/>
        </w:object>
      </w:r>
    </w:p>
    <w:p w:rsidR="00915BC1" w:rsidRDefault="00915BC1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3</w:t>
      </w:r>
      <w:r>
        <w:rPr>
          <w:rFonts w:hint="eastAsia"/>
        </w:rPr>
        <w:t>，有半缩醛（酮）羟基存在的物质就有变旋现象，故（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）和（</w:t>
      </w:r>
      <w:r>
        <w:rPr>
          <w:rFonts w:hint="eastAsia"/>
        </w:rPr>
        <w:t>6</w:t>
      </w:r>
      <w:r>
        <w:rPr>
          <w:rFonts w:hint="eastAsia"/>
        </w:rPr>
        <w:t>）有变旋现象。</w:t>
      </w:r>
    </w:p>
    <w:p w:rsidR="00915BC1" w:rsidRDefault="00915BC1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4</w:t>
      </w:r>
      <w:r>
        <w:rPr>
          <w:rFonts w:hint="eastAsia"/>
        </w:rPr>
        <w:t>，有半缩醛（酮）羟基存在的物质，或单糖都有还原性，可以还原本尼迪克试剂。故（</w:t>
      </w:r>
      <w:r>
        <w:rPr>
          <w:rFonts w:hint="eastAsia"/>
        </w:rPr>
        <w:t>1</w:t>
      </w:r>
      <w:r>
        <w:rPr>
          <w:rFonts w:hint="eastAsia"/>
        </w:rPr>
        <w:t>）不能，为糖苷；（</w:t>
      </w:r>
      <w:r>
        <w:rPr>
          <w:rFonts w:hint="eastAsia"/>
        </w:rPr>
        <w:t>2</w:t>
      </w:r>
      <w:r>
        <w:rPr>
          <w:rFonts w:hint="eastAsia"/>
        </w:rPr>
        <w:t>）可以，为单糖；（</w:t>
      </w:r>
      <w:r>
        <w:rPr>
          <w:rFonts w:hint="eastAsia"/>
        </w:rPr>
        <w:t>3</w:t>
      </w:r>
      <w:r>
        <w:rPr>
          <w:rFonts w:hint="eastAsia"/>
        </w:rPr>
        <w:t>）不能，为糖酸内酯；（</w:t>
      </w:r>
      <w:r>
        <w:rPr>
          <w:rFonts w:hint="eastAsia"/>
        </w:rPr>
        <w:t>4</w:t>
      </w:r>
      <w:r>
        <w:rPr>
          <w:rFonts w:hint="eastAsia"/>
        </w:rPr>
        <w:t>）不能，为多元醇。</w:t>
      </w:r>
    </w:p>
    <w:p w:rsidR="00915BC1" w:rsidRDefault="00915BC1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D-</w:t>
      </w:r>
      <w:r>
        <w:rPr>
          <w:rFonts w:hint="eastAsia"/>
        </w:rPr>
        <w:t>己醛糖的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号碳原子上羟基对称分布的，可以氧化成</w:t>
      </w:r>
      <w:r w:rsidR="009F4439">
        <w:rPr>
          <w:rFonts w:hint="eastAsia"/>
        </w:rPr>
        <w:t>内消旋的糖二酸。</w:t>
      </w:r>
    </w:p>
    <w:p w:rsidR="009F4439" w:rsidRDefault="009F4439" w:rsidP="00D31D50">
      <w:pPr>
        <w:spacing w:line="220" w:lineRule="atLeast"/>
      </w:pPr>
      <w:r>
        <w:object w:dxaOrig="2400" w:dyaOrig="1973">
          <v:shape id="_x0000_i1027" type="#_x0000_t75" style="width:120pt;height:99pt" o:ole="">
            <v:imagedata r:id="rId9" o:title=""/>
          </v:shape>
          <o:OLEObject Type="Embed" ProgID="ACD.ChemSketch.20" ShapeID="_x0000_i1027" DrawAspect="Content" ObjectID="_1555743039" r:id="rId10"/>
        </w:object>
      </w:r>
      <w:r>
        <w:rPr>
          <w:rFonts w:hint="eastAsia"/>
        </w:rPr>
        <w:t xml:space="preserve">         </w:t>
      </w:r>
      <w:r>
        <w:object w:dxaOrig="2544" w:dyaOrig="1819">
          <v:shape id="_x0000_i1028" type="#_x0000_t75" style="width:127.5pt;height:90.75pt" o:ole="">
            <v:imagedata r:id="rId11" o:title=""/>
          </v:shape>
          <o:OLEObject Type="Embed" ProgID="ACD.ChemSketch.20" ShapeID="_x0000_i1028" DrawAspect="Content" ObjectID="_1555743040" r:id="rId12"/>
        </w:object>
      </w:r>
    </w:p>
    <w:p w:rsidR="009F4439" w:rsidRDefault="009F4439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5</w:t>
      </w:r>
      <w:r>
        <w:rPr>
          <w:rFonts w:hint="eastAsia"/>
        </w:rPr>
        <w:t>的结构式</w:t>
      </w:r>
      <w:r>
        <w:rPr>
          <w:rFonts w:hint="eastAsia"/>
        </w:rPr>
        <w:t xml:space="preserve">                              </w:t>
      </w:r>
      <w:r>
        <w:rPr>
          <w:rFonts w:hint="eastAsia"/>
        </w:rPr>
        <w:t>习题</w:t>
      </w:r>
      <w:r>
        <w:rPr>
          <w:rFonts w:hint="eastAsia"/>
        </w:rPr>
        <w:t xml:space="preserve">6 </w:t>
      </w:r>
      <w:r>
        <w:rPr>
          <w:rFonts w:hint="eastAsia"/>
        </w:rPr>
        <w:t>的结构式</w:t>
      </w:r>
    </w:p>
    <w:p w:rsidR="009F4439" w:rsidRDefault="009F4439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6</w:t>
      </w:r>
      <w:r>
        <w:rPr>
          <w:rFonts w:hint="eastAsia"/>
        </w:rPr>
        <w:t>，同种剎由不同糖生成，这些糖只在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号碳原子上有差别，即一种酮糖，两种醛糖。</w:t>
      </w:r>
    </w:p>
    <w:p w:rsidR="0047627C" w:rsidRDefault="0047627C" w:rsidP="00D31D50">
      <w:pPr>
        <w:spacing w:line="220" w:lineRule="atLeast"/>
      </w:pPr>
      <w:r>
        <w:rPr>
          <w:rFonts w:hint="eastAsia"/>
        </w:rPr>
        <w:t>习题</w:t>
      </w:r>
      <w:r>
        <w:rPr>
          <w:rFonts w:hint="eastAsia"/>
        </w:rPr>
        <w:t>7</w:t>
      </w:r>
      <w:r>
        <w:rPr>
          <w:rFonts w:hint="eastAsia"/>
        </w:rPr>
        <w:t>，提示：葡萄糖和蔗糖，用斐林试剂、托勒试剂、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二硝基苯肼均可鉴别。</w:t>
      </w:r>
    </w:p>
    <w:p w:rsidR="0047627C" w:rsidRDefault="0047627C" w:rsidP="007732BE">
      <w:pPr>
        <w:spacing w:line="220" w:lineRule="atLeast"/>
        <w:ind w:firstLine="285"/>
      </w:pPr>
      <w:r>
        <w:rPr>
          <w:rFonts w:hint="eastAsia"/>
        </w:rPr>
        <w:t>纤维素和淀粉用单酯碘鉴别；</w:t>
      </w:r>
      <w:r w:rsidR="007732BE">
        <w:rPr>
          <w:rFonts w:hint="eastAsia"/>
        </w:rPr>
        <w:t>麦芽糖和淀粉用单质碘、用斐林试剂、托勒试剂、</w:t>
      </w:r>
      <w:r w:rsidR="007732BE">
        <w:rPr>
          <w:rFonts w:hint="eastAsia"/>
        </w:rPr>
        <w:t>2</w:t>
      </w:r>
      <w:r w:rsidR="007732BE">
        <w:rPr>
          <w:rFonts w:hint="eastAsia"/>
        </w:rPr>
        <w:t>，</w:t>
      </w:r>
      <w:r w:rsidR="007732BE">
        <w:rPr>
          <w:rFonts w:hint="eastAsia"/>
        </w:rPr>
        <w:t>4-</w:t>
      </w:r>
      <w:r w:rsidR="007732BE">
        <w:rPr>
          <w:rFonts w:hint="eastAsia"/>
        </w:rPr>
        <w:t>二硝基苯肼均可鉴别。葡萄糖和果仁糖用间苯二酚</w:t>
      </w:r>
      <w:r w:rsidR="007732BE">
        <w:rPr>
          <w:rFonts w:hint="eastAsia"/>
        </w:rPr>
        <w:t>/</w:t>
      </w:r>
      <w:r w:rsidR="007732BE">
        <w:rPr>
          <w:rFonts w:hint="eastAsia"/>
        </w:rPr>
        <w:t>浓盐酸可鉴别，用溴水亦可鉴别；</w:t>
      </w:r>
    </w:p>
    <w:p w:rsidR="007732BE" w:rsidRDefault="007732BE" w:rsidP="007732BE">
      <w:pPr>
        <w:spacing w:line="220" w:lineRule="atLeast"/>
        <w:ind w:firstLine="285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）是鉴别糖和糖苷，用斐林试剂、托勒试剂、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二硝基苯肼均可鉴别</w:t>
      </w:r>
      <w:r w:rsidR="00695D06">
        <w:rPr>
          <w:rFonts w:hint="eastAsia"/>
        </w:rPr>
        <w:t>。</w:t>
      </w:r>
    </w:p>
    <w:p w:rsidR="00026EF5" w:rsidRDefault="00695D06" w:rsidP="00026EF5">
      <w:pPr>
        <w:spacing w:line="220" w:lineRule="atLeast"/>
        <w:ind w:firstLine="285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，各反应产物如下：</w:t>
      </w:r>
    </w:p>
    <w:p w:rsidR="009F4439" w:rsidRDefault="00026EF5" w:rsidP="00026EF5">
      <w:pPr>
        <w:spacing w:line="220" w:lineRule="atLeast"/>
        <w:ind w:firstLine="28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859">
        <w:object w:dxaOrig="2208" w:dyaOrig="1632">
          <v:shape id="_x0000_i1029" type="#_x0000_t75" style="width:110.25pt;height:81.75pt" o:ole="">
            <v:imagedata r:id="rId13" o:title=""/>
          </v:shape>
          <o:OLEObject Type="Embed" ProgID="ACD.ChemSketch.20" ShapeID="_x0000_i1029" DrawAspect="Content" ObjectID="_1555743041" r:id="rId14"/>
        </w:object>
      </w:r>
      <w:r w:rsidR="00187859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859">
        <w:object w:dxaOrig="1066" w:dyaOrig="1627">
          <v:shape id="_x0000_i1030" type="#_x0000_t75" style="width:53.25pt;height:81pt" o:ole="">
            <v:imagedata r:id="rId15" o:title=""/>
          </v:shape>
          <o:OLEObject Type="Embed" ProgID="ACD.ChemSketch.20" ShapeID="_x0000_i1030" DrawAspect="Content" ObjectID="_1555743042" r:id="rId16"/>
        </w:object>
      </w:r>
      <w:r w:rsidR="00187859"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187859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187859">
        <w:object w:dxaOrig="2237" w:dyaOrig="1133">
          <v:shape id="_x0000_i1031" type="#_x0000_t75" style="width:111.75pt;height:57pt" o:ole="">
            <v:imagedata r:id="rId17" o:title=""/>
          </v:shape>
          <o:OLEObject Type="Embed" ProgID="ACD.ChemSketch.20" ShapeID="_x0000_i1031" DrawAspect="Content" ObjectID="_1555743043" r:id="rId18"/>
        </w:objec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87859">
        <w:object w:dxaOrig="3456" w:dyaOrig="1397">
          <v:shape id="_x0000_i1032" type="#_x0000_t75" style="width:172.5pt;height:69.75pt" o:ole="">
            <v:imagedata r:id="rId19" o:title=""/>
          </v:shape>
          <o:OLEObject Type="Embed" ProgID="ACD.ChemSketch.20" ShapeID="_x0000_i1032" DrawAspect="Content" ObjectID="_1555743044" r:id="rId20"/>
        </w:objec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object w:dxaOrig="3605" w:dyaOrig="1291">
          <v:shape id="_x0000_i1033" type="#_x0000_t75" style="width:180pt;height:64.5pt" o:ole="">
            <v:imagedata r:id="rId21" o:title=""/>
          </v:shape>
          <o:OLEObject Type="Embed" ProgID="ACD.ChemSketch.20" ShapeID="_x0000_i1033" DrawAspect="Content" ObjectID="_1555743045" r:id="rId22"/>
        </w:object>
      </w:r>
    </w:p>
    <w:p w:rsidR="00026EF5" w:rsidRDefault="00026EF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（此处题目表述不准确，麦芽糖本来就是α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4-</w:t>
      </w:r>
      <w:r>
        <w:rPr>
          <w:rFonts w:hint="eastAsia"/>
        </w:rPr>
        <w:t>苷，纤维二糖本来就是β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苷。）</w:t>
      </w:r>
    </w:p>
    <w:p w:rsidR="00026EF5" w:rsidRDefault="00026EF5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object w:dxaOrig="2995" w:dyaOrig="1689">
          <v:shape id="_x0000_i1034" type="#_x0000_t75" style="width:150pt;height:84.75pt" o:ole="">
            <v:imagedata r:id="rId23" o:title=""/>
          </v:shape>
          <o:OLEObject Type="Embed" ProgID="ACD.ChemSketch.20" ShapeID="_x0000_i1034" DrawAspect="Content" ObjectID="_1555743046" r:id="rId24"/>
        </w:object>
      </w:r>
    </w:p>
    <w:p w:rsidR="00891C43" w:rsidRDefault="00891C43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9</w:t>
      </w:r>
      <w:r>
        <w:rPr>
          <w:rFonts w:hint="eastAsia"/>
        </w:rPr>
        <w:t>，下列各反应产物如下：</w:t>
      </w:r>
    </w:p>
    <w:p w:rsidR="004007AE" w:rsidRDefault="00891C43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object w:dxaOrig="1224" w:dyaOrig="1877">
          <v:shape id="_x0000_i1035" type="#_x0000_t75" style="width:61.5pt;height:93.75pt" o:ole="">
            <v:imagedata r:id="rId25" o:title=""/>
          </v:shape>
          <o:OLEObject Type="Embed" ProgID="ACD.ChemSketch.20" ShapeID="_x0000_i1035" DrawAspect="Content" ObjectID="_1555743047" r:id="rId26"/>
        </w:objec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object w:dxaOrig="1224" w:dyaOrig="2040">
          <v:shape id="_x0000_i1036" type="#_x0000_t75" style="width:61.5pt;height:102pt" o:ole="">
            <v:imagedata r:id="rId27" o:title=""/>
          </v:shape>
          <o:OLEObject Type="Embed" ProgID="ACD.ChemSketch.20" ShapeID="_x0000_i1036" DrawAspect="Content" ObjectID="_1555743048" r:id="rId28"/>
        </w:objec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object w:dxaOrig="4694" w:dyaOrig="1119">
          <v:shape id="_x0000_i1037" type="#_x0000_t75" style="width:204pt;height:48.75pt" o:ole="">
            <v:imagedata r:id="rId29" o:title=""/>
          </v:shape>
          <o:OLEObject Type="Embed" ProgID="ACD.ChemSketch.20" ShapeID="_x0000_i1037" DrawAspect="Content" ObjectID="_1555743049" r:id="rId30"/>
        </w:object>
      </w:r>
    </w:p>
    <w:p w:rsidR="00891C43" w:rsidRDefault="00891C43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B19B7">
        <w:object w:dxaOrig="5184" w:dyaOrig="1358">
          <v:shape id="_x0000_i1038" type="#_x0000_t75" style="width:240pt;height:63pt" o:ole="">
            <v:imagedata r:id="rId31" o:title=""/>
          </v:shape>
          <o:OLEObject Type="Embed" ProgID="ACD.ChemSketch.20" ShapeID="_x0000_i1038" DrawAspect="Content" ObjectID="_1555743050" r:id="rId32"/>
        </w:objec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B19B7">
        <w:object w:dxaOrig="3264" w:dyaOrig="1689">
          <v:shape id="_x0000_i1039" type="#_x0000_t75" style="width:118.5pt;height:61.5pt" o:ole="">
            <v:imagedata r:id="rId33" o:title=""/>
          </v:shape>
          <o:OLEObject Type="Embed" ProgID="ACD.ChemSketch.20" ShapeID="_x0000_i1039" DrawAspect="Content" ObjectID="_1555743051" r:id="rId34"/>
        </w:object>
      </w:r>
    </w:p>
    <w:p w:rsidR="005B19B7" w:rsidRDefault="005B19B7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（结构式中的波浪线代表基团的伸展方向不确定。）</w:t>
      </w:r>
      <w:r>
        <w:rPr>
          <w:rFonts w:hint="eastAsia"/>
        </w:rPr>
        <w:t xml:space="preserve"> </w:t>
      </w:r>
    </w:p>
    <w:p w:rsidR="005B19B7" w:rsidRDefault="005B19B7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object w:dxaOrig="1224" w:dyaOrig="1877">
          <v:shape id="_x0000_i1040" type="#_x0000_t75" style="width:61.5pt;height:93.75pt" o:ole="">
            <v:imagedata r:id="rId35" o:title=""/>
          </v:shape>
          <o:OLEObject Type="Embed" ProgID="ACD.ChemSketch.20" ShapeID="_x0000_i1040" DrawAspect="Content" ObjectID="_1555743052" r:id="rId36"/>
        </w:objec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object w:dxaOrig="1363" w:dyaOrig="1877">
          <v:shape id="_x0000_i1041" type="#_x0000_t75" style="width:68.25pt;height:93.75pt" o:ole="">
            <v:imagedata r:id="rId37" o:title=""/>
          </v:shape>
          <o:OLEObject Type="Embed" ProgID="ACD.ChemSketch.20" ShapeID="_x0000_i1041" DrawAspect="Content" ObjectID="_1555743053" r:id="rId38"/>
        </w:objec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object w:dxaOrig="1224" w:dyaOrig="1877">
          <v:shape id="_x0000_i1042" type="#_x0000_t75" style="width:61.5pt;height:93.75pt" o:ole="">
            <v:imagedata r:id="rId35" o:title=""/>
          </v:shape>
          <o:OLEObject Type="Embed" ProgID="ACD.ChemSketch.20" ShapeID="_x0000_i1042" DrawAspect="Content" ObjectID="_1555743054" r:id="rId39"/>
        </w:object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090DC2">
        <w:object w:dxaOrig="1968" w:dyaOrig="753">
          <v:shape id="_x0000_i1043" type="#_x0000_t75" style="width:98.25pt;height:37.5pt" o:ole="">
            <v:imagedata r:id="rId40" o:title=""/>
          </v:shape>
          <o:OLEObject Type="Embed" ProgID="ACD.ChemSketch.20" ShapeID="_x0000_i1043" DrawAspect="Content" ObjectID="_1555743055" r:id="rId41"/>
        </w:object>
      </w:r>
    </w:p>
    <w:p w:rsidR="00090DC2" w:rsidRDefault="00090DC2" w:rsidP="00D31D50">
      <w:pPr>
        <w:spacing w:line="220" w:lineRule="atLeas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CHO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H  +CH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</w:t>
      </w:r>
    </w:p>
    <w:p w:rsidR="00090DC2" w:rsidRDefault="00090DC2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10,</w:t>
      </w:r>
      <w:r>
        <w:rPr>
          <w:rFonts w:hint="eastAsia"/>
        </w:rPr>
        <w:t>假设葡萄糖是五元环</w:t>
      </w:r>
      <w:r w:rsidR="001E6F6E">
        <w:rPr>
          <w:rFonts w:hint="eastAsia"/>
        </w:rPr>
        <w:t>的半缩醛，通过题设的</w:t>
      </w:r>
      <w:r>
        <w:rPr>
          <w:rFonts w:hint="eastAsia"/>
        </w:rPr>
        <w:t>系列反应的反应式如下：</w:t>
      </w:r>
    </w:p>
    <w:p w:rsidR="00090DC2" w:rsidRDefault="001E6F6E" w:rsidP="00D31D50">
      <w:pPr>
        <w:spacing w:line="220" w:lineRule="atLeast"/>
        <w:rPr>
          <w:rFonts w:hint="eastAsia"/>
        </w:rPr>
      </w:pPr>
      <w:r>
        <w:object w:dxaOrig="10742" w:dyaOrig="2928">
          <v:shape id="_x0000_i1044" type="#_x0000_t75" style="width:415.5pt;height:113.25pt" o:ole="">
            <v:imagedata r:id="rId42" o:title=""/>
          </v:shape>
          <o:OLEObject Type="Embed" ProgID="ACD.ChemSketch.20" ShapeID="_x0000_i1044" DrawAspect="Content" ObjectID="_1555743056" r:id="rId43"/>
        </w:object>
      </w:r>
    </w:p>
    <w:p w:rsidR="001E6F6E" w:rsidRDefault="001E6F6E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最终产物可能是</w:t>
      </w:r>
      <w:r>
        <w:rPr>
          <w:rFonts w:hint="eastAsia"/>
        </w:rPr>
        <w:t>O-</w:t>
      </w:r>
      <w:r>
        <w:rPr>
          <w:rFonts w:hint="eastAsia"/>
        </w:rPr>
        <w:t>甲基化的糖酸（内酯）。</w:t>
      </w:r>
    </w:p>
    <w:p w:rsidR="002066D7" w:rsidRDefault="002066D7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12</w:t>
      </w:r>
      <w:r>
        <w:rPr>
          <w:rFonts w:hint="eastAsia"/>
        </w:rPr>
        <w:t>，可以用硝酸氧化来区别，因为硝酸氧化醛糖成糖二酸，</w:t>
      </w:r>
      <w:r>
        <w:rPr>
          <w:rFonts w:hint="eastAsia"/>
        </w:rPr>
        <w:t>D-</w:t>
      </w:r>
      <w:r>
        <w:rPr>
          <w:rFonts w:hint="eastAsia"/>
        </w:rPr>
        <w:t>苏阿糖氧化形成的酒石酸具有旋光性，而赤藓糖氧化形成的糖二酸是内消旋体，没有旋光性。</w:t>
      </w:r>
    </w:p>
    <w:p w:rsidR="002066D7" w:rsidRDefault="002066D7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12</w:t>
      </w:r>
      <w:r>
        <w:rPr>
          <w:rFonts w:hint="eastAsia"/>
        </w:rPr>
        <w:t>，葡萄糖还原醛基形成的葡萄糖醇</w:t>
      </w:r>
      <w:r>
        <w:rPr>
          <w:rFonts w:hint="eastAsia"/>
        </w:rPr>
        <w:t>A</w:t>
      </w:r>
      <w:r>
        <w:rPr>
          <w:rFonts w:hint="eastAsia"/>
        </w:rPr>
        <w:t>不产生新的手性碳，故只有一种产物</w:t>
      </w:r>
      <w:r w:rsidR="00BF366D">
        <w:rPr>
          <w:rFonts w:hint="eastAsia"/>
        </w:rPr>
        <w:t>；而</w:t>
      </w:r>
      <w:r>
        <w:rPr>
          <w:rFonts w:hint="eastAsia"/>
        </w:rPr>
        <w:t>果糖还原的是酮基，产生一个新手性碳，</w:t>
      </w:r>
      <w:r w:rsidR="00BF366D">
        <w:rPr>
          <w:rFonts w:hint="eastAsia"/>
        </w:rPr>
        <w:t>故有两种产物</w:t>
      </w:r>
      <w:r w:rsidR="00BF366D">
        <w:rPr>
          <w:rFonts w:hint="eastAsia"/>
        </w:rPr>
        <w:t>A</w:t>
      </w:r>
      <w:r w:rsidR="00BF366D">
        <w:rPr>
          <w:rFonts w:hint="eastAsia"/>
        </w:rPr>
        <w:t>和</w:t>
      </w:r>
      <w:r w:rsidR="00BF366D">
        <w:rPr>
          <w:rFonts w:hint="eastAsia"/>
        </w:rPr>
        <w:t>B</w:t>
      </w:r>
      <w:r w:rsidR="00BF366D">
        <w:rPr>
          <w:rFonts w:hint="eastAsia"/>
        </w:rPr>
        <w:t>，</w:t>
      </w:r>
      <w:r>
        <w:rPr>
          <w:rFonts w:hint="eastAsia"/>
        </w:rPr>
        <w:t>二者为</w:t>
      </w:r>
      <w:r>
        <w:rPr>
          <w:rFonts w:hint="eastAsia"/>
        </w:rPr>
        <w:t>C</w:t>
      </w:r>
      <w:r w:rsidRPr="002066D7">
        <w:rPr>
          <w:rFonts w:hint="eastAsia"/>
          <w:vertAlign w:val="subscript"/>
        </w:rPr>
        <w:t>2</w:t>
      </w:r>
      <w:r>
        <w:rPr>
          <w:rFonts w:hint="eastAsia"/>
        </w:rPr>
        <w:t>差向异构体。</w:t>
      </w:r>
    </w:p>
    <w:p w:rsidR="001E6F6E" w:rsidRDefault="001E6F6E" w:rsidP="00D31D50">
      <w:pPr>
        <w:spacing w:line="220" w:lineRule="atLeast"/>
        <w:rPr>
          <w:rFonts w:hint="eastAsia"/>
        </w:rPr>
      </w:pPr>
      <w:r>
        <w:rPr>
          <w:rFonts w:hint="eastAsia"/>
        </w:rPr>
        <w:t>习题</w:t>
      </w:r>
      <w:r w:rsidR="002066D7">
        <w:rPr>
          <w:rFonts w:hint="eastAsia"/>
        </w:rPr>
        <w:t>13</w:t>
      </w:r>
      <w:r>
        <w:rPr>
          <w:rFonts w:hint="eastAsia"/>
        </w:rPr>
        <w:t>，</w:t>
      </w:r>
      <w:r w:rsidR="0038378D">
        <w:rPr>
          <w:rFonts w:hint="eastAsia"/>
        </w:rPr>
        <w:t>纤维素在题设各处理方法的的结果如下：</w:t>
      </w:r>
    </w:p>
    <w:p w:rsidR="0038378D" w:rsidRDefault="0038378D" w:rsidP="002066D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葡萄糖和纤维二糖（</w:t>
      </w:r>
      <w:r>
        <w:rPr>
          <w:rFonts w:hint="eastAsia"/>
        </w:rPr>
        <w:t>2</w:t>
      </w:r>
      <w:r>
        <w:rPr>
          <w:rFonts w:hint="eastAsia"/>
        </w:rPr>
        <w:t>）水分子溶胀纤维素，在纤维素糖链羟基之间形成氢键（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066D7">
        <w:rPr>
          <w:rFonts w:hint="eastAsia"/>
        </w:rPr>
        <w:t>粘稠的钎维素溶液（</w:t>
      </w:r>
      <w:r w:rsidR="002066D7">
        <w:rPr>
          <w:rFonts w:hint="eastAsia"/>
        </w:rPr>
        <w:t>4</w:t>
      </w:r>
      <w:r w:rsidR="002066D7">
        <w:rPr>
          <w:rFonts w:hint="eastAsia"/>
        </w:rPr>
        <w:t>）可能的话在纤维素的羟基上发生甲基化。</w:t>
      </w:r>
    </w:p>
    <w:p w:rsidR="00BF366D" w:rsidRDefault="00BF366D" w:rsidP="002066D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习题</w:t>
      </w:r>
      <w:r>
        <w:rPr>
          <w:rFonts w:hint="eastAsia"/>
        </w:rPr>
        <w:t>14</w:t>
      </w:r>
      <w:r>
        <w:rPr>
          <w:rFonts w:hint="eastAsia"/>
        </w:rPr>
        <w:t>，产物均是</w:t>
      </w:r>
      <w:r>
        <w:rPr>
          <w:rFonts w:hint="eastAsia"/>
        </w:rPr>
        <w:t>2-</w:t>
      </w:r>
      <w:r>
        <w:rPr>
          <w:rFonts w:hint="eastAsia"/>
        </w:rPr>
        <w:t>氨基葡萄糖和乙酸。</w:t>
      </w:r>
    </w:p>
    <w:p w:rsidR="002066D7" w:rsidRPr="00090DC2" w:rsidRDefault="002066D7" w:rsidP="002066D7">
      <w:pPr>
        <w:pStyle w:val="a3"/>
        <w:spacing w:line="220" w:lineRule="atLeast"/>
        <w:ind w:left="720" w:firstLineChars="0" w:firstLine="0"/>
      </w:pPr>
    </w:p>
    <w:sectPr w:rsidR="002066D7" w:rsidRPr="00090D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04142"/>
    <w:multiLevelType w:val="hybridMultilevel"/>
    <w:tmpl w:val="96FCB6B4"/>
    <w:lvl w:ilvl="0" w:tplc="28EE8C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EF5"/>
    <w:rsid w:val="00090DC2"/>
    <w:rsid w:val="00187859"/>
    <w:rsid w:val="001922AF"/>
    <w:rsid w:val="001E6F6E"/>
    <w:rsid w:val="002066D7"/>
    <w:rsid w:val="00323B43"/>
    <w:rsid w:val="0038378D"/>
    <w:rsid w:val="003D37D8"/>
    <w:rsid w:val="004007AE"/>
    <w:rsid w:val="00426133"/>
    <w:rsid w:val="004358AB"/>
    <w:rsid w:val="00474588"/>
    <w:rsid w:val="0047627C"/>
    <w:rsid w:val="005B19B7"/>
    <w:rsid w:val="00695D06"/>
    <w:rsid w:val="007732BE"/>
    <w:rsid w:val="00891C43"/>
    <w:rsid w:val="008B7726"/>
    <w:rsid w:val="00915BC1"/>
    <w:rsid w:val="009F4439"/>
    <w:rsid w:val="00BF366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6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2017-05-08T02:03:00Z</dcterms:modified>
</cp:coreProperties>
</file>