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39B8" w14:textId="77777777" w:rsidR="007E4A3F" w:rsidRDefault="00DA533D">
      <w:pPr>
        <w:pStyle w:val="Title"/>
      </w:pPr>
      <w:r>
        <w:t>Rule definitions for linguistic review</w:t>
      </w:r>
    </w:p>
    <w:p w14:paraId="5D8CF40D" w14:textId="77777777" w:rsidR="007E4A3F" w:rsidRDefault="00DA533D">
      <w:r>
        <w:t>Please review the linguistic accuracy of each definition. Traditional rules and AI evaluation rules are presented separately. The definitions retain their original wording.</w:t>
      </w:r>
    </w:p>
    <w:p w14:paraId="037B7702" w14:textId="77777777" w:rsidR="007E4A3F" w:rsidRDefault="00DA533D">
      <w:pPr>
        <w:pStyle w:val="Heading1"/>
      </w:pPr>
      <w:r>
        <w:t>Traditional rules</w:t>
      </w:r>
    </w:p>
    <w:p w14:paraId="32914ADD" w14:textId="77777777" w:rsidR="007E4A3F" w:rsidRDefault="00DA533D">
      <w:pPr>
        <w:pStyle w:val="Heading2"/>
      </w:pPr>
      <w:r>
        <w:t xml:space="preserve">1  Aspect marker </w:t>
      </w:r>
      <w:r>
        <w:t>了</w:t>
      </w:r>
      <w:r>
        <w:t xml:space="preserve"> for completed actions</w:t>
      </w:r>
    </w:p>
    <w:p w14:paraId="0AF1D089" w14:textId="77777777" w:rsidR="007E4A3F" w:rsidRDefault="00DA533D">
      <w:pPr>
        <w:keepLines/>
      </w:pPr>
      <w:r>
        <w:t xml:space="preserve">Aspect marker </w:t>
      </w:r>
      <w:r>
        <w:t>了</w:t>
      </w:r>
      <w:r>
        <w:t xml:space="preserve"> for </w:t>
      </w:r>
      <w:commentRangeStart w:id="0"/>
      <w:r>
        <w:t xml:space="preserve">completed actions / change of state </w:t>
      </w:r>
      <w:commentRangeEnd w:id="0"/>
      <w:r w:rsidR="00F01090">
        <w:rPr>
          <w:rStyle w:val="CommentReference"/>
          <w:sz w:val="22"/>
          <w:szCs w:val="22"/>
        </w:rPr>
        <w:commentReference w:id="0"/>
      </w:r>
      <w:r>
        <w:t xml:space="preserve">-- when it must be added, and when it must NOT be added (e.g. habitual/routine actions take no </w:t>
      </w:r>
      <w:r>
        <w:t>了</w:t>
      </w:r>
      <w:r>
        <w:t>).</w:t>
      </w:r>
    </w:p>
    <w:p w14:paraId="79D9DFD9" w14:textId="77777777" w:rsidR="007E4A3F" w:rsidRDefault="00DA533D">
      <w:pPr>
        <w:pStyle w:val="Heading2"/>
      </w:pPr>
      <w:r>
        <w:t xml:space="preserve">2  Aspect marker </w:t>
      </w:r>
      <w:r>
        <w:t>着</w:t>
      </w:r>
      <w:r>
        <w:t xml:space="preserve"> for durative actions</w:t>
      </w:r>
    </w:p>
    <w:p w14:paraId="366D7DFF" w14:textId="77777777" w:rsidR="007E4A3F" w:rsidRDefault="00DA533D">
      <w:pPr>
        <w:keepLines/>
      </w:pPr>
      <w:r>
        <w:t xml:space="preserve">Aspect marker </w:t>
      </w:r>
      <w:r>
        <w:t>着</w:t>
      </w:r>
      <w:r>
        <w:t xml:space="preserve"> marking </w:t>
      </w:r>
      <w:commentRangeStart w:id="1"/>
      <w:r>
        <w:t>an ongoing/durative action (e.g. two simultaneous actions</w:t>
      </w:r>
      <w:commentRangeEnd w:id="1"/>
      <w:r w:rsidR="00F01090">
        <w:rPr>
          <w:rStyle w:val="CommentReference"/>
          <w:sz w:val="22"/>
          <w:szCs w:val="22"/>
        </w:rPr>
        <w:commentReference w:id="1"/>
      </w:r>
      <w:r>
        <w:t>, Place + V.</w:t>
      </w:r>
      <w:r>
        <w:t>着</w:t>
      </w:r>
      <w:r>
        <w:t xml:space="preserve"> + Obj.).</w:t>
      </w:r>
    </w:p>
    <w:p w14:paraId="21876459" w14:textId="77777777" w:rsidR="007E4A3F" w:rsidRDefault="00DA533D">
      <w:pPr>
        <w:pStyle w:val="Heading2"/>
      </w:pPr>
      <w:r>
        <w:t xml:space="preserve">3  Aspect marker </w:t>
      </w:r>
      <w:r>
        <w:t>过</w:t>
      </w:r>
      <w:r>
        <w:t xml:space="preserve"> for past experiences</w:t>
      </w:r>
    </w:p>
    <w:p w14:paraId="62217376" w14:textId="77777777" w:rsidR="007E4A3F" w:rsidRDefault="00DA533D">
      <w:pPr>
        <w:keepLines/>
      </w:pPr>
      <w:r>
        <w:t xml:space="preserve">Aspect marker </w:t>
      </w:r>
      <w:r>
        <w:t>过</w:t>
      </w:r>
      <w:r>
        <w:t xml:space="preserve"> for </w:t>
      </w:r>
      <w:commentRangeStart w:id="2"/>
      <w:r>
        <w:t>a past experience</w:t>
      </w:r>
      <w:commentRangeEnd w:id="2"/>
      <w:r w:rsidR="00710C9A">
        <w:rPr>
          <w:rStyle w:val="CommentReference"/>
          <w:sz w:val="22"/>
          <w:szCs w:val="22"/>
        </w:rPr>
        <w:commentReference w:id="2"/>
      </w:r>
      <w:r>
        <w:t>; misused when the experience has not actually happened yet.</w:t>
      </w:r>
    </w:p>
    <w:p w14:paraId="38575A7F" w14:textId="77777777" w:rsidR="007E4A3F" w:rsidRDefault="00DA533D">
      <w:pPr>
        <w:pStyle w:val="Heading2"/>
      </w:pPr>
      <w:r>
        <w:t>4  Directional complement</w:t>
      </w:r>
    </w:p>
    <w:p w14:paraId="0A3791CE" w14:textId="77777777" w:rsidR="007E4A3F" w:rsidRDefault="00DA533D">
      <w:pPr>
        <w:keepLines/>
      </w:pPr>
      <w:r>
        <w:t>Directional complement word order: V. + directional complement (</w:t>
      </w:r>
      <w:r>
        <w:t>上</w:t>
      </w:r>
      <w:r>
        <w:t>/</w:t>
      </w:r>
      <w:r>
        <w:t>下</w:t>
      </w:r>
      <w:r>
        <w:t>/</w:t>
      </w:r>
      <w:r>
        <w:t>进</w:t>
      </w:r>
      <w:r>
        <w:t>/</w:t>
      </w:r>
      <w:r>
        <w:t>出</w:t>
      </w:r>
      <w:r>
        <w:t xml:space="preserve">) + Place + </w:t>
      </w:r>
      <w:r>
        <w:t>来</w:t>
      </w:r>
      <w:r>
        <w:t>/</w:t>
      </w:r>
      <w:r>
        <w:t>去</w:t>
      </w:r>
      <w:r>
        <w:t xml:space="preserve">; </w:t>
      </w:r>
      <w:commentRangeStart w:id="3"/>
      <w:r>
        <w:t>来</w:t>
      </w:r>
      <w:r>
        <w:t>/</w:t>
      </w:r>
      <w:r>
        <w:t>去</w:t>
      </w:r>
      <w:r>
        <w:t xml:space="preserve"> cannot directly take an object</w:t>
      </w:r>
      <w:commentRangeEnd w:id="3"/>
      <w:r w:rsidR="00710C9A">
        <w:rPr>
          <w:rStyle w:val="CommentReference"/>
          <w:sz w:val="22"/>
          <w:szCs w:val="22"/>
        </w:rPr>
        <w:commentReference w:id="3"/>
      </w:r>
      <w:r>
        <w:t>.</w:t>
      </w:r>
    </w:p>
    <w:p w14:paraId="10E1533F" w14:textId="77777777" w:rsidR="007E4A3F" w:rsidRDefault="00DA533D">
      <w:pPr>
        <w:pStyle w:val="Heading2"/>
      </w:pPr>
      <w:r>
        <w:t>5  Ba construction</w:t>
      </w:r>
    </w:p>
    <w:p w14:paraId="2F434F56" w14:textId="77777777" w:rsidR="007E4A3F" w:rsidRDefault="00DA533D">
      <w:pPr>
        <w:keepLines/>
      </w:pPr>
      <w:r>
        <w:t>把</w:t>
      </w:r>
      <w:r>
        <w:t xml:space="preserve">-construction (disposal construction): </w:t>
      </w:r>
      <w:commentRangeStart w:id="4"/>
      <w:r>
        <w:t>used only for a deliberately initiated action on an object</w:t>
      </w:r>
      <w:commentRangeEnd w:id="4"/>
      <w:r w:rsidR="00710C9A">
        <w:rPr>
          <w:rStyle w:val="CommentReference"/>
          <w:sz w:val="22"/>
          <w:szCs w:val="22"/>
        </w:rPr>
        <w:commentReference w:id="4"/>
      </w:r>
      <w:r>
        <w:t xml:space="preserve">; typically ends with </w:t>
      </w:r>
      <w:r>
        <w:t>了</w:t>
      </w:r>
      <w:r>
        <w:t>.</w:t>
      </w:r>
    </w:p>
    <w:p w14:paraId="4447599A" w14:textId="77777777" w:rsidR="007E4A3F" w:rsidRDefault="00DA533D">
      <w:pPr>
        <w:pStyle w:val="Heading2"/>
      </w:pPr>
      <w:r>
        <w:t>6  Bei passive</w:t>
      </w:r>
    </w:p>
    <w:p w14:paraId="00454E1A" w14:textId="77777777" w:rsidR="007E4A3F" w:rsidRDefault="00DA533D">
      <w:pPr>
        <w:keepLines/>
      </w:pPr>
      <w:r>
        <w:t>被</w:t>
      </w:r>
      <w:r>
        <w:t xml:space="preserve">-passive voice: marks something being done TO the subject; </w:t>
      </w:r>
      <w:commentRangeStart w:id="5"/>
      <w:r>
        <w:t>the following verb must fit an inanimate/passive-compatible sense</w:t>
      </w:r>
      <w:commentRangeEnd w:id="5"/>
      <w:r w:rsidR="00710C9A">
        <w:rPr>
          <w:rStyle w:val="CommentReference"/>
          <w:sz w:val="22"/>
          <w:szCs w:val="22"/>
        </w:rPr>
        <w:commentReference w:id="5"/>
      </w:r>
      <w:r>
        <w:t>.</w:t>
      </w:r>
    </w:p>
    <w:p w14:paraId="7DD1F729" w14:textId="77777777" w:rsidR="007E4A3F" w:rsidRDefault="00DA533D">
      <w:pPr>
        <w:pStyle w:val="Heading2"/>
      </w:pPr>
      <w:r>
        <w:t>7  Measure word</w:t>
      </w:r>
    </w:p>
    <w:p w14:paraId="7B03D72E" w14:textId="77777777" w:rsidR="007E4A3F" w:rsidRDefault="00DA533D">
      <w:pPr>
        <w:keepLines/>
      </w:pPr>
      <w:r>
        <w:t xml:space="preserve">Measure word (MW) usage: num. + MW + noun; </w:t>
      </w:r>
      <w:commentRangeStart w:id="6"/>
      <w:r>
        <w:t xml:space="preserve">specific </w:t>
      </w:r>
      <w:r>
        <w:t>的</w:t>
      </w:r>
      <w:r>
        <w:t xml:space="preserve">-marked nouns are usually not paired with </w:t>
      </w:r>
      <w:r>
        <w:t>着</w:t>
      </w:r>
      <w:r>
        <w:t>-durative existential sentences</w:t>
      </w:r>
      <w:commentRangeEnd w:id="6"/>
      <w:r w:rsidR="00B03BD3">
        <w:rPr>
          <w:rStyle w:val="CommentReference"/>
          <w:sz w:val="22"/>
          <w:szCs w:val="22"/>
        </w:rPr>
        <w:commentReference w:id="6"/>
      </w:r>
      <w:r>
        <w:t>.</w:t>
      </w:r>
    </w:p>
    <w:p w14:paraId="5D62EE87" w14:textId="77777777" w:rsidR="007E4A3F" w:rsidRDefault="00DA533D">
      <w:pPr>
        <w:pStyle w:val="Heading2"/>
      </w:pPr>
      <w:r>
        <w:t>8  Location zai place</w:t>
      </w:r>
    </w:p>
    <w:p w14:paraId="3765A3C2" w14:textId="77777777" w:rsidR="007E4A3F" w:rsidRDefault="00DA533D">
      <w:pPr>
        <w:keepLines/>
      </w:pPr>
      <w:r>
        <w:t>在</w:t>
      </w:r>
      <w:r>
        <w:t xml:space="preserve"> + Place phrase required before a verb of location/position.</w:t>
      </w:r>
    </w:p>
    <w:p w14:paraId="514826D6" w14:textId="77777777" w:rsidR="007E4A3F" w:rsidRDefault="00DA533D">
      <w:pPr>
        <w:pStyle w:val="Heading2"/>
      </w:pPr>
      <w:r>
        <w:t>9  Preposition cong place</w:t>
      </w:r>
    </w:p>
    <w:p w14:paraId="5806C605" w14:textId="77777777" w:rsidR="007E4A3F" w:rsidRDefault="00DA533D">
      <w:pPr>
        <w:keepLines/>
      </w:pPr>
      <w:r>
        <w:t>从</w:t>
      </w:r>
      <w:r>
        <w:t xml:space="preserve"> + Place ('from a place'); the object of </w:t>
      </w:r>
      <w:r>
        <w:t>从</w:t>
      </w:r>
      <w:r>
        <w:t xml:space="preserve"> must be an actual place, </w:t>
      </w:r>
      <w:commentRangeStart w:id="7"/>
      <w:r>
        <w:t>not a person/abstract noun</w:t>
      </w:r>
      <w:commentRangeEnd w:id="7"/>
      <w:r w:rsidR="006E35C7">
        <w:rPr>
          <w:rStyle w:val="CommentReference"/>
          <w:sz w:val="22"/>
          <w:szCs w:val="22"/>
        </w:rPr>
        <w:commentReference w:id="7"/>
      </w:r>
      <w:r>
        <w:t>.</w:t>
      </w:r>
    </w:p>
    <w:p w14:paraId="16E78556" w14:textId="77777777" w:rsidR="007E4A3F" w:rsidRDefault="00DA533D">
      <w:pPr>
        <w:pStyle w:val="Heading2"/>
      </w:pPr>
      <w:r>
        <w:t>10  Preposition dao place</w:t>
      </w:r>
    </w:p>
    <w:p w14:paraId="4AF2EDB6" w14:textId="77777777" w:rsidR="007E4A3F" w:rsidRDefault="00DA533D">
      <w:pPr>
        <w:keepLines/>
      </w:pPr>
      <w:r>
        <w:t>到</w:t>
      </w:r>
      <w:r>
        <w:t xml:space="preserve"> + Place ('to a place').</w:t>
      </w:r>
    </w:p>
    <w:p w14:paraId="6496452B" w14:textId="77777777" w:rsidR="007E4A3F" w:rsidRDefault="00DA533D">
      <w:pPr>
        <w:pStyle w:val="Heading2"/>
      </w:pPr>
      <w:r>
        <w:lastRenderedPageBreak/>
        <w:t xml:space="preserve">11  </w:t>
      </w:r>
      <w:r>
        <w:t>不是</w:t>
      </w:r>
      <w:r>
        <w:t>……</w:t>
      </w:r>
      <w:r>
        <w:t>而是</w:t>
      </w:r>
      <w:r>
        <w:t>…… construction</w:t>
      </w:r>
    </w:p>
    <w:p w14:paraId="73E86B98" w14:textId="77777777" w:rsidR="007E4A3F" w:rsidRDefault="00DA533D">
      <w:pPr>
        <w:keepLines/>
      </w:pPr>
      <w:r>
        <w:t>不是</w:t>
      </w:r>
      <w:r>
        <w:t>……</w:t>
      </w:r>
      <w:r>
        <w:t>而是</w:t>
      </w:r>
      <w:r>
        <w:t xml:space="preserve">…… ('not X but Y') used to refute a conventional assumption and assert the correct fact; </w:t>
      </w:r>
      <w:commentRangeStart w:id="8"/>
      <w:r>
        <w:t>subject placement rules</w:t>
      </w:r>
      <w:commentRangeEnd w:id="8"/>
      <w:r w:rsidR="006E35C7">
        <w:rPr>
          <w:rStyle w:val="CommentReference"/>
          <w:sz w:val="22"/>
          <w:szCs w:val="22"/>
        </w:rPr>
        <w:commentReference w:id="8"/>
      </w:r>
      <w:r>
        <w:t>.</w:t>
      </w:r>
    </w:p>
    <w:p w14:paraId="3674926B" w14:textId="77777777" w:rsidR="007E4A3F" w:rsidRDefault="00DA533D">
      <w:pPr>
        <w:pStyle w:val="Heading2"/>
      </w:pPr>
      <w:r>
        <w:t>12  Cai jiu construction</w:t>
      </w:r>
    </w:p>
    <w:p w14:paraId="3121D170" w14:textId="77777777" w:rsidR="007E4A3F" w:rsidRDefault="00DA533D">
      <w:pPr>
        <w:keepLines/>
      </w:pPr>
      <w:r>
        <w:t>才</w:t>
      </w:r>
      <w:r>
        <w:t xml:space="preserve"> Num. </w:t>
      </w:r>
      <w:r>
        <w:t>就</w:t>
      </w:r>
      <w:r>
        <w:t xml:space="preserve"> V. construction expressing </w:t>
      </w:r>
      <w:commentRangeStart w:id="9"/>
      <w:r>
        <w:t>'only/as early as Num., already V</w:t>
      </w:r>
      <w:commentRangeEnd w:id="9"/>
      <w:r w:rsidR="006E35C7">
        <w:rPr>
          <w:rStyle w:val="CommentReference"/>
          <w:sz w:val="22"/>
          <w:szCs w:val="22"/>
        </w:rPr>
        <w:commentReference w:id="9"/>
      </w:r>
      <w:r>
        <w:t>.'</w:t>
      </w:r>
    </w:p>
    <w:p w14:paraId="796C82DC" w14:textId="77777777" w:rsidR="007E4A3F" w:rsidRDefault="00DA533D">
      <w:pPr>
        <w:pStyle w:val="Heading2"/>
      </w:pPr>
      <w:r>
        <w:t>13  Laoshi negative connotation</w:t>
      </w:r>
    </w:p>
    <w:p w14:paraId="52E53592" w14:textId="77777777" w:rsidR="007E4A3F" w:rsidRDefault="00DA533D">
      <w:pPr>
        <w:keepLines/>
      </w:pPr>
      <w:r>
        <w:t>老是</w:t>
      </w:r>
      <w:r>
        <w:t xml:space="preserve"> ('always/keeps on') carries a negative, complaining connotation -- wrong when the sentence is neutral/positive.</w:t>
      </w:r>
    </w:p>
    <w:p w14:paraId="3E45016C" w14:textId="77777777" w:rsidR="007E4A3F" w:rsidRDefault="00DA533D">
      <w:pPr>
        <w:pStyle w:val="Heading2"/>
      </w:pPr>
      <w:r>
        <w:t>14  Gen he accompanying zhe</w:t>
      </w:r>
    </w:p>
    <w:p w14:paraId="78546ED6" w14:textId="77777777" w:rsidR="007E4A3F" w:rsidRDefault="00DA533D">
      <w:pPr>
        <w:keepLines/>
      </w:pPr>
      <w:r>
        <w:t>跟</w:t>
      </w:r>
      <w:r>
        <w:t>/</w:t>
      </w:r>
      <w:r>
        <w:t>和</w:t>
      </w:r>
      <w:r>
        <w:t xml:space="preserve"> + noun requires both nouns to perform the SAME action independently; when one entity is led/carried by another, use V.</w:t>
      </w:r>
      <w:r>
        <w:t>着</w:t>
      </w:r>
      <w:r>
        <w:t xml:space="preserve"> (e.g. </w:t>
      </w:r>
      <w:r>
        <w:t>牵着驴</w:t>
      </w:r>
      <w:r>
        <w:t>) instead.</w:t>
      </w:r>
    </w:p>
    <w:p w14:paraId="5A2D0971" w14:textId="77777777" w:rsidR="007E4A3F" w:rsidRDefault="00DA533D">
      <w:pPr>
        <w:pStyle w:val="Heading2"/>
      </w:pPr>
      <w:r>
        <w:t>15  Jieguo unexpected result</w:t>
      </w:r>
    </w:p>
    <w:p w14:paraId="0CD01E14" w14:textId="77777777" w:rsidR="007E4A3F" w:rsidRDefault="00DA533D">
      <w:pPr>
        <w:keepLines/>
      </w:pPr>
      <w:r>
        <w:t>结果</w:t>
      </w:r>
      <w:r>
        <w:t xml:space="preserve"> introduces </w:t>
      </w:r>
      <w:commentRangeStart w:id="10"/>
      <w:r>
        <w:t>an unexpected result</w:t>
      </w:r>
      <w:commentRangeEnd w:id="10"/>
      <w:r w:rsidR="006E35C7">
        <w:rPr>
          <w:rStyle w:val="CommentReference"/>
          <w:sz w:val="22"/>
          <w:szCs w:val="22"/>
        </w:rPr>
        <w:commentReference w:id="10"/>
      </w:r>
      <w:r>
        <w:t>, not a plain sequential outcome.</w:t>
      </w:r>
    </w:p>
    <w:p w14:paraId="271E9991" w14:textId="77777777" w:rsidR="007E4A3F" w:rsidRDefault="00DA533D">
      <w:pPr>
        <w:pStyle w:val="Heading2"/>
      </w:pPr>
      <w:r>
        <w:t xml:space="preserve">16  </w:t>
      </w:r>
      <w:r>
        <w:t>又</w:t>
      </w:r>
      <w:r>
        <w:t xml:space="preserve"> and </w:t>
      </w:r>
      <w:r>
        <w:t>也</w:t>
      </w:r>
      <w:r>
        <w:t xml:space="preserve"> distinction</w:t>
      </w:r>
    </w:p>
    <w:p w14:paraId="5BF62145" w14:textId="77777777" w:rsidR="007E4A3F" w:rsidRDefault="00DA533D">
      <w:pPr>
        <w:keepLines/>
      </w:pPr>
      <w:r>
        <w:t>又</w:t>
      </w:r>
      <w:r>
        <w:t xml:space="preserve"> (repetition of a prior action) vs. </w:t>
      </w:r>
      <w:r>
        <w:t>也</w:t>
      </w:r>
      <w:r>
        <w:t xml:space="preserve"> (similarity to another party's action).</w:t>
      </w:r>
    </w:p>
    <w:p w14:paraId="0C674CDB" w14:textId="77777777" w:rsidR="007E4A3F" w:rsidRDefault="00DA533D">
      <w:pPr>
        <w:pStyle w:val="Heading2"/>
      </w:pPr>
      <w:r>
        <w:t>17  Haide harmful result</w:t>
      </w:r>
    </w:p>
    <w:p w14:paraId="71FC198A" w14:textId="77777777" w:rsidR="007E4A3F" w:rsidRDefault="00DA533D">
      <w:pPr>
        <w:keepLines/>
      </w:pPr>
      <w:commentRangeStart w:id="11"/>
      <w:r>
        <w:t>害得</w:t>
      </w:r>
      <w:r>
        <w:t xml:space="preserve"> </w:t>
      </w:r>
      <w:commentRangeEnd w:id="11"/>
      <w:r w:rsidR="006E35C7">
        <w:rPr>
          <w:rStyle w:val="CommentReference"/>
          <w:sz w:val="22"/>
          <w:szCs w:val="22"/>
        </w:rPr>
        <w:commentReference w:id="11"/>
      </w:r>
      <w:r>
        <w:t>must be followed by a clearly harmful/negative consequence, not a neutral one.</w:t>
      </w:r>
    </w:p>
    <w:p w14:paraId="6F6CB4DF" w14:textId="77777777" w:rsidR="007E4A3F" w:rsidRDefault="00DA533D">
      <w:pPr>
        <w:pStyle w:val="Heading2"/>
      </w:pPr>
      <w:r>
        <w:t>18  Wrong character</w:t>
      </w:r>
    </w:p>
    <w:p w14:paraId="3863C506" w14:textId="77777777" w:rsidR="007E4A3F" w:rsidRDefault="00DA533D">
      <w:pPr>
        <w:keepLines/>
      </w:pPr>
      <w:r>
        <w:t>错别字</w:t>
      </w:r>
      <w:r>
        <w:t xml:space="preserve"> -- a wrong/miswritten Chinese character (as opposed to a word-choice/vocabulary problem).</w:t>
      </w:r>
    </w:p>
    <w:p w14:paraId="668A5450" w14:textId="77777777" w:rsidR="007E4A3F" w:rsidRDefault="00DA533D">
      <w:pPr>
        <w:pStyle w:val="Heading2"/>
      </w:pPr>
      <w:r>
        <w:t>19  Redundancy delete</w:t>
      </w:r>
    </w:p>
    <w:p w14:paraId="63D178CC" w14:textId="77777777" w:rsidR="007E4A3F" w:rsidRDefault="00DA533D">
      <w:pPr>
        <w:keepLines/>
      </w:pPr>
      <w:r>
        <w:t>Redundant word/phrase that should simply be deleted (repeated subject, repeated adverb, etc.).</w:t>
      </w:r>
    </w:p>
    <w:p w14:paraId="76140DFC" w14:textId="77777777" w:rsidR="007E4A3F" w:rsidRDefault="00DA533D">
      <w:pPr>
        <w:pStyle w:val="Heading2"/>
      </w:pPr>
      <w:r>
        <w:t>20  Ambiguous reference</w:t>
      </w:r>
    </w:p>
    <w:p w14:paraId="7A69819E" w14:textId="77777777" w:rsidR="007E4A3F" w:rsidRDefault="00DA533D">
      <w:pPr>
        <w:keepLines/>
      </w:pPr>
      <w:r>
        <w:t xml:space="preserve">Ambiguous or vague referent (pronoun </w:t>
      </w:r>
      <w:r>
        <w:t>他</w:t>
      </w:r>
      <w:r>
        <w:t>/</w:t>
      </w:r>
      <w:r>
        <w:t>她</w:t>
      </w:r>
      <w:r>
        <w:t xml:space="preserve"> unclear, vague noun like </w:t>
      </w:r>
      <w:r>
        <w:t>人</w:t>
      </w:r>
      <w:r>
        <w:t>/</w:t>
      </w:r>
      <w:r>
        <w:t>事情</w:t>
      </w:r>
      <w:r>
        <w:t>/</w:t>
      </w:r>
      <w:r>
        <w:t>别人</w:t>
      </w:r>
      <w:r>
        <w:t xml:space="preserve"> needing specificity).</w:t>
      </w:r>
    </w:p>
    <w:p w14:paraId="3C9E7B04" w14:textId="77777777" w:rsidR="007E4A3F" w:rsidRDefault="00DA533D">
      <w:pPr>
        <w:pStyle w:val="Heading2"/>
      </w:pPr>
      <w:r>
        <w:t>21  Character introduction first mention</w:t>
      </w:r>
    </w:p>
    <w:p w14:paraId="26E22298" w14:textId="77777777" w:rsidR="007E4A3F" w:rsidRDefault="00DA533D">
      <w:pPr>
        <w:keepLines/>
      </w:pPr>
      <w:r>
        <w:t>A character should be briefly introduced on first mention (name + who they are) rather than assumed known.</w:t>
      </w:r>
    </w:p>
    <w:p w14:paraId="4C55E866" w14:textId="77777777" w:rsidR="007E4A3F" w:rsidRDefault="00DA533D">
      <w:pPr>
        <w:pStyle w:val="Heading2"/>
      </w:pPr>
      <w:r>
        <w:t>22  Coherence connectives</w:t>
      </w:r>
    </w:p>
    <w:p w14:paraId="16C18053" w14:textId="77777777" w:rsidR="007E4A3F" w:rsidRDefault="00DA533D">
      <w:pPr>
        <w:keepLines/>
      </w:pPr>
      <w:r>
        <w:t>Discourse coherence: sentences are loosely strung together without connectives/transitions.</w:t>
      </w:r>
    </w:p>
    <w:p w14:paraId="1864BFE1" w14:textId="77777777" w:rsidR="007E4A3F" w:rsidRDefault="00DA533D">
      <w:pPr>
        <w:pStyle w:val="Heading2"/>
      </w:pPr>
      <w:r>
        <w:t>23  Modal verb no le</w:t>
      </w:r>
    </w:p>
    <w:p w14:paraId="6C21D867" w14:textId="77777777" w:rsidR="007E4A3F" w:rsidRDefault="00DA533D">
      <w:pPr>
        <w:keepLines/>
      </w:pPr>
      <w:r>
        <w:t>Modal verbs (</w:t>
      </w:r>
      <w:commentRangeStart w:id="12"/>
      <w:r>
        <w:t>叫</w:t>
      </w:r>
      <w:r>
        <w:t>/</w:t>
      </w:r>
      <w:r>
        <w:t>让</w:t>
      </w:r>
      <w:r>
        <w:t>/</w:t>
      </w:r>
      <w:r>
        <w:t>想</w:t>
      </w:r>
      <w:r>
        <w:t>/</w:t>
      </w:r>
      <w:r>
        <w:t>要</w:t>
      </w:r>
      <w:r>
        <w:t xml:space="preserve"> </w:t>
      </w:r>
      <w:commentRangeEnd w:id="12"/>
      <w:r w:rsidR="006E35C7">
        <w:rPr>
          <w:rStyle w:val="CommentReference"/>
          <w:sz w:val="22"/>
          <w:szCs w:val="22"/>
        </w:rPr>
        <w:commentReference w:id="12"/>
      </w:r>
      <w:r>
        <w:t xml:space="preserve">etc.) are not followed by aspect marker </w:t>
      </w:r>
      <w:r>
        <w:t>了</w:t>
      </w:r>
      <w:r>
        <w:t>.</w:t>
      </w:r>
    </w:p>
    <w:p w14:paraId="6977D410" w14:textId="77777777" w:rsidR="007E4A3F" w:rsidRDefault="00DA533D">
      <w:pPr>
        <w:pStyle w:val="Heading2"/>
      </w:pPr>
      <w:r>
        <w:t>24  Verb reduplication</w:t>
      </w:r>
    </w:p>
    <w:p w14:paraId="350F5257" w14:textId="77777777" w:rsidR="007E4A3F" w:rsidRDefault="00DA533D">
      <w:pPr>
        <w:keepLines/>
      </w:pPr>
      <w:commentRangeStart w:id="13"/>
      <w:r>
        <w:t xml:space="preserve">Verb reduplication </w:t>
      </w:r>
      <w:commentRangeEnd w:id="13"/>
      <w:r w:rsidR="00324C38">
        <w:rPr>
          <w:rStyle w:val="CommentReference"/>
          <w:sz w:val="22"/>
          <w:szCs w:val="22"/>
        </w:rPr>
        <w:commentReference w:id="13"/>
      </w:r>
      <w:r>
        <w:t xml:space="preserve">(V.V., e.g. </w:t>
      </w:r>
      <w:r>
        <w:t>玩玩</w:t>
      </w:r>
      <w:r>
        <w:t xml:space="preserve">, </w:t>
      </w:r>
      <w:r>
        <w:t>想想</w:t>
      </w:r>
      <w:r>
        <w:t>) used for light/tentative requests or plans.</w:t>
      </w:r>
    </w:p>
    <w:p w14:paraId="27D695FE" w14:textId="77777777" w:rsidR="007E4A3F" w:rsidRDefault="00DA533D">
      <w:pPr>
        <w:pStyle w:val="Heading2"/>
      </w:pPr>
      <w:r>
        <w:lastRenderedPageBreak/>
        <w:t>25  Adverbial de multisyllabic</w:t>
      </w:r>
    </w:p>
    <w:p w14:paraId="6E450890" w14:textId="77777777" w:rsidR="007E4A3F" w:rsidRDefault="00DA533D">
      <w:pPr>
        <w:keepLines/>
      </w:pPr>
      <w:r>
        <w:t>地</w:t>
      </w:r>
      <w:r>
        <w:t xml:space="preserve">-marked adverbials: only multi-syllabic (2+ character) adverbs take </w:t>
      </w:r>
      <w:r>
        <w:t>地</w:t>
      </w:r>
      <w:r>
        <w:t xml:space="preserve"> before a verb; monosyllabic adverbs do not.</w:t>
      </w:r>
    </w:p>
    <w:p w14:paraId="69666D9A" w14:textId="77777777" w:rsidR="007E4A3F" w:rsidRDefault="00DA533D">
      <w:pPr>
        <w:pStyle w:val="Heading2"/>
      </w:pPr>
      <w:r>
        <w:t>26  Resultative complement</w:t>
      </w:r>
    </w:p>
    <w:p w14:paraId="19879F5D" w14:textId="77777777" w:rsidR="007E4A3F" w:rsidRDefault="00DA533D">
      <w:pPr>
        <w:keepLines/>
      </w:pPr>
      <w:r>
        <w:t xml:space="preserve">Resultative complement (V. + result, e.g. </w:t>
      </w:r>
      <w:r>
        <w:t>擦干净</w:t>
      </w:r>
      <w:r>
        <w:t xml:space="preserve">, </w:t>
      </w:r>
      <w:r>
        <w:t>写下</w:t>
      </w:r>
      <w:r>
        <w:t xml:space="preserve">, </w:t>
      </w:r>
      <w:r>
        <w:t>吃到</w:t>
      </w:r>
      <w:r>
        <w:t xml:space="preserve">): </w:t>
      </w:r>
      <w:commentRangeStart w:id="14"/>
      <w:r>
        <w:t xml:space="preserve">the action verb alone </w:t>
      </w:r>
      <w:commentRangeEnd w:id="14"/>
      <w:r w:rsidR="006E35C7">
        <w:rPr>
          <w:rStyle w:val="CommentReference"/>
          <w:sz w:val="22"/>
          <w:szCs w:val="22"/>
        </w:rPr>
        <w:commentReference w:id="14"/>
      </w:r>
      <w:r>
        <w:t xml:space="preserve">vs. action + result -- </w:t>
      </w:r>
      <w:r>
        <w:t>看</w:t>
      </w:r>
      <w:r>
        <w:t xml:space="preserve"> look vs. </w:t>
      </w:r>
      <w:r>
        <w:t>看到</w:t>
      </w:r>
      <w:r>
        <w:t xml:space="preserve"> see, </w:t>
      </w:r>
      <w:r>
        <w:t>找</w:t>
      </w:r>
      <w:r>
        <w:t xml:space="preserve"> look for vs. </w:t>
      </w:r>
      <w:r>
        <w:t>找到</w:t>
      </w:r>
      <w:r>
        <w:t xml:space="preserve"> find, </w:t>
      </w:r>
      <w:r>
        <w:t>听</w:t>
      </w:r>
      <w:r>
        <w:t xml:space="preserve"> vs. </w:t>
      </w:r>
      <w:r>
        <w:t>听到</w:t>
      </w:r>
      <w:r>
        <w:t xml:space="preserve">, </w:t>
      </w:r>
      <w:r>
        <w:t>注意</w:t>
      </w:r>
      <w:r>
        <w:t xml:space="preserve"> vs. </w:t>
      </w:r>
      <w:r>
        <w:t>注意到</w:t>
      </w:r>
      <w:r>
        <w:t>.</w:t>
      </w:r>
    </w:p>
    <w:p w14:paraId="02F97447" w14:textId="77777777" w:rsidR="007E4A3F" w:rsidRDefault="00DA533D">
      <w:pPr>
        <w:pStyle w:val="Heading2"/>
      </w:pPr>
      <w:r>
        <w:t>27  Topic comment missing subject</w:t>
      </w:r>
    </w:p>
    <w:p w14:paraId="36EE71D4" w14:textId="77777777" w:rsidR="007E4A3F" w:rsidRDefault="00DA533D">
      <w:pPr>
        <w:keepLines/>
      </w:pPr>
      <w:r>
        <w:t xml:space="preserve">Topic-comment sentences </w:t>
      </w:r>
      <w:commentRangeStart w:id="15"/>
      <w:r>
        <w:t>may legitimately omit an already-clear subject</w:t>
      </w:r>
      <w:commentRangeEnd w:id="15"/>
      <w:r w:rsidR="006E35C7">
        <w:rPr>
          <w:rStyle w:val="CommentReference"/>
          <w:sz w:val="22"/>
          <w:szCs w:val="22"/>
        </w:rPr>
        <w:commentReference w:id="15"/>
      </w:r>
      <w:r>
        <w:t>; not every omission is an error.</w:t>
      </w:r>
    </w:p>
    <w:p w14:paraId="7491A808" w14:textId="77777777" w:rsidR="007E4A3F" w:rsidRDefault="00DA533D">
      <w:pPr>
        <w:pStyle w:val="Heading2"/>
      </w:pPr>
      <w:r>
        <w:t>28  Repeated wh whichever</w:t>
      </w:r>
    </w:p>
    <w:p w14:paraId="12E83FD5" w14:textId="77777777" w:rsidR="007E4A3F" w:rsidRDefault="00DA533D">
      <w:pPr>
        <w:keepLines/>
      </w:pPr>
      <w:r>
        <w:t>Repeated wh-word construction (</w:t>
      </w:r>
      <w:commentRangeStart w:id="16"/>
      <w:r>
        <w:t>'</w:t>
      </w:r>
      <w:r>
        <w:t>哪一</w:t>
      </w:r>
      <w:r>
        <w:t>X</w:t>
      </w:r>
      <w:r>
        <w:t>就</w:t>
      </w:r>
      <w:r>
        <w:t>V</w:t>
      </w:r>
      <w:r>
        <w:t>哪一</w:t>
      </w:r>
      <w:r>
        <w:t>X'</w:t>
      </w:r>
      <w:commentRangeEnd w:id="16"/>
      <w:r w:rsidR="006939CD">
        <w:rPr>
          <w:rStyle w:val="CommentReference"/>
          <w:sz w:val="22"/>
          <w:szCs w:val="22"/>
        </w:rPr>
        <w:commentReference w:id="16"/>
      </w:r>
      <w:r>
        <w:t>) expressing 'whichever..., that one...'</w:t>
      </w:r>
    </w:p>
    <w:p w14:paraId="72E58AD8" w14:textId="77777777" w:rsidR="007E4A3F" w:rsidRDefault="00DA533D">
      <w:pPr>
        <w:pStyle w:val="Heading2"/>
      </w:pPr>
      <w:r>
        <w:t>29  Comparative sentence</w:t>
      </w:r>
    </w:p>
    <w:p w14:paraId="6B0C70B6" w14:textId="77777777" w:rsidR="007E4A3F" w:rsidRDefault="00DA533D">
      <w:pPr>
        <w:keepLines/>
      </w:pPr>
      <w:commentRangeStart w:id="17"/>
      <w:r>
        <w:t>Comparative sentence structures (</w:t>
      </w:r>
      <w:r>
        <w:t>比</w:t>
      </w:r>
      <w:r>
        <w:t xml:space="preserve">, </w:t>
      </w:r>
      <w:r>
        <w:t>都</w:t>
      </w:r>
      <w:r>
        <w:t xml:space="preserve">, </w:t>
      </w:r>
      <w:r>
        <w:t>最</w:t>
      </w:r>
      <w:r>
        <w:t>...</w:t>
      </w:r>
      <w:r>
        <w:t>不过了</w:t>
      </w:r>
      <w:r>
        <w:t>) and words that cannot be used inside a comparison.</w:t>
      </w:r>
      <w:commentRangeEnd w:id="17"/>
      <w:r w:rsidR="006939CD">
        <w:rPr>
          <w:rStyle w:val="CommentReference"/>
          <w:sz w:val="22"/>
          <w:szCs w:val="22"/>
        </w:rPr>
        <w:commentReference w:id="17"/>
      </w:r>
    </w:p>
    <w:p w14:paraId="574CD3DA" w14:textId="77777777" w:rsidR="007E4A3F" w:rsidRDefault="00DA533D">
      <w:pPr>
        <w:pStyle w:val="Heading2"/>
      </w:pPr>
      <w:r>
        <w:t>30  Num mw noun no de</w:t>
      </w:r>
    </w:p>
    <w:p w14:paraId="39683507" w14:textId="77777777" w:rsidR="007E4A3F" w:rsidRDefault="00DA533D">
      <w:pPr>
        <w:keepLines/>
      </w:pPr>
      <w:r>
        <w:t xml:space="preserve">Num. + MW. + noun does not take </w:t>
      </w:r>
      <w:r>
        <w:t>的</w:t>
      </w:r>
      <w:r>
        <w:t xml:space="preserve"> (e.g. </w:t>
      </w:r>
      <w:r>
        <w:t>一筐梨</w:t>
      </w:r>
      <w:r>
        <w:t xml:space="preserve">, not </w:t>
      </w:r>
      <w:r>
        <w:t>一筐的梨</w:t>
      </w:r>
      <w:r>
        <w:t>).</w:t>
      </w:r>
    </w:p>
    <w:p w14:paraId="6DC7176B" w14:textId="77777777" w:rsidR="007E4A3F" w:rsidRDefault="00DA533D">
      <w:pPr>
        <w:pStyle w:val="Heading2"/>
      </w:pPr>
      <w:r>
        <w:t>31  Verb object collocation</w:t>
      </w:r>
    </w:p>
    <w:p w14:paraId="09DA67D3" w14:textId="77777777" w:rsidR="007E4A3F" w:rsidRDefault="00DA533D">
      <w:pPr>
        <w:keepLines/>
      </w:pPr>
      <w:r>
        <w:t>Collocation/valence errors: the verb cannot take that object or complement (</w:t>
      </w:r>
      <w:r>
        <w:t>想</w:t>
      </w:r>
      <w:r>
        <w:t xml:space="preserve"> + V. not N., </w:t>
      </w:r>
      <w:r>
        <w:t>想让</w:t>
      </w:r>
      <w:r>
        <w:t xml:space="preserve"> Sb. V., </w:t>
      </w:r>
      <w:r>
        <w:t>成为</w:t>
      </w:r>
      <w:r>
        <w:t xml:space="preserve"> + N.), an adjective does not go with that noun (</w:t>
      </w:r>
      <w:r>
        <w:t>良好</w:t>
      </w:r>
      <w:r>
        <w:t xml:space="preserve"> + </w:t>
      </w:r>
      <w:r>
        <w:t>生活</w:t>
      </w:r>
      <w:r>
        <w:t>), or a verb conflicts with an adjacent verb.</w:t>
      </w:r>
    </w:p>
    <w:p w14:paraId="1ACDB82F" w14:textId="77777777" w:rsidR="007E4A3F" w:rsidRDefault="00DA533D">
      <w:pPr>
        <w:pStyle w:val="Heading2"/>
      </w:pPr>
      <w:r>
        <w:t>32  Wrong information content</w:t>
      </w:r>
    </w:p>
    <w:p w14:paraId="611FB532" w14:textId="77777777" w:rsidR="007E4A3F" w:rsidRDefault="00DA533D">
      <w:pPr>
        <w:keepLines/>
      </w:pPr>
      <w:r>
        <w:t>Factual/content error: the sentence states something that contradicts the story's actual plot.</w:t>
      </w:r>
    </w:p>
    <w:p w14:paraId="18771C01" w14:textId="77777777" w:rsidR="007E4A3F" w:rsidRDefault="00DA533D">
      <w:pPr>
        <w:pStyle w:val="Heading2"/>
      </w:pPr>
      <w:r>
        <w:t>33  Aspect zai progressive</w:t>
      </w:r>
    </w:p>
    <w:p w14:paraId="2C7A07DD" w14:textId="77777777" w:rsidR="007E4A3F" w:rsidRDefault="00DA533D">
      <w:pPr>
        <w:keepLines/>
      </w:pPr>
      <w:r>
        <w:t>在</w:t>
      </w:r>
      <w:r>
        <w:t>/</w:t>
      </w:r>
      <w:r>
        <w:t>正在</w:t>
      </w:r>
      <w:r>
        <w:t xml:space="preserve"> + V. </w:t>
      </w:r>
      <w:commentRangeStart w:id="18"/>
      <w:r>
        <w:t xml:space="preserve">marks an ongoing action </w:t>
      </w:r>
      <w:commentRangeEnd w:id="18"/>
      <w:r w:rsidR="006939CD">
        <w:rPr>
          <w:rStyle w:val="CommentReference"/>
          <w:sz w:val="22"/>
          <w:szCs w:val="22"/>
        </w:rPr>
        <w:commentReference w:id="18"/>
      </w:r>
      <w:r>
        <w:t>(</w:t>
      </w:r>
      <w:r>
        <w:t>一直在学习</w:t>
      </w:r>
      <w:r>
        <w:t xml:space="preserve">); do not add </w:t>
      </w:r>
      <w:r>
        <w:t>在</w:t>
      </w:r>
      <w:r>
        <w:t xml:space="preserve"> when the action is not ongoing.</w:t>
      </w:r>
    </w:p>
    <w:p w14:paraId="608C7749" w14:textId="77777777" w:rsidR="007E4A3F" w:rsidRDefault="00DA533D">
      <w:pPr>
        <w:pStyle w:val="Heading2"/>
      </w:pPr>
      <w:r>
        <w:t>34  Potential complement</w:t>
      </w:r>
    </w:p>
    <w:p w14:paraId="07C908BC" w14:textId="77777777" w:rsidR="007E4A3F" w:rsidRDefault="00DA533D">
      <w:pPr>
        <w:keepLines/>
      </w:pPr>
      <w:r>
        <w:t>Potential complement V.</w:t>
      </w:r>
      <w:r>
        <w:t>得</w:t>
      </w:r>
      <w:r>
        <w:t>/</w:t>
      </w:r>
      <w:r>
        <w:t>不</w:t>
      </w:r>
      <w:r>
        <w:t xml:space="preserve"> + result (</w:t>
      </w:r>
      <w:r>
        <w:t>睡不好</w:t>
      </w:r>
      <w:r>
        <w:t xml:space="preserve">, </w:t>
      </w:r>
      <w:r>
        <w:t>想得起来</w:t>
      </w:r>
      <w:r>
        <w:t xml:space="preserve">) for </w:t>
      </w:r>
      <w:commentRangeStart w:id="19"/>
      <w:r>
        <w:t>whether an outcome can be achieved</w:t>
      </w:r>
      <w:commentRangeEnd w:id="19"/>
      <w:r w:rsidR="00407A7E">
        <w:rPr>
          <w:rStyle w:val="CommentReference"/>
          <w:sz w:val="22"/>
          <w:szCs w:val="22"/>
        </w:rPr>
        <w:commentReference w:id="19"/>
      </w:r>
      <w:r>
        <w:t>.</w:t>
      </w:r>
    </w:p>
    <w:p w14:paraId="4660C646" w14:textId="77777777" w:rsidR="007E4A3F" w:rsidRDefault="00DA533D">
      <w:pPr>
        <w:pStyle w:val="Heading2"/>
      </w:pPr>
      <w:r>
        <w:t>35  Degree complement de</w:t>
      </w:r>
    </w:p>
    <w:p w14:paraId="09A34B31" w14:textId="77777777" w:rsidR="007E4A3F" w:rsidRDefault="00DA533D">
      <w:pPr>
        <w:keepLines/>
      </w:pPr>
      <w:r>
        <w:t>Degree complement V.</w:t>
      </w:r>
      <w:r>
        <w:t>得</w:t>
      </w:r>
      <w:r>
        <w:t xml:space="preserve"> + Adj. (</w:t>
      </w:r>
      <w:r>
        <w:t>病得很重</w:t>
      </w:r>
      <w:r>
        <w:t xml:space="preserve">, </w:t>
      </w:r>
      <w:r>
        <w:t>搬得太频繁</w:t>
      </w:r>
      <w:r>
        <w:t xml:space="preserve">) </w:t>
      </w:r>
      <w:commentRangeStart w:id="20"/>
      <w:r>
        <w:t>rather than putting the degree word directly after the verb</w:t>
      </w:r>
      <w:commentRangeEnd w:id="20"/>
      <w:r w:rsidR="00407A7E">
        <w:rPr>
          <w:rStyle w:val="CommentReference"/>
          <w:sz w:val="22"/>
          <w:szCs w:val="22"/>
        </w:rPr>
        <w:commentReference w:id="20"/>
      </w:r>
      <w:r>
        <w:t xml:space="preserve">; </w:t>
      </w:r>
      <w:r>
        <w:t>病</w:t>
      </w:r>
      <w:r>
        <w:t>/</w:t>
      </w:r>
      <w:r>
        <w:t>生病</w:t>
      </w:r>
      <w:r>
        <w:t xml:space="preserve"> cannot take </w:t>
      </w:r>
      <w:r>
        <w:t>很</w:t>
      </w:r>
      <w:r>
        <w:t xml:space="preserve"> directly.</w:t>
      </w:r>
    </w:p>
    <w:p w14:paraId="58884F85" w14:textId="77777777" w:rsidR="007E4A3F" w:rsidRDefault="00DA533D">
      <w:pPr>
        <w:pStyle w:val="Heading2"/>
      </w:pPr>
      <w:r>
        <w:t xml:space="preserve">36  </w:t>
      </w:r>
      <w:r>
        <w:t>不是</w:t>
      </w:r>
      <w:r>
        <w:t>……</w:t>
      </w:r>
      <w:r>
        <w:t>就是</w:t>
      </w:r>
      <w:r>
        <w:t>…… construction</w:t>
      </w:r>
    </w:p>
    <w:p w14:paraId="005F8E6B" w14:textId="77777777" w:rsidR="007E4A3F" w:rsidRDefault="00DA533D">
      <w:pPr>
        <w:keepLines/>
      </w:pPr>
      <w:r>
        <w:t>不是</w:t>
      </w:r>
      <w:r>
        <w:t>……</w:t>
      </w:r>
      <w:r>
        <w:t>就是</w:t>
      </w:r>
      <w:r>
        <w:t xml:space="preserve">…… means 'either ... or ...' (two alternatives that both happen); it is not 'not X but Y' (that is </w:t>
      </w:r>
      <w:r>
        <w:t>不是</w:t>
      </w:r>
      <w:r>
        <w:t>……</w:t>
      </w:r>
      <w:r>
        <w:t>而是</w:t>
      </w:r>
      <w:r>
        <w:t xml:space="preserve">……). The subject goes before </w:t>
      </w:r>
      <w:r>
        <w:t>不是</w:t>
      </w:r>
      <w:r>
        <w:t>.</w:t>
      </w:r>
    </w:p>
    <w:p w14:paraId="6CE73DF7" w14:textId="77777777" w:rsidR="007E4A3F" w:rsidRDefault="00DA533D">
      <w:pPr>
        <w:pStyle w:val="Heading2"/>
      </w:pPr>
      <w:r>
        <w:lastRenderedPageBreak/>
        <w:t xml:space="preserve">37  </w:t>
      </w:r>
      <w:r>
        <w:t>这就要看</w:t>
      </w:r>
      <w:r>
        <w:t>……</w:t>
      </w:r>
      <w:r>
        <w:t>了</w:t>
      </w:r>
      <w:r>
        <w:t xml:space="preserve"> construction</w:t>
      </w:r>
    </w:p>
    <w:p w14:paraId="7E41152E" w14:textId="77777777" w:rsidR="007E4A3F" w:rsidRDefault="00DA533D">
      <w:pPr>
        <w:keepLines/>
      </w:pPr>
      <w:r>
        <w:t>这就要看</w:t>
      </w:r>
      <w:r>
        <w:t>……</w:t>
      </w:r>
      <w:r>
        <w:t>了</w:t>
      </w:r>
      <w:r>
        <w:t xml:space="preserve"> ('it depends on ...'): </w:t>
      </w:r>
      <w:commentRangeStart w:id="21"/>
      <w:r>
        <w:t xml:space="preserve">needs an uncertain condition before it </w:t>
      </w:r>
      <w:commentRangeEnd w:id="21"/>
      <w:r w:rsidR="003969BC">
        <w:rPr>
          <w:rStyle w:val="CommentReference"/>
          <w:sz w:val="22"/>
          <w:szCs w:val="22"/>
        </w:rPr>
        <w:commentReference w:id="21"/>
      </w:r>
      <w:r>
        <w:t xml:space="preserve">(e.g. </w:t>
      </w:r>
      <w:r>
        <w:t>会不会生病？</w:t>
      </w:r>
      <w:r>
        <w:t xml:space="preserve">) and an A-not-A / open question after </w:t>
      </w:r>
      <w:r>
        <w:t>看</w:t>
      </w:r>
      <w:r>
        <w:t>.</w:t>
      </w:r>
    </w:p>
    <w:p w14:paraId="21D675E1" w14:textId="77777777" w:rsidR="007E4A3F" w:rsidRDefault="00DA533D">
      <w:pPr>
        <w:pStyle w:val="Heading2"/>
      </w:pPr>
      <w:r>
        <w:t>38  Example marker tebie bifang</w:t>
      </w:r>
    </w:p>
    <w:p w14:paraId="3B750F6E" w14:textId="77777777" w:rsidR="007E4A3F" w:rsidRDefault="00DA533D">
      <w:pPr>
        <w:keepLines/>
      </w:pPr>
      <w:r>
        <w:t>特别是</w:t>
      </w:r>
      <w:r>
        <w:t xml:space="preserve"> + N./clause singles out a typical example of what was just said; </w:t>
      </w:r>
      <w:r>
        <w:t>比方说</w:t>
      </w:r>
      <w:r>
        <w:t xml:space="preserve"> introduces an example. Neither can replace </w:t>
      </w:r>
      <w:r>
        <w:t>特别</w:t>
      </w:r>
      <w:r>
        <w:t xml:space="preserve"> (very) or stand without the general statement.</w:t>
      </w:r>
    </w:p>
    <w:p w14:paraId="14DDCEDF" w14:textId="77777777" w:rsidR="007E4A3F" w:rsidRDefault="00DA533D">
      <w:pPr>
        <w:pStyle w:val="Heading2"/>
      </w:pPr>
      <w:r>
        <w:t>39  A not A questions</w:t>
      </w:r>
    </w:p>
    <w:p w14:paraId="1C5607AC" w14:textId="77777777" w:rsidR="007E4A3F" w:rsidRDefault="00DA533D">
      <w:pPr>
        <w:keepLines/>
      </w:pPr>
      <w:r>
        <w:t>Embedded yes/no questions use A-not-A (</w:t>
      </w:r>
      <w:r>
        <w:t>有没有毒</w:t>
      </w:r>
      <w:r>
        <w:t xml:space="preserve">, </w:t>
      </w:r>
      <w:r>
        <w:t>能不能吃</w:t>
      </w:r>
      <w:r>
        <w:t xml:space="preserve">, </w:t>
      </w:r>
      <w:r>
        <w:t>知不知道</w:t>
      </w:r>
      <w:r>
        <w:t xml:space="preserve">) or </w:t>
      </w:r>
      <w:r>
        <w:t>是</w:t>
      </w:r>
      <w:r>
        <w:t>……</w:t>
      </w:r>
      <w:r>
        <w:t>还是</w:t>
      </w:r>
      <w:r>
        <w:t xml:space="preserve">……; 'whether/if' in 'know if' is not </w:t>
      </w:r>
      <w:r>
        <w:t>如果</w:t>
      </w:r>
      <w:r>
        <w:t>.</w:t>
      </w:r>
    </w:p>
    <w:p w14:paraId="2B710FFA" w14:textId="77777777" w:rsidR="007E4A3F" w:rsidRDefault="00DA533D">
      <w:pPr>
        <w:pStyle w:val="Heading2"/>
      </w:pPr>
      <w:r>
        <w:t>40  Adjective predicate</w:t>
      </w:r>
    </w:p>
    <w:p w14:paraId="2B7EB008" w14:textId="77777777" w:rsidR="007E4A3F" w:rsidRDefault="00DA533D">
      <w:pPr>
        <w:keepLines/>
      </w:pPr>
      <w:r>
        <w:t xml:space="preserve">Adjectives are predicates on their own and normally take </w:t>
      </w:r>
      <w:r>
        <w:t>很</w:t>
      </w:r>
      <w:r>
        <w:t xml:space="preserve"> (or another degree adverb) without </w:t>
      </w:r>
      <w:r>
        <w:t>是</w:t>
      </w:r>
      <w:r>
        <w:t xml:space="preserve"> (</w:t>
      </w:r>
      <w:r>
        <w:t>他很聪明</w:t>
      </w:r>
      <w:r>
        <w:t xml:space="preserve">, not </w:t>
      </w:r>
      <w:r>
        <w:t>他是聪明</w:t>
      </w:r>
      <w:r>
        <w:t xml:space="preserve">); </w:t>
      </w:r>
      <w:r>
        <w:t>是</w:t>
      </w:r>
      <w:r>
        <w:t>……</w:t>
      </w:r>
      <w:r>
        <w:t>的</w:t>
      </w:r>
      <w:r>
        <w:t xml:space="preserve"> only for emphasis.</w:t>
      </w:r>
    </w:p>
    <w:p w14:paraId="3633DDF3" w14:textId="77777777" w:rsidR="007E4A3F" w:rsidRDefault="00DA533D">
      <w:pPr>
        <w:pStyle w:val="Heading2"/>
      </w:pPr>
      <w:r>
        <w:t xml:space="preserve">41  </w:t>
      </w:r>
      <w:r>
        <w:t>都</w:t>
      </w:r>
      <w:r>
        <w:t xml:space="preserve"> and totality</w:t>
      </w:r>
    </w:p>
    <w:p w14:paraId="7ED69235" w14:textId="77777777" w:rsidR="007E4A3F" w:rsidRDefault="00DA533D">
      <w:pPr>
        <w:keepLines/>
      </w:pPr>
      <w:r>
        <w:t>都</w:t>
      </w:r>
      <w:r>
        <w:t xml:space="preserve"> is required after totality expressions (</w:t>
      </w:r>
      <w:r>
        <w:t>从早到晚都</w:t>
      </w:r>
      <w:r>
        <w:t xml:space="preserve">, </w:t>
      </w:r>
      <w:r>
        <w:t>每天都</w:t>
      </w:r>
      <w:r>
        <w:t xml:space="preserve">, </w:t>
      </w:r>
      <w:r>
        <w:t>每人都</w:t>
      </w:r>
      <w:r>
        <w:t xml:space="preserve">, </w:t>
      </w:r>
      <w:r>
        <w:t>什么都</w:t>
      </w:r>
      <w:r>
        <w:t xml:space="preserve">) and with </w:t>
      </w:r>
      <w:commentRangeStart w:id="22"/>
      <w:r>
        <w:t>一直</w:t>
      </w:r>
      <w:r>
        <w:t>/</w:t>
      </w:r>
      <w:r>
        <w:t>也</w:t>
      </w:r>
      <w:r>
        <w:t xml:space="preserve"> </w:t>
      </w:r>
      <w:commentRangeEnd w:id="22"/>
      <w:r w:rsidR="003969BC">
        <w:rPr>
          <w:rStyle w:val="CommentReference"/>
          <w:sz w:val="22"/>
          <w:szCs w:val="22"/>
        </w:rPr>
        <w:commentReference w:id="22"/>
      </w:r>
      <w:r>
        <w:t>in such sentences.</w:t>
      </w:r>
    </w:p>
    <w:p w14:paraId="08B400C8" w14:textId="77777777" w:rsidR="007E4A3F" w:rsidRDefault="00DA533D">
      <w:pPr>
        <w:pStyle w:val="Heading2"/>
      </w:pPr>
      <w:r>
        <w:t xml:space="preserve">42  </w:t>
      </w:r>
      <w:r>
        <w:t>和</w:t>
      </w:r>
      <w:r>
        <w:t xml:space="preserve"> connects nouns only</w:t>
      </w:r>
    </w:p>
    <w:p w14:paraId="7C8EA024" w14:textId="77777777" w:rsidR="007E4A3F" w:rsidRDefault="00DA533D">
      <w:pPr>
        <w:keepLines/>
      </w:pPr>
      <w:r>
        <w:t>和</w:t>
      </w:r>
      <w:r>
        <w:t xml:space="preserve"> links </w:t>
      </w:r>
      <w:commentRangeStart w:id="23"/>
      <w:r>
        <w:t xml:space="preserve">nouns/noun phrases </w:t>
      </w:r>
      <w:commentRangeEnd w:id="23"/>
      <w:r w:rsidR="003969BC">
        <w:rPr>
          <w:rStyle w:val="CommentReference"/>
          <w:sz w:val="22"/>
          <w:szCs w:val="22"/>
        </w:rPr>
        <w:commentReference w:id="23"/>
      </w:r>
      <w:r>
        <w:t xml:space="preserve">only; it cannot link verb phrases, adjectives, or clauses (use </w:t>
      </w:r>
      <w:r>
        <w:t>也</w:t>
      </w:r>
      <w:r>
        <w:t xml:space="preserve">, </w:t>
      </w:r>
      <w:r>
        <w:t>又</w:t>
      </w:r>
      <w:r>
        <w:t>……</w:t>
      </w:r>
      <w:r>
        <w:t>又</w:t>
      </w:r>
      <w:r>
        <w:t xml:space="preserve">……, </w:t>
      </w:r>
      <w:r>
        <w:t>而且</w:t>
      </w:r>
      <w:r>
        <w:t>, or a comma).</w:t>
      </w:r>
    </w:p>
    <w:p w14:paraId="06A27AB8" w14:textId="77777777" w:rsidR="007E4A3F" w:rsidRDefault="00DA533D">
      <w:pPr>
        <w:pStyle w:val="Heading2"/>
      </w:pPr>
      <w:r>
        <w:t>43  Attributive modifier de</w:t>
      </w:r>
    </w:p>
    <w:p w14:paraId="224A9F37" w14:textId="77777777" w:rsidR="007E4A3F" w:rsidRDefault="00DA533D">
      <w:pPr>
        <w:keepLines/>
      </w:pPr>
      <w:r>
        <w:t xml:space="preserve">Modifiers come before the noun with </w:t>
      </w:r>
      <w:r>
        <w:t>的</w:t>
      </w:r>
      <w:r>
        <w:t xml:space="preserve"> (</w:t>
      </w:r>
      <w:r>
        <w:t>一个叫孟子的小孩子</w:t>
      </w:r>
      <w:r>
        <w:t xml:space="preserve">, </w:t>
      </w:r>
      <w:r>
        <w:t>住在离墓地很近的地方</w:t>
      </w:r>
      <w:r>
        <w:t xml:space="preserve">, </w:t>
      </w:r>
      <w:r>
        <w:t>有毒的植物</w:t>
      </w:r>
      <w:r>
        <w:t xml:space="preserve">); no </w:t>
      </w:r>
      <w:r>
        <w:t>的</w:t>
      </w:r>
      <w:r>
        <w:t xml:space="preserve"> after </w:t>
      </w:r>
      <w:r>
        <w:t>很多</w:t>
      </w:r>
      <w:r>
        <w:t xml:space="preserve"> or in fixed phrases (</w:t>
      </w:r>
      <w:r>
        <w:t>好主意</w:t>
      </w:r>
      <w:r>
        <w:t>).</w:t>
      </w:r>
    </w:p>
    <w:p w14:paraId="23CAC791" w14:textId="77777777" w:rsidR="007E4A3F" w:rsidRDefault="00DA533D">
      <w:pPr>
        <w:pStyle w:val="Heading2"/>
      </w:pPr>
      <w:r>
        <w:t>44  Adverbial word order</w:t>
      </w:r>
    </w:p>
    <w:p w14:paraId="3556BD33" w14:textId="77777777" w:rsidR="007E4A3F" w:rsidRDefault="00DA533D">
      <w:pPr>
        <w:keepLines/>
      </w:pPr>
      <w:r>
        <w:t>Word order: subject first, then time/frequency/manner adverbials (</w:t>
      </w:r>
      <w:r>
        <w:t>常常</w:t>
      </w:r>
      <w:r>
        <w:t xml:space="preserve">, </w:t>
      </w:r>
      <w:r>
        <w:t>都</w:t>
      </w:r>
      <w:r>
        <w:t xml:space="preserve">, </w:t>
      </w:r>
      <w:r>
        <w:t>也</w:t>
      </w:r>
      <w:r>
        <w:t xml:space="preserve">, </w:t>
      </w:r>
      <w:r>
        <w:t>先</w:t>
      </w:r>
      <w:r>
        <w:t xml:space="preserve">, </w:t>
      </w:r>
      <w:r>
        <w:t>一共</w:t>
      </w:r>
      <w:r>
        <w:t>), then place (</w:t>
      </w:r>
      <w:r>
        <w:t>在</w:t>
      </w:r>
      <w:r>
        <w:t xml:space="preserve"> + Place), then the verb; duration and frequency after the verb (</w:t>
      </w:r>
      <w:r>
        <w:t>住了一个星期</w:t>
      </w:r>
      <w:r>
        <w:t>).</w:t>
      </w:r>
    </w:p>
    <w:p w14:paraId="5BA517DB" w14:textId="77777777" w:rsidR="007E4A3F" w:rsidRDefault="00DA533D">
      <w:pPr>
        <w:pStyle w:val="Heading2"/>
      </w:pPr>
      <w:r>
        <w:t>45  Time expression</w:t>
      </w:r>
    </w:p>
    <w:p w14:paraId="67910D97" w14:textId="77777777" w:rsidR="007E4A3F" w:rsidRDefault="00DA533D">
      <w:pPr>
        <w:keepLines/>
      </w:pPr>
      <w:r>
        <w:t xml:space="preserve">Time expressions: </w:t>
      </w:r>
      <w:r>
        <w:t>在古代</w:t>
      </w:r>
      <w:r>
        <w:t xml:space="preserve"> (not </w:t>
      </w:r>
      <w:r>
        <w:t>古代的时候</w:t>
      </w:r>
      <w:r>
        <w:t xml:space="preserve">), </w:t>
      </w:r>
      <w:r>
        <w:t>后来</w:t>
      </w:r>
      <w:r>
        <w:t xml:space="preserve"> vs. </w:t>
      </w:r>
      <w:r>
        <w:t>以后</w:t>
      </w:r>
      <w:r>
        <w:t xml:space="preserve"> vs. </w:t>
      </w:r>
      <w:r>
        <w:t>将来</w:t>
      </w:r>
      <w:r>
        <w:t xml:space="preserve">, </w:t>
      </w:r>
      <w:r>
        <w:t>长大以后</w:t>
      </w:r>
      <w:r>
        <w:t xml:space="preserve">, Time + </w:t>
      </w:r>
      <w:r>
        <w:t>以后</w:t>
      </w:r>
      <w:r>
        <w:t xml:space="preserve">; 'then' in a narrative is </w:t>
      </w:r>
      <w:r>
        <w:t>然后</w:t>
      </w:r>
      <w:r>
        <w:t>/</w:t>
      </w:r>
      <w:r>
        <w:t>后来</w:t>
      </w:r>
      <w:r>
        <w:t xml:space="preserve">, not </w:t>
      </w:r>
      <w:r>
        <w:t>以后</w:t>
      </w:r>
      <w:r>
        <w:t xml:space="preserve"> alone.</w:t>
      </w:r>
    </w:p>
    <w:p w14:paraId="42C33C50" w14:textId="77777777" w:rsidR="007E4A3F" w:rsidRDefault="00DA533D">
      <w:pPr>
        <w:pStyle w:val="Heading2"/>
      </w:pPr>
      <w:r>
        <w:t>46  Missing subject</w:t>
      </w:r>
    </w:p>
    <w:p w14:paraId="56ED9676" w14:textId="77777777" w:rsidR="007E4A3F" w:rsidRDefault="00DA533D">
      <w:pPr>
        <w:keepLines/>
      </w:pPr>
      <w:r>
        <w:t>A required subject is missing (or must be restated after an aside), so the reader cannot tell who acts.</w:t>
      </w:r>
    </w:p>
    <w:p w14:paraId="73B21F0E" w14:textId="77777777" w:rsidR="007E4A3F" w:rsidRDefault="00DA533D">
      <w:pPr>
        <w:pStyle w:val="Heading2"/>
      </w:pPr>
      <w:r>
        <w:t>47  Reference form</w:t>
      </w:r>
    </w:p>
    <w:p w14:paraId="135E5566" w14:textId="77777777" w:rsidR="007E4A3F" w:rsidRDefault="00DA533D">
      <w:pPr>
        <w:keepLines/>
      </w:pPr>
      <w:r>
        <w:t xml:space="preserve">Choosing the referring form: </w:t>
      </w:r>
      <w:commentRangeStart w:id="24"/>
      <w:r>
        <w:t xml:space="preserve">use a pronoun or zero form when the referent is clear </w:t>
      </w:r>
      <w:commentRangeEnd w:id="24"/>
      <w:r w:rsidR="0096256A">
        <w:rPr>
          <w:rStyle w:val="CommentReference"/>
          <w:sz w:val="22"/>
          <w:szCs w:val="22"/>
        </w:rPr>
        <w:commentReference w:id="24"/>
      </w:r>
      <w:r>
        <w:t xml:space="preserve">instead of repeating the name, restore the name when the pronoun is ambiguous, and use </w:t>
      </w:r>
      <w:r>
        <w:t>我</w:t>
      </w:r>
      <w:r>
        <w:t>/</w:t>
      </w:r>
      <w:r>
        <w:t>我们</w:t>
      </w:r>
      <w:r>
        <w:t>/</w:t>
      </w:r>
      <w:r>
        <w:t>你们</w:t>
      </w:r>
      <w:r>
        <w:t xml:space="preserve"> correctly inside quoted speech.</w:t>
      </w:r>
    </w:p>
    <w:p w14:paraId="24FEE088" w14:textId="77777777" w:rsidR="007E4A3F" w:rsidRDefault="00DA533D">
      <w:pPr>
        <w:pStyle w:val="Heading2"/>
      </w:pPr>
      <w:r>
        <w:lastRenderedPageBreak/>
        <w:t>48  Word choice</w:t>
      </w:r>
    </w:p>
    <w:p w14:paraId="60F876E7" w14:textId="77777777" w:rsidR="007E4A3F" w:rsidRDefault="00DA533D">
      <w:pPr>
        <w:keepLines/>
      </w:pPr>
      <w:r>
        <w:t>Wrong or less suitable word: near-synonyms (</w:t>
      </w:r>
      <w:r>
        <w:t>别的</w:t>
      </w:r>
      <w:r>
        <w:t xml:space="preserve"> vs. </w:t>
      </w:r>
      <w:r>
        <w:t>另外</w:t>
      </w:r>
      <w:r>
        <w:t xml:space="preserve">, </w:t>
      </w:r>
      <w:r>
        <w:t>高兴</w:t>
      </w:r>
      <w:r>
        <w:t xml:space="preserve"> vs. </w:t>
      </w:r>
      <w:r>
        <w:t>幸福</w:t>
      </w:r>
      <w:r>
        <w:t xml:space="preserve">, </w:t>
      </w:r>
      <w:r>
        <w:t>食品</w:t>
      </w:r>
      <w:r>
        <w:t xml:space="preserve"> vs. </w:t>
      </w:r>
      <w:r>
        <w:t>食物</w:t>
      </w:r>
      <w:r>
        <w:t xml:space="preserve">, </w:t>
      </w:r>
      <w:r>
        <w:t>将来</w:t>
      </w:r>
      <w:r>
        <w:t xml:space="preserve"> vs. </w:t>
      </w:r>
      <w:r>
        <w:t>后来</w:t>
      </w:r>
      <w:r>
        <w:t>), register, and words whose meaning does not fit the context.</w:t>
      </w:r>
    </w:p>
    <w:p w14:paraId="36F67048" w14:textId="77777777" w:rsidR="007E4A3F" w:rsidRDefault="00DA533D">
      <w:pPr>
        <w:pStyle w:val="Heading2"/>
      </w:pPr>
      <w:r>
        <w:t>49  Word class misuse</w:t>
      </w:r>
    </w:p>
    <w:p w14:paraId="273E575E" w14:textId="77777777" w:rsidR="007E4A3F" w:rsidRDefault="00DA533D">
      <w:pPr>
        <w:keepLines/>
      </w:pPr>
      <w:r>
        <w:t>A word used in the wrong part of speech: a noun used as a verb or adjective (</w:t>
      </w:r>
      <w:r>
        <w:t>经验</w:t>
      </w:r>
      <w:r>
        <w:t xml:space="preserve">, </w:t>
      </w:r>
      <w:r>
        <w:t>毒</w:t>
      </w:r>
      <w:r>
        <w:t xml:space="preserve"> -&gt; </w:t>
      </w:r>
      <w:r>
        <w:t>有毒</w:t>
      </w:r>
      <w:r>
        <w:t>), an adjective used as a verb (</w:t>
      </w:r>
      <w:r>
        <w:t>合适</w:t>
      </w:r>
      <w:r>
        <w:t xml:space="preserve"> vs. </w:t>
      </w:r>
      <w:r>
        <w:t>适合</w:t>
      </w:r>
      <w:r>
        <w:t xml:space="preserve">), </w:t>
      </w:r>
      <w:r>
        <w:t>病</w:t>
      </w:r>
      <w:r>
        <w:t xml:space="preserve"> as a gradable adjective.</w:t>
      </w:r>
    </w:p>
    <w:p w14:paraId="1DAA897E" w14:textId="77777777" w:rsidR="007E4A3F" w:rsidRDefault="00DA533D">
      <w:pPr>
        <w:pStyle w:val="Heading2"/>
      </w:pPr>
      <w:r>
        <w:t xml:space="preserve">50  </w:t>
      </w:r>
      <w:r>
        <w:t>又</w:t>
      </w:r>
      <w:r>
        <w:t xml:space="preserve"> and </w:t>
      </w:r>
      <w:r>
        <w:t>再</w:t>
      </w:r>
      <w:r>
        <w:t xml:space="preserve"> distinction</w:t>
      </w:r>
    </w:p>
    <w:p w14:paraId="3269602B" w14:textId="77777777" w:rsidR="007E4A3F" w:rsidRDefault="00DA533D">
      <w:pPr>
        <w:keepLines/>
      </w:pPr>
      <w:r>
        <w:t>又</w:t>
      </w:r>
      <w:r>
        <w:t xml:space="preserve"> for a repeated action that already happened (</w:t>
      </w:r>
      <w:r>
        <w:t>又搬家了</w:t>
      </w:r>
      <w:r>
        <w:t xml:space="preserve">) vs. </w:t>
      </w:r>
      <w:r>
        <w:t>再</w:t>
      </w:r>
      <w:r>
        <w:t xml:space="preserve"> for one that has not happened yet (</w:t>
      </w:r>
      <w:r>
        <w:t>要再搬一次家</w:t>
      </w:r>
      <w:r>
        <w:t>).</w:t>
      </w:r>
    </w:p>
    <w:p w14:paraId="0F9B30B5" w14:textId="77777777" w:rsidR="007E4A3F" w:rsidRDefault="00DA533D">
      <w:pPr>
        <w:pStyle w:val="Heading2"/>
      </w:pPr>
      <w:r>
        <w:t>51  Sentence restructure</w:t>
      </w:r>
    </w:p>
    <w:p w14:paraId="4FA8567C" w14:textId="77777777" w:rsidR="007E4A3F" w:rsidRDefault="00DA533D">
      <w:pPr>
        <w:keepLines/>
      </w:pPr>
      <w:r>
        <w:t>The sentence needs rewriting as a whole; the teacher gives a reformulation rather than a single rule. (Not built into a rule card.)</w:t>
      </w:r>
    </w:p>
    <w:p w14:paraId="080ABEDF" w14:textId="77777777" w:rsidR="007E4A3F" w:rsidRDefault="00DA533D">
      <w:pPr>
        <w:pStyle w:val="Heading2"/>
      </w:pPr>
      <w:r>
        <w:t>Source notes</w:t>
      </w:r>
    </w:p>
    <w:p w14:paraId="1F49331A" w14:textId="77777777" w:rsidR="007E4A3F" w:rsidRDefault="00DA533D">
      <w:r>
        <w:t>Regex pattern searching - Total Corrections: 913</w:t>
      </w:r>
    </w:p>
    <w:p w14:paraId="563A27DD" w14:textId="77777777" w:rsidR="007E4A3F" w:rsidRDefault="00DA533D">
      <w:r>
        <w:t>Corrections assigned a rule: Before - 296 /After - 913</w:t>
      </w:r>
    </w:p>
    <w:p w14:paraId="101824B3" w14:textId="77777777" w:rsidR="007E4A3F" w:rsidRDefault="00DA533D">
      <w:r>
        <w:t>Corrections feeding a rule: Before - 296 / After - 887</w:t>
      </w:r>
    </w:p>
    <w:p w14:paraId="0944B196" w14:textId="77777777" w:rsidR="007E4A3F" w:rsidRDefault="00DA533D">
      <w:r>
        <w:t>Rule cards: Before - 31 / After - 49</w:t>
      </w:r>
    </w:p>
    <w:p w14:paraId="2B5D70B4" w14:textId="77777777" w:rsidR="007E4A3F" w:rsidRDefault="00DA533D">
      <w:r>
        <w:t>patterns in the teacher's corrections that the regex taggers had no rule for.</w:t>
      </w:r>
    </w:p>
    <w:p w14:paraId="3AB97F7C" w14:textId="77777777" w:rsidR="007E4A3F" w:rsidRDefault="00DA533D">
      <w:r>
        <w:t xml:space="preserve">Newly identified rule identification, check with </w:t>
      </w:r>
      <w:r>
        <w:t>杨老师</w:t>
      </w:r>
    </w:p>
    <w:p w14:paraId="795C8692" w14:textId="77777777" w:rsidR="007E4A3F" w:rsidRDefault="00DA533D">
      <w:r>
        <w:t>Labels kept on correction_items for analysis but not aggregated into a rule_card:</w:t>
      </w:r>
    </w:p>
    <w:p w14:paraId="6DA376AA" w14:textId="77777777" w:rsidR="007E4A3F" w:rsidRDefault="00DA533D">
      <w:r>
        <w:t>they are not one teachable rule.</w:t>
      </w:r>
    </w:p>
    <w:p w14:paraId="330C39B1" w14:textId="77777777" w:rsidR="007E4A3F" w:rsidRDefault="00DA533D">
      <w:r>
        <w:t>Sentence restructure</w:t>
      </w:r>
    </w:p>
    <w:p w14:paraId="770DFE5C" w14:textId="77777777" w:rsidR="007E4A3F" w:rsidRDefault="00DA533D">
      <w:r>
        <w:br w:type="page"/>
      </w:r>
    </w:p>
    <w:p w14:paraId="6EE3FF10" w14:textId="77777777" w:rsidR="007E4A3F" w:rsidRDefault="00DA533D">
      <w:pPr>
        <w:pStyle w:val="Heading1"/>
      </w:pPr>
      <w:r>
        <w:lastRenderedPageBreak/>
        <w:t>AI evaluation rules</w:t>
      </w:r>
    </w:p>
    <w:p w14:paraId="3BBCFB87" w14:textId="77777777" w:rsidR="007E4A3F" w:rsidRDefault="00DA533D">
      <w:pPr>
        <w:pStyle w:val="Heading2"/>
      </w:pPr>
      <w:r>
        <w:t>1  Missed error</w:t>
      </w:r>
    </w:p>
    <w:p w14:paraId="5C0A477A" w14:textId="77777777" w:rsidR="007E4A3F" w:rsidRDefault="00DA533D">
      <w:pPr>
        <w:keepLines/>
      </w:pPr>
      <w:r>
        <w:t>AI failed to catch an error the teacher flagged (issue #1: AI often misses needed corrections).</w:t>
      </w:r>
    </w:p>
    <w:p w14:paraId="11650092" w14:textId="77777777" w:rsidR="007E4A3F" w:rsidRDefault="00DA533D">
      <w:pPr>
        <w:pStyle w:val="Heading2"/>
      </w:pPr>
      <w:r>
        <w:t>2  Incorrect correction</w:t>
      </w:r>
    </w:p>
    <w:p w14:paraId="6AD38E12" w14:textId="77777777" w:rsidR="007E4A3F" w:rsidRDefault="00DA533D">
      <w:pPr>
        <w:keepLines/>
      </w:pPr>
      <w:r>
        <w:t>AI's proposed correction is itself linguistically wrong (issue #2a: sometimes AI 'fixes' a correct original into something wrong).</w:t>
      </w:r>
    </w:p>
    <w:p w14:paraId="50FE28BF" w14:textId="77777777" w:rsidR="007E4A3F" w:rsidRDefault="00DA533D">
      <w:pPr>
        <w:pStyle w:val="Heading2"/>
      </w:pPr>
      <w:r>
        <w:t>3  Correct fix wrong or missing explanation</w:t>
      </w:r>
    </w:p>
    <w:p w14:paraId="416E09EB" w14:textId="77777777" w:rsidR="007E4A3F" w:rsidRDefault="00DA533D">
      <w:pPr>
        <w:keepLines/>
      </w:pPr>
      <w:r>
        <w:t>AI's corrected text happens to be right, but the grammatical explanation is wrong or absent (issue #2b).</w:t>
      </w:r>
    </w:p>
    <w:p w14:paraId="357F50BE" w14:textId="77777777" w:rsidR="007E4A3F" w:rsidRDefault="00DA533D">
      <w:pPr>
        <w:pStyle w:val="Heading2"/>
      </w:pPr>
      <w:r>
        <w:t>4  False positive unneeded correction</w:t>
      </w:r>
    </w:p>
    <w:p w14:paraId="704950BA" w14:textId="77777777" w:rsidR="007E4A3F" w:rsidRDefault="00DA533D">
      <w:pPr>
        <w:keepLines/>
      </w:pPr>
      <w:r>
        <w:t>AI flagged/changed something that was already correct and needed no revision (issue #1/#3, over-correction).</w:t>
      </w:r>
    </w:p>
    <w:p w14:paraId="47AAE941" w14:textId="77777777" w:rsidR="007E4A3F" w:rsidRDefault="00DA533D">
      <w:pPr>
        <w:pStyle w:val="Heading2"/>
      </w:pPr>
      <w:r>
        <w:t>5  Disfluency false positive</w:t>
      </w:r>
    </w:p>
    <w:p w14:paraId="02C33BDB" w14:textId="77777777" w:rsidR="007E4A3F" w:rsidRDefault="00DA533D">
      <w:pPr>
        <w:keepLines/>
      </w:pPr>
      <w:r>
        <w:t>AI's feedback targets a spoken-transcript disfluency (repetition/pause/filler) that should simply be removed in cleanup, not treated as a grammar error.</w:t>
      </w:r>
    </w:p>
    <w:p w14:paraId="16DC00DA" w14:textId="77777777" w:rsidR="007E4A3F" w:rsidRDefault="00DA533D">
      <w:pPr>
        <w:pStyle w:val="Heading2"/>
      </w:pPr>
      <w:r>
        <w:t>6  Misleading no error framing</w:t>
      </w:r>
    </w:p>
    <w:p w14:paraId="111958D5" w14:textId="77777777" w:rsidR="007E4A3F" w:rsidRDefault="00DA533D">
      <w:pPr>
        <w:keepLines/>
      </w:pPr>
      <w:r>
        <w:t>AI says 'no correction needed' but still narrates a 'rule violated', which is self-contradictory and misleading (issue #3).</w:t>
      </w:r>
    </w:p>
    <w:p w14:paraId="14719F40" w14:textId="77777777" w:rsidR="007E4A3F" w:rsidRDefault="00DA533D">
      <w:pPr>
        <w:pStyle w:val="Heading2"/>
      </w:pPr>
      <w:r>
        <w:t>7  Misdirected feedback</w:t>
      </w:r>
    </w:p>
    <w:p w14:paraId="65F712BE" w14:textId="77777777" w:rsidR="007E4A3F" w:rsidRDefault="00DA533D">
      <w:pPr>
        <w:keepLines/>
      </w:pPr>
      <w:r>
        <w:t>AI labels span A as incorrect but the explanation/fix actually concerns a different span B (issue #4).</w:t>
      </w:r>
    </w:p>
    <w:p w14:paraId="52970194" w14:textId="77777777" w:rsidR="007E4A3F" w:rsidRDefault="00DA533D">
      <w:pPr>
        <w:pStyle w:val="Heading2"/>
      </w:pPr>
      <w:r>
        <w:t>8  Miscategorized error type</w:t>
      </w:r>
    </w:p>
    <w:p w14:paraId="06245C97" w14:textId="77777777" w:rsidR="007E4A3F" w:rsidRDefault="00DA533D">
      <w:pPr>
        <w:keepLines/>
      </w:pPr>
      <w:r>
        <w:t xml:space="preserve">AI filed the issue under the wrong category, e.g. a vocabulary problem listed as grammar, or a vocabulary-misuse case labeled </w:t>
      </w:r>
      <w:r>
        <w:t>错别字</w:t>
      </w:r>
      <w:r>
        <w:t xml:space="preserve"> (issue #5).</w:t>
      </w:r>
    </w:p>
    <w:p w14:paraId="3C00CDD2" w14:textId="77777777" w:rsidR="007E4A3F" w:rsidRDefault="00DA533D">
      <w:pPr>
        <w:pStyle w:val="Heading2"/>
      </w:pPr>
      <w:r>
        <w:t>9  Grammatical but semantically off</w:t>
      </w:r>
    </w:p>
    <w:p w14:paraId="05E4B747" w14:textId="77777777" w:rsidR="007E4A3F" w:rsidRDefault="00DA533D">
      <w:pPr>
        <w:keepLines/>
      </w:pPr>
      <w:r>
        <w:t>AI's fix is grammatically valid but semantically/pragmatically wrong given the story context.</w:t>
      </w:r>
    </w:p>
    <w:p w14:paraId="3257C4EF" w14:textId="77777777" w:rsidR="007E4A3F" w:rsidRDefault="00DA533D">
      <w:pPr>
        <w:pStyle w:val="Heading2"/>
      </w:pPr>
      <w:r>
        <w:t>10  Disputed rule claim</w:t>
      </w:r>
    </w:p>
    <w:p w14:paraId="6C2AC9C2" w14:textId="77777777" w:rsidR="007E4A3F" w:rsidRDefault="00DA533D">
      <w:pPr>
        <w:keepLines/>
      </w:pPr>
      <w:r>
        <w:t>Teacher disputes the existence/applicability of the grammar rule AI invoked.</w:t>
      </w:r>
    </w:p>
    <w:p w14:paraId="408AF583" w14:textId="77777777" w:rsidR="007E4A3F" w:rsidRDefault="00DA533D">
      <w:pPr>
        <w:pStyle w:val="Heading2"/>
      </w:pPr>
      <w:r>
        <w:t>11  Validated correct</w:t>
      </w:r>
    </w:p>
    <w:p w14:paraId="2DF97AEF" w14:textId="77777777" w:rsidR="007E4A3F" w:rsidRDefault="00DA533D">
      <w:pPr>
        <w:keepLines/>
      </w:pPr>
      <w:r>
        <w:t>Teacher confirms this AI feedback item is fully correct (both fix and explanation) -- a positive calibration example.</w:t>
      </w:r>
    </w:p>
    <w:p w14:paraId="56EDDC38" w14:textId="77777777" w:rsidR="007E4A3F" w:rsidRDefault="00DA533D">
      <w:pPr>
        <w:pStyle w:val="Heading2"/>
      </w:pPr>
      <w:r>
        <w:t>12  Inappropriate vocab alternative</w:t>
      </w:r>
    </w:p>
    <w:p w14:paraId="7E262F6D" w14:textId="77777777" w:rsidR="007E4A3F" w:rsidRDefault="00DA533D">
      <w:pPr>
        <w:keepLines/>
      </w:pPr>
      <w:r>
        <w:t xml:space="preserve">AI's vocabulary suggestion offers an alternative that is wrong, too strong, too literary, or awkward in context (e.g. </w:t>
      </w:r>
      <w:r>
        <w:t>饿叫</w:t>
      </w:r>
      <w:r>
        <w:t xml:space="preserve">, </w:t>
      </w:r>
      <w:r>
        <w:t>携走</w:t>
      </w:r>
      <w:r>
        <w:t xml:space="preserve">, </w:t>
      </w:r>
      <w:r>
        <w:t>低贱</w:t>
      </w:r>
      <w:r>
        <w:t>/</w:t>
      </w:r>
      <w:r>
        <w:t>卑微</w:t>
      </w:r>
      <w:r>
        <w:t xml:space="preserve">, </w:t>
      </w:r>
      <w:r>
        <w:t>不良分子</w:t>
      </w:r>
      <w:r>
        <w:t>) -- every suggested alternative must itself be correct and natural at the student's level.</w:t>
      </w:r>
    </w:p>
    <w:p w14:paraId="19F655B2" w14:textId="77777777" w:rsidR="007E4A3F" w:rsidRDefault="00DA533D">
      <w:pPr>
        <w:pStyle w:val="Heading2"/>
      </w:pPr>
      <w:r>
        <w:lastRenderedPageBreak/>
        <w:t>13  Unclassified</w:t>
      </w:r>
    </w:p>
    <w:p w14:paraId="1A425320" w14:textId="77777777" w:rsidR="007E4A3F" w:rsidRDefault="00DA533D">
      <w:pPr>
        <w:keepLines/>
      </w:pPr>
      <w:r>
        <w:t>Teacher's comment did not match a known pattern; needs manual review.</w:t>
      </w:r>
    </w:p>
    <w:sectPr w:rsidR="007E4A3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huyi Yang" w:date="2026-10-14T12:36:00Z" w:initials="SY">
    <w:p w14:paraId="2E118C95" w14:textId="77777777" w:rsidR="00F53E81" w:rsidRDefault="00F01090" w:rsidP="00F53E81">
      <w:pPr>
        <w:pStyle w:val="CommentText"/>
      </w:pPr>
      <w:r>
        <w:rPr>
          <w:rStyle w:val="CommentReference"/>
        </w:rPr>
        <w:annotationRef/>
      </w:r>
      <w:r w:rsidR="00F53E81">
        <w:t xml:space="preserve">If the focus is not “completion or not”, do not use </w:t>
      </w:r>
      <w:r w:rsidR="00F53E81">
        <w:rPr>
          <w:rFonts w:hint="eastAsia"/>
          <w:lang w:eastAsia="zh-CN"/>
        </w:rPr>
        <w:t>了</w:t>
      </w:r>
      <w:r w:rsidR="00F53E81">
        <w:t xml:space="preserve">. Also mental state verbs do not take </w:t>
      </w:r>
      <w:r w:rsidR="00F53E81">
        <w:rPr>
          <w:rFonts w:hint="eastAsia"/>
          <w:lang w:eastAsia="zh-CN"/>
        </w:rPr>
        <w:t>了</w:t>
      </w:r>
      <w:r w:rsidR="00F53E81">
        <w:rPr>
          <w:lang w:eastAsia="zh-CN"/>
        </w:rPr>
        <w:t xml:space="preserve"> (e.g., </w:t>
      </w:r>
      <w:r w:rsidR="00F53E81">
        <w:rPr>
          <w:rFonts w:hint="eastAsia"/>
          <w:lang w:eastAsia="zh-CN"/>
        </w:rPr>
        <w:t>觉得，知道，认为，决定</w:t>
      </w:r>
      <w:r w:rsidR="00F53E81">
        <w:t xml:space="preserve">). The speaking words that introduce quoted speech do not take </w:t>
      </w:r>
      <w:r w:rsidR="00F53E81">
        <w:rPr>
          <w:rFonts w:hint="eastAsia"/>
          <w:lang w:eastAsia="zh-CN"/>
        </w:rPr>
        <w:t>了</w:t>
      </w:r>
      <w:r w:rsidR="00F53E81">
        <w:t xml:space="preserve">. </w:t>
      </w:r>
    </w:p>
  </w:comment>
  <w:comment w:id="1" w:author="Shuyi Yang" w:date="2026-10-14T12:38:00Z" w:initials="SY">
    <w:p w14:paraId="72248DD9" w14:textId="432E706A" w:rsidR="00F01090" w:rsidRDefault="00F01090" w:rsidP="00F01090">
      <w:pPr>
        <w:pStyle w:val="CommentText"/>
      </w:pPr>
      <w:r>
        <w:rPr>
          <w:rStyle w:val="CommentReference"/>
        </w:rPr>
        <w:annotationRef/>
      </w:r>
      <w:r>
        <w:t xml:space="preserve">Durative state: not very “active” action, but relatively “static” state; not for two simultaneous actions (which is </w:t>
      </w:r>
      <w:r>
        <w:rPr>
          <w:rFonts w:hint="eastAsia"/>
          <w:lang w:eastAsia="zh-CN"/>
        </w:rPr>
        <w:t>一边</w:t>
      </w:r>
      <w:r>
        <w:rPr>
          <w:rFonts w:hint="cs"/>
          <w:lang w:eastAsia="zh-CN"/>
        </w:rPr>
        <w:t>……</w:t>
      </w:r>
      <w:r>
        <w:rPr>
          <w:rFonts w:hint="eastAsia"/>
          <w:lang w:eastAsia="zh-CN"/>
        </w:rPr>
        <w:t>一边</w:t>
      </w:r>
      <w:r>
        <w:rPr>
          <w:rFonts w:hint="cs"/>
          <w:lang w:eastAsia="zh-CN"/>
        </w:rPr>
        <w:t>……</w:t>
      </w:r>
      <w:r>
        <w:t xml:space="preserve">), but for accompanying state/action (not the main action). </w:t>
      </w:r>
      <w:r>
        <w:rPr>
          <w:rFonts w:hint="eastAsia"/>
          <w:lang w:eastAsia="zh-CN"/>
        </w:rPr>
        <w:t>着</w:t>
      </w:r>
      <w:r>
        <w:rPr>
          <w:lang w:eastAsia="zh-CN"/>
        </w:rPr>
        <w:t xml:space="preserve"> is used for "background" (not the foreground/focus). </w:t>
      </w:r>
    </w:p>
  </w:comment>
  <w:comment w:id="2" w:author="Shuyi Yang" w:date="2026-10-14T12:40:00Z" w:initials="SY">
    <w:p w14:paraId="302A21C0" w14:textId="77777777" w:rsidR="00710C9A" w:rsidRDefault="00710C9A" w:rsidP="00710C9A">
      <w:pPr>
        <w:pStyle w:val="CommentText"/>
      </w:pPr>
      <w:r>
        <w:rPr>
          <w:rStyle w:val="CommentReference"/>
        </w:rPr>
        <w:annotationRef/>
      </w:r>
      <w:r>
        <w:t xml:space="preserve">And this experience has impact upon the present: there is often a follow-up statement, resulting from the experience. Usually not for routine/everyday activities such as eating, sleeping, drinking, etc. </w:t>
      </w:r>
    </w:p>
  </w:comment>
  <w:comment w:id="3" w:author="Shuyi Yang" w:date="2026-10-14T12:44:00Z" w:initials="SY">
    <w:p w14:paraId="717E235E" w14:textId="77777777" w:rsidR="00710C9A" w:rsidRDefault="00710C9A" w:rsidP="00710C9A">
      <w:pPr>
        <w:pStyle w:val="CommentText"/>
      </w:pPr>
      <w:r>
        <w:rPr>
          <w:rStyle w:val="CommentReference"/>
        </w:rPr>
        <w:annotationRef/>
      </w:r>
      <w:r>
        <w:t xml:space="preserve">It depends. When the Obj. is an item (not a place), </w:t>
      </w:r>
      <w:r>
        <w:rPr>
          <w:rFonts w:hint="eastAsia"/>
          <w:lang w:eastAsia="zh-CN"/>
        </w:rPr>
        <w:t>来</w:t>
      </w:r>
      <w:r>
        <w:t>/</w:t>
      </w:r>
      <w:r>
        <w:rPr>
          <w:rFonts w:hint="eastAsia"/>
          <w:lang w:eastAsia="zh-CN"/>
        </w:rPr>
        <w:t>去</w:t>
      </w:r>
      <w:r>
        <w:t xml:space="preserve"> can take it: V. + directional complement + </w:t>
      </w:r>
      <w:r>
        <w:rPr>
          <w:rFonts w:hint="eastAsia"/>
          <w:lang w:eastAsia="zh-CN"/>
        </w:rPr>
        <w:t>来</w:t>
      </w:r>
      <w:r>
        <w:t>/</w:t>
      </w:r>
      <w:r>
        <w:rPr>
          <w:rFonts w:hint="eastAsia"/>
          <w:lang w:eastAsia="zh-CN"/>
        </w:rPr>
        <w:t>去</w:t>
      </w:r>
      <w:r>
        <w:rPr>
          <w:lang w:eastAsia="zh-CN"/>
        </w:rPr>
        <w:t xml:space="preserve"> + Obj. (e.g., </w:t>
      </w:r>
      <w:r>
        <w:rPr>
          <w:rFonts w:hint="eastAsia"/>
          <w:lang w:eastAsia="zh-CN"/>
        </w:rPr>
        <w:t>拿出来一个梨，放上去一筐梨</w:t>
      </w:r>
      <w:r>
        <w:t xml:space="preserve">), or V. + directional complement + </w:t>
      </w:r>
      <w:r>
        <w:rPr>
          <w:rFonts w:hint="eastAsia"/>
          <w:lang w:eastAsia="zh-CN"/>
        </w:rPr>
        <w:t>来</w:t>
      </w:r>
      <w:r>
        <w:t>/</w:t>
      </w:r>
      <w:r>
        <w:rPr>
          <w:rFonts w:hint="eastAsia"/>
          <w:lang w:eastAsia="zh-CN"/>
        </w:rPr>
        <w:t>去</w:t>
      </w:r>
      <w:r>
        <w:rPr>
          <w:lang w:eastAsia="zh-CN"/>
        </w:rPr>
        <w:t xml:space="preserve"> </w:t>
      </w:r>
      <w:r>
        <w:t xml:space="preserve">+ Obj. (e.g., </w:t>
      </w:r>
      <w:r>
        <w:rPr>
          <w:rFonts w:hint="eastAsia"/>
          <w:lang w:eastAsia="zh-CN"/>
        </w:rPr>
        <w:t>拿出一个梨来</w:t>
      </w:r>
      <w:r>
        <w:t xml:space="preserve">). When the Obj. is a place, </w:t>
      </w:r>
      <w:r>
        <w:rPr>
          <w:rFonts w:hint="eastAsia"/>
          <w:lang w:eastAsia="zh-CN"/>
        </w:rPr>
        <w:t>来</w:t>
      </w:r>
      <w:r>
        <w:t>/</w:t>
      </w:r>
      <w:r>
        <w:rPr>
          <w:rFonts w:hint="eastAsia"/>
          <w:lang w:eastAsia="zh-CN"/>
        </w:rPr>
        <w:t>去</w:t>
      </w:r>
      <w:r>
        <w:rPr>
          <w:lang w:eastAsia="zh-CN"/>
        </w:rPr>
        <w:t xml:space="preserve"> </w:t>
      </w:r>
      <w:r>
        <w:t xml:space="preserve">cannot directly take it. </w:t>
      </w:r>
    </w:p>
  </w:comment>
  <w:comment w:id="4" w:author="Shuyi Yang" w:date="2026-10-14T12:46:00Z" w:initials="SY">
    <w:p w14:paraId="6C300E8A" w14:textId="77777777" w:rsidR="00710C9A" w:rsidRDefault="00710C9A" w:rsidP="00710C9A">
      <w:pPr>
        <w:pStyle w:val="CommentText"/>
      </w:pPr>
      <w:r>
        <w:rPr>
          <w:rStyle w:val="CommentReference"/>
        </w:rPr>
        <w:annotationRef/>
      </w:r>
      <w:r>
        <w:t xml:space="preserve">More accurate: Subj. does something to Obj., causing Obj. to change. The verb must refer to actions that can cause changes. When Obj.’s location is changed because Subj.’s action, </w:t>
      </w:r>
      <w:r>
        <w:rPr>
          <w:rFonts w:hint="eastAsia"/>
          <w:lang w:eastAsia="zh-CN"/>
        </w:rPr>
        <w:t>把</w:t>
      </w:r>
      <w:r>
        <w:rPr>
          <w:lang w:eastAsia="zh-CN"/>
        </w:rPr>
        <w:t xml:space="preserve"> must be used (when there is a place, an obj. and a change of location). </w:t>
      </w:r>
    </w:p>
  </w:comment>
  <w:comment w:id="5" w:author="Shuyi Yang" w:date="2026-10-14T12:49:00Z" w:initials="SY">
    <w:p w14:paraId="36836F76" w14:textId="77777777" w:rsidR="006E35C7" w:rsidRDefault="00710C9A" w:rsidP="006E35C7">
      <w:pPr>
        <w:pStyle w:val="CommentText"/>
      </w:pPr>
      <w:r>
        <w:rPr>
          <w:rStyle w:val="CommentReference"/>
        </w:rPr>
        <w:annotationRef/>
      </w:r>
      <w:r w:rsidR="006E35C7">
        <w:t xml:space="preserve">Not necessarily “inanimate” verbs, e.g., </w:t>
      </w:r>
      <w:r w:rsidR="006E35C7">
        <w:rPr>
          <w:rFonts w:hint="eastAsia"/>
          <w:lang w:eastAsia="zh-CN"/>
        </w:rPr>
        <w:t>被打了，打</w:t>
      </w:r>
      <w:r w:rsidR="006E35C7">
        <w:rPr>
          <w:lang w:eastAsia="zh-CN"/>
        </w:rPr>
        <w:t xml:space="preserve"> is not inanimate. In </w:t>
      </w:r>
      <w:r w:rsidR="006E35C7">
        <w:rPr>
          <w:rFonts w:hint="eastAsia"/>
          <w:lang w:eastAsia="zh-CN"/>
        </w:rPr>
        <w:t>被</w:t>
      </w:r>
      <w:r w:rsidR="006E35C7">
        <w:t xml:space="preserve">: the “Subj.” is the recipient of the action, not the performer. Usually with a negative connotation: something bad is done to the subj. </w:t>
      </w:r>
    </w:p>
  </w:comment>
  <w:comment w:id="6" w:author="Shuyi Yang" w:date="2026-10-14T13:00:00Z" w:initials="SY">
    <w:p w14:paraId="557BA403" w14:textId="31F39BB2" w:rsidR="00B03BD3" w:rsidRDefault="00B03BD3" w:rsidP="00B03BD3">
      <w:pPr>
        <w:pStyle w:val="CommentText"/>
      </w:pPr>
      <w:r>
        <w:rPr>
          <w:rStyle w:val="CommentReference"/>
        </w:rPr>
        <w:annotationRef/>
      </w:r>
      <w:r>
        <w:t xml:space="preserve">A bit confusing about “specific </w:t>
      </w:r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marked nouns". I understand that </w:t>
      </w:r>
      <w:r>
        <w:rPr>
          <w:rFonts w:hint="eastAsia"/>
          <w:lang w:eastAsia="zh-CN"/>
        </w:rPr>
        <w:t>着</w:t>
      </w:r>
      <w:r>
        <w:rPr>
          <w:lang w:eastAsia="zh-CN"/>
        </w:rPr>
        <w:t xml:space="preserve"> </w:t>
      </w:r>
      <w:r>
        <w:t>existential sentence “there be” usually did not take the definite Obj. (e.g., we do not say: there is “put” that shirt.), but rather a generic Obj. (usually num. MW. Noun)</w:t>
      </w:r>
    </w:p>
  </w:comment>
  <w:comment w:id="7" w:author="Shuyi Yang" w:date="2026-10-14T15:59:00Z" w:initials="SY">
    <w:p w14:paraId="6379017B" w14:textId="77777777" w:rsidR="006E35C7" w:rsidRDefault="006E35C7" w:rsidP="006E35C7">
      <w:pPr>
        <w:pStyle w:val="CommentText"/>
      </w:pPr>
      <w:r>
        <w:rPr>
          <w:rStyle w:val="CommentReference"/>
        </w:rPr>
        <w:annotationRef/>
      </w:r>
      <w:r>
        <w:t>If the obj. is a person/abstract noun, usually need place marker like “</w:t>
      </w:r>
      <w:r>
        <w:rPr>
          <w:rFonts w:hint="eastAsia"/>
          <w:lang w:eastAsia="zh-CN"/>
        </w:rPr>
        <w:t>那儿</w:t>
      </w:r>
      <w:r>
        <w:t>" or “</w:t>
      </w:r>
      <w:r>
        <w:rPr>
          <w:rFonts w:hint="eastAsia"/>
          <w:lang w:eastAsia="zh-CN"/>
        </w:rPr>
        <w:t>中</w:t>
      </w:r>
      <w:r>
        <w:t xml:space="preserve">" attached, e.g., </w:t>
      </w:r>
      <w:r>
        <w:rPr>
          <w:rFonts w:hint="eastAsia"/>
          <w:lang w:eastAsia="zh-CN"/>
        </w:rPr>
        <w:t>从王朋那儿来，从经验中得到</w:t>
      </w:r>
      <w:r>
        <w:rPr>
          <w:rFonts w:hint="cs"/>
          <w:lang w:eastAsia="zh-CN"/>
        </w:rPr>
        <w:t>……</w:t>
      </w:r>
    </w:p>
  </w:comment>
  <w:comment w:id="8" w:author="Shuyi Yang" w:date="2026-10-14T15:59:00Z" w:initials="SY">
    <w:p w14:paraId="129D967F" w14:textId="77777777" w:rsidR="006E35C7" w:rsidRDefault="006E35C7" w:rsidP="006E35C7">
      <w:pPr>
        <w:pStyle w:val="CommentText"/>
      </w:pPr>
      <w:r>
        <w:rPr>
          <w:rStyle w:val="CommentReference"/>
        </w:rPr>
        <w:annotationRef/>
      </w:r>
      <w:r>
        <w:t xml:space="preserve">I do not fully understand “subject placement rules”. </w:t>
      </w:r>
    </w:p>
  </w:comment>
  <w:comment w:id="9" w:author="Shuyi Yang" w:date="2026-10-14T16:01:00Z" w:initials="SY">
    <w:p w14:paraId="0AAE7453" w14:textId="77777777" w:rsidR="006E35C7" w:rsidRDefault="006E35C7" w:rsidP="006E35C7">
      <w:pPr>
        <w:pStyle w:val="CommentText"/>
      </w:pPr>
      <w:r>
        <w:rPr>
          <w:rStyle w:val="CommentReference"/>
        </w:rPr>
        <w:annotationRef/>
      </w:r>
      <w:r>
        <w:t xml:space="preserve">Early/small amount, e.g., </w:t>
      </w:r>
      <w:r>
        <w:rPr>
          <w:rFonts w:hint="eastAsia"/>
          <w:lang w:eastAsia="zh-CN"/>
        </w:rPr>
        <w:t>才吃了两口饭就饱了</w:t>
      </w:r>
    </w:p>
  </w:comment>
  <w:comment w:id="10" w:author="Shuyi Yang" w:date="2026-10-14T16:02:00Z" w:initials="SY">
    <w:p w14:paraId="69A8D5BA" w14:textId="77777777" w:rsidR="006E35C7" w:rsidRDefault="006E35C7" w:rsidP="006E35C7">
      <w:pPr>
        <w:pStyle w:val="CommentText"/>
      </w:pPr>
      <w:r>
        <w:rPr>
          <w:rStyle w:val="CommentReference"/>
        </w:rPr>
        <w:annotationRef/>
      </w:r>
      <w:r>
        <w:t>Correct, and usually a bad result</w:t>
      </w:r>
    </w:p>
  </w:comment>
  <w:comment w:id="11" w:author="Shuyi Yang" w:date="2026-10-14T16:04:00Z" w:initials="SY">
    <w:p w14:paraId="38EBBD5C" w14:textId="77777777" w:rsidR="006E35C7" w:rsidRDefault="006E35C7" w:rsidP="006E35C7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lang w:eastAsia="zh-CN"/>
        </w:rPr>
        <w:t>害得</w:t>
      </w:r>
      <w:r>
        <w:rPr>
          <w:lang w:eastAsia="zh-CN"/>
        </w:rPr>
        <w:t xml:space="preserve"> must be followed by the recipient of the harmful consequence. The structure is: ……</w:t>
      </w:r>
      <w:r>
        <w:rPr>
          <w:rFonts w:hint="eastAsia"/>
          <w:lang w:eastAsia="zh-CN"/>
        </w:rPr>
        <w:t>害得</w:t>
      </w:r>
      <w:r>
        <w:t>someone + VP/clause</w:t>
      </w:r>
    </w:p>
  </w:comment>
  <w:comment w:id="12" w:author="Shuyi Yang" w:date="2026-10-14T16:06:00Z" w:initials="SY">
    <w:p w14:paraId="5CBB37FA" w14:textId="77777777" w:rsidR="006E35C7" w:rsidRDefault="006E35C7" w:rsidP="006E35C7">
      <w:pPr>
        <w:pStyle w:val="CommentText"/>
      </w:pPr>
      <w:r>
        <w:rPr>
          <w:rStyle w:val="CommentReference"/>
        </w:rPr>
        <w:annotationRef/>
      </w:r>
      <w:r>
        <w:t xml:space="preserve">More modal verb examples: </w:t>
      </w:r>
      <w:r>
        <w:rPr>
          <w:rFonts w:hint="eastAsia"/>
          <w:lang w:eastAsia="zh-CN"/>
        </w:rPr>
        <w:t>会</w:t>
      </w:r>
      <w:r>
        <w:t>/</w:t>
      </w:r>
      <w:r>
        <w:rPr>
          <w:rFonts w:hint="eastAsia"/>
          <w:lang w:eastAsia="zh-CN"/>
        </w:rPr>
        <w:t>能</w:t>
      </w:r>
      <w:r>
        <w:t>/</w:t>
      </w:r>
      <w:r>
        <w:rPr>
          <w:rFonts w:hint="eastAsia"/>
          <w:lang w:eastAsia="zh-CN"/>
        </w:rPr>
        <w:t>需要</w:t>
      </w:r>
      <w:r>
        <w:t>/</w:t>
      </w:r>
      <w:r>
        <w:rPr>
          <w:rFonts w:hint="eastAsia"/>
          <w:lang w:eastAsia="zh-CN"/>
        </w:rPr>
        <w:t>得</w:t>
      </w:r>
      <w:r>
        <w:t>/</w:t>
      </w:r>
      <w:r>
        <w:rPr>
          <w:rFonts w:hint="eastAsia"/>
          <w:lang w:eastAsia="zh-CN"/>
        </w:rPr>
        <w:t>可以</w:t>
      </w:r>
      <w:r>
        <w:t>/</w:t>
      </w:r>
      <w:r>
        <w:rPr>
          <w:rFonts w:hint="eastAsia"/>
          <w:lang w:eastAsia="zh-CN"/>
        </w:rPr>
        <w:t>不准</w:t>
      </w:r>
    </w:p>
  </w:comment>
  <w:comment w:id="13" w:author="Shuyi Yang [2]" w:date="2026-10-14T21:40:00Z" w:initials="SY">
    <w:p w14:paraId="490F2BD8" w14:textId="3E72AAAC" w:rsidR="00324C38" w:rsidRDefault="00324C38">
      <w:pPr>
        <w:pStyle w:val="CommentText"/>
      </w:pPr>
      <w:r>
        <w:rPr>
          <w:rStyle w:val="CommentReference"/>
        </w:rPr>
        <w:annotationRef/>
      </w:r>
      <w:r>
        <w:t>And also “V</w:t>
      </w:r>
      <w:r>
        <w:rPr>
          <w:rFonts w:ascii="SimSun" w:eastAsia="SimSun" w:hAnsi="SimSun" w:hint="eastAsia"/>
          <w:lang w:eastAsia="zh-CN"/>
        </w:rPr>
        <w:t>一</w:t>
      </w:r>
      <w:r>
        <w:t>V”</w:t>
      </w:r>
    </w:p>
  </w:comment>
  <w:comment w:id="14" w:author="Shuyi Yang" w:date="2026-10-14T16:08:00Z" w:initials="SY">
    <w:p w14:paraId="65E6CEAE" w14:textId="77777777" w:rsidR="006E35C7" w:rsidRDefault="006E35C7" w:rsidP="006E35C7">
      <w:pPr>
        <w:pStyle w:val="CommentText"/>
      </w:pPr>
      <w:r>
        <w:rPr>
          <w:rStyle w:val="CommentReference"/>
        </w:rPr>
        <w:annotationRef/>
      </w:r>
      <w:r>
        <w:t xml:space="preserve">Many verbs in Chinese are procedure/attempt verbs, only denoting the action, not the result. When result is included, resultative complement should be added. </w:t>
      </w:r>
    </w:p>
  </w:comment>
  <w:comment w:id="15" w:author="Shuyi Yang" w:date="2026-10-14T16:10:00Z" w:initials="SY">
    <w:p w14:paraId="25C05AAA" w14:textId="77777777" w:rsidR="006E35C7" w:rsidRDefault="006E35C7" w:rsidP="006E35C7">
      <w:pPr>
        <w:pStyle w:val="CommentText"/>
      </w:pPr>
      <w:r>
        <w:rPr>
          <w:rStyle w:val="CommentReference"/>
        </w:rPr>
        <w:annotationRef/>
      </w:r>
      <w:r>
        <w:t xml:space="preserve">This is more about a topic-chain: if a series of run-on sentences share the same topic, the later sentences can and should omit the shared topic. </w:t>
      </w:r>
    </w:p>
  </w:comment>
  <w:comment w:id="16" w:author="Shuyi Yang" w:date="2026-10-14T16:15:00Z" w:initials="SY">
    <w:p w14:paraId="218650E3" w14:textId="77777777" w:rsidR="006939CD" w:rsidRDefault="006939CD" w:rsidP="006939CD">
      <w:pPr>
        <w:pStyle w:val="CommentText"/>
      </w:pPr>
      <w:r>
        <w:rPr>
          <w:rStyle w:val="CommentReference"/>
        </w:rPr>
        <w:annotationRef/>
      </w:r>
      <w:r>
        <w:t xml:space="preserve">The position of the later repeated “wh-word” depends on its role: if it is “whenever”, </w:t>
      </w:r>
      <w:r>
        <w:rPr>
          <w:rFonts w:hint="eastAsia"/>
          <w:lang w:eastAsia="zh-CN"/>
        </w:rPr>
        <w:t>什么时候</w:t>
      </w:r>
      <w:r>
        <w:rPr>
          <w:rFonts w:hint="cs"/>
          <w:lang w:eastAsia="zh-CN"/>
        </w:rPr>
        <w:t>……</w:t>
      </w:r>
      <w:r>
        <w:rPr>
          <w:rFonts w:hint="eastAsia"/>
          <w:lang w:eastAsia="zh-CN"/>
        </w:rPr>
        <w:t>，就什么时候</w:t>
      </w:r>
      <w:r>
        <w:rPr>
          <w:rFonts w:hint="cs"/>
          <w:lang w:eastAsia="zh-CN"/>
        </w:rPr>
        <w:t>……</w:t>
      </w:r>
      <w:r>
        <w:t xml:space="preserve">. If it is “wherever” and it serves as Subj., </w:t>
      </w:r>
      <w:r>
        <w:rPr>
          <w:rFonts w:hint="eastAsia"/>
          <w:lang w:eastAsia="zh-CN"/>
        </w:rPr>
        <w:t>哪儿</w:t>
      </w:r>
      <w:r>
        <w:rPr>
          <w:rFonts w:hint="cs"/>
          <w:lang w:eastAsia="zh-CN"/>
        </w:rPr>
        <w:t>……</w:t>
      </w:r>
      <w:r>
        <w:rPr>
          <w:rFonts w:hint="eastAsia"/>
          <w:lang w:eastAsia="zh-CN"/>
        </w:rPr>
        <w:t>，哪儿就</w:t>
      </w:r>
      <w:r>
        <w:rPr>
          <w:rFonts w:hint="cs"/>
          <w:lang w:eastAsia="zh-CN"/>
        </w:rPr>
        <w:t>……</w:t>
      </w:r>
      <w:r>
        <w:t xml:space="preserve">, if it serves as Obj., </w:t>
      </w:r>
      <w:r>
        <w:rPr>
          <w:rFonts w:hint="eastAsia"/>
          <w:lang w:eastAsia="zh-CN"/>
        </w:rPr>
        <w:t>哪儿</w:t>
      </w:r>
      <w:r>
        <w:rPr>
          <w:rFonts w:hint="cs"/>
          <w:lang w:eastAsia="zh-CN"/>
        </w:rPr>
        <w:t>……</w:t>
      </w:r>
      <w:r>
        <w:rPr>
          <w:rFonts w:hint="eastAsia"/>
          <w:lang w:eastAsia="zh-CN"/>
        </w:rPr>
        <w:t>，就</w:t>
      </w:r>
      <w:r>
        <w:rPr>
          <w:lang w:eastAsia="zh-CN"/>
        </w:rPr>
        <w:t>V</w:t>
      </w:r>
      <w:r>
        <w:rPr>
          <w:rFonts w:hint="eastAsia"/>
          <w:lang w:eastAsia="zh-CN"/>
        </w:rPr>
        <w:t>哪儿</w:t>
      </w:r>
      <w:r>
        <w:t xml:space="preserve">. If it is “whatever/whichever/whoever” and it serves as Subj., </w:t>
      </w:r>
      <w:r>
        <w:rPr>
          <w:rFonts w:hint="eastAsia"/>
          <w:lang w:eastAsia="zh-CN"/>
        </w:rPr>
        <w:t>什么</w:t>
      </w:r>
      <w:r>
        <w:t>/</w:t>
      </w:r>
      <w:r>
        <w:rPr>
          <w:rFonts w:hint="eastAsia"/>
          <w:lang w:eastAsia="zh-CN"/>
        </w:rPr>
        <w:t>哪</w:t>
      </w:r>
      <w:r>
        <w:t>MW./</w:t>
      </w:r>
      <w:r>
        <w:rPr>
          <w:rFonts w:hint="eastAsia"/>
          <w:lang w:eastAsia="zh-CN"/>
        </w:rPr>
        <w:t>谁</w:t>
      </w:r>
      <w:r>
        <w:rPr>
          <w:rFonts w:hint="cs"/>
          <w:lang w:eastAsia="zh-CN"/>
        </w:rPr>
        <w:t>……</w:t>
      </w:r>
      <w:r>
        <w:rPr>
          <w:rFonts w:hint="eastAsia"/>
          <w:lang w:eastAsia="zh-CN"/>
        </w:rPr>
        <w:t>，什么</w:t>
      </w:r>
      <w:r>
        <w:t>/</w:t>
      </w:r>
      <w:r>
        <w:rPr>
          <w:rFonts w:hint="eastAsia"/>
          <w:lang w:eastAsia="zh-CN"/>
        </w:rPr>
        <w:t>哪</w:t>
      </w:r>
      <w:r>
        <w:t>MW./</w:t>
      </w:r>
      <w:r>
        <w:rPr>
          <w:rFonts w:hint="eastAsia"/>
          <w:lang w:eastAsia="zh-CN"/>
        </w:rPr>
        <w:t>谁就</w:t>
      </w:r>
      <w:r>
        <w:rPr>
          <w:rFonts w:hint="cs"/>
          <w:lang w:eastAsia="zh-CN"/>
        </w:rPr>
        <w:t>……</w:t>
      </w:r>
      <w:r>
        <w:t xml:space="preserve">, if it serves as Obj., </w:t>
      </w:r>
      <w:r>
        <w:rPr>
          <w:rFonts w:hint="eastAsia"/>
          <w:lang w:eastAsia="zh-CN"/>
        </w:rPr>
        <w:t>什么</w:t>
      </w:r>
      <w:r>
        <w:t>/</w:t>
      </w:r>
      <w:r>
        <w:rPr>
          <w:rFonts w:hint="eastAsia"/>
          <w:lang w:eastAsia="zh-CN"/>
        </w:rPr>
        <w:t>哪</w:t>
      </w:r>
      <w:r>
        <w:t>MW./</w:t>
      </w:r>
      <w:r>
        <w:rPr>
          <w:rFonts w:hint="eastAsia"/>
          <w:lang w:eastAsia="zh-CN"/>
        </w:rPr>
        <w:t>谁</w:t>
      </w:r>
      <w:r>
        <w:rPr>
          <w:rFonts w:hint="cs"/>
          <w:lang w:eastAsia="zh-CN"/>
        </w:rPr>
        <w:t>……</w:t>
      </w:r>
      <w:r>
        <w:rPr>
          <w:rFonts w:hint="eastAsia"/>
          <w:lang w:eastAsia="zh-CN"/>
        </w:rPr>
        <w:t>，就</w:t>
      </w:r>
      <w:r>
        <w:rPr>
          <w:lang w:eastAsia="zh-CN"/>
        </w:rPr>
        <w:t>V</w:t>
      </w:r>
      <w:r>
        <w:rPr>
          <w:rFonts w:hint="eastAsia"/>
          <w:lang w:eastAsia="zh-CN"/>
        </w:rPr>
        <w:t>什么</w:t>
      </w:r>
      <w:r>
        <w:t>/</w:t>
      </w:r>
      <w:r>
        <w:rPr>
          <w:rFonts w:hint="eastAsia"/>
          <w:lang w:eastAsia="zh-CN"/>
        </w:rPr>
        <w:t>哪</w:t>
      </w:r>
      <w:r>
        <w:t>MW./</w:t>
      </w:r>
      <w:r>
        <w:rPr>
          <w:rFonts w:hint="eastAsia"/>
          <w:lang w:eastAsia="zh-CN"/>
        </w:rPr>
        <w:t>谁</w:t>
      </w:r>
      <w:r>
        <w:t xml:space="preserve">. If it is “however”, </w:t>
      </w:r>
      <w:r>
        <w:rPr>
          <w:rFonts w:hint="eastAsia"/>
          <w:lang w:eastAsia="zh-CN"/>
        </w:rPr>
        <w:t>怎么</w:t>
      </w:r>
      <w:r>
        <w:rPr>
          <w:lang w:eastAsia="zh-CN"/>
        </w:rPr>
        <w:t>V</w:t>
      </w:r>
      <w:r>
        <w:t>.</w:t>
      </w:r>
      <w:r>
        <w:rPr>
          <w:rFonts w:hint="cs"/>
          <w:lang w:eastAsia="zh-CN"/>
        </w:rPr>
        <w:t>……</w:t>
      </w:r>
      <w:r>
        <w:rPr>
          <w:rFonts w:hint="eastAsia"/>
          <w:lang w:eastAsia="zh-CN"/>
        </w:rPr>
        <w:t>，就怎么</w:t>
      </w:r>
      <w:r>
        <w:t>V.</w:t>
      </w:r>
    </w:p>
  </w:comment>
  <w:comment w:id="17" w:author="Shuyi Yang" w:date="2026-10-14T16:21:00Z" w:initials="SY">
    <w:p w14:paraId="2909D5D7" w14:textId="77777777" w:rsidR="006939CD" w:rsidRDefault="006939CD" w:rsidP="006939CD">
      <w:pPr>
        <w:pStyle w:val="CommentText"/>
      </w:pPr>
      <w:r>
        <w:rPr>
          <w:rStyle w:val="CommentReference"/>
        </w:rPr>
        <w:annotationRef/>
      </w:r>
      <w:r>
        <w:t xml:space="preserve">Comparative sentence structure is </w:t>
      </w:r>
      <w:r>
        <w:rPr>
          <w:lang w:eastAsia="zh-CN"/>
        </w:rPr>
        <w:t>A</w:t>
      </w:r>
      <w:r>
        <w:rPr>
          <w:rFonts w:hint="eastAsia"/>
          <w:lang w:eastAsia="zh-CN"/>
        </w:rPr>
        <w:t>比</w:t>
      </w:r>
      <w:r>
        <w:t>B</w:t>
      </w:r>
      <w:r>
        <w:rPr>
          <w:rFonts w:hint="cs"/>
          <w:lang w:eastAsia="zh-CN"/>
        </w:rPr>
        <w:t>……</w:t>
      </w:r>
      <w:r>
        <w:t>. “</w:t>
      </w:r>
      <w:r>
        <w:rPr>
          <w:rFonts w:hint="eastAsia"/>
          <w:lang w:eastAsia="zh-CN"/>
        </w:rPr>
        <w:t>都</w:t>
      </w:r>
      <w:r>
        <w:t>" is both/all, which is not comparative sentence structure. “</w:t>
      </w:r>
      <w:r>
        <w:rPr>
          <w:rFonts w:hint="eastAsia"/>
          <w:lang w:eastAsia="zh-CN"/>
        </w:rPr>
        <w:t>最</w:t>
      </w:r>
      <w:r>
        <w:rPr>
          <w:rFonts w:hint="cs"/>
          <w:lang w:eastAsia="zh-CN"/>
        </w:rPr>
        <w:t>……</w:t>
      </w:r>
      <w:r>
        <w:rPr>
          <w:rFonts w:hint="eastAsia"/>
          <w:lang w:eastAsia="zh-CN"/>
        </w:rPr>
        <w:t>不过了</w:t>
      </w:r>
      <w:r>
        <w:t xml:space="preserve">" is not a comparative structure; it expresses “the best option”, and only a few adjectives can enter, e.g., </w:t>
      </w:r>
      <w:r>
        <w:rPr>
          <w:rFonts w:hint="eastAsia"/>
          <w:lang w:eastAsia="zh-CN"/>
        </w:rPr>
        <w:t>好</w:t>
      </w:r>
      <w:r>
        <w:t>/</w:t>
      </w:r>
      <w:r>
        <w:rPr>
          <w:rFonts w:hint="eastAsia"/>
          <w:lang w:eastAsia="zh-CN"/>
        </w:rPr>
        <w:t>合适</w:t>
      </w:r>
      <w:r>
        <w:t>/</w:t>
      </w:r>
      <w:r>
        <w:rPr>
          <w:rFonts w:hint="eastAsia"/>
          <w:lang w:eastAsia="zh-CN"/>
        </w:rPr>
        <w:t>理想</w:t>
      </w:r>
      <w:r>
        <w:t>.</w:t>
      </w:r>
    </w:p>
  </w:comment>
  <w:comment w:id="18" w:author="Shuyi Yang" w:date="2026-10-14T16:23:00Z" w:initials="SY">
    <w:p w14:paraId="39EBF547" w14:textId="77777777" w:rsidR="00407A7E" w:rsidRDefault="006939CD" w:rsidP="00407A7E">
      <w:pPr>
        <w:pStyle w:val="CommentText"/>
      </w:pPr>
      <w:r>
        <w:rPr>
          <w:rStyle w:val="CommentReference"/>
        </w:rPr>
        <w:annotationRef/>
      </w:r>
      <w:r w:rsidR="00407A7E">
        <w:rPr>
          <w:rFonts w:hint="eastAsia"/>
          <w:lang w:eastAsia="zh-CN"/>
        </w:rPr>
        <w:t>在</w:t>
      </w:r>
      <w:r w:rsidR="00407A7E">
        <w:t>/</w:t>
      </w:r>
      <w:r w:rsidR="00407A7E">
        <w:rPr>
          <w:rFonts w:hint="eastAsia"/>
          <w:lang w:eastAsia="zh-CN"/>
        </w:rPr>
        <w:t>正在</w:t>
      </w:r>
      <w:r w:rsidR="00407A7E">
        <w:rPr>
          <w:lang w:eastAsia="zh-CN"/>
        </w:rPr>
        <w:t xml:space="preserve"> is for "foreground/focus"</w:t>
      </w:r>
      <w:r w:rsidR="00407A7E">
        <w:t xml:space="preserve">, in contrast to </w:t>
      </w:r>
      <w:r w:rsidR="00407A7E">
        <w:rPr>
          <w:rFonts w:hint="eastAsia"/>
          <w:lang w:eastAsia="zh-CN"/>
        </w:rPr>
        <w:t>着</w:t>
      </w:r>
      <w:r w:rsidR="00407A7E">
        <w:t>, which is for “background” (durative, accompanying/static).</w:t>
      </w:r>
    </w:p>
  </w:comment>
  <w:comment w:id="19" w:author="Shuyi Yang" w:date="2026-10-14T16:24:00Z" w:initials="SY">
    <w:p w14:paraId="1A96BCE2" w14:textId="77777777" w:rsidR="00407A7E" w:rsidRDefault="00407A7E" w:rsidP="00407A7E">
      <w:pPr>
        <w:pStyle w:val="CommentText"/>
      </w:pPr>
      <w:r>
        <w:rPr>
          <w:rStyle w:val="CommentReference"/>
        </w:rPr>
        <w:annotationRef/>
      </w:r>
      <w:r>
        <w:t>Correct, and it is about the (in)ability, (im)possibility</w:t>
      </w:r>
    </w:p>
  </w:comment>
  <w:comment w:id="20" w:author="Shuyi Yang" w:date="2026-10-14T16:27:00Z" w:initials="SY">
    <w:p w14:paraId="64D0F235" w14:textId="77777777" w:rsidR="00407A7E" w:rsidRDefault="00407A7E" w:rsidP="00407A7E">
      <w:pPr>
        <w:pStyle w:val="CommentText"/>
      </w:pPr>
      <w:r>
        <w:rPr>
          <w:rStyle w:val="CommentReference"/>
        </w:rPr>
        <w:annotationRef/>
      </w:r>
      <w:r>
        <w:t xml:space="preserve">I assume here it means for some adjectives (e.g., </w:t>
      </w:r>
      <w:r>
        <w:rPr>
          <w:rFonts w:hint="eastAsia"/>
          <w:lang w:eastAsia="zh-CN"/>
        </w:rPr>
        <w:t>病</w:t>
      </w:r>
      <w:r>
        <w:t xml:space="preserve">), they refer to states that do not have “degrees” (one is either sick or not sick), we do not put degree words (e.g., </w:t>
      </w:r>
      <w:r>
        <w:rPr>
          <w:rFonts w:hint="eastAsia"/>
          <w:lang w:eastAsia="zh-CN"/>
        </w:rPr>
        <w:t>很，太，有点儿</w:t>
      </w:r>
      <w:r>
        <w:t xml:space="preserve">) before it, it is wrong to say </w:t>
      </w:r>
      <w:r>
        <w:rPr>
          <w:rFonts w:hint="eastAsia"/>
          <w:lang w:eastAsia="zh-CN"/>
        </w:rPr>
        <w:t>很病</w:t>
      </w:r>
      <w:r>
        <w:t>. But rather we use “degree/descriptive complement</w:t>
      </w:r>
      <w:r>
        <w:rPr>
          <w:rFonts w:hint="eastAsia"/>
          <w:lang w:eastAsia="zh-CN"/>
        </w:rPr>
        <w:t>得</w:t>
      </w:r>
      <w:r>
        <w:t xml:space="preserve">", </w:t>
      </w:r>
      <w:r>
        <w:rPr>
          <w:rFonts w:hint="eastAsia"/>
          <w:lang w:eastAsia="zh-CN"/>
        </w:rPr>
        <w:t>病得很重</w:t>
      </w:r>
    </w:p>
  </w:comment>
  <w:comment w:id="21" w:author="Shuyi Yang" w:date="2026-10-14T16:36:00Z" w:initials="SY">
    <w:p w14:paraId="23E24C66" w14:textId="77777777" w:rsidR="003969BC" w:rsidRDefault="003969BC" w:rsidP="003969BC">
      <w:pPr>
        <w:pStyle w:val="CommentText"/>
      </w:pPr>
      <w:r>
        <w:rPr>
          <w:rStyle w:val="CommentReference"/>
        </w:rPr>
        <w:annotationRef/>
      </w:r>
      <w:r>
        <w:t xml:space="preserve">Correct: </w:t>
      </w:r>
      <w:r>
        <w:rPr>
          <w:rFonts w:hint="eastAsia"/>
          <w:lang w:eastAsia="zh-CN"/>
        </w:rPr>
        <w:t>这就要看</w:t>
      </w:r>
      <w:r>
        <w:rPr>
          <w:rFonts w:hint="cs"/>
          <w:lang w:eastAsia="zh-CN"/>
        </w:rPr>
        <w:t>……</w:t>
      </w:r>
      <w:r>
        <w:rPr>
          <w:rFonts w:hint="eastAsia"/>
          <w:lang w:eastAsia="zh-CN"/>
        </w:rPr>
        <w:t>了</w:t>
      </w:r>
      <w:r>
        <w:rPr>
          <w:lang w:eastAsia="zh-CN"/>
        </w:rPr>
        <w:t xml:space="preserve"> </w:t>
      </w:r>
      <w:r>
        <w:t xml:space="preserve">is a flexible response to a question/uncertain condition, instead of giving a direct answer, </w:t>
      </w:r>
      <w:r>
        <w:rPr>
          <w:rFonts w:hint="eastAsia"/>
          <w:lang w:eastAsia="zh-CN"/>
        </w:rPr>
        <w:t>这就要看</w:t>
      </w:r>
      <w:r>
        <w:rPr>
          <w:rFonts w:hint="cs"/>
          <w:lang w:eastAsia="zh-CN"/>
        </w:rPr>
        <w:t>……</w:t>
      </w:r>
      <w:r>
        <w:rPr>
          <w:rFonts w:hint="eastAsia"/>
          <w:lang w:eastAsia="zh-CN"/>
        </w:rPr>
        <w:t>了</w:t>
      </w:r>
      <w:r>
        <w:rPr>
          <w:lang w:eastAsia="zh-CN"/>
        </w:rPr>
        <w:t xml:space="preserve"> gives a flexible response "depending on…". The structure after </w:t>
      </w:r>
      <w:r>
        <w:rPr>
          <w:rFonts w:hint="eastAsia"/>
          <w:lang w:eastAsia="zh-CN"/>
        </w:rPr>
        <w:t>看</w:t>
      </w:r>
      <w:r>
        <w:rPr>
          <w:lang w:eastAsia="zh-CN"/>
        </w:rPr>
        <w:t xml:space="preserve"> </w:t>
      </w:r>
      <w:r>
        <w:t>should be a question form, A-not-A/wh-word/A</w:t>
      </w:r>
      <w:r>
        <w:rPr>
          <w:rFonts w:hint="eastAsia"/>
          <w:lang w:eastAsia="zh-CN"/>
        </w:rPr>
        <w:t>还是</w:t>
      </w:r>
      <w:r>
        <w:t>B</w:t>
      </w:r>
    </w:p>
  </w:comment>
  <w:comment w:id="22" w:author="Shuyi Yang" w:date="2026-10-14T16:38:00Z" w:initials="SY">
    <w:p w14:paraId="2BEC901F" w14:textId="77777777" w:rsidR="003969BC" w:rsidRDefault="003969BC" w:rsidP="003969BC">
      <w:pPr>
        <w:pStyle w:val="CommentText"/>
      </w:pPr>
      <w:r>
        <w:rPr>
          <w:rStyle w:val="CommentReference"/>
        </w:rPr>
        <w:annotationRef/>
      </w:r>
      <w:r>
        <w:t xml:space="preserve">This part is confusing and misleading, delete this. </w:t>
      </w:r>
    </w:p>
  </w:comment>
  <w:comment w:id="23" w:author="Shuyi Yang" w:date="2026-10-14T16:40:00Z" w:initials="SY">
    <w:p w14:paraId="2AE5C597" w14:textId="77777777" w:rsidR="003969BC" w:rsidRDefault="003969BC" w:rsidP="003969BC">
      <w:pPr>
        <w:pStyle w:val="CommentText"/>
      </w:pPr>
      <w:r>
        <w:rPr>
          <w:rStyle w:val="CommentReference"/>
        </w:rPr>
        <w:annotationRef/>
      </w:r>
      <w:r>
        <w:t>And pronouns</w:t>
      </w:r>
    </w:p>
  </w:comment>
  <w:comment w:id="24" w:author="Shuyi Yang" w:date="2026-10-14T16:44:00Z" w:initials="SY">
    <w:p w14:paraId="52618FE9" w14:textId="77777777" w:rsidR="0096256A" w:rsidRDefault="0096256A" w:rsidP="0096256A">
      <w:pPr>
        <w:pStyle w:val="CommentText"/>
      </w:pPr>
      <w:r>
        <w:rPr>
          <w:rStyle w:val="CommentReference"/>
        </w:rPr>
        <w:annotationRef/>
      </w:r>
      <w:r>
        <w:t xml:space="preserve">Within a clause: zero; close, but in a different clause, no others in between: pronoun.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118C95" w15:done="0"/>
  <w15:commentEx w15:paraId="72248DD9" w15:done="0"/>
  <w15:commentEx w15:paraId="302A21C0" w15:done="0"/>
  <w15:commentEx w15:paraId="717E235E" w15:done="0"/>
  <w15:commentEx w15:paraId="6C300E8A" w15:done="0"/>
  <w15:commentEx w15:paraId="36836F76" w15:done="0"/>
  <w15:commentEx w15:paraId="557BA403" w15:done="0"/>
  <w15:commentEx w15:paraId="6379017B" w15:done="0"/>
  <w15:commentEx w15:paraId="129D967F" w15:done="0"/>
  <w15:commentEx w15:paraId="0AAE7453" w15:done="0"/>
  <w15:commentEx w15:paraId="69A8D5BA" w15:done="0"/>
  <w15:commentEx w15:paraId="38EBBD5C" w15:done="0"/>
  <w15:commentEx w15:paraId="5CBB37FA" w15:done="0"/>
  <w15:commentEx w15:paraId="490F2BD8" w15:done="0"/>
  <w15:commentEx w15:paraId="65E6CEAE" w15:done="0"/>
  <w15:commentEx w15:paraId="25C05AAA" w15:done="0"/>
  <w15:commentEx w15:paraId="218650E3" w15:done="0"/>
  <w15:commentEx w15:paraId="2909D5D7" w15:done="0"/>
  <w15:commentEx w15:paraId="39EBF547" w15:done="0"/>
  <w15:commentEx w15:paraId="1A96BCE2" w15:done="0"/>
  <w15:commentEx w15:paraId="64D0F235" w15:done="0"/>
  <w15:commentEx w15:paraId="23E24C66" w15:done="0"/>
  <w15:commentEx w15:paraId="2BEC901F" w15:done="0"/>
  <w15:commentEx w15:paraId="2AE5C597" w15:done="0"/>
  <w15:commentEx w15:paraId="52618FE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0D0A04" w16cex:dateUtc="2026-10-14T16:36:00Z"/>
  <w16cex:commentExtensible w16cex:durableId="4374C0FB" w16cex:dateUtc="2026-10-14T16:38:00Z"/>
  <w16cex:commentExtensible w16cex:durableId="0BBD803D" w16cex:dateUtc="2026-10-14T16:40:00Z"/>
  <w16cex:commentExtensible w16cex:durableId="4B8535B1" w16cex:dateUtc="2026-10-14T16:44:00Z"/>
  <w16cex:commentExtensible w16cex:durableId="3F237A4C" w16cex:dateUtc="2026-10-14T16:46:00Z"/>
  <w16cex:commentExtensible w16cex:durableId="22814CD3" w16cex:dateUtc="2026-10-14T16:49:00Z"/>
  <w16cex:commentExtensible w16cex:durableId="0913A04E" w16cex:dateUtc="2026-10-14T17:00:00Z"/>
  <w16cex:commentExtensible w16cex:durableId="6455B816" w16cex:dateUtc="2026-10-14T19:59:00Z"/>
  <w16cex:commentExtensible w16cex:durableId="1D84330B" w16cex:dateUtc="2026-10-14T19:59:00Z"/>
  <w16cex:commentExtensible w16cex:durableId="0B9E106E" w16cex:dateUtc="2026-10-14T20:01:00Z"/>
  <w16cex:commentExtensible w16cex:durableId="07A5DFC2" w16cex:dateUtc="2026-10-14T20:02:00Z"/>
  <w16cex:commentExtensible w16cex:durableId="5741F1D3" w16cex:dateUtc="2026-10-14T20:04:00Z"/>
  <w16cex:commentExtensible w16cex:durableId="5A82A002" w16cex:dateUtc="2026-10-14T20:06:00Z"/>
  <w16cex:commentExtensible w16cex:durableId="2970CE25" w16cex:dateUtc="2026-10-14T20:08:00Z"/>
  <w16cex:commentExtensible w16cex:durableId="64617C5F" w16cex:dateUtc="2026-10-14T20:10:00Z"/>
  <w16cex:commentExtensible w16cex:durableId="639F4C6B" w16cex:dateUtc="2026-10-14T20:15:00Z"/>
  <w16cex:commentExtensible w16cex:durableId="3D9C6331" w16cex:dateUtc="2026-10-14T20:21:00Z"/>
  <w16cex:commentExtensible w16cex:durableId="25AF6BFC" w16cex:dateUtc="2026-10-14T20:23:00Z"/>
  <w16cex:commentExtensible w16cex:durableId="1E070ED3" w16cex:dateUtc="2026-10-14T20:24:00Z"/>
  <w16cex:commentExtensible w16cex:durableId="46FEA132" w16cex:dateUtc="2026-10-14T20:27:00Z"/>
  <w16cex:commentExtensible w16cex:durableId="6C2832D9" w16cex:dateUtc="2026-10-14T20:36:00Z"/>
  <w16cex:commentExtensible w16cex:durableId="0C70ACD9" w16cex:dateUtc="2026-10-14T20:38:00Z"/>
  <w16cex:commentExtensible w16cex:durableId="09F2BF34" w16cex:dateUtc="2026-10-14T20:40:00Z"/>
  <w16cex:commentExtensible w16cex:durableId="0803BC5F" w16cex:dateUtc="2026-10-14T20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118C95" w16cid:durableId="460D0A04"/>
  <w16cid:commentId w16cid:paraId="72248DD9" w16cid:durableId="4374C0FB"/>
  <w16cid:commentId w16cid:paraId="302A21C0" w16cid:durableId="0BBD803D"/>
  <w16cid:commentId w16cid:paraId="717E235E" w16cid:durableId="4B8535B1"/>
  <w16cid:commentId w16cid:paraId="6C300E8A" w16cid:durableId="3F237A4C"/>
  <w16cid:commentId w16cid:paraId="36836F76" w16cid:durableId="22814CD3"/>
  <w16cid:commentId w16cid:paraId="557BA403" w16cid:durableId="0913A04E"/>
  <w16cid:commentId w16cid:paraId="6379017B" w16cid:durableId="6455B816"/>
  <w16cid:commentId w16cid:paraId="129D967F" w16cid:durableId="1D84330B"/>
  <w16cid:commentId w16cid:paraId="0AAE7453" w16cid:durableId="0B9E106E"/>
  <w16cid:commentId w16cid:paraId="69A8D5BA" w16cid:durableId="07A5DFC2"/>
  <w16cid:commentId w16cid:paraId="38EBBD5C" w16cid:durableId="5741F1D3"/>
  <w16cid:commentId w16cid:paraId="5CBB37FA" w16cid:durableId="5A82A002"/>
  <w16cid:commentId w16cid:paraId="490F2BD8" w16cid:durableId="490F2BD8"/>
  <w16cid:commentId w16cid:paraId="65E6CEAE" w16cid:durableId="2970CE25"/>
  <w16cid:commentId w16cid:paraId="25C05AAA" w16cid:durableId="64617C5F"/>
  <w16cid:commentId w16cid:paraId="218650E3" w16cid:durableId="639F4C6B"/>
  <w16cid:commentId w16cid:paraId="2909D5D7" w16cid:durableId="3D9C6331"/>
  <w16cid:commentId w16cid:paraId="39EBF547" w16cid:durableId="25AF6BFC"/>
  <w16cid:commentId w16cid:paraId="1A96BCE2" w16cid:durableId="1E070ED3"/>
  <w16cid:commentId w16cid:paraId="64D0F235" w16cid:durableId="46FEA132"/>
  <w16cid:commentId w16cid:paraId="23E24C66" w16cid:durableId="6C2832D9"/>
  <w16cid:commentId w16cid:paraId="2BEC901F" w16cid:durableId="0C70ACD9"/>
  <w16cid:commentId w16cid:paraId="2AE5C597" w16cid:durableId="09F2BF34"/>
  <w16cid:commentId w16cid:paraId="52618FE9" w16cid:durableId="0803BC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0F175" w14:textId="77777777" w:rsidR="00DD6B75" w:rsidRDefault="00DD6B75" w:rsidP="006E35C7">
      <w:pPr>
        <w:spacing w:after="0" w:line="240" w:lineRule="auto"/>
      </w:pPr>
      <w:r>
        <w:separator/>
      </w:r>
    </w:p>
  </w:endnote>
  <w:endnote w:type="continuationSeparator" w:id="0">
    <w:p w14:paraId="5659795E" w14:textId="77777777" w:rsidR="00DD6B75" w:rsidRDefault="00DD6B75" w:rsidP="006E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8A778" w14:textId="77777777" w:rsidR="00DD6B75" w:rsidRDefault="00DD6B75" w:rsidP="006E35C7">
      <w:pPr>
        <w:spacing w:after="0" w:line="240" w:lineRule="auto"/>
      </w:pPr>
      <w:r>
        <w:separator/>
      </w:r>
    </w:p>
  </w:footnote>
  <w:footnote w:type="continuationSeparator" w:id="0">
    <w:p w14:paraId="794F1F72" w14:textId="77777777" w:rsidR="00DD6B75" w:rsidRDefault="00DD6B75" w:rsidP="006E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855295">
    <w:abstractNumId w:val="8"/>
  </w:num>
  <w:num w:numId="2" w16cid:durableId="810370986">
    <w:abstractNumId w:val="6"/>
  </w:num>
  <w:num w:numId="3" w16cid:durableId="987828770">
    <w:abstractNumId w:val="5"/>
  </w:num>
  <w:num w:numId="4" w16cid:durableId="1956332162">
    <w:abstractNumId w:val="4"/>
  </w:num>
  <w:num w:numId="5" w16cid:durableId="1689991444">
    <w:abstractNumId w:val="7"/>
  </w:num>
  <w:num w:numId="6" w16cid:durableId="1063987195">
    <w:abstractNumId w:val="3"/>
  </w:num>
  <w:num w:numId="7" w16cid:durableId="1627153210">
    <w:abstractNumId w:val="2"/>
  </w:num>
  <w:num w:numId="8" w16cid:durableId="678773078">
    <w:abstractNumId w:val="1"/>
  </w:num>
  <w:num w:numId="9" w16cid:durableId="50640672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uyi Yang">
    <w15:presenceInfo w15:providerId="AD" w15:userId="S::syang127@jh.edu::ac91e37d-06a6-4993-90f2-134b86a935a8"/>
  </w15:person>
  <w15:person w15:author="Shuyi Yang [2]">
    <w15:presenceInfo w15:providerId="AD" w15:userId="S-1-5-21-1214440339-484763869-725345543-51711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261"/>
    <w:rsid w:val="0015074B"/>
    <w:rsid w:val="00151909"/>
    <w:rsid w:val="002577E2"/>
    <w:rsid w:val="0029639D"/>
    <w:rsid w:val="002C6D09"/>
    <w:rsid w:val="00324C38"/>
    <w:rsid w:val="00326F90"/>
    <w:rsid w:val="0038002C"/>
    <w:rsid w:val="003969BC"/>
    <w:rsid w:val="00407A7E"/>
    <w:rsid w:val="006939CD"/>
    <w:rsid w:val="006E35C7"/>
    <w:rsid w:val="00710C9A"/>
    <w:rsid w:val="00790A52"/>
    <w:rsid w:val="007E4A3F"/>
    <w:rsid w:val="0096256A"/>
    <w:rsid w:val="00AA1D8D"/>
    <w:rsid w:val="00B02B38"/>
    <w:rsid w:val="00B03BD3"/>
    <w:rsid w:val="00B47730"/>
    <w:rsid w:val="00C73B09"/>
    <w:rsid w:val="00CB0664"/>
    <w:rsid w:val="00DA533D"/>
    <w:rsid w:val="00DD6B75"/>
    <w:rsid w:val="00DF6E58"/>
    <w:rsid w:val="00E97484"/>
    <w:rsid w:val="00F01090"/>
    <w:rsid w:val="00F53E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AD1A08"/>
  <w14:defaultImageDpi w14:val="300"/>
  <w15:docId w15:val="{7B1FA4E1-233E-41DF-A18A-89395461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eastAsia="Noto Sans CJK SC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010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10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1090"/>
    <w:rPr>
      <w:rFonts w:ascii="Arial" w:eastAsia="Noto Sans CJK SC" w:hAnsi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10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1090"/>
    <w:rPr>
      <w:rFonts w:ascii="Arial" w:eastAsia="Noto Sans CJK SC" w:hAnsi="Arial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4C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C38"/>
    <w:rPr>
      <w:rFonts w:ascii="Segoe UI" w:eastAsia="Noto Sans CJK SC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5218A8-CA7F-4423-8077-D4EDB4D2D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1450</Words>
  <Characters>8270</Characters>
  <Application>Microsoft Office Word</Application>
  <DocSecurity>4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 Steinberg</cp:lastModifiedBy>
  <cp:revision>2</cp:revision>
  <dcterms:created xsi:type="dcterms:W3CDTF">2026-10-15T02:57:00Z</dcterms:created>
  <dcterms:modified xsi:type="dcterms:W3CDTF">2026-10-15T02:57:00Z</dcterms:modified>
  <cp:category/>
</cp:coreProperties>
</file>