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Artificial Intelligence for Creativity — Lesson Plan</w:t>
      </w:r>
    </w:p>
    <w:p>
      <w:pPr/>
      <w:r>
        <w:t xml:space="preserve">Sep 23, 2026</w:t>
      </w:r>
      <w:r>
        <w:t xml:space="preserve"> · </w:t>
      </w:r>
      <w:r>
        <w:t xml:space="preserve">@Someone</w:t>
      </w:r>
    </w:p>
    <w:p>
      <w:pPr/>
      <w:r>
        <w:t xml:space="preserve">A 14-week, 300-hour plan (90 scheduled, 210 independent) that takes creative-industry students from zero coding to a commented, ethical AI portfolio piece.</w:t>
      </w:r>
    </w:p>
    <w:p>
      <w:pPr>
        <w:pStyle w:val="Heading2"/>
      </w:pPr>
      <w:r>
        <w:t xml:space="preserve">Module overview and teaching approach</w:t>
      </w:r>
    </w:p>
    <w:p>
      <w:pPr/>
      <w:r>
        <w:t xml:space="preserve">The descriptor assumes existing Python knowledge; this cohort has none, so Weeks 1–4 are a creative-coding on-ramp before the Level 6 content begins in Week 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Unit</w:t>
            </w:r>
          </w:p>
        </w:tc>
        <w:tc>
          <w:tcPr>
            <w:tcW w:w="4680" w:type="dxa"/>
          </w:tcPr>
          <w:p>
            <w:pPr/>
            <w:r>
              <w:t xml:space="preserve">Artificial Intelligence for Creativity (code TBC)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Level / credits</w:t>
            </w:r>
          </w:p>
        </w:tc>
        <w:tc>
          <w:tcPr>
            <w:tcW w:w="4680" w:type="dxa"/>
          </w:tcPr>
          <w:p>
            <w:pPr/>
            <w:r>
              <w:t xml:space="preserve">Level 6, 30 credits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Duration</w:t>
            </w:r>
          </w:p>
        </w:tc>
        <w:tc>
          <w:tcPr>
            <w:tcW w:w="4680" w:type="dxa"/>
          </w:tcPr>
          <w:p>
            <w:pPr/>
            <w:r>
              <w:t xml:space="preserve">14 weeks, 300 learning hours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Scheduled activity</w:t>
            </w:r>
          </w:p>
        </w:tc>
        <w:tc>
          <w:tcPr>
            <w:tcW w:w="4680" w:type="dxa"/>
          </w:tcPr>
          <w:p>
            <w:pPr/>
            <w:r>
              <w:t xml:space="preserve">90 hours (6 h/week in Weeks 1–12, 9 h in Weeks 13–14)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Independent activity</w:t>
            </w:r>
          </w:p>
        </w:tc>
        <w:tc>
          <w:tcPr>
            <w:tcW w:w="4680" w:type="dxa"/>
          </w:tcPr>
          <w:p>
            <w:pPr/>
            <w:r>
              <w:t xml:space="preserve">210 hours (15 h/week)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Assessment</w:t>
            </w:r>
          </w:p>
        </w:tc>
        <w:tc>
          <w:tcPr>
            <w:tcW w:w="4680" w:type="dxa"/>
          </w:tcPr>
          <w:p>
            <w:pPr/>
            <w:r>
              <w:t xml:space="preserve">Portfolio, 100%: R&amp;D document, commented AI model, essay or video essay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Delivery location</w:t>
            </w:r>
          </w:p>
        </w:tc>
        <w:tc>
          <w:tcPr>
            <w:tcW w:w="4680" w:type="dxa"/>
          </w:tcPr>
          <w:p>
            <w:pPr/>
            <w:r>
              <w:t xml:space="preserve">Future Education University College, UAE (UCA award)</w:t>
            </w:r>
          </w:p>
        </w:tc>
      </w:tr>
    </w:tbl>
    <w:p>
      <w:pPr/>
      <w:r>
        <w:rPr>
          <w:b/>
        </w:rPr>
        <w:t xml:space="preserve">Unit learning objectives (verbatim from the module descriptor)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LO1</w:t>
      </w:r>
      <w:r>
        <w:t xml:space="preserve"> Demonstrate detailed knowledge of contexts, concepts, technologies, skills, and processes in the creation of a defined project, that uses cutting-edge artificial intelligence processes.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LO2</w:t>
      </w:r>
      <w:r>
        <w:t xml:space="preserve"> Demonstrate an understanding of a range of programming skills and workflows and present work in a professional manner appropriate to the audience and context.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LO3</w:t>
      </w:r>
      <w:r>
        <w:t xml:space="preserve"> Create a body of work that demonstrates a consistent, refined, and ethical application of appropriate advanced programming, and machine learning processes.</w:t>
      </w:r>
    </w:p>
    <w:p>
      <w:pPr/>
      <w:r>
        <w:rPr>
          <w:b/>
        </w:rPr>
        <w:t xml:space="preserve">Teaching principles for non-technical creative learners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Make first, theory second.</w:t>
      </w:r>
      <w:r>
        <w:t xml:space="preserve"> Every concept starts with a creative output (a glitch image, a poem generator, a style classifier), then explains the mechanism.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Flipped delivery.</w:t>
      </w:r>
      <w:r>
        <w:t xml:space="preserve"> Short pre-recorded videos (10–15 min each) introduce the idea; scheduled time is for doing, debugging and critique.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Zero-install environment.</w:t>
      </w:r>
      <w:r>
        <w:t xml:space="preserve"> Labs start in Google Colab (browser-based, free GPU) so no one loses early sessions to installation; the same .ipynb notebooks run unchanged in Jupyter Notebook/JupyterLab, which students install via Anaconda in Week 4 and use for offline and local work from then 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Tiered tasks.</w:t>
      </w:r>
      <w:r>
        <w:t xml:space="preserve"> Each lab has a </w:t>
      </w:r>
      <w:r>
        <w:rPr>
          <w:i/>
        </w:rPr>
        <w:t xml:space="preserve">Core</w:t>
      </w:r>
      <w:r>
        <w:t xml:space="preserve"> track (modify working code) and a </w:t>
      </w:r>
      <w:r>
        <w:rPr>
          <w:i/>
        </w:rPr>
        <w:t xml:space="preserve">Stretch</w:t>
      </w:r>
      <w:r>
        <w:t xml:space="preserve"> track (write new code), so mixed abilities progress together.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Studio culture.</w:t>
      </w:r>
      <w:r>
        <w:t xml:space="preserve"> Weekly crit and seminar sessions treat code as creative material and keep ethics in every week, not one lecture.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Pair programming.</w:t>
      </w:r>
      <w:r>
        <w:t xml:space="preserve"> Students work in rotating pairs during labs to reduce anxiety and build peer support.</w:t>
      </w:r>
    </w:p>
    <w:p>
      <w:pPr>
        <w:pStyle w:val="Heading2"/>
      </w:pPr>
      <w:r>
        <w:t xml:space="preserve">Learning hours by delivery mode</w:t>
      </w:r>
    </w:p>
    <w:p>
      <w:pPr/>
      <w:r>
        <w:t xml:space="preserve">All 300 hours are accounted for: 90 scheduled across five delivery modes and 210 independent across four.</w:t>
      </w:r>
    </w:p>
    <w:p>
      <w:pPr/>
      <w:r>
        <w:rPr>
          <w:b/>
        </w:rPr>
        <w:t xml:space="preserve">Scheduled activity — 90 hours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Delivery mode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Hours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runs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Lab-based teaching and technical demonstration</w:t>
            </w:r>
          </w:p>
        </w:tc>
        <w:tc>
          <w:tcPr>
            <w:tcW w:w="3120" w:type="dxa"/>
          </w:tcPr>
          <w:p>
            <w:pPr/>
            <w:r>
              <w:t xml:space="preserve">22</w:t>
            </w:r>
          </w:p>
        </w:tc>
        <w:tc>
          <w:tcPr>
            <w:tcW w:w="3120" w:type="dxa"/>
          </w:tcPr>
          <w:p>
            <w:pPr/>
            <w:r>
              <w:t xml:space="preserve">2 h/week (Weeks 1–6, 8–12); live-coded walkthrough in Colab, students follow along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workshops</w:t>
            </w:r>
          </w:p>
        </w:tc>
        <w:tc>
          <w:tcPr>
            <w:tcW w:w="3120" w:type="dxa"/>
          </w:tcPr>
          <w:p>
            <w:pPr/>
            <w:r>
              <w:t xml:space="preserve">26</w:t>
            </w:r>
          </w:p>
        </w:tc>
        <w:tc>
          <w:tcPr>
            <w:tcW w:w="3120" w:type="dxa"/>
          </w:tcPr>
          <w:p>
            <w:pPr/>
            <w:r>
              <w:t xml:space="preserve">2 h/week (Weeks 1–6, 8–12) + 4 h project studio in Week 13; hands-on build in pairs, Core and Stretch tracks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 seminars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1 h/week + 3 h proposal crit (Week 7) + 2 h critical-framework seminar (Week 13); readings, case studies, ethics debate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Tutorials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1 h/week small-group + 3 h each in Weeks 7, 13, 14; code clinics and one-to-one project feedback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Crit and showcase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Week 14 final exhibition of prototypes with peer and industry feedback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90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Independent activity — 210 hours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Hours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Pattern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Pre-recorded materials</w:t>
            </w:r>
          </w:p>
        </w:tc>
        <w:tc>
          <w:tcPr>
            <w:tcW w:w="3120" w:type="dxa"/>
          </w:tcPr>
          <w:p>
            <w:pPr/>
            <w:r>
              <w:t xml:space="preserve">24</w:t>
            </w:r>
          </w:p>
        </w:tc>
        <w:tc>
          <w:tcPr>
            <w:tcW w:w="3120" w:type="dxa"/>
          </w:tcPr>
          <w:p>
            <w:pPr/>
            <w:r>
              <w:t xml:space="preserve">2 h/week, Weeks 1–12: short concept videos and quizzes before each lab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Guided practice notebooks</w:t>
            </w:r>
          </w:p>
        </w:tc>
        <w:tc>
          <w:tcPr>
            <w:tcW w:w="3120" w:type="dxa"/>
          </w:tcPr>
          <w:p>
            <w:pPr/>
            <w:r>
              <w:t xml:space="preserve">48</w:t>
            </w:r>
          </w:p>
        </w:tc>
        <w:tc>
          <w:tcPr>
            <w:tcW w:w="3120" w:type="dxa"/>
          </w:tcPr>
          <w:p>
            <w:pPr/>
            <w:r>
              <w:t xml:space="preserve">4 h/week, Weeks 1–12: finish lab exercises, weekly creative mini-task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Reading and research</w:t>
            </w:r>
          </w:p>
        </w:tc>
        <w:tc>
          <w:tcPr>
            <w:tcW w:w="3120" w:type="dxa"/>
          </w:tcPr>
          <w:p>
            <w:pPr/>
            <w:r>
              <w:t xml:space="preserve">42</w:t>
            </w:r>
          </w:p>
        </w:tc>
        <w:tc>
          <w:tcPr>
            <w:tcW w:w="3120" w:type="dxa"/>
          </w:tcPr>
          <w:p>
            <w:pPr/>
            <w:r>
              <w:t xml:space="preserve">3 h/week: set readings, artist case studies, R&amp;D journal entries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Portfolio development</w:t>
            </w:r>
          </w:p>
        </w:tc>
        <w:tc>
          <w:tcPr>
            <w:tcW w:w="3120" w:type="dxa"/>
          </w:tcPr>
          <w:p>
            <w:pPr/>
            <w:r>
              <w:t xml:space="preserve">96</w:t>
            </w:r>
          </w:p>
        </w:tc>
        <w:tc>
          <w:tcPr>
            <w:tcW w:w="3120" w:type="dxa"/>
          </w:tcPr>
          <w:p>
            <w:pPr/>
            <w:r>
              <w:t xml:space="preserve">6 h/week in Weeks 1–12, 12 h/week in Weeks 13–14: model build, R&amp;D document, essay or video essay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210</w:t>
            </w:r>
          </w:p>
        </w:tc>
        <w:tc>
          <w:tcPr>
            <w:tcW w:w="3120" w:type="dxa"/>
          </w:tcPr>
          <w:p>
            <w:pPr/>
            <w:r>
              <w:t xml:space="preserve">15 h every week</w:t>
            </w:r>
          </w:p>
        </w:tc>
      </w:tr>
    </w:tbl>
    <w:p>
      <w:pPr/>
      <w:r>
        <w:rPr>
          <w:b/>
        </w:rPr>
        <w:t xml:space="preserve">Standard teaching week (Weeks 1–6, 8–12)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Session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Hours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Before class</w:t>
            </w:r>
          </w:p>
        </w:tc>
        <w:tc>
          <w:tcPr>
            <w:tcW w:w="3120" w:type="dxa"/>
          </w:tcPr>
          <w:p>
            <w:pPr/>
            <w:r>
              <w:t xml:space="preserve">Pre-recorded video + 5-question check quiz</w:t>
            </w:r>
          </w:p>
        </w:tc>
        <w:tc>
          <w:tcPr>
            <w:tcW w:w="3120" w:type="dxa"/>
          </w:tcPr>
          <w:p>
            <w:pPr/>
            <w:r>
              <w:t xml:space="preserve">2 (independent)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A</w:t>
            </w:r>
          </w:p>
        </w:tc>
        <w:tc>
          <w:tcPr>
            <w:tcW w:w="3120" w:type="dxa"/>
          </w:tcPr>
          <w:p>
            <w:pPr/>
            <w:r>
              <w:t xml:space="preserve">Technical demonstration: concept + live code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B</w:t>
            </w:r>
          </w:p>
        </w:tc>
        <w:tc>
          <w:tcPr>
            <w:tcW w:w="3120" w:type="dxa"/>
          </w:tcPr>
          <w:p>
            <w:pPr/>
            <w:r>
              <w:t xml:space="preserve">Lab workshop: build the week's creative mini-project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C</w:t>
            </w:r>
          </w:p>
        </w:tc>
        <w:tc>
          <w:tcPr>
            <w:tcW w:w="3120" w:type="dxa"/>
          </w:tcPr>
          <w:p>
            <w:pPr/>
            <w:r>
              <w:t xml:space="preserve">Group seminar: reading, case study or ethics debate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D</w:t>
            </w:r>
          </w:p>
        </w:tc>
        <w:tc>
          <w:tcPr>
            <w:tcW w:w="3120" w:type="dxa"/>
          </w:tcPr>
          <w:p>
            <w:pPr/>
            <w:r>
              <w:t xml:space="preserve">Tutorial: code clinic and project check-in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After class</w:t>
            </w:r>
          </w:p>
        </w:tc>
        <w:tc>
          <w:tcPr>
            <w:tcW w:w="3120" w:type="dxa"/>
          </w:tcPr>
          <w:p>
            <w:pPr/>
            <w:r>
              <w:t xml:space="preserve">Practice notebook, reading, R&amp;D journal, portfolio</w:t>
            </w:r>
          </w:p>
        </w:tc>
        <w:tc>
          <w:tcPr>
            <w:tcW w:w="3120" w:type="dxa"/>
          </w:tcPr>
          <w:p>
            <w:pPr/>
            <w:r>
              <w:t xml:space="preserve">13 (independent)</w:t>
            </w:r>
          </w:p>
        </w:tc>
      </w:tr>
    </w:tbl>
    <w:p>
      <w:pPr>
        <w:pStyle w:val="Heading2"/>
      </w:pPr>
      <w:r>
        <w:t xml:space="preserve">14-week lesson plan</w:t>
      </w:r>
    </w:p>
    <w:p>
      <w:pPr/>
      <w:r>
        <w:t xml:space="preserve">The plan runs in four phases: foundations (Weeks 1–4), core AI techniques (Weeks 5–6, 8–11), professional practice (Week 12) and project realisation (Weeks 13–14), with a formative proposal crit in Week 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Wk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Theme and key concepts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Demonstration and lab workshop (4 h)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Seminar and tutorial (2 h)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Independent focus (15 h)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Sched. h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What is AI? Coding as a creative medium.</w:t>
            </w:r>
            <w:r>
              <w:t xml:space="preserve"> AI vs ML vs deep learning; data, models, prediction; Python basics: variables, strings, lists, loops</w:t>
            </w:r>
          </w:p>
        </w:tc>
        <w:tc>
          <w:tcPr>
            <w:tcW w:w="1337" w:type="dxa"/>
          </w:tcPr>
          <w:p>
            <w:pPr/>
            <w:r>
              <w:t xml:space="preserve">Colab tour; write a random poem and colour-palette generator</w:t>
            </w:r>
          </w:p>
        </w:tc>
        <w:tc>
          <w:tcPr>
            <w:tcW w:w="1337" w:type="dxa"/>
          </w:tcPr>
          <w:p>
            <w:pPr/>
            <w:r>
              <w:t xml:space="preserve">Seminar: AI in the creative industries (music, film, fashion, design) and hype vs reality; tutorial: skills audit</w:t>
            </w:r>
          </w:p>
        </w:tc>
        <w:tc>
          <w:tcPr>
            <w:tcW w:w="1337" w:type="dxa"/>
          </w:tcPr>
          <w:p>
            <w:pPr/>
            <w:r>
              <w:t xml:space="preserve">Python basics videos; start R&amp;D journal; collect 3 AI-art case studies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Python for creatives.</w:t>
            </w:r>
            <w:r>
              <w:t xml:space="preserve"> Functions, conditionals, libraries; images as arrays of numbers (NumPy, Pillow)</w:t>
            </w:r>
          </w:p>
        </w:tc>
        <w:tc>
          <w:tcPr>
            <w:tcW w:w="1337" w:type="dxa"/>
          </w:tcPr>
          <w:p>
            <w:pPr/>
            <w:r>
              <w:t xml:space="preserve">Pixel manipulation: glitch art, filters, collage generator</w:t>
            </w:r>
          </w:p>
        </w:tc>
        <w:tc>
          <w:tcPr>
            <w:tcW w:w="1337" w:type="dxa"/>
          </w:tcPr>
          <w:p>
            <w:pPr/>
            <w:r>
              <w:t xml:space="preserve">Seminar: generative art history (Nake, Molnar, Cohen's AARON); tutorial: code clinic</w:t>
            </w:r>
          </w:p>
        </w:tc>
        <w:tc>
          <w:tcPr>
            <w:tcW w:w="1337" w:type="dxa"/>
          </w:tcPr>
          <w:p>
            <w:pPr/>
            <w:r>
              <w:t xml:space="preserve">Practice notebook: build a personal image filter; reading on generative art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Data and machine-learning basics.</w:t>
            </w:r>
            <w:r>
              <w:t xml:space="preserve"> Features, labels, training vs testing, overfitting; tabular data with pandas</w:t>
            </w:r>
          </w:p>
        </w:tc>
        <w:tc>
          <w:tcPr>
            <w:tcW w:w="1337" w:type="dxa"/>
          </w:tcPr>
          <w:p>
            <w:pPr/>
            <w:r>
              <w:t xml:space="preserve">No-code first with Teachable Machine, then scikit-learn: predict song or film popularity from a tabular dataset</w:t>
            </w:r>
          </w:p>
        </w:tc>
        <w:tc>
          <w:tcPr>
            <w:tcW w:w="1337" w:type="dxa"/>
          </w:tcPr>
          <w:p>
            <w:pPr/>
            <w:r>
              <w:t xml:space="preserve">Seminar: </w:t>
            </w:r>
            <w:r>
              <w:rPr>
                <w:b/>
              </w:rPr>
              <w:t xml:space="preserve">data ethics I</w:t>
            </w:r>
            <w:r>
              <w:t xml:space="preserve"> — where data comes from, consent, bias; tutorial: dataset choice</w:t>
            </w:r>
          </w:p>
        </w:tc>
        <w:tc>
          <w:tcPr>
            <w:tcW w:w="1337" w:type="dxa"/>
          </w:tcPr>
          <w:p>
            <w:pPr/>
            <w:r>
              <w:t xml:space="preserve">Clean and chart one creative dataset; journal reflection on bias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Inside deep learning.</w:t>
            </w:r>
            <w:r>
              <w:t xml:space="preserve"> Neurons, layers, weights, loss, gradient descent, epochs; tensors in PyTorch</w:t>
            </w:r>
          </w:p>
        </w:tc>
        <w:tc>
          <w:tcPr>
            <w:tcW w:w="1337" w:type="dxa"/>
          </w:tcPr>
          <w:p>
            <w:pPr/>
            <w:r>
              <w:t xml:space="preserve">Install Anaconda and open JupyterLab; TensorFlow Playground intuition; first neural network in PyTorch; first fastai model</w:t>
            </w:r>
          </w:p>
        </w:tc>
        <w:tc>
          <w:tcPr>
            <w:tcW w:w="1337" w:type="dxa"/>
          </w:tcPr>
          <w:p>
            <w:pPr/>
            <w:r>
              <w:t xml:space="preserve">Seminar: Boden's three types of creativity; tutorial: early project ideas</w:t>
            </w:r>
          </w:p>
        </w:tc>
        <w:tc>
          <w:tcPr>
            <w:tcW w:w="1337" w:type="dxa"/>
          </w:tcPr>
          <w:p>
            <w:pPr/>
            <w:r>
              <w:t xml:space="preserve">Video series on neural networks; mind-map three project directions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Computer vision I: image classification.</w:t>
            </w:r>
            <w:r>
              <w:t xml:space="preserve"> Transfer learning, pretrained models, accuracy, confusion matrix</w:t>
            </w:r>
          </w:p>
        </w:tc>
        <w:tc>
          <w:tcPr>
            <w:tcW w:w="1337" w:type="dxa"/>
          </w:tcPr>
          <w:p>
            <w:pPr/>
            <w:r>
              <w:t xml:space="preserve">fastai: train a classifier on a student-built dataset (art styles, fabrics, typefaces, sketches)</w:t>
            </w:r>
          </w:p>
        </w:tc>
        <w:tc>
          <w:tcPr>
            <w:tcW w:w="1337" w:type="dxa"/>
          </w:tcPr>
          <w:p>
            <w:pPr/>
            <w:r>
              <w:t xml:space="preserve">Seminar: </w:t>
            </w:r>
            <w:r>
              <w:rPr>
                <w:b/>
              </w:rPr>
              <w:t xml:space="preserve">data ethics II</w:t>
            </w:r>
            <w:r>
              <w:t xml:space="preserve"> — copyright, scraping and artist consent; tutorial: dataset rights check</w:t>
            </w:r>
          </w:p>
        </w:tc>
        <w:tc>
          <w:tcPr>
            <w:tcW w:w="1337" w:type="dxa"/>
          </w:tcPr>
          <w:p>
            <w:pPr/>
            <w:r>
              <w:t xml:space="preserve">Grow and label own image dataset; retrain and document results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Computer vision II: localisation and detection.</w:t>
            </w:r>
            <w:r>
              <w:t xml:space="preserve"> Bounding boxes, object detection, pose estimation</w:t>
            </w:r>
          </w:p>
        </w:tc>
        <w:tc>
          <w:tcPr>
            <w:tcW w:w="1337" w:type="dxa"/>
          </w:tcPr>
          <w:p>
            <w:pPr/>
            <w:r>
              <w:t xml:space="preserve">YOLO (Ultralytics) and MediaPipe: webcam-driven interactive artwork or installation sketch</w:t>
            </w:r>
          </w:p>
        </w:tc>
        <w:tc>
          <w:tcPr>
            <w:tcW w:w="1337" w:type="dxa"/>
          </w:tcPr>
          <w:p>
            <w:pPr/>
            <w:r>
              <w:t xml:space="preserve">Seminar: surveillance, facial recognition and representation; tutorial: proposal drafting</w:t>
            </w:r>
          </w:p>
        </w:tc>
        <w:tc>
          <w:tcPr>
            <w:tcW w:w="1337" w:type="dxa"/>
          </w:tcPr>
          <w:p>
            <w:pPr/>
            <w:r>
              <w:t xml:space="preserve">Draft project proposal (concept, data, model, ethics, audience)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Formative checkpoint: proposal crit.</w:t>
            </w:r>
            <w:r>
              <w:t xml:space="preserve"> No new technical content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Group seminar: 5-minute proposal pitches with peer critique (3 h); tutorials: individual formative feedback (3 h)</w:t>
            </w:r>
          </w:p>
        </w:tc>
        <w:tc>
          <w:tcPr>
            <w:tcW w:w="1337" w:type="dxa"/>
          </w:tcPr>
          <w:p>
            <w:pPr/>
            <w:r>
              <w:t xml:space="preserve">Revise proposal; plan build timeline; catch-up practice notebooks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NLP I: text as data.</w:t>
            </w:r>
            <w:r>
              <w:t xml:space="preserve"> Tokenisation, word embeddings, sentiment analysis</w:t>
            </w:r>
          </w:p>
        </w:tc>
        <w:tc>
          <w:tcPr>
            <w:tcW w:w="1337" w:type="dxa"/>
          </w:tcPr>
          <w:p>
            <w:pPr/>
            <w:r>
              <w:t xml:space="preserve">Hugging Face pipelines: sentiment of song lyrics, reviews or scripts; visualise emotion over a story</w:t>
            </w:r>
          </w:p>
        </w:tc>
        <w:tc>
          <w:tcPr>
            <w:tcW w:w="1337" w:type="dxa"/>
          </w:tcPr>
          <w:p>
            <w:pPr/>
            <w:r>
              <w:t xml:space="preserve">Seminar: language, culture and bias in text models (incl. Arabic and multilingual text); tutorial: code clinic</w:t>
            </w:r>
          </w:p>
        </w:tc>
        <w:tc>
          <w:tcPr>
            <w:tcW w:w="1337" w:type="dxa"/>
          </w:tcPr>
          <w:p>
            <w:pPr/>
            <w:r>
              <w:t xml:space="preserve">Apply text analysis to own corpus; reading on computational creativity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NLP II: generative text.</w:t>
            </w:r>
            <w:r>
              <w:t xml:space="preserve"> Language models, prompting, fine-tuning a small model</w:t>
            </w:r>
          </w:p>
        </w:tc>
        <w:tc>
          <w:tcPr>
            <w:tcW w:w="1337" w:type="dxa"/>
          </w:tcPr>
          <w:p>
            <w:pPr/>
            <w:r>
              <w:t xml:space="preserve">Fine-tune a small GPT-2 on a chosen style (poetry, ad copy, dialogue); compare with prompting a large model</w:t>
            </w:r>
          </w:p>
        </w:tc>
        <w:tc>
          <w:tcPr>
            <w:tcW w:w="1337" w:type="dxa"/>
          </w:tcPr>
          <w:p>
            <w:pPr/>
            <w:r>
              <w:t xml:space="preserve">Seminar: authorship, originality and AI co-writing; tutorial: project progress</w:t>
            </w:r>
          </w:p>
        </w:tc>
        <w:tc>
          <w:tcPr>
            <w:tcW w:w="1337" w:type="dxa"/>
          </w:tcPr>
          <w:p>
            <w:pPr/>
            <w:r>
              <w:t xml:space="preserve">Experiment log: 3 generation settings compared; journal on authorship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LO2, LO3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Collaborative filtering.</w:t>
            </w:r>
            <w:r>
              <w:t xml:space="preserve"> Recommender systems, user–item matrices, embeddings</w:t>
            </w:r>
          </w:p>
        </w:tc>
        <w:tc>
          <w:tcPr>
            <w:tcW w:w="1337" w:type="dxa"/>
          </w:tcPr>
          <w:p>
            <w:pPr/>
            <w:r>
              <w:t xml:space="preserve">fastai collab: build a music, film or artwork recommender</w:t>
            </w:r>
          </w:p>
        </w:tc>
        <w:tc>
          <w:tcPr>
            <w:tcW w:w="1337" w:type="dxa"/>
          </w:tcPr>
          <w:p>
            <w:pPr/>
            <w:r>
              <w:t xml:space="preserve">Seminar: filter bubbles, cultural diversity and platform power; tutorial: </w:t>
            </w:r>
            <w:r>
              <w:rPr>
                <w:b/>
              </w:rPr>
              <w:t xml:space="preserve">prototype check-in</w:t>
            </w:r>
          </w:p>
        </w:tc>
        <w:tc>
          <w:tcPr>
            <w:tcW w:w="1337" w:type="dxa"/>
          </w:tcPr>
          <w:p>
            <w:pPr/>
            <w:r>
              <w:t xml:space="preserve">Integrate a working core model into own project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Generative AI for image and sound.</w:t>
            </w:r>
            <w:r>
              <w:t xml:space="preserve"> GANs and diffusion (concept level), style transfer</w:t>
            </w:r>
          </w:p>
        </w:tc>
        <w:tc>
          <w:tcPr>
            <w:tcW w:w="1337" w:type="dxa"/>
          </w:tcPr>
          <w:p>
            <w:pPr/>
            <w:r>
              <w:t xml:space="preserve">Neural style transfer in PyTorch; image generation with diffusers; TensorFlow/Magenta sound demo</w:t>
            </w:r>
          </w:p>
        </w:tc>
        <w:tc>
          <w:tcPr>
            <w:tcW w:w="1337" w:type="dxa"/>
          </w:tcPr>
          <w:p>
            <w:pPr/>
            <w:r>
              <w:t xml:space="preserve">Seminar: </w:t>
            </w:r>
            <w:r>
              <w:rPr>
                <w:b/>
              </w:rPr>
              <w:t xml:space="preserve">data ethics III</w:t>
            </w:r>
            <w:r>
              <w:t xml:space="preserve"> — deepfakes, labour and the future of creative work; tutorial: code clinic</w:t>
            </w:r>
          </w:p>
        </w:tc>
        <w:tc>
          <w:tcPr>
            <w:tcW w:w="1337" w:type="dxa"/>
          </w:tcPr>
          <w:p>
            <w:pPr/>
            <w:r>
              <w:t xml:space="preserve">Creative experiments for portfolio; ethics section of R&amp;D document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LO1, LO3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Professional practice.</w:t>
            </w:r>
            <w:r>
              <w:t xml:space="preserve"> PyTorch vs fastai vs TensorFlow; commenting, version control, demo apps</w:t>
            </w:r>
          </w:p>
        </w:tc>
        <w:tc>
          <w:tcPr>
            <w:tcW w:w="1337" w:type="dxa"/>
          </w:tcPr>
          <w:p>
            <w:pPr/>
            <w:r>
              <w:t xml:space="preserve">Wrap the model in a Gradio interface; GitHub basics; code-commenting standards</w:t>
            </w:r>
          </w:p>
        </w:tc>
        <w:tc>
          <w:tcPr>
            <w:tcW w:w="1337" w:type="dxa"/>
          </w:tcPr>
          <w:p>
            <w:pPr/>
            <w:r>
              <w:t xml:space="preserve">Seminar: how to write an essay or video essay with a critical framework; tutorial: </w:t>
            </w:r>
            <w:r>
              <w:rPr>
                <w:b/>
              </w:rPr>
              <w:t xml:space="preserve">draft essay feedback</w:t>
            </w:r>
          </w:p>
        </w:tc>
        <w:tc>
          <w:tcPr>
            <w:tcW w:w="1337" w:type="dxa"/>
          </w:tcPr>
          <w:p>
            <w:pPr/>
            <w:r>
              <w:t xml:space="preserve">Finish commented code; draft essay or video-essay script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LO2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Project studio.</w:t>
            </w:r>
            <w:r>
              <w:t xml:space="preserve"> Iteration, evaluation, user testing</w:t>
            </w:r>
          </w:p>
        </w:tc>
        <w:tc>
          <w:tcPr>
            <w:tcW w:w="1337" w:type="dxa"/>
          </w:tcPr>
          <w:p>
            <w:pPr/>
            <w:r>
              <w:t xml:space="preserve">Project studio lab (4 h): refine, test with peers, fix bugs</w:t>
            </w:r>
          </w:p>
        </w:tc>
        <w:tc>
          <w:tcPr>
            <w:tcW w:w="1337" w:type="dxa"/>
          </w:tcPr>
          <w:p>
            <w:pPr/>
            <w:r>
              <w:t xml:space="preserve">Critical-framework seminar (2 h); one-to-one tutorials (3 h)</w:t>
            </w:r>
          </w:p>
        </w:tc>
        <w:tc>
          <w:tcPr>
            <w:tcW w:w="1337" w:type="dxa"/>
          </w:tcPr>
          <w:p>
            <w:pPr/>
            <w:r>
              <w:t xml:space="preserve">Complete R&amp;D document; record or finalise essay</w:t>
            </w:r>
          </w:p>
        </w:tc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LO1, LO2, LO3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14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Showcase and submission.</w:t>
            </w:r>
            <w:r>
              <w:t xml:space="preserve"> Presenting AI work to an audience</w:t>
            </w:r>
          </w:p>
        </w:tc>
        <w:tc>
          <w:tcPr>
            <w:tcW w:w="1337" w:type="dxa"/>
          </w:tcPr>
          <w:p>
            <w:pPr/>
            <w:r>
              <w:t xml:space="preserve">Crit and showcase exhibition (6 h) with peer and invited industry feedback</w:t>
            </w:r>
          </w:p>
        </w:tc>
        <w:tc>
          <w:tcPr>
            <w:tcW w:w="1337" w:type="dxa"/>
          </w:tcPr>
          <w:p>
            <w:pPr/>
            <w:r>
              <w:t xml:space="preserve">Final tutorials (3 h): portfolio check before submission</w:t>
            </w:r>
          </w:p>
        </w:tc>
        <w:tc>
          <w:tcPr>
            <w:tcW w:w="1337" w:type="dxa"/>
          </w:tcPr>
          <w:p>
            <w:pPr/>
            <w:r>
              <w:t xml:space="preserve">Final portfolio edits and </w:t>
            </w:r>
            <w:r>
              <w:rPr>
                <w:b/>
              </w:rPr>
              <w:t xml:space="preserve">submission</w:t>
            </w:r>
          </w:p>
        </w:tc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LO1, LO2, LO3</w:t>
            </w:r>
          </w:p>
        </w:tc>
      </w:tr>
      <w:tr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210 h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90</w:t>
            </w:r>
          </w:p>
        </w:tc>
        <w:tc>
          <w:tcPr>
            <w:tcW w:w="1337" w:type="dxa"/>
          </w:tcPr>
          <w:p>
            <w:pPr/>
          </w:p>
        </w:tc>
      </w:tr>
    </w:tbl>
    <w:p>
      <w:pPr>
        <w:pStyle w:val="Heading2"/>
      </w:pPr>
      <w:r>
        <w:t xml:space="preserve">Assessment and learning-objective mapping</w:t>
      </w:r>
    </w:p>
    <w:p>
      <w:pPr/>
      <w:r>
        <w:t xml:space="preserve">One summative portfolio (100%) is submitted in Week 14; four formative checkpoints keep beginners on track.</w:t>
      </w:r>
    </w:p>
    <w:p>
      <w:pPr/>
      <w:r>
        <w:rPr>
          <w:b/>
        </w:rPr>
        <w:t xml:space="preserve">Portfolio 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students submit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UCA grading descriptors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Research and development document</w:t>
            </w:r>
          </w:p>
        </w:tc>
        <w:tc>
          <w:tcPr>
            <w:tcW w:w="2340" w:type="dxa"/>
          </w:tcPr>
          <w:p>
            <w:pPr/>
            <w:r>
              <w:t xml:space="preserve">Learning journal from Week 1: experiments, datasets, failed attempts, ethics reflections, design decisions</w:t>
            </w:r>
          </w:p>
        </w:tc>
        <w:tc>
          <w:tcPr>
            <w:tcW w:w="2340" w:type="dxa"/>
          </w:tcPr>
          <w:p>
            <w:pPr/>
            <w:r>
              <w:t xml:space="preserve">LO1, LO3</w:t>
            </w:r>
          </w:p>
        </w:tc>
        <w:tc>
          <w:tcPr>
            <w:tcW w:w="2340" w:type="dxa"/>
          </w:tcPr>
          <w:p>
            <w:pPr/>
            <w:r>
              <w:t xml:space="preserve">Research &amp; analysis; Experimentation &amp; innovation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 model (creative prototype)</w:t>
            </w:r>
          </w:p>
        </w:tc>
        <w:tc>
          <w:tcPr>
            <w:tcW w:w="2340" w:type="dxa"/>
          </w:tcPr>
          <w:p>
            <w:pPr/>
            <w:r>
              <w:t xml:space="preserve">Working model in a Colab notebook or Gradio app, with comments explaining the logic of every step</w:t>
            </w:r>
          </w:p>
        </w:tc>
        <w:tc>
          <w:tcPr>
            <w:tcW w:w="2340" w:type="dxa"/>
          </w:tcPr>
          <w:p>
            <w:pPr/>
            <w:r>
              <w:t xml:space="preserve">LO2, LO3</w:t>
            </w:r>
          </w:p>
        </w:tc>
        <w:tc>
          <w:tcPr>
            <w:tcW w:w="2340" w:type="dxa"/>
          </w:tcPr>
          <w:p>
            <w:pPr/>
            <w:r>
              <w:t xml:space="preserve">Engaging with practice; Realisation &amp; communication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Essay or video essay</w:t>
            </w:r>
          </w:p>
        </w:tc>
        <w:tc>
          <w:tcPr>
            <w:tcW w:w="2340" w:type="dxa"/>
          </w:tcPr>
          <w:p>
            <w:pPr/>
            <w:r>
              <w:t xml:space="preserve">Contextualises the practice within a critical framework (e.g. Boden on creativity, authorship debates, data ethics)</w:t>
            </w:r>
          </w:p>
        </w:tc>
        <w:tc>
          <w:tcPr>
            <w:tcW w:w="2340" w:type="dxa"/>
          </w:tcPr>
          <w:p>
            <w:pPr/>
            <w:r>
              <w:t xml:space="preserve">LO1, LO2</w:t>
            </w:r>
          </w:p>
        </w:tc>
        <w:tc>
          <w:tcPr>
            <w:tcW w:w="2340" w:type="dxa"/>
          </w:tcPr>
          <w:p>
            <w:pPr/>
            <w:r>
              <w:t xml:space="preserve">Realisation &amp; communication; Personal &amp; professional connectivity</w:t>
            </w:r>
          </w:p>
        </w:tc>
      </w:tr>
    </w:tbl>
    <w:p>
      <w:pPr/>
      <w:r>
        <w:rPr>
          <w:b/>
        </w:rPr>
        <w:t xml:space="preserve">Formative checkpoints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Checkpoint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Feedback format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R&amp;D journal started, first dataset explored</w:t>
            </w:r>
          </w:p>
        </w:tc>
        <w:tc>
          <w:tcPr>
            <w:tcW w:w="3120" w:type="dxa"/>
          </w:tcPr>
          <w:p>
            <w:pPr/>
            <w:r>
              <w:t xml:space="preserve">Written comments in tutorial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Project proposal pitch</w:t>
            </w:r>
          </w:p>
        </w:tc>
        <w:tc>
          <w:tcPr>
            <w:tcW w:w="3120" w:type="dxa"/>
          </w:tcPr>
          <w:p>
            <w:pPr/>
            <w:r>
              <w:t xml:space="preserve">Peer critique + tutor verbal feedback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Working prototype check-in</w:t>
            </w:r>
          </w:p>
        </w:tc>
        <w:tc>
          <w:tcPr>
            <w:tcW w:w="3120" w:type="dxa"/>
          </w:tcPr>
          <w:p>
            <w:pPr/>
            <w:r>
              <w:t xml:space="preserve">Tutorial demo, action points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Draft essay or video-essay script</w:t>
            </w:r>
          </w:p>
        </w:tc>
        <w:tc>
          <w:tcPr>
            <w:tcW w:w="3120" w:type="dxa"/>
          </w:tcPr>
          <w:p>
            <w:pPr/>
            <w:r>
              <w:t xml:space="preserve">Written feedback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Final showcase</w:t>
            </w:r>
          </w:p>
        </w:tc>
        <w:tc>
          <w:tcPr>
            <w:tcW w:w="3120" w:type="dxa"/>
          </w:tcPr>
          <w:p>
            <w:pPr/>
            <w:r>
              <w:t xml:space="preserve">Peer and industry feedback before submission</w:t>
            </w:r>
          </w:p>
        </w:tc>
      </w:tr>
    </w:tbl>
    <w:p>
      <w:pPr/>
      <w:r>
        <w:rPr>
          <w:b/>
        </w:rPr>
        <w:t xml:space="preserve">Suggested project directions for creative students</w:t>
      </w:r>
    </w:p>
    <w:p>
      <w:pPr>
        <w:pStyle w:val="ListParagraph"/>
        <w:numPr>
          <w:ilvl w:val="0"/>
          <w:numId w:val="4"/>
        </w:numPr>
      </w:pPr>
      <w:r>
        <w:t xml:space="preserve">A style classifier for fashion, textiles or typography.</w:t>
      </w:r>
    </w:p>
    <w:p>
      <w:pPr>
        <w:pStyle w:val="ListParagraph"/>
        <w:numPr>
          <w:ilvl w:val="0"/>
          <w:numId w:val="4"/>
        </w:numPr>
      </w:pPr>
      <w:r>
        <w:t xml:space="preserve">A webcam or pose-driven interactive installation.</w:t>
      </w:r>
    </w:p>
    <w:p>
      <w:pPr>
        <w:pStyle w:val="ListParagraph"/>
        <w:numPr>
          <w:ilvl w:val="0"/>
          <w:numId w:val="4"/>
        </w:numPr>
      </w:pPr>
      <w:r>
        <w:t xml:space="preserve">A lyric, poem or script generator trained on a chosen style.</w:t>
      </w:r>
    </w:p>
    <w:p>
      <w:pPr>
        <w:pStyle w:val="ListParagraph"/>
        <w:numPr>
          <w:ilvl w:val="0"/>
          <w:numId w:val="4"/>
        </w:numPr>
      </w:pPr>
      <w:r>
        <w:t xml:space="preserve">A recommender for music, film or artwork, with an interface.</w:t>
      </w:r>
    </w:p>
    <w:p>
      <w:pPr>
        <w:pStyle w:val="ListParagraph"/>
        <w:numPr>
          <w:ilvl w:val="0"/>
          <w:numId w:val="4"/>
        </w:numPr>
      </w:pPr>
      <w:r>
        <w:t xml:space="preserve">A style-transfer or generative visual series with a documented dataset.</w:t>
      </w:r>
    </w:p>
    <w:p>
      <w:pPr>
        <w:pStyle w:val="Heading2"/>
      </w:pPr>
      <w:r>
        <w:t xml:space="preserve">Tools, resources and learner support</w:t>
      </w:r>
    </w:p>
    <w:p>
      <w:pPr/>
      <w:r>
        <w:t xml:space="preserve">Everything is free: Google Colab for GPU-heavy labs and Jupyter (via Anaconda) for local work, using the same notebook files in both.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First 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Google Colab</w:t>
            </w:r>
          </w:p>
        </w:tc>
        <w:tc>
          <w:tcPr>
            <w:tcW w:w="3120" w:type="dxa"/>
          </w:tcPr>
          <w:p>
            <w:pPr/>
            <w:r>
              <w:t xml:space="preserve">Browser notebooks with free GPU for training vision and generative models</w:t>
            </w:r>
          </w:p>
        </w:tc>
        <w:tc>
          <w:tcPr>
            <w:tcW w:w="3120" w:type="dxa"/>
          </w:tcPr>
          <w:p>
            <w:pPr/>
            <w:r>
              <w:t xml:space="preserve">Week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Jupyter Notebook / JupyterLab (Anaconda)</w:t>
            </w:r>
          </w:p>
        </w:tc>
        <w:tc>
          <w:tcPr>
            <w:tcW w:w="3120" w:type="dxa"/>
          </w:tcPr>
          <w:p>
            <w:pPr/>
            <w:r>
              <w:t xml:space="preserve">Local, offline notebooks; managing packages and environments as professionals do; final portfolio code</w:t>
            </w:r>
          </w:p>
        </w:tc>
        <w:tc>
          <w:tcPr>
            <w:tcW w:w="3120" w:type="dxa"/>
          </w:tcPr>
          <w:p>
            <w:pPr/>
            <w:r>
              <w:t xml:space="preserve">Week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Teachable Machine</w:t>
            </w:r>
          </w:p>
        </w:tc>
        <w:tc>
          <w:tcPr>
            <w:tcW w:w="3120" w:type="dxa"/>
          </w:tcPr>
          <w:p>
            <w:pPr/>
            <w:r>
              <w:t xml:space="preserve">No-code model training to build intuition</w:t>
            </w:r>
          </w:p>
        </w:tc>
        <w:tc>
          <w:tcPr>
            <w:tcW w:w="3120" w:type="dxa"/>
          </w:tcPr>
          <w:p>
            <w:pPr/>
            <w:r>
              <w:t xml:space="preserve">Week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pandas, scikit-learn</w:t>
            </w:r>
          </w:p>
        </w:tc>
        <w:tc>
          <w:tcPr>
            <w:tcW w:w="3120" w:type="dxa"/>
          </w:tcPr>
          <w:p>
            <w:pPr/>
            <w:r>
              <w:t xml:space="preserve">Tabular data and first ML models</w:t>
            </w:r>
          </w:p>
        </w:tc>
        <w:tc>
          <w:tcPr>
            <w:tcW w:w="3120" w:type="dxa"/>
          </w:tcPr>
          <w:p>
            <w:pPr/>
            <w:r>
              <w:t xml:space="preserve">Week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PyTorch</w:t>
            </w:r>
          </w:p>
        </w:tc>
        <w:tc>
          <w:tcPr>
            <w:tcW w:w="3120" w:type="dxa"/>
          </w:tcPr>
          <w:p>
            <w:pPr/>
            <w:r>
              <w:t xml:space="preserve">Tensors, neural networks, style transfer</w:t>
            </w:r>
          </w:p>
        </w:tc>
        <w:tc>
          <w:tcPr>
            <w:tcW w:w="3120" w:type="dxa"/>
          </w:tcPr>
          <w:p>
            <w:pPr/>
            <w:r>
              <w:t xml:space="preserve">Week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fastai</w:t>
            </w:r>
          </w:p>
        </w:tc>
        <w:tc>
          <w:tcPr>
            <w:tcW w:w="3120" w:type="dxa"/>
          </w:tcPr>
          <w:p>
            <w:pPr/>
            <w:r>
              <w:t xml:space="preserve">Image classification, collaborative filtering</w:t>
            </w:r>
          </w:p>
        </w:tc>
        <w:tc>
          <w:tcPr>
            <w:tcW w:w="3120" w:type="dxa"/>
          </w:tcPr>
          <w:p>
            <w:pPr/>
            <w:r>
              <w:t xml:space="preserve">Weeks 4–5, 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Ultralytics YOLO, MediaPipe</w:t>
            </w:r>
          </w:p>
        </w:tc>
        <w:tc>
          <w:tcPr>
            <w:tcW w:w="3120" w:type="dxa"/>
          </w:tcPr>
          <w:p>
            <w:pPr/>
            <w:r>
              <w:t xml:space="preserve">Object detection and pose estimation</w:t>
            </w:r>
          </w:p>
        </w:tc>
        <w:tc>
          <w:tcPr>
            <w:tcW w:w="3120" w:type="dxa"/>
          </w:tcPr>
          <w:p>
            <w:pPr/>
            <w:r>
              <w:t xml:space="preserve">Week 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Hugging Face transformers, diffusers</w:t>
            </w:r>
          </w:p>
        </w:tc>
        <w:tc>
          <w:tcPr>
            <w:tcW w:w="3120" w:type="dxa"/>
          </w:tcPr>
          <w:p>
            <w:pPr/>
            <w:r>
              <w:t xml:space="preserve">NLP, text and image generation</w:t>
            </w:r>
          </w:p>
        </w:tc>
        <w:tc>
          <w:tcPr>
            <w:tcW w:w="3120" w:type="dxa"/>
          </w:tcPr>
          <w:p>
            <w:pPr/>
            <w:r>
              <w:t xml:space="preserve">Weeks 8–9, 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TensorFlow / Keras, Magenta</w:t>
            </w:r>
          </w:p>
        </w:tc>
        <w:tc>
          <w:tcPr>
            <w:tcW w:w="3120" w:type="dxa"/>
          </w:tcPr>
          <w:p>
            <w:pPr/>
            <w:r>
              <w:t xml:space="preserve">Framework comparison, sound generation</w:t>
            </w:r>
          </w:p>
        </w:tc>
        <w:tc>
          <w:tcPr>
            <w:tcW w:w="3120" w:type="dxa"/>
          </w:tcPr>
          <w:p>
            <w:pPr/>
            <w:r>
              <w:t xml:space="preserve">Weeks 11–12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Gradio, GitHub</w:t>
            </w:r>
          </w:p>
        </w:tc>
        <w:tc>
          <w:tcPr>
            <w:tcW w:w="3120" w:type="dxa"/>
          </w:tcPr>
          <w:p>
            <w:pPr/>
            <w:r>
              <w:t xml:space="preserve">Presenting and versioning the prototype</w:t>
            </w:r>
          </w:p>
        </w:tc>
        <w:tc>
          <w:tcPr>
            <w:tcW w:w="3120" w:type="dxa"/>
          </w:tcPr>
          <w:p>
            <w:pPr/>
            <w:r>
              <w:t xml:space="preserve">Week 12</w:t>
            </w:r>
          </w:p>
        </w:tc>
      </w:tr>
    </w:tbl>
    <w:p>
      <w:pPr/>
      <w:r>
        <w:rPr>
          <w:b/>
        </w:rPr>
        <w:t xml:space="preserve">Indicative reading</w:t>
      </w:r>
      <w:r>
        <w:t xml:space="preserve"> (final list via myReadingList)</w:t>
      </w:r>
    </w:p>
    <w:p>
      <w:pPr>
        <w:pStyle w:val="ListParagraph"/>
        <w:numPr>
          <w:ilvl w:val="0"/>
          <w:numId w:val="5"/>
        </w:numPr>
      </w:pPr>
      <w:r>
        <w:t xml:space="preserve">Boden, M. A. </w:t>
      </w:r>
      <w:r>
        <w:rPr>
          <w:i/>
        </w:rPr>
        <w:t xml:space="preserve">The Creative Mind: Myths and Mechanisms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Howard, J. and Gugger, S. </w:t>
      </w:r>
      <w:r>
        <w:rPr>
          <w:i/>
        </w:rPr>
        <w:t xml:space="preserve">Deep Learning for Coders with fastai and PyTorch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Chollet, F. </w:t>
      </w:r>
      <w:r>
        <w:rPr>
          <w:i/>
        </w:rPr>
        <w:t xml:space="preserve">Deep Learning with Python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du Sautoy, M. </w:t>
      </w:r>
      <w:r>
        <w:rPr>
          <w:i/>
        </w:rPr>
        <w:t xml:space="preserve">The Creativity Code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Miller, A. I. </w:t>
      </w:r>
      <w:r>
        <w:rPr>
          <w:i/>
        </w:rPr>
        <w:t xml:space="preserve">The Artist in the Machine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Crawford, K. </w:t>
      </w:r>
      <w:r>
        <w:rPr>
          <w:i/>
        </w:rPr>
        <w:t xml:space="preserve">Atlas of AI</w:t>
      </w:r>
      <w:r>
        <w:t xml:space="preserve">.</w:t>
      </w:r>
    </w:p>
    <w:p>
      <w:pPr/>
      <w:r>
        <w:rPr>
          <w:b/>
        </w:rPr>
        <w:t xml:space="preserve">Support for students without a technical background</w:t>
      </w:r>
    </w:p>
    <w:p>
      <w:pPr>
        <w:pStyle w:val="ListParagraph"/>
        <w:numPr>
          <w:ilvl w:val="0"/>
          <w:numId w:val="6"/>
        </w:numPr>
      </w:pPr>
      <w:r>
        <w:t xml:space="preserve">A plain-English AI glossary and Python cheat sheet issued in Week 1.</w:t>
      </w:r>
    </w:p>
    <w:p>
      <w:pPr>
        <w:pStyle w:val="ListParagraph"/>
        <w:numPr>
          <w:ilvl w:val="0"/>
          <w:numId w:val="6"/>
        </w:numPr>
      </w:pPr>
      <w:r>
        <w:t xml:space="preserve">Fill-in-the-blank notebooks with comments; answer notebooks released after each lab.</w:t>
      </w:r>
    </w:p>
    <w:p>
      <w:pPr>
        <w:pStyle w:val="ListParagraph"/>
        <w:numPr>
          <w:ilvl w:val="0"/>
          <w:numId w:val="6"/>
        </w:numPr>
      </w:pPr>
      <w:r>
        <w:t xml:space="preserve">Weekly code clinic in the tutorial slot, plus an online Q&amp;A channel.</w:t>
      </w:r>
    </w:p>
    <w:p>
      <w:pPr>
        <w:pStyle w:val="ListParagraph"/>
        <w:numPr>
          <w:ilvl w:val="0"/>
          <w:numId w:val="6"/>
        </w:numPr>
      </w:pPr>
      <w:r>
        <w:t xml:space="preserve">Rotating coding pairs mixing stronger and newer coders.</w:t>
      </w:r>
    </w:p>
    <w:p>
      <w:pPr>
        <w:pStyle w:val="ListParagraph"/>
        <w:numPr>
          <w:ilvl w:val="0"/>
          <w:numId w:val="6"/>
        </w:numPr>
      </w:pPr>
      <w:r>
        <w:t xml:space="preserve">Early-warning check after the Week 3 quiz results, with extra support offered.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Artificial Intelligence for Creativity — Lesson Plan</dc:title>
  <dc:description>Claude Docs node/95b84a76-ae3f@15 docx-w6</dc:description>
  <cp:revision>15</cp:revision>
</cp:coreProperties>
</file>