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A1055" w14:textId="4B84B479" w:rsidR="00422251" w:rsidRPr="004F66C4" w:rsidRDefault="00F234A8" w:rsidP="00C73D62">
      <w:pPr>
        <w:spacing w:line="240" w:lineRule="exact"/>
        <w:jc w:val="both"/>
        <w:rPr>
          <w:rFonts w:ascii="Arial" w:hAnsi="Arial" w:cs="Arial"/>
          <w:b/>
          <w:bCs/>
          <w:sz w:val="28"/>
          <w:szCs w:val="28"/>
          <w:lang w:val="de-DE"/>
        </w:rPr>
      </w:pPr>
      <w:r w:rsidRPr="004F66C4">
        <w:rPr>
          <w:rFonts w:ascii="Arial" w:hAnsi="Arial" w:cs="Arial"/>
          <w:b/>
          <w:bCs/>
          <w:sz w:val="28"/>
          <w:szCs w:val="28"/>
          <w:lang w:val="de-DE"/>
        </w:rPr>
        <w:t xml:space="preserve">PRANK Notes </w:t>
      </w:r>
    </w:p>
    <w:p w14:paraId="3D0C5B9A" w14:textId="77777777" w:rsidR="002347FE" w:rsidRPr="00D86341" w:rsidRDefault="002347FE" w:rsidP="00C73D62">
      <w:pPr>
        <w:spacing w:line="240" w:lineRule="exact"/>
        <w:jc w:val="both"/>
        <w:rPr>
          <w:rFonts w:ascii="Arial" w:hAnsi="Arial" w:cs="Arial"/>
          <w:b/>
          <w:bCs/>
          <w:sz w:val="20"/>
          <w:szCs w:val="20"/>
          <w:lang w:val="de-DE"/>
        </w:rPr>
      </w:pPr>
    </w:p>
    <w:p w14:paraId="2D69269E" w14:textId="17757839" w:rsidR="005A26EF" w:rsidRPr="004F66C4" w:rsidRDefault="005A26EF" w:rsidP="00C73D62">
      <w:pPr>
        <w:pStyle w:val="ListParagraph"/>
        <w:numPr>
          <w:ilvl w:val="0"/>
          <w:numId w:val="1"/>
        </w:numPr>
        <w:spacing w:line="240" w:lineRule="exact"/>
        <w:contextualSpacing w:val="0"/>
        <w:jc w:val="both"/>
        <w:rPr>
          <w:rFonts w:ascii="Arial" w:hAnsi="Arial" w:cs="Arial"/>
          <w:b/>
          <w:bCs/>
          <w:lang w:val="de-DE"/>
        </w:rPr>
      </w:pPr>
      <w:r w:rsidRPr="004F66C4">
        <w:rPr>
          <w:rFonts w:ascii="Arial" w:hAnsi="Arial" w:cs="Arial"/>
          <w:b/>
          <w:bCs/>
          <w:lang w:val="de-DE"/>
        </w:rPr>
        <w:t>Background</w:t>
      </w:r>
    </w:p>
    <w:p w14:paraId="1091E579" w14:textId="33885106" w:rsidR="008E0561" w:rsidRPr="00D86341" w:rsidRDefault="008E0561" w:rsidP="00C73D62">
      <w:pPr>
        <w:spacing w:line="240" w:lineRule="exact"/>
        <w:ind w:left="720"/>
        <w:jc w:val="both"/>
        <w:rPr>
          <w:rFonts w:ascii="Arial" w:hAnsi="Arial" w:cs="Arial"/>
          <w:sz w:val="20"/>
          <w:szCs w:val="20"/>
          <w:lang w:val="de-DE"/>
        </w:rPr>
      </w:pPr>
    </w:p>
    <w:p w14:paraId="0F99162B" w14:textId="0C226CFF" w:rsidR="002347FE" w:rsidRPr="00D86341" w:rsidRDefault="002347FE" w:rsidP="00C73D62">
      <w:pPr>
        <w:pStyle w:val="ListParagraph"/>
        <w:numPr>
          <w:ilvl w:val="0"/>
          <w:numId w:val="3"/>
        </w:numPr>
        <w:spacing w:line="240" w:lineRule="exact"/>
        <w:contextualSpacing w:val="0"/>
        <w:jc w:val="both"/>
        <w:rPr>
          <w:rFonts w:ascii="Arial" w:hAnsi="Arial" w:cs="Arial"/>
          <w:sz w:val="20"/>
          <w:szCs w:val="20"/>
          <w:lang w:val="en-US"/>
        </w:rPr>
      </w:pPr>
      <w:r w:rsidRPr="00D86341">
        <w:rPr>
          <w:rFonts w:ascii="Arial" w:hAnsi="Arial" w:cs="Arial"/>
          <w:sz w:val="20"/>
          <w:szCs w:val="20"/>
          <w:lang w:val="en-US"/>
        </w:rPr>
        <w:t xml:space="preserve">Traditional MSA methods disregard </w:t>
      </w:r>
      <w:r w:rsidR="00FA7E46" w:rsidRPr="00D86341">
        <w:rPr>
          <w:rFonts w:ascii="Arial" w:hAnsi="Arial" w:cs="Arial"/>
          <w:sz w:val="20"/>
          <w:szCs w:val="20"/>
          <w:lang w:val="en-US"/>
        </w:rPr>
        <w:t>the phylogenetic implications of gap patterns that they create and infer systematically biased alignments with excess deletions and substitutions, too few insertions, and implausible insertion-deletion-event histories.</w:t>
      </w:r>
      <w:r w:rsidR="004F0C89" w:rsidRPr="00D86341">
        <w:rPr>
          <w:rFonts w:ascii="Arial" w:hAnsi="Arial" w:cs="Arial"/>
          <w:sz w:val="20"/>
          <w:szCs w:val="20"/>
          <w:lang w:val="en-US"/>
        </w:rPr>
        <w:t xml:space="preserve"> </w:t>
      </w:r>
    </w:p>
    <w:p w14:paraId="6D203729" w14:textId="598F9B0F" w:rsidR="000E03ED" w:rsidRPr="00D86341" w:rsidRDefault="000E03ED" w:rsidP="00C73D62">
      <w:pPr>
        <w:pStyle w:val="ListParagraph"/>
        <w:numPr>
          <w:ilvl w:val="0"/>
          <w:numId w:val="3"/>
        </w:numPr>
        <w:spacing w:line="240" w:lineRule="exact"/>
        <w:contextualSpacing w:val="0"/>
        <w:jc w:val="both"/>
        <w:rPr>
          <w:rFonts w:ascii="Arial" w:hAnsi="Arial" w:cs="Arial"/>
          <w:sz w:val="20"/>
          <w:szCs w:val="20"/>
          <w:lang w:val="en-US"/>
        </w:rPr>
      </w:pPr>
      <w:r w:rsidRPr="00D86341">
        <w:rPr>
          <w:rFonts w:ascii="Arial" w:hAnsi="Arial" w:cs="Arial"/>
          <w:sz w:val="20"/>
          <w:szCs w:val="20"/>
          <w:lang w:val="en-US"/>
        </w:rPr>
        <w:t xml:space="preserve">When we study the functional and structural sequence changes leading to phenotypic differences between species. </w:t>
      </w:r>
    </w:p>
    <w:p w14:paraId="753C771F" w14:textId="3F1A0D63" w:rsidR="00885973" w:rsidRDefault="00A8203C" w:rsidP="00C73D62">
      <w:pPr>
        <w:pStyle w:val="ListParagraph"/>
        <w:numPr>
          <w:ilvl w:val="0"/>
          <w:numId w:val="3"/>
        </w:numPr>
        <w:spacing w:line="240" w:lineRule="exact"/>
        <w:contextualSpacing w:val="0"/>
        <w:jc w:val="both"/>
        <w:rPr>
          <w:rFonts w:ascii="Arial" w:hAnsi="Arial" w:cs="Arial"/>
          <w:sz w:val="20"/>
          <w:szCs w:val="20"/>
          <w:lang w:val="en-US"/>
        </w:rPr>
      </w:pPr>
      <w:r>
        <w:rPr>
          <w:rFonts w:ascii="Arial" w:hAnsi="Arial" w:cs="Arial"/>
          <w:sz w:val="20"/>
          <w:szCs w:val="20"/>
          <w:lang w:val="en-US"/>
        </w:rPr>
        <w:t>The cente</w:t>
      </w:r>
      <w:r w:rsidR="00B90B8C">
        <w:rPr>
          <w:rFonts w:ascii="Arial" w:hAnsi="Arial" w:cs="Arial"/>
          <w:sz w:val="20"/>
          <w:szCs w:val="20"/>
          <w:lang w:val="en-US"/>
        </w:rPr>
        <w:t>r</w:t>
      </w:r>
      <w:r>
        <w:rPr>
          <w:rFonts w:ascii="Arial" w:hAnsi="Arial" w:cs="Arial"/>
          <w:sz w:val="20"/>
          <w:szCs w:val="20"/>
          <w:lang w:val="en-US"/>
        </w:rPr>
        <w:t xml:space="preserve"> to all analysis </w:t>
      </w:r>
      <w:bookmarkStart w:id="0" w:name="_GoBack"/>
      <w:bookmarkEnd w:id="0"/>
      <w:r w:rsidR="004B332A">
        <w:rPr>
          <w:rFonts w:ascii="Arial" w:hAnsi="Arial" w:cs="Arial"/>
          <w:sz w:val="20"/>
          <w:szCs w:val="20"/>
          <w:lang w:val="en-US"/>
        </w:rPr>
        <w:t>is</w:t>
      </w:r>
      <w:r>
        <w:rPr>
          <w:rFonts w:ascii="Arial" w:hAnsi="Arial" w:cs="Arial"/>
          <w:sz w:val="20"/>
          <w:szCs w:val="20"/>
          <w:lang w:val="en-US"/>
        </w:rPr>
        <w:t xml:space="preserve"> accurate sequence alignment</w:t>
      </w:r>
      <w:r w:rsidR="00B90B8C">
        <w:rPr>
          <w:rFonts w:ascii="Arial" w:hAnsi="Arial" w:cs="Arial"/>
          <w:sz w:val="20"/>
          <w:szCs w:val="20"/>
          <w:lang w:val="en-US"/>
        </w:rPr>
        <w:t>, which means the correct identification of homologous nucle</w:t>
      </w:r>
      <w:r w:rsidR="002A31C2">
        <w:rPr>
          <w:rFonts w:ascii="Arial" w:hAnsi="Arial" w:cs="Arial"/>
          <w:sz w:val="20"/>
          <w:szCs w:val="20"/>
          <w:lang w:val="en-US"/>
        </w:rPr>
        <w:t>otides or amino acids and the positioning of gaps indicating inserted and deleted sequences</w:t>
      </w:r>
      <w:r w:rsidR="00D52481" w:rsidRPr="00BC701B">
        <w:rPr>
          <w:rFonts w:ascii="Arial" w:hAnsi="Arial" w:cs="Arial"/>
          <w:sz w:val="20"/>
          <w:szCs w:val="20"/>
          <w:lang w:val="en-US"/>
        </w:rPr>
        <w:t>.</w:t>
      </w:r>
      <w:r w:rsidR="00243CE7" w:rsidRPr="00BC701B">
        <w:rPr>
          <w:rFonts w:ascii="Arial" w:hAnsi="Arial" w:cs="Arial"/>
          <w:sz w:val="20"/>
          <w:szCs w:val="20"/>
          <w:lang w:val="en-US"/>
        </w:rPr>
        <w:t xml:space="preserve"> However</w:t>
      </w:r>
      <w:r w:rsidR="00243CE7">
        <w:rPr>
          <w:rFonts w:ascii="Arial" w:hAnsi="Arial" w:cs="Arial"/>
          <w:sz w:val="20"/>
          <w:szCs w:val="20"/>
          <w:lang w:val="en-US"/>
        </w:rPr>
        <w:t>, this is still a highly error-prone step in comparative sequence analysis. Different MSA methods give different conclusions in both phylogenetic analyses and functional studies</w:t>
      </w:r>
      <w:r w:rsidR="00BC701B">
        <w:rPr>
          <w:rFonts w:ascii="Arial" w:hAnsi="Arial" w:cs="Arial"/>
          <w:sz w:val="20"/>
          <w:szCs w:val="20"/>
          <w:lang w:val="en-US"/>
        </w:rPr>
        <w:t xml:space="preserve"> </w:t>
      </w:r>
      <w:r w:rsidR="00243CE7">
        <w:rPr>
          <w:rFonts w:ascii="Arial" w:hAnsi="Arial" w:cs="Arial"/>
          <w:sz w:val="20"/>
          <w:szCs w:val="20"/>
          <w:lang w:val="en-US"/>
        </w:rPr>
        <w:t xml:space="preserve">(online material), </w:t>
      </w:r>
      <w:r w:rsidR="00F0287B">
        <w:rPr>
          <w:rFonts w:ascii="Arial" w:hAnsi="Arial" w:cs="Arial"/>
          <w:sz w:val="20"/>
          <w:szCs w:val="20"/>
          <w:lang w:val="en-US"/>
        </w:rPr>
        <w:t xml:space="preserve">Alternative alignments of the same data can support entirely different mechanisms driving evolutionary and functional changes in sequences. </w:t>
      </w:r>
      <w:r w:rsidR="00243CE7">
        <w:rPr>
          <w:rFonts w:ascii="Arial" w:hAnsi="Arial" w:cs="Arial"/>
          <w:sz w:val="20"/>
          <w:szCs w:val="20"/>
          <w:lang w:val="en-US"/>
        </w:rPr>
        <w:t xml:space="preserve"> </w:t>
      </w:r>
    </w:p>
    <w:p w14:paraId="2A05A14A" w14:textId="78B3A372" w:rsidR="00A6215D" w:rsidRDefault="00A6215D" w:rsidP="00C73D62">
      <w:pPr>
        <w:pStyle w:val="ListParagraph"/>
        <w:numPr>
          <w:ilvl w:val="0"/>
          <w:numId w:val="3"/>
        </w:numPr>
        <w:spacing w:line="240" w:lineRule="exact"/>
        <w:contextualSpacing w:val="0"/>
        <w:jc w:val="both"/>
        <w:rPr>
          <w:rFonts w:ascii="Arial" w:hAnsi="Arial" w:cs="Arial"/>
          <w:sz w:val="20"/>
          <w:szCs w:val="20"/>
          <w:lang w:val="en-US"/>
        </w:rPr>
      </w:pPr>
      <w:r>
        <w:rPr>
          <w:rFonts w:ascii="Arial" w:hAnsi="Arial" w:cs="Arial"/>
          <w:sz w:val="20"/>
          <w:szCs w:val="20"/>
          <w:lang w:val="en-US"/>
        </w:rPr>
        <w:t xml:space="preserve">For ex: HIV and SIV gp120 familiar pattern of insertion and deletions squeezed compactly between conserved blocks of structurally important residues. Part of variable v2, High amino acid substitution rate and has shortened over time at a mutation hotspot, where overlapping sites have been independently deleted in different evolutionary branches 10/23 deleted. </w:t>
      </w:r>
    </w:p>
    <w:p w14:paraId="1E92322B" w14:textId="63CCEA91" w:rsidR="002F5ECC" w:rsidRPr="00A6215D" w:rsidRDefault="00A801CA" w:rsidP="00C73D62">
      <w:pPr>
        <w:pStyle w:val="ListParagraph"/>
        <w:numPr>
          <w:ilvl w:val="0"/>
          <w:numId w:val="3"/>
        </w:numPr>
        <w:spacing w:line="240" w:lineRule="exact"/>
        <w:contextualSpacing w:val="0"/>
        <w:jc w:val="both"/>
        <w:rPr>
          <w:rFonts w:ascii="Arial" w:hAnsi="Arial" w:cs="Arial"/>
          <w:sz w:val="20"/>
          <w:szCs w:val="20"/>
          <w:lang w:val="en-US"/>
        </w:rPr>
      </w:pPr>
      <w:r>
        <w:rPr>
          <w:rFonts w:ascii="Arial" w:hAnsi="Arial" w:cs="Arial"/>
          <w:sz w:val="20"/>
          <w:szCs w:val="20"/>
          <w:lang w:val="en-US"/>
        </w:rPr>
        <w:t xml:space="preserve">PRANK </w:t>
      </w:r>
    </w:p>
    <w:p w14:paraId="153F2C04" w14:textId="77777777" w:rsidR="002347FE" w:rsidRPr="00D86341" w:rsidRDefault="002347FE" w:rsidP="00C73D62">
      <w:pPr>
        <w:spacing w:line="240" w:lineRule="exact"/>
        <w:ind w:left="720"/>
        <w:jc w:val="both"/>
        <w:rPr>
          <w:rFonts w:ascii="Arial" w:hAnsi="Arial" w:cs="Arial"/>
          <w:sz w:val="20"/>
          <w:szCs w:val="20"/>
          <w:lang w:val="en-US"/>
        </w:rPr>
      </w:pPr>
    </w:p>
    <w:p w14:paraId="0C749EDB" w14:textId="0A5AD49E" w:rsidR="005A26EF" w:rsidRPr="004F66C4" w:rsidRDefault="005A26EF" w:rsidP="00C73D62">
      <w:pPr>
        <w:pStyle w:val="ListParagraph"/>
        <w:numPr>
          <w:ilvl w:val="0"/>
          <w:numId w:val="1"/>
        </w:numPr>
        <w:spacing w:line="240" w:lineRule="exact"/>
        <w:contextualSpacing w:val="0"/>
        <w:jc w:val="both"/>
        <w:rPr>
          <w:rFonts w:ascii="Arial" w:hAnsi="Arial" w:cs="Arial"/>
          <w:b/>
          <w:bCs/>
          <w:lang w:val="de-DE"/>
        </w:rPr>
      </w:pPr>
      <w:r w:rsidRPr="004F66C4">
        <w:rPr>
          <w:rFonts w:ascii="Arial" w:hAnsi="Arial" w:cs="Arial"/>
          <w:b/>
          <w:bCs/>
          <w:lang w:val="de-DE"/>
        </w:rPr>
        <w:t>Parameters</w:t>
      </w:r>
    </w:p>
    <w:p w14:paraId="599B7A87" w14:textId="2C19EAF1" w:rsidR="005A26EF" w:rsidRPr="004F66C4" w:rsidRDefault="005A26EF" w:rsidP="00C73D62">
      <w:pPr>
        <w:pStyle w:val="ListParagraph"/>
        <w:numPr>
          <w:ilvl w:val="0"/>
          <w:numId w:val="1"/>
        </w:numPr>
        <w:spacing w:line="240" w:lineRule="exact"/>
        <w:contextualSpacing w:val="0"/>
        <w:jc w:val="both"/>
        <w:rPr>
          <w:rFonts w:ascii="Arial" w:hAnsi="Arial" w:cs="Arial"/>
          <w:b/>
          <w:bCs/>
          <w:lang w:val="de-DE"/>
        </w:rPr>
      </w:pPr>
      <w:r w:rsidRPr="004F66C4">
        <w:rPr>
          <w:rFonts w:ascii="Arial" w:hAnsi="Arial" w:cs="Arial"/>
          <w:b/>
          <w:bCs/>
          <w:lang w:val="de-DE"/>
        </w:rPr>
        <w:t>Hypothesis</w:t>
      </w:r>
      <w:r w:rsidR="003009E1" w:rsidRPr="004F66C4">
        <w:rPr>
          <w:rFonts w:ascii="Arial" w:hAnsi="Arial" w:cs="Arial"/>
          <w:b/>
          <w:bCs/>
          <w:lang w:val="de-DE"/>
        </w:rPr>
        <w:t>/The method</w:t>
      </w:r>
    </w:p>
    <w:p w14:paraId="1C2FD53E" w14:textId="5130C93F" w:rsidR="007D705A" w:rsidRDefault="009356CE" w:rsidP="00C73D62">
      <w:pPr>
        <w:pStyle w:val="ListParagraph"/>
        <w:numPr>
          <w:ilvl w:val="0"/>
          <w:numId w:val="2"/>
        </w:numPr>
        <w:spacing w:line="240" w:lineRule="exact"/>
        <w:contextualSpacing w:val="0"/>
        <w:jc w:val="both"/>
        <w:rPr>
          <w:rFonts w:ascii="Arial" w:hAnsi="Arial" w:cs="Arial"/>
          <w:sz w:val="20"/>
          <w:szCs w:val="20"/>
          <w:lang w:val="en-US"/>
        </w:rPr>
      </w:pPr>
      <w:r w:rsidRPr="00D86341">
        <w:rPr>
          <w:rFonts w:ascii="Arial" w:hAnsi="Arial" w:cs="Arial"/>
          <w:sz w:val="20"/>
          <w:szCs w:val="20"/>
          <w:lang w:val="en-US"/>
        </w:rPr>
        <w:t xml:space="preserve">Prevent the systematic errors by recognizing insertions and deletions as distinct evolutionary events. </w:t>
      </w:r>
    </w:p>
    <w:p w14:paraId="57A5483B" w14:textId="77777777" w:rsidR="00F52C24" w:rsidRPr="00F52C24" w:rsidRDefault="00F52C24" w:rsidP="00C73D62">
      <w:pPr>
        <w:pStyle w:val="ListParagraph"/>
        <w:numPr>
          <w:ilvl w:val="0"/>
          <w:numId w:val="2"/>
        </w:numPr>
        <w:spacing w:line="240" w:lineRule="exact"/>
        <w:contextualSpacing w:val="0"/>
        <w:jc w:val="both"/>
        <w:rPr>
          <w:rFonts w:ascii="Arial" w:hAnsi="Arial" w:cs="Arial"/>
          <w:sz w:val="20"/>
          <w:szCs w:val="20"/>
          <w:lang w:val="en-US"/>
        </w:rPr>
      </w:pPr>
    </w:p>
    <w:p w14:paraId="09797940" w14:textId="77777777" w:rsidR="00C736F1" w:rsidRPr="00D86341" w:rsidRDefault="00C736F1" w:rsidP="00C73D62">
      <w:pPr>
        <w:spacing w:line="240" w:lineRule="exact"/>
        <w:ind w:left="720"/>
        <w:jc w:val="both"/>
        <w:rPr>
          <w:rFonts w:ascii="Arial" w:hAnsi="Arial" w:cs="Arial"/>
          <w:sz w:val="20"/>
          <w:szCs w:val="20"/>
          <w:lang w:val="en-US"/>
        </w:rPr>
      </w:pPr>
    </w:p>
    <w:p w14:paraId="1180A39E" w14:textId="66AFE6A9" w:rsidR="003009E1" w:rsidRPr="00EE3DEE" w:rsidRDefault="003009E1" w:rsidP="00C73D62">
      <w:pPr>
        <w:pStyle w:val="ListParagraph"/>
        <w:spacing w:line="240" w:lineRule="exact"/>
        <w:contextualSpacing w:val="0"/>
        <w:jc w:val="both"/>
        <w:rPr>
          <w:rFonts w:ascii="Arial" w:hAnsi="Arial" w:cs="Arial"/>
          <w:color w:val="000000" w:themeColor="text1"/>
          <w:sz w:val="20"/>
          <w:szCs w:val="20"/>
          <w:lang w:val="en-US"/>
        </w:rPr>
      </w:pPr>
    </w:p>
    <w:p w14:paraId="411C15B4" w14:textId="527C394B" w:rsidR="005A26EF" w:rsidRPr="00EE3DEE" w:rsidRDefault="004F66C4" w:rsidP="00C73D62">
      <w:pPr>
        <w:pStyle w:val="ListParagraph"/>
        <w:numPr>
          <w:ilvl w:val="0"/>
          <w:numId w:val="4"/>
        </w:numPr>
        <w:spacing w:line="240" w:lineRule="exact"/>
        <w:contextualSpacing w:val="0"/>
        <w:jc w:val="both"/>
        <w:rPr>
          <w:rFonts w:ascii="Arial" w:hAnsi="Arial" w:cs="Arial"/>
          <w:b/>
          <w:bCs/>
          <w:color w:val="FF0000"/>
          <w:u w:val="single"/>
          <w:lang w:val="en-US"/>
        </w:rPr>
      </w:pPr>
      <w:r w:rsidRPr="00EE3DEE">
        <w:rPr>
          <w:rFonts w:ascii="Arial" w:hAnsi="Arial" w:cs="Arial"/>
          <w:b/>
          <w:bCs/>
          <w:color w:val="FF0000"/>
          <w:u w:val="single"/>
          <w:lang w:val="en-US"/>
        </w:rPr>
        <w:t>Phylogeny Reconstruction</w:t>
      </w:r>
    </w:p>
    <w:p w14:paraId="29F4F322" w14:textId="4EC91B34" w:rsidR="00CB63D8" w:rsidRPr="00567414" w:rsidRDefault="008413F5" w:rsidP="00C73D62">
      <w:pPr>
        <w:pStyle w:val="ListParagraph"/>
        <w:spacing w:line="240" w:lineRule="exact"/>
        <w:contextualSpacing w:val="0"/>
        <w:jc w:val="both"/>
        <w:rPr>
          <w:rFonts w:ascii="Arial" w:hAnsi="Arial" w:cs="Arial"/>
          <w:lang w:val="en-US"/>
        </w:rPr>
      </w:pPr>
      <w:r>
        <w:rPr>
          <w:rFonts w:ascii="Arial" w:hAnsi="Arial" w:cs="Arial"/>
          <w:lang w:val="en-US"/>
        </w:rPr>
        <w:t xml:space="preserve">Basic concepts used to describe trees </w:t>
      </w:r>
      <w:r w:rsidR="00CB63D8">
        <w:rPr>
          <w:rFonts w:ascii="Arial" w:hAnsi="Arial" w:cs="Arial"/>
          <w:lang w:val="en-US"/>
        </w:rPr>
        <w:t>and general features of tree reconstruction methods</w:t>
      </w:r>
    </w:p>
    <w:p w14:paraId="2716940F" w14:textId="6DE8C3DF" w:rsidR="0038656F" w:rsidRPr="00567414" w:rsidRDefault="0054229B" w:rsidP="00C73D62">
      <w:pPr>
        <w:pStyle w:val="ListParagraph"/>
        <w:numPr>
          <w:ilvl w:val="0"/>
          <w:numId w:val="5"/>
        </w:numPr>
        <w:spacing w:line="240" w:lineRule="exact"/>
        <w:contextualSpacing w:val="0"/>
        <w:jc w:val="both"/>
        <w:rPr>
          <w:rFonts w:ascii="Arial" w:hAnsi="Arial" w:cs="Arial"/>
          <w:b/>
          <w:bCs/>
          <w:lang w:val="en-US"/>
        </w:rPr>
      </w:pPr>
      <w:r w:rsidRPr="007E5FF0">
        <w:rPr>
          <w:rFonts w:ascii="Arial" w:hAnsi="Arial" w:cs="Arial"/>
          <w:b/>
          <w:bCs/>
          <w:lang w:val="en-US"/>
        </w:rPr>
        <w:t>Distance and Parsimony Methods</w:t>
      </w:r>
      <w:r w:rsidR="00F70079">
        <w:rPr>
          <w:rFonts w:ascii="Arial" w:hAnsi="Arial" w:cs="Arial"/>
          <w:b/>
          <w:bCs/>
          <w:lang w:val="en-US"/>
        </w:rPr>
        <w:t xml:space="preserve"> </w:t>
      </w:r>
      <w:r w:rsidR="007E5FF0">
        <w:rPr>
          <w:rFonts w:ascii="Arial" w:hAnsi="Arial" w:cs="Arial"/>
          <w:b/>
          <w:bCs/>
          <w:lang w:val="en-US"/>
        </w:rPr>
        <w:t>(3)</w:t>
      </w:r>
    </w:p>
    <w:p w14:paraId="4009786A" w14:textId="0EBDAB20" w:rsidR="007E5FF0" w:rsidRDefault="007E5FF0" w:rsidP="00C73D62">
      <w:pPr>
        <w:pStyle w:val="ListParagraph"/>
        <w:numPr>
          <w:ilvl w:val="0"/>
          <w:numId w:val="5"/>
        </w:numPr>
        <w:spacing w:line="240" w:lineRule="exact"/>
        <w:contextualSpacing w:val="0"/>
        <w:jc w:val="both"/>
        <w:rPr>
          <w:rFonts w:ascii="Arial" w:hAnsi="Arial" w:cs="Arial"/>
          <w:b/>
          <w:bCs/>
          <w:lang w:val="en-US"/>
        </w:rPr>
      </w:pPr>
      <w:r>
        <w:rPr>
          <w:rFonts w:ascii="Arial" w:hAnsi="Arial" w:cs="Arial"/>
          <w:b/>
          <w:bCs/>
          <w:lang w:val="en-US"/>
        </w:rPr>
        <w:t>Likelihood and Bayesian Methods</w:t>
      </w:r>
      <w:r w:rsidR="00F70079">
        <w:rPr>
          <w:rFonts w:ascii="Arial" w:hAnsi="Arial" w:cs="Arial"/>
          <w:b/>
          <w:bCs/>
          <w:lang w:val="en-US"/>
        </w:rPr>
        <w:t xml:space="preserve"> </w:t>
      </w:r>
      <w:r>
        <w:rPr>
          <w:rFonts w:ascii="Arial" w:hAnsi="Arial" w:cs="Arial"/>
          <w:b/>
          <w:bCs/>
          <w:lang w:val="en-US"/>
        </w:rPr>
        <w:t>(4,5)</w:t>
      </w:r>
    </w:p>
    <w:p w14:paraId="73552C7A" w14:textId="16547305" w:rsidR="008571AC" w:rsidRPr="00DF07A3" w:rsidRDefault="00BC2628" w:rsidP="002F522A">
      <w:pPr>
        <w:pStyle w:val="ListParagraph"/>
        <w:numPr>
          <w:ilvl w:val="0"/>
          <w:numId w:val="4"/>
        </w:numPr>
        <w:spacing w:line="240" w:lineRule="exact"/>
        <w:contextualSpacing w:val="0"/>
        <w:jc w:val="both"/>
        <w:rPr>
          <w:rFonts w:ascii="Arial" w:hAnsi="Arial" w:cs="Arial"/>
          <w:lang w:val="en-US"/>
        </w:rPr>
      </w:pPr>
      <w:r w:rsidRPr="00D3558C">
        <w:rPr>
          <w:rFonts w:ascii="Arial" w:hAnsi="Arial" w:cs="Arial"/>
          <w:lang w:val="en-US"/>
        </w:rPr>
        <w:t>A phylogeny of a tree is a representation of the gene</w:t>
      </w:r>
      <w:r w:rsidR="003406EC" w:rsidRPr="00D3558C">
        <w:rPr>
          <w:rFonts w:ascii="Arial" w:hAnsi="Arial" w:cs="Arial"/>
          <w:lang w:val="en-US"/>
        </w:rPr>
        <w:t>al</w:t>
      </w:r>
      <w:r w:rsidRPr="00D3558C">
        <w:rPr>
          <w:rFonts w:ascii="Arial" w:hAnsi="Arial" w:cs="Arial"/>
          <w:lang w:val="en-US"/>
        </w:rPr>
        <w:t>ogical relationships</w:t>
      </w:r>
      <w:r w:rsidR="003406EC" w:rsidRPr="00D3558C">
        <w:rPr>
          <w:rFonts w:ascii="Arial" w:hAnsi="Arial" w:cs="Arial"/>
          <w:lang w:val="en-US"/>
        </w:rPr>
        <w:t xml:space="preserve"> among the species, among genes, among populations or even among individuals. </w:t>
      </w:r>
      <w:r w:rsidR="007A7795" w:rsidRPr="00D3558C">
        <w:rPr>
          <w:rFonts w:ascii="Arial" w:hAnsi="Arial" w:cs="Arial"/>
          <w:lang w:val="en-US"/>
        </w:rPr>
        <w:t xml:space="preserve">In a tree we have root, node, and leaf. </w:t>
      </w:r>
      <w:r w:rsidR="00033488" w:rsidRPr="00D3558C">
        <w:rPr>
          <w:rFonts w:ascii="Arial" w:hAnsi="Arial" w:cs="Arial"/>
          <w:lang w:val="en-US"/>
        </w:rPr>
        <w:t>The tips/</w:t>
      </w:r>
      <w:r w:rsidR="00033488" w:rsidRPr="00D3558C">
        <w:rPr>
          <w:rFonts w:ascii="Arial" w:hAnsi="Arial" w:cs="Arial"/>
          <w:b/>
          <w:bCs/>
          <w:lang w:val="en-US"/>
        </w:rPr>
        <w:t>leaves</w:t>
      </w:r>
      <w:r w:rsidR="00033488" w:rsidRPr="00D3558C">
        <w:rPr>
          <w:rFonts w:ascii="Arial" w:hAnsi="Arial" w:cs="Arial"/>
          <w:lang w:val="en-US"/>
        </w:rPr>
        <w:t xml:space="preserve"> or external nodes represent the present-day species or a column of the MSA sequence.</w:t>
      </w:r>
      <w:r w:rsidR="005C38C1" w:rsidRPr="00D3558C">
        <w:rPr>
          <w:rFonts w:ascii="Arial" w:hAnsi="Arial" w:cs="Arial"/>
          <w:lang w:val="en-US"/>
        </w:rPr>
        <w:t xml:space="preserve"> </w:t>
      </w:r>
      <w:r w:rsidR="003B4050" w:rsidRPr="00D3558C">
        <w:rPr>
          <w:rFonts w:ascii="Arial" w:hAnsi="Arial" w:cs="Arial"/>
          <w:lang w:val="en-US"/>
        </w:rPr>
        <w:t xml:space="preserve">The </w:t>
      </w:r>
      <w:r w:rsidR="003B4050" w:rsidRPr="00D3558C">
        <w:rPr>
          <w:rFonts w:ascii="Arial" w:hAnsi="Arial" w:cs="Arial"/>
          <w:b/>
          <w:bCs/>
          <w:lang w:val="en-US"/>
        </w:rPr>
        <w:t>nodes</w:t>
      </w:r>
      <w:r w:rsidR="003B4050" w:rsidRPr="00D3558C">
        <w:rPr>
          <w:rFonts w:ascii="Arial" w:hAnsi="Arial" w:cs="Arial"/>
          <w:lang w:val="en-US"/>
        </w:rPr>
        <w:t xml:space="preserve">/ internal nodes represent the ancestors/extinct ancestors for which no sequence data are available. </w:t>
      </w:r>
      <w:r w:rsidR="007A433D">
        <w:rPr>
          <w:rFonts w:ascii="Arial" w:hAnsi="Arial" w:cs="Arial"/>
          <w:lang w:val="en-US"/>
        </w:rPr>
        <w:t xml:space="preserve">The number of branches connected to the node is the </w:t>
      </w:r>
      <w:r w:rsidR="007A433D">
        <w:rPr>
          <w:rFonts w:ascii="Arial" w:hAnsi="Arial" w:cs="Arial"/>
          <w:i/>
          <w:iCs/>
          <w:lang w:val="en-US"/>
        </w:rPr>
        <w:t xml:space="preserve">degree </w:t>
      </w:r>
      <w:r w:rsidR="007A433D">
        <w:rPr>
          <w:rFonts w:ascii="Arial" w:hAnsi="Arial" w:cs="Arial"/>
          <w:lang w:val="en-US"/>
        </w:rPr>
        <w:t xml:space="preserve">of the node. </w:t>
      </w:r>
      <w:r w:rsidR="004E159C">
        <w:rPr>
          <w:rFonts w:ascii="Arial" w:hAnsi="Arial" w:cs="Arial"/>
          <w:lang w:val="en-US"/>
        </w:rPr>
        <w:t xml:space="preserve">When the degree is 2 then it is called </w:t>
      </w:r>
      <w:r w:rsidR="004E159C">
        <w:rPr>
          <w:rFonts w:ascii="Arial" w:hAnsi="Arial" w:cs="Arial"/>
          <w:i/>
          <w:iCs/>
          <w:lang w:val="en-US"/>
        </w:rPr>
        <w:t>binary/bifurcating tree or fully resolved tree.</w:t>
      </w:r>
      <w:r w:rsidR="00147088">
        <w:rPr>
          <w:rFonts w:ascii="Arial" w:hAnsi="Arial" w:cs="Arial"/>
          <w:lang w:val="en-US"/>
        </w:rPr>
        <w:t xml:space="preserve"> When the degree is more than 2 then it is called a multifurcating trees. </w:t>
      </w:r>
      <w:r w:rsidR="000035E7">
        <w:rPr>
          <w:rFonts w:ascii="Arial" w:hAnsi="Arial" w:cs="Arial"/>
          <w:lang w:val="en-US"/>
        </w:rPr>
        <w:t xml:space="preserve">A </w:t>
      </w:r>
      <w:r w:rsidR="000035E7">
        <w:rPr>
          <w:rFonts w:ascii="Arial" w:hAnsi="Arial" w:cs="Arial"/>
          <w:i/>
          <w:iCs/>
          <w:lang w:val="en-US"/>
        </w:rPr>
        <w:t xml:space="preserve">clade </w:t>
      </w:r>
      <w:r w:rsidR="000035E7">
        <w:rPr>
          <w:rFonts w:ascii="Arial" w:hAnsi="Arial" w:cs="Arial"/>
          <w:lang w:val="en-US"/>
        </w:rPr>
        <w:t xml:space="preserve">is a group of species. </w:t>
      </w:r>
      <w:r w:rsidR="001C1A67" w:rsidRPr="00D3558C">
        <w:rPr>
          <w:rFonts w:ascii="Arial" w:hAnsi="Arial" w:cs="Arial"/>
          <w:lang w:val="en-US"/>
        </w:rPr>
        <w:t xml:space="preserve">The </w:t>
      </w:r>
      <w:r w:rsidR="001C1A67" w:rsidRPr="00D3558C">
        <w:rPr>
          <w:rFonts w:ascii="Arial" w:hAnsi="Arial" w:cs="Arial"/>
          <w:b/>
          <w:bCs/>
          <w:lang w:val="en-US"/>
        </w:rPr>
        <w:t>root</w:t>
      </w:r>
      <w:r w:rsidR="001C1A67" w:rsidRPr="00D3558C">
        <w:rPr>
          <w:rFonts w:ascii="Arial" w:hAnsi="Arial" w:cs="Arial"/>
          <w:lang w:val="en-US"/>
        </w:rPr>
        <w:t xml:space="preserve"> is the ancestor of the overall tree.</w:t>
      </w:r>
      <w:r w:rsidR="00EE2837" w:rsidRPr="00D3558C">
        <w:rPr>
          <w:rFonts w:ascii="Arial" w:hAnsi="Arial" w:cs="Arial"/>
          <w:lang w:val="en-US"/>
        </w:rPr>
        <w:t xml:space="preserve"> The trees can be represented with or without </w:t>
      </w:r>
      <w:r w:rsidR="00763922" w:rsidRPr="00D3558C">
        <w:rPr>
          <w:rFonts w:ascii="Arial" w:hAnsi="Arial" w:cs="Arial"/>
          <w:lang w:val="en-US"/>
        </w:rPr>
        <w:t xml:space="preserve">root. </w:t>
      </w:r>
      <w:r w:rsidR="003C66D6" w:rsidRPr="00D3558C">
        <w:rPr>
          <w:rFonts w:ascii="Arial" w:hAnsi="Arial" w:cs="Arial"/>
          <w:lang w:val="en-US"/>
        </w:rPr>
        <w:t xml:space="preserve">When we represent a tree with root this is called a </w:t>
      </w:r>
      <w:r w:rsidR="003C66D6" w:rsidRPr="00D3558C">
        <w:rPr>
          <w:rFonts w:ascii="Arial" w:hAnsi="Arial" w:cs="Arial"/>
          <w:i/>
          <w:iCs/>
          <w:lang w:val="en-US"/>
        </w:rPr>
        <w:t xml:space="preserve">rooted tree </w:t>
      </w:r>
      <w:r w:rsidR="003C66D6" w:rsidRPr="00D3558C">
        <w:rPr>
          <w:rFonts w:ascii="Arial" w:hAnsi="Arial" w:cs="Arial"/>
          <w:lang w:val="en-US"/>
        </w:rPr>
        <w:t xml:space="preserve">and a tree in which the root is unknown is called an </w:t>
      </w:r>
      <w:r w:rsidR="003C66D6" w:rsidRPr="00D3558C">
        <w:rPr>
          <w:rFonts w:ascii="Arial" w:hAnsi="Arial" w:cs="Arial"/>
          <w:i/>
          <w:iCs/>
          <w:lang w:val="en-US"/>
        </w:rPr>
        <w:t>unrooted tree.</w:t>
      </w:r>
      <w:r w:rsidR="008A590B" w:rsidRPr="00D3558C">
        <w:rPr>
          <w:rFonts w:ascii="Arial" w:hAnsi="Arial" w:cs="Arial"/>
          <w:i/>
          <w:iCs/>
          <w:lang w:val="en-US"/>
        </w:rPr>
        <w:t xml:space="preserve"> </w:t>
      </w:r>
      <w:r w:rsidR="00377D72" w:rsidRPr="00D3558C">
        <w:rPr>
          <w:rFonts w:ascii="Arial" w:hAnsi="Arial" w:cs="Arial"/>
          <w:lang w:val="en-US"/>
        </w:rPr>
        <w:t xml:space="preserve">The </w:t>
      </w:r>
      <w:r w:rsidR="00377D72" w:rsidRPr="00D3558C">
        <w:rPr>
          <w:rFonts w:ascii="Arial" w:hAnsi="Arial" w:cs="Arial"/>
          <w:b/>
          <w:bCs/>
          <w:lang w:val="en-US"/>
        </w:rPr>
        <w:t>branch length</w:t>
      </w:r>
      <w:r w:rsidR="00377D72" w:rsidRPr="00D3558C">
        <w:rPr>
          <w:rFonts w:ascii="Arial" w:hAnsi="Arial" w:cs="Arial"/>
          <w:lang w:val="en-US"/>
        </w:rPr>
        <w:t xml:space="preserve"> </w:t>
      </w:r>
      <w:r w:rsidR="00C479ED" w:rsidRPr="00D3558C">
        <w:rPr>
          <w:rFonts w:ascii="Arial" w:hAnsi="Arial" w:cs="Arial"/>
          <w:lang w:val="en-US"/>
        </w:rPr>
        <w:t>represents</w:t>
      </w:r>
      <w:r w:rsidR="00377D72" w:rsidRPr="00D3558C">
        <w:rPr>
          <w:rFonts w:ascii="Arial" w:hAnsi="Arial" w:cs="Arial"/>
          <w:lang w:val="en-US"/>
        </w:rPr>
        <w:t xml:space="preserve"> the evolutionary rate</w:t>
      </w:r>
      <w:r w:rsidR="00B13F36" w:rsidRPr="00D3558C">
        <w:rPr>
          <w:rFonts w:ascii="Arial" w:hAnsi="Arial" w:cs="Arial"/>
          <w:lang w:val="en-US"/>
        </w:rPr>
        <w:t>/clock</w:t>
      </w:r>
      <w:r w:rsidR="00377D72" w:rsidRPr="00D3558C">
        <w:rPr>
          <w:rFonts w:ascii="Arial" w:hAnsi="Arial" w:cs="Arial"/>
          <w:lang w:val="en-US"/>
        </w:rPr>
        <w:t xml:space="preserve"> and if it is constant over time, then an assumption known as </w:t>
      </w:r>
      <w:r w:rsidR="00377D72" w:rsidRPr="00D3558C">
        <w:rPr>
          <w:rFonts w:ascii="Arial" w:hAnsi="Arial" w:cs="Arial"/>
          <w:i/>
          <w:iCs/>
          <w:lang w:val="en-US"/>
        </w:rPr>
        <w:t xml:space="preserve">molecular clock, </w:t>
      </w:r>
      <w:r w:rsidR="00377D72" w:rsidRPr="00D3558C">
        <w:rPr>
          <w:rFonts w:ascii="Arial" w:hAnsi="Arial" w:cs="Arial"/>
          <w:lang w:val="en-US"/>
        </w:rPr>
        <w:t xml:space="preserve">distance matrix and maximum likelihood methods can identify the </w:t>
      </w:r>
      <w:r w:rsidR="00EF18EC" w:rsidRPr="00D3558C">
        <w:rPr>
          <w:rFonts w:ascii="Arial" w:hAnsi="Arial" w:cs="Arial"/>
          <w:lang w:val="en-US"/>
        </w:rPr>
        <w:t>ancestral</w:t>
      </w:r>
      <w:r w:rsidR="00C55C33" w:rsidRPr="00D3558C">
        <w:rPr>
          <w:rFonts w:ascii="Arial" w:hAnsi="Arial" w:cs="Arial"/>
          <w:lang w:val="en-US"/>
        </w:rPr>
        <w:t xml:space="preserve"> paths</w:t>
      </w:r>
      <w:r w:rsidR="00EF18EC" w:rsidRPr="00D3558C">
        <w:rPr>
          <w:rFonts w:ascii="Arial" w:hAnsi="Arial" w:cs="Arial"/>
          <w:lang w:val="en-US"/>
        </w:rPr>
        <w:t xml:space="preserve">. </w:t>
      </w:r>
      <w:r w:rsidR="00DE6D0D" w:rsidRPr="00D3558C">
        <w:rPr>
          <w:rFonts w:ascii="Arial" w:hAnsi="Arial" w:cs="Arial"/>
          <w:lang w:val="en-US"/>
        </w:rPr>
        <w:t xml:space="preserve">When we use this clock assumption it is called </w:t>
      </w:r>
      <w:r w:rsidR="00DE6D0D" w:rsidRPr="00D3558C">
        <w:rPr>
          <w:rFonts w:ascii="Arial" w:hAnsi="Arial" w:cs="Arial"/>
          <w:i/>
          <w:iCs/>
          <w:lang w:val="en-US"/>
        </w:rPr>
        <w:t>molecular</w:t>
      </w:r>
      <w:r w:rsidR="00B05B82" w:rsidRPr="00D3558C">
        <w:rPr>
          <w:rFonts w:ascii="Arial" w:hAnsi="Arial" w:cs="Arial"/>
          <w:i/>
          <w:iCs/>
          <w:lang w:val="en-US"/>
        </w:rPr>
        <w:t>-</w:t>
      </w:r>
      <w:r w:rsidR="00DE6D0D" w:rsidRPr="00D3558C">
        <w:rPr>
          <w:rFonts w:ascii="Arial" w:hAnsi="Arial" w:cs="Arial"/>
          <w:i/>
          <w:iCs/>
          <w:lang w:val="en-US"/>
        </w:rPr>
        <w:t xml:space="preserve">clock rooting. </w:t>
      </w:r>
      <w:r w:rsidR="00F2376B" w:rsidRPr="00D3558C">
        <w:rPr>
          <w:rFonts w:ascii="Arial" w:hAnsi="Arial" w:cs="Arial"/>
          <w:lang w:val="en-US"/>
        </w:rPr>
        <w:t xml:space="preserve">If we are not using any of these </w:t>
      </w:r>
      <w:r w:rsidR="00D3558C" w:rsidRPr="00D3558C">
        <w:rPr>
          <w:rFonts w:ascii="Arial" w:hAnsi="Arial" w:cs="Arial"/>
          <w:lang w:val="en-US"/>
        </w:rPr>
        <w:t>assumptions,</w:t>
      </w:r>
      <w:r w:rsidR="00F2376B" w:rsidRPr="00D3558C">
        <w:rPr>
          <w:rFonts w:ascii="Arial" w:hAnsi="Arial" w:cs="Arial"/>
          <w:lang w:val="en-US"/>
        </w:rPr>
        <w:t xml:space="preserve"> then we use another strategy called </w:t>
      </w:r>
      <w:r w:rsidR="00F2376B" w:rsidRPr="00D3558C">
        <w:rPr>
          <w:rFonts w:ascii="Arial" w:hAnsi="Arial" w:cs="Arial"/>
          <w:i/>
          <w:iCs/>
          <w:lang w:val="en-US"/>
        </w:rPr>
        <w:t>outgroup-rooting</w:t>
      </w:r>
      <w:r w:rsidR="00F54FD1" w:rsidRPr="00D3558C">
        <w:rPr>
          <w:rFonts w:ascii="Arial" w:hAnsi="Arial" w:cs="Arial"/>
          <w:i/>
          <w:iCs/>
          <w:lang w:val="en-US"/>
        </w:rPr>
        <w:t xml:space="preserve">. </w:t>
      </w:r>
    </w:p>
    <w:p w14:paraId="40CD483B" w14:textId="77777777" w:rsidR="00DF07A3" w:rsidRPr="002F522A" w:rsidRDefault="00DF07A3" w:rsidP="00DF07A3">
      <w:pPr>
        <w:pStyle w:val="ListParagraph"/>
        <w:spacing w:line="240" w:lineRule="exact"/>
        <w:contextualSpacing w:val="0"/>
        <w:jc w:val="both"/>
        <w:rPr>
          <w:rFonts w:ascii="Arial" w:hAnsi="Arial" w:cs="Arial"/>
          <w:lang w:val="en-US"/>
        </w:rPr>
      </w:pPr>
    </w:p>
    <w:p w14:paraId="04F87440" w14:textId="595FA990" w:rsidR="00D8000A" w:rsidRPr="002F522A" w:rsidRDefault="00310188" w:rsidP="00C73D62">
      <w:pPr>
        <w:pStyle w:val="ListParagraph"/>
        <w:numPr>
          <w:ilvl w:val="0"/>
          <w:numId w:val="4"/>
        </w:numPr>
        <w:spacing w:line="240" w:lineRule="exact"/>
        <w:contextualSpacing w:val="0"/>
        <w:jc w:val="both"/>
        <w:rPr>
          <w:rFonts w:ascii="Arial" w:hAnsi="Arial" w:cs="Arial"/>
          <w:lang w:val="en-US"/>
        </w:rPr>
      </w:pPr>
      <w:r>
        <w:rPr>
          <w:rFonts w:ascii="Arial" w:hAnsi="Arial" w:cs="Arial"/>
          <w:lang w:val="en-US"/>
        </w:rPr>
        <w:t>“Root the tree using ancient gene duplications that occurred prior to the divergence of all existing life forms</w:t>
      </w:r>
      <w:r w:rsidR="008E2DFC">
        <w:rPr>
          <w:rFonts w:ascii="Arial" w:hAnsi="Arial" w:cs="Arial"/>
          <w:lang w:val="en-US"/>
        </w:rPr>
        <w:t xml:space="preserve"> (Gogarten et al. 1989; Iwabe et al. 1989)</w:t>
      </w:r>
      <w:r>
        <w:rPr>
          <w:rFonts w:ascii="Arial" w:hAnsi="Arial" w:cs="Arial"/>
          <w:lang w:val="en-US"/>
        </w:rPr>
        <w:t>”</w:t>
      </w:r>
    </w:p>
    <w:p w14:paraId="79EF6726" w14:textId="26F69951" w:rsidR="00375175" w:rsidRDefault="00E31135" w:rsidP="00C73D62">
      <w:pPr>
        <w:pStyle w:val="ListParagraph"/>
        <w:numPr>
          <w:ilvl w:val="0"/>
          <w:numId w:val="4"/>
        </w:numPr>
        <w:spacing w:line="240" w:lineRule="exact"/>
        <w:contextualSpacing w:val="0"/>
        <w:jc w:val="both"/>
        <w:rPr>
          <w:rFonts w:ascii="Arial" w:hAnsi="Arial" w:cs="Arial"/>
          <w:lang w:val="en-US"/>
        </w:rPr>
      </w:pPr>
      <w:r>
        <w:rPr>
          <w:rFonts w:ascii="Arial" w:hAnsi="Arial" w:cs="Arial"/>
          <w:lang w:val="en-US"/>
        </w:rPr>
        <w:t xml:space="preserve">The branching pattern of a tree is called the </w:t>
      </w:r>
      <w:r>
        <w:rPr>
          <w:rFonts w:ascii="Arial" w:hAnsi="Arial" w:cs="Arial"/>
          <w:i/>
          <w:iCs/>
          <w:lang w:val="en-US"/>
        </w:rPr>
        <w:t xml:space="preserve">topology </w:t>
      </w:r>
      <w:r>
        <w:rPr>
          <w:rFonts w:ascii="Arial" w:hAnsi="Arial" w:cs="Arial"/>
          <w:lang w:val="en-US"/>
        </w:rPr>
        <w:t xml:space="preserve">of the tree. </w:t>
      </w:r>
      <w:r w:rsidR="005B1B80">
        <w:rPr>
          <w:rFonts w:ascii="Arial" w:hAnsi="Arial" w:cs="Arial"/>
          <w:lang w:val="en-US"/>
        </w:rPr>
        <w:t xml:space="preserve">A tree represented without any information about the branch lengths are called as </w:t>
      </w:r>
      <w:r w:rsidR="005B1B80">
        <w:rPr>
          <w:rFonts w:ascii="Arial" w:hAnsi="Arial" w:cs="Arial"/>
          <w:i/>
          <w:iCs/>
          <w:lang w:val="en-US"/>
        </w:rPr>
        <w:t xml:space="preserve">cladograms. </w:t>
      </w:r>
      <w:r w:rsidR="00B06DDF">
        <w:rPr>
          <w:rFonts w:ascii="Arial" w:hAnsi="Arial" w:cs="Arial"/>
          <w:lang w:val="en-US"/>
        </w:rPr>
        <w:t xml:space="preserve">While a tree showing both tree topology and branch lengths are </w:t>
      </w:r>
      <w:r w:rsidR="00B06DDF">
        <w:rPr>
          <w:rFonts w:ascii="Arial" w:hAnsi="Arial" w:cs="Arial"/>
          <w:lang w:val="en-US"/>
        </w:rPr>
        <w:lastRenderedPageBreak/>
        <w:t xml:space="preserve">called </w:t>
      </w:r>
      <w:r w:rsidR="00B06DDF">
        <w:rPr>
          <w:rFonts w:ascii="Arial" w:hAnsi="Arial" w:cs="Arial"/>
          <w:i/>
          <w:iCs/>
          <w:lang w:val="en-US"/>
        </w:rPr>
        <w:t>phylograms.</w:t>
      </w:r>
      <w:r w:rsidR="00375175">
        <w:rPr>
          <w:rFonts w:ascii="Arial" w:hAnsi="Arial" w:cs="Arial"/>
          <w:i/>
          <w:iCs/>
          <w:lang w:val="en-US"/>
        </w:rPr>
        <w:t xml:space="preserve"> </w:t>
      </w:r>
      <w:r w:rsidR="003A09CB">
        <w:rPr>
          <w:rFonts w:ascii="Arial" w:hAnsi="Arial" w:cs="Arial"/>
          <w:lang w:val="en-US"/>
        </w:rPr>
        <w:t>The trees are often represented with parenthesis notation in computer. The tree file is in Newick file format.</w:t>
      </w:r>
      <w:r w:rsidR="001561DC">
        <w:rPr>
          <w:rFonts w:ascii="Arial" w:hAnsi="Arial" w:cs="Arial"/>
          <w:lang w:val="en-US"/>
        </w:rPr>
        <w:t xml:space="preserve"> </w:t>
      </w:r>
    </w:p>
    <w:p w14:paraId="74E1DCAB" w14:textId="77777777" w:rsidR="00D8000A" w:rsidRPr="00D8000A" w:rsidRDefault="00D8000A" w:rsidP="00C73D62">
      <w:pPr>
        <w:pStyle w:val="ListParagraph"/>
        <w:spacing w:line="240" w:lineRule="exact"/>
        <w:contextualSpacing w:val="0"/>
        <w:rPr>
          <w:rFonts w:ascii="Arial" w:hAnsi="Arial" w:cs="Arial"/>
          <w:lang w:val="en-US"/>
        </w:rPr>
      </w:pPr>
    </w:p>
    <w:p w14:paraId="2B066A32" w14:textId="264CCFE7" w:rsidR="006D14B3" w:rsidRDefault="00D8000A" w:rsidP="00C73D62">
      <w:pPr>
        <w:pStyle w:val="ListParagraph"/>
        <w:numPr>
          <w:ilvl w:val="0"/>
          <w:numId w:val="4"/>
        </w:numPr>
        <w:spacing w:line="240" w:lineRule="exact"/>
        <w:contextualSpacing w:val="0"/>
        <w:jc w:val="both"/>
        <w:rPr>
          <w:rFonts w:ascii="Arial" w:hAnsi="Arial" w:cs="Arial"/>
          <w:lang w:val="en-US"/>
        </w:rPr>
      </w:pPr>
      <w:r>
        <w:rPr>
          <w:rFonts w:ascii="Arial" w:hAnsi="Arial" w:cs="Arial"/>
          <w:lang w:val="en-US"/>
        </w:rPr>
        <w:t>Sometimes we are interested in how different two trees are.</w:t>
      </w:r>
      <w:r>
        <w:rPr>
          <w:rFonts w:ascii="Arial" w:hAnsi="Arial" w:cs="Arial"/>
          <w:lang w:val="en-US"/>
        </w:rPr>
        <w:t xml:space="preserve"> May be t</w:t>
      </w:r>
      <w:r w:rsidRPr="00D8000A">
        <w:rPr>
          <w:rFonts w:ascii="Arial" w:hAnsi="Arial" w:cs="Arial"/>
          <w:lang w:val="en-US"/>
        </w:rPr>
        <w:t xml:space="preserve">he difference </w:t>
      </w:r>
      <w:r>
        <w:rPr>
          <w:rFonts w:ascii="Arial" w:hAnsi="Arial" w:cs="Arial"/>
          <w:lang w:val="en-US"/>
        </w:rPr>
        <w:t xml:space="preserve">among trees estimated from different genes, or the differences between the true tree and the estimated tree in a computer simulation conducted to evaluate a tree-reconstruction method. </w:t>
      </w:r>
    </w:p>
    <w:p w14:paraId="3BCCAD56" w14:textId="77777777" w:rsidR="006D14B3" w:rsidRPr="006D14B3" w:rsidRDefault="006D14B3" w:rsidP="00C73D62">
      <w:pPr>
        <w:pStyle w:val="ListParagraph"/>
        <w:spacing w:line="240" w:lineRule="exact"/>
        <w:contextualSpacing w:val="0"/>
        <w:rPr>
          <w:rFonts w:ascii="Arial" w:hAnsi="Arial" w:cs="Arial"/>
          <w:lang w:val="en-US"/>
        </w:rPr>
      </w:pPr>
    </w:p>
    <w:p w14:paraId="4974EF60" w14:textId="7E6BD0B0" w:rsidR="00C73D62" w:rsidRPr="00FC6210" w:rsidRDefault="00874C48" w:rsidP="00FC6210">
      <w:pPr>
        <w:pStyle w:val="ListParagraph"/>
        <w:numPr>
          <w:ilvl w:val="0"/>
          <w:numId w:val="4"/>
        </w:numPr>
        <w:spacing w:line="240" w:lineRule="exact"/>
        <w:contextualSpacing w:val="0"/>
        <w:jc w:val="both"/>
        <w:rPr>
          <w:rFonts w:ascii="Arial" w:hAnsi="Arial" w:cs="Arial"/>
          <w:lang w:val="en-US"/>
        </w:rPr>
      </w:pPr>
      <w:r>
        <w:rPr>
          <w:rFonts w:ascii="Arial" w:hAnsi="Arial" w:cs="Arial"/>
          <w:lang w:val="en-US"/>
        </w:rPr>
        <w:t>A commonly used m</w:t>
      </w:r>
      <w:r w:rsidR="006D14B3">
        <w:rPr>
          <w:rFonts w:ascii="Arial" w:hAnsi="Arial" w:cs="Arial"/>
          <w:lang w:val="en-US"/>
        </w:rPr>
        <w:t xml:space="preserve">easure of topological distance between the two trees is the </w:t>
      </w:r>
      <w:r w:rsidR="006A7640">
        <w:rPr>
          <w:rFonts w:ascii="Arial" w:hAnsi="Arial" w:cs="Arial"/>
          <w:lang w:val="en-US"/>
        </w:rPr>
        <w:t xml:space="preserve">1. </w:t>
      </w:r>
      <w:r w:rsidR="00BF6C6E">
        <w:rPr>
          <w:rFonts w:ascii="Arial" w:hAnsi="Arial" w:cs="Arial"/>
          <w:b/>
          <w:bCs/>
          <w:lang w:val="en-US"/>
        </w:rPr>
        <w:t>P</w:t>
      </w:r>
      <w:r w:rsidR="006D14B3" w:rsidRPr="006D14B3">
        <w:rPr>
          <w:rFonts w:ascii="Arial" w:hAnsi="Arial" w:cs="Arial"/>
          <w:b/>
          <w:bCs/>
          <w:lang w:val="en-US"/>
        </w:rPr>
        <w:t>artition distance</w:t>
      </w:r>
      <w:r w:rsidR="0067145E">
        <w:rPr>
          <w:rFonts w:ascii="Arial" w:hAnsi="Arial" w:cs="Arial"/>
          <w:b/>
          <w:bCs/>
          <w:lang w:val="en-US"/>
        </w:rPr>
        <w:t xml:space="preserve">. </w:t>
      </w:r>
      <w:r w:rsidR="004A2F01">
        <w:rPr>
          <w:rFonts w:ascii="Arial" w:hAnsi="Arial" w:cs="Arial"/>
          <w:lang w:val="en-US"/>
        </w:rPr>
        <w:t>Limitations are: Does not recognize certain similarities between the trees, Ignores the branch length</w:t>
      </w:r>
      <w:r w:rsidR="007E21C6">
        <w:rPr>
          <w:rFonts w:ascii="Arial" w:hAnsi="Arial" w:cs="Arial"/>
          <w:lang w:val="en-US"/>
        </w:rPr>
        <w:t xml:space="preserve"> (solution: methods which incorporates the branch lengths in defining a distance between the two trees)</w:t>
      </w:r>
      <w:r w:rsidR="004A2F01">
        <w:rPr>
          <w:rFonts w:ascii="Arial" w:hAnsi="Arial" w:cs="Arial"/>
          <w:lang w:val="en-US"/>
        </w:rPr>
        <w:t>,</w:t>
      </w:r>
      <w:r w:rsidR="00D06E51">
        <w:rPr>
          <w:rFonts w:ascii="Arial" w:hAnsi="Arial" w:cs="Arial"/>
          <w:lang w:val="en-US"/>
        </w:rPr>
        <w:t xml:space="preserve"> partition distance may be misleading if </w:t>
      </w:r>
      <w:r w:rsidR="007D0622">
        <w:rPr>
          <w:rFonts w:ascii="Arial" w:hAnsi="Arial" w:cs="Arial"/>
          <w:lang w:val="en-US"/>
        </w:rPr>
        <w:t>we have multifurcating tree.</w:t>
      </w:r>
      <w:r w:rsidR="00450F16">
        <w:rPr>
          <w:rFonts w:ascii="Arial" w:hAnsi="Arial" w:cs="Arial"/>
          <w:lang w:val="en-US"/>
        </w:rPr>
        <w:t xml:space="preserve"> </w:t>
      </w:r>
      <w:r w:rsidR="00DD5ED1" w:rsidRPr="006A7640">
        <w:rPr>
          <w:rFonts w:ascii="Arial" w:hAnsi="Arial" w:cs="Arial"/>
          <w:lang w:val="en-US"/>
        </w:rPr>
        <w:t>If two trees are identical then the partition distance is 0, whereas the if they are extremely different then the D</w:t>
      </w:r>
      <w:r w:rsidR="00DD5ED1" w:rsidRPr="006A7640">
        <w:rPr>
          <w:rFonts w:ascii="Arial" w:hAnsi="Arial" w:cs="Arial"/>
          <w:sz w:val="14"/>
          <w:szCs w:val="14"/>
          <w:lang w:val="en-US"/>
        </w:rPr>
        <w:t>max</w:t>
      </w:r>
      <w:r w:rsidR="00147088" w:rsidRPr="006A7640">
        <w:rPr>
          <w:rFonts w:ascii="Arial" w:hAnsi="Arial" w:cs="Arial"/>
          <w:sz w:val="14"/>
          <w:szCs w:val="14"/>
          <w:lang w:val="en-US"/>
        </w:rPr>
        <w:t xml:space="preserve"> </w:t>
      </w:r>
      <w:r w:rsidR="00EB1546" w:rsidRPr="006A7640">
        <w:rPr>
          <w:rFonts w:ascii="Arial" w:hAnsi="Arial" w:cs="Arial"/>
          <w:lang w:val="en-US"/>
        </w:rPr>
        <w:t xml:space="preserve">will be </w:t>
      </w:r>
      <w:r w:rsidR="00AE22DC" w:rsidRPr="006A7640">
        <w:rPr>
          <w:rFonts w:ascii="Arial" w:hAnsi="Arial" w:cs="Arial"/>
          <w:lang w:val="en-US"/>
        </w:rPr>
        <w:t xml:space="preserve">2(n-3), where n is the number of species in the tree. </w:t>
      </w:r>
      <w:r w:rsidR="009371F6" w:rsidRPr="006A7640">
        <w:rPr>
          <w:rFonts w:ascii="Arial" w:hAnsi="Arial" w:cs="Arial"/>
          <w:lang w:val="en-US"/>
        </w:rPr>
        <w:t>The partition distance to</w:t>
      </w:r>
      <w:r w:rsidR="009371F6" w:rsidRPr="006A7640">
        <w:rPr>
          <w:rFonts w:ascii="Arial" w:hAnsi="Arial" w:cs="Arial"/>
          <w:lang w:val="en-US"/>
        </w:rPr>
        <w:t xml:space="preserve"> measure performance</w:t>
      </w:r>
      <w:r w:rsidR="009371F6" w:rsidRPr="006A7640">
        <w:rPr>
          <w:rFonts w:ascii="Arial" w:hAnsi="Arial" w:cs="Arial"/>
          <w:lang w:val="en-US"/>
        </w:rPr>
        <w:t xml:space="preserve">, P= 1 – D/ </w:t>
      </w:r>
      <w:r w:rsidR="009371F6" w:rsidRPr="006A7640">
        <w:rPr>
          <w:rFonts w:ascii="Arial" w:hAnsi="Arial" w:cs="Arial"/>
          <w:lang w:val="en-US"/>
        </w:rPr>
        <w:t>D</w:t>
      </w:r>
      <w:r w:rsidR="009371F6" w:rsidRPr="006A7640">
        <w:rPr>
          <w:rFonts w:ascii="Arial" w:hAnsi="Arial" w:cs="Arial"/>
          <w:sz w:val="14"/>
          <w:szCs w:val="14"/>
          <w:lang w:val="en-US"/>
        </w:rPr>
        <w:t>max</w:t>
      </w:r>
      <w:r w:rsidR="006A7640">
        <w:rPr>
          <w:rFonts w:ascii="Arial" w:hAnsi="Arial" w:cs="Arial"/>
          <w:lang w:val="en-US"/>
        </w:rPr>
        <w:t>,</w:t>
      </w:r>
      <w:r w:rsidR="00171D59" w:rsidRPr="006A7640">
        <w:rPr>
          <w:rFonts w:ascii="Arial" w:hAnsi="Arial" w:cs="Arial"/>
          <w:lang w:val="en-US"/>
        </w:rPr>
        <w:t xml:space="preserve"> where D is the distance between the true tree and the simulated tree</w:t>
      </w:r>
      <w:r w:rsidR="00CD2B4E" w:rsidRPr="006A7640">
        <w:rPr>
          <w:rFonts w:ascii="Arial" w:hAnsi="Arial" w:cs="Arial"/>
          <w:lang w:val="en-US"/>
        </w:rPr>
        <w:t>/estimated tree</w:t>
      </w:r>
      <w:r w:rsidR="00A85F71" w:rsidRPr="006A7640">
        <w:rPr>
          <w:rFonts w:ascii="Arial" w:hAnsi="Arial" w:cs="Arial"/>
          <w:lang w:val="en-US"/>
        </w:rPr>
        <w:t>.</w:t>
      </w:r>
      <w:r w:rsidR="00B86080" w:rsidRPr="006A7640">
        <w:rPr>
          <w:rFonts w:ascii="Arial" w:hAnsi="Arial" w:cs="Arial"/>
          <w:lang w:val="en-US"/>
        </w:rPr>
        <w:t xml:space="preserve"> </w:t>
      </w:r>
      <w:r w:rsidR="003B38EA" w:rsidRPr="006A7640">
        <w:rPr>
          <w:rFonts w:ascii="Arial" w:hAnsi="Arial" w:cs="Arial"/>
          <w:lang w:val="en-US"/>
        </w:rPr>
        <w:t xml:space="preserve"> </w:t>
      </w:r>
    </w:p>
    <w:p w14:paraId="43FC0C09" w14:textId="77777777" w:rsidR="00A11F98" w:rsidRDefault="00BF6C6E" w:rsidP="00C73D62">
      <w:pPr>
        <w:pStyle w:val="ListParagraph"/>
        <w:numPr>
          <w:ilvl w:val="0"/>
          <w:numId w:val="4"/>
        </w:numPr>
        <w:spacing w:line="240" w:lineRule="exact"/>
        <w:contextualSpacing w:val="0"/>
        <w:jc w:val="both"/>
        <w:rPr>
          <w:rFonts w:ascii="Arial" w:hAnsi="Arial" w:cs="Arial"/>
          <w:lang w:val="en-US"/>
        </w:rPr>
      </w:pPr>
      <w:r>
        <w:rPr>
          <w:rFonts w:ascii="Arial" w:hAnsi="Arial" w:cs="Arial"/>
          <w:lang w:val="en-US"/>
        </w:rPr>
        <w:t xml:space="preserve">2. </w:t>
      </w:r>
      <w:r>
        <w:rPr>
          <w:rFonts w:ascii="Arial" w:hAnsi="Arial" w:cs="Arial"/>
          <w:b/>
          <w:bCs/>
          <w:lang w:val="en-US"/>
        </w:rPr>
        <w:t xml:space="preserve">Consensus </w:t>
      </w:r>
      <w:r w:rsidR="00FE30D3">
        <w:rPr>
          <w:rFonts w:ascii="Arial" w:hAnsi="Arial" w:cs="Arial"/>
          <w:b/>
          <w:bCs/>
          <w:lang w:val="en-US"/>
        </w:rPr>
        <w:t>t</w:t>
      </w:r>
      <w:r>
        <w:rPr>
          <w:rFonts w:ascii="Arial" w:hAnsi="Arial" w:cs="Arial"/>
          <w:b/>
          <w:bCs/>
          <w:lang w:val="en-US"/>
        </w:rPr>
        <w:t xml:space="preserve">rees. </w:t>
      </w:r>
      <w:r w:rsidR="00960577">
        <w:rPr>
          <w:rFonts w:ascii="Arial" w:hAnsi="Arial" w:cs="Arial"/>
          <w:lang w:val="en-US"/>
        </w:rPr>
        <w:t xml:space="preserve">These trees summarize common features among a collection of trees. </w:t>
      </w:r>
    </w:p>
    <w:p w14:paraId="5FDD578F" w14:textId="421C1C9D" w:rsidR="00C73D62" w:rsidRDefault="00A11F98" w:rsidP="00C73D62">
      <w:pPr>
        <w:pStyle w:val="ListParagraph"/>
        <w:numPr>
          <w:ilvl w:val="0"/>
          <w:numId w:val="4"/>
        </w:numPr>
        <w:spacing w:line="240" w:lineRule="exact"/>
        <w:contextualSpacing w:val="0"/>
        <w:jc w:val="both"/>
        <w:rPr>
          <w:rFonts w:ascii="Arial" w:hAnsi="Arial" w:cs="Arial"/>
          <w:lang w:val="en-US"/>
        </w:rPr>
      </w:pPr>
      <w:r>
        <w:rPr>
          <w:rFonts w:ascii="Arial" w:hAnsi="Arial" w:cs="Arial"/>
          <w:b/>
          <w:bCs/>
          <w:lang w:val="en-US"/>
        </w:rPr>
        <w:t>G</w:t>
      </w:r>
      <w:r w:rsidR="00FE30D3">
        <w:rPr>
          <w:rFonts w:ascii="Arial" w:hAnsi="Arial" w:cs="Arial"/>
          <w:b/>
          <w:bCs/>
          <w:lang w:val="en-US"/>
        </w:rPr>
        <w:t xml:space="preserve">ene trees and </w:t>
      </w:r>
      <w:r>
        <w:rPr>
          <w:rFonts w:ascii="Arial" w:hAnsi="Arial" w:cs="Arial"/>
          <w:b/>
          <w:bCs/>
          <w:lang w:val="en-US"/>
        </w:rPr>
        <w:t>S</w:t>
      </w:r>
      <w:r w:rsidR="00FE30D3">
        <w:rPr>
          <w:rFonts w:ascii="Arial" w:hAnsi="Arial" w:cs="Arial"/>
          <w:b/>
          <w:bCs/>
          <w:lang w:val="en-US"/>
        </w:rPr>
        <w:t>pecies trees</w:t>
      </w:r>
      <w:r w:rsidR="00564E01">
        <w:rPr>
          <w:rFonts w:ascii="Arial" w:hAnsi="Arial" w:cs="Arial"/>
          <w:b/>
          <w:bCs/>
          <w:lang w:val="en-US"/>
        </w:rPr>
        <w:t xml:space="preserve">. </w:t>
      </w:r>
      <w:r>
        <w:rPr>
          <w:rFonts w:ascii="Arial" w:hAnsi="Arial" w:cs="Arial"/>
          <w:lang w:val="en-US"/>
        </w:rPr>
        <w:t>There are several factors which may cause the gene tree to differ from the species tree.</w:t>
      </w:r>
      <w:r w:rsidR="00065394">
        <w:rPr>
          <w:rFonts w:ascii="Arial" w:hAnsi="Arial" w:cs="Arial"/>
          <w:lang w:val="en-US"/>
        </w:rPr>
        <w:t xml:space="preserve"> </w:t>
      </w:r>
      <w:r w:rsidR="00BE019F">
        <w:rPr>
          <w:rFonts w:ascii="Arial" w:hAnsi="Arial" w:cs="Arial"/>
          <w:lang w:val="en-US"/>
        </w:rPr>
        <w:t>First,</w:t>
      </w:r>
      <w:r w:rsidR="00065394">
        <w:rPr>
          <w:rFonts w:ascii="Arial" w:hAnsi="Arial" w:cs="Arial"/>
          <w:lang w:val="en-US"/>
        </w:rPr>
        <w:t xml:space="preserve"> </w:t>
      </w:r>
      <w:r w:rsidR="00FD06E0">
        <w:rPr>
          <w:rFonts w:ascii="Arial" w:hAnsi="Arial" w:cs="Arial"/>
          <w:lang w:val="en-US"/>
        </w:rPr>
        <w:t>t</w:t>
      </w:r>
      <w:r w:rsidR="00065394">
        <w:rPr>
          <w:rFonts w:ascii="Arial" w:hAnsi="Arial" w:cs="Arial"/>
          <w:lang w:val="en-US"/>
        </w:rPr>
        <w:t xml:space="preserve">he estimation error may cause the estimated gene tree to be different from the species trees even if the true gene tree agrees with the species tree. </w:t>
      </w:r>
      <w:r w:rsidR="00BE019F">
        <w:rPr>
          <w:rFonts w:ascii="Arial" w:hAnsi="Arial" w:cs="Arial"/>
          <w:lang w:val="en-US"/>
        </w:rPr>
        <w:t>Second,</w:t>
      </w:r>
      <w:r w:rsidR="004A2298">
        <w:rPr>
          <w:rFonts w:ascii="Arial" w:hAnsi="Arial" w:cs="Arial"/>
          <w:lang w:val="en-US"/>
        </w:rPr>
        <w:t xml:space="preserve"> </w:t>
      </w:r>
      <w:r w:rsidR="00DC4802">
        <w:rPr>
          <w:rFonts w:ascii="Arial" w:hAnsi="Arial" w:cs="Arial"/>
          <w:lang w:val="en-US"/>
        </w:rPr>
        <w:t xml:space="preserve">In the early stages of life that is near to the root of the tree there appears to have Lateral Gene Transfer (LGT). </w:t>
      </w:r>
      <w:r w:rsidR="003721CC">
        <w:rPr>
          <w:rFonts w:ascii="Arial" w:hAnsi="Arial" w:cs="Arial"/>
          <w:lang w:val="en-US"/>
        </w:rPr>
        <w:t xml:space="preserve">As a </w:t>
      </w:r>
      <w:r w:rsidR="00BE019F">
        <w:rPr>
          <w:rFonts w:ascii="Arial" w:hAnsi="Arial" w:cs="Arial"/>
          <w:lang w:val="en-US"/>
        </w:rPr>
        <w:t>result,</w:t>
      </w:r>
      <w:r w:rsidR="003721CC">
        <w:rPr>
          <w:rFonts w:ascii="Arial" w:hAnsi="Arial" w:cs="Arial"/>
          <w:lang w:val="en-US"/>
        </w:rPr>
        <w:t xml:space="preserve"> different proteins or genes may have different gene trees</w:t>
      </w:r>
      <w:r w:rsidR="00C9182A">
        <w:rPr>
          <w:rFonts w:ascii="Arial" w:hAnsi="Arial" w:cs="Arial"/>
          <w:lang w:val="en-US"/>
        </w:rPr>
        <w:t xml:space="preserve">, in conflict with the species tree. </w:t>
      </w:r>
      <w:r w:rsidR="00BE019F">
        <w:rPr>
          <w:rFonts w:ascii="Arial" w:hAnsi="Arial" w:cs="Arial"/>
          <w:lang w:val="en-US"/>
        </w:rPr>
        <w:t>Third,</w:t>
      </w:r>
      <w:r w:rsidR="00114001">
        <w:rPr>
          <w:rFonts w:ascii="Arial" w:hAnsi="Arial" w:cs="Arial"/>
          <w:lang w:val="en-US"/>
        </w:rPr>
        <w:t xml:space="preserve"> </w:t>
      </w:r>
      <w:r w:rsidR="00203F79">
        <w:rPr>
          <w:rFonts w:ascii="Arial" w:hAnsi="Arial" w:cs="Arial"/>
          <w:lang w:val="en-US"/>
        </w:rPr>
        <w:t>gene duplications</w:t>
      </w:r>
      <w:r w:rsidR="00FB25FF">
        <w:rPr>
          <w:rFonts w:ascii="Arial" w:hAnsi="Arial" w:cs="Arial"/>
          <w:lang w:val="en-US"/>
        </w:rPr>
        <w:t xml:space="preserve">, especially if followed by gene losses then this will result in an entirely different species tree. </w:t>
      </w:r>
      <w:r w:rsidR="000A13D2">
        <w:rPr>
          <w:rFonts w:ascii="Arial" w:hAnsi="Arial" w:cs="Arial"/>
          <w:lang w:val="en-US"/>
        </w:rPr>
        <w:t xml:space="preserve">Fourth, when species are closely related the ancestral polymorphism or lineage sorting can cause gene trees to be different from the species tree. </w:t>
      </w:r>
    </w:p>
    <w:p w14:paraId="4B8281A2" w14:textId="5CD8A610" w:rsidR="00784E8D" w:rsidRDefault="00784E8D" w:rsidP="00B17658">
      <w:pPr>
        <w:spacing w:line="240" w:lineRule="exact"/>
        <w:ind w:left="360"/>
        <w:jc w:val="both"/>
        <w:rPr>
          <w:rFonts w:ascii="Arial" w:hAnsi="Arial" w:cs="Arial"/>
          <w:lang w:val="en-US"/>
        </w:rPr>
      </w:pPr>
    </w:p>
    <w:p w14:paraId="66624305" w14:textId="7F744DAD" w:rsidR="000A6025" w:rsidRDefault="00B17658" w:rsidP="000A6025">
      <w:pPr>
        <w:spacing w:line="240" w:lineRule="exact"/>
        <w:ind w:left="360"/>
        <w:jc w:val="both"/>
        <w:rPr>
          <w:rFonts w:ascii="Arial" w:hAnsi="Arial" w:cs="Arial"/>
          <w:b/>
          <w:bCs/>
          <w:color w:val="FF0000"/>
          <w:u w:val="single"/>
          <w:lang w:val="en-US"/>
        </w:rPr>
      </w:pPr>
      <w:r w:rsidRPr="00B17658">
        <w:rPr>
          <w:rFonts w:ascii="Arial" w:hAnsi="Arial" w:cs="Arial"/>
          <w:b/>
          <w:bCs/>
          <w:color w:val="FF0000"/>
          <w:u w:val="single"/>
          <w:lang w:val="en-US"/>
        </w:rPr>
        <w:t>Classification of tree-reconstruction methods</w:t>
      </w:r>
    </w:p>
    <w:p w14:paraId="2BD4D27F" w14:textId="77777777" w:rsidR="00F30A12" w:rsidRDefault="00F30A12" w:rsidP="000A6025">
      <w:pPr>
        <w:spacing w:line="240" w:lineRule="exact"/>
        <w:ind w:left="360"/>
        <w:jc w:val="both"/>
        <w:rPr>
          <w:rFonts w:ascii="Arial" w:hAnsi="Arial" w:cs="Arial"/>
          <w:b/>
          <w:bCs/>
          <w:color w:val="FF0000"/>
          <w:u w:val="single"/>
          <w:lang w:val="en-US"/>
        </w:rPr>
      </w:pPr>
    </w:p>
    <w:p w14:paraId="3BB76854" w14:textId="1572433E" w:rsidR="000A6025" w:rsidRPr="006578AD" w:rsidRDefault="00A335F9" w:rsidP="00EE3DEE">
      <w:pPr>
        <w:pStyle w:val="ListParagraph"/>
        <w:numPr>
          <w:ilvl w:val="0"/>
          <w:numId w:val="6"/>
        </w:numPr>
        <w:spacing w:line="240" w:lineRule="exact"/>
        <w:jc w:val="both"/>
        <w:rPr>
          <w:rFonts w:ascii="Arial" w:hAnsi="Arial" w:cs="Arial"/>
          <w:b/>
          <w:bCs/>
          <w:color w:val="00B050"/>
          <w:lang w:val="en-US"/>
        </w:rPr>
      </w:pPr>
      <w:r w:rsidRPr="006578AD">
        <w:rPr>
          <w:rFonts w:ascii="Arial" w:hAnsi="Arial" w:cs="Arial"/>
          <w:b/>
          <w:bCs/>
          <w:color w:val="00B050"/>
          <w:lang w:val="en-US"/>
        </w:rPr>
        <w:t>Distance based</w:t>
      </w:r>
    </w:p>
    <w:p w14:paraId="5B8A5B38" w14:textId="59721DFE" w:rsidR="00A74325" w:rsidRPr="00064A9B" w:rsidRDefault="005F6EAA" w:rsidP="00A74325">
      <w:pPr>
        <w:pStyle w:val="ListParagraph"/>
        <w:spacing w:line="240" w:lineRule="exact"/>
        <w:jc w:val="both"/>
        <w:rPr>
          <w:rFonts w:ascii="Arial" w:hAnsi="Arial" w:cs="Arial"/>
          <w:color w:val="000000" w:themeColor="text1"/>
          <w:lang w:val="en-US"/>
        </w:rPr>
      </w:pPr>
      <w:r>
        <w:rPr>
          <w:rFonts w:ascii="Arial" w:hAnsi="Arial" w:cs="Arial"/>
          <w:color w:val="000000" w:themeColor="text1"/>
          <w:lang w:val="en-US"/>
        </w:rPr>
        <w:t xml:space="preserve">In this the distances are calculated from </w:t>
      </w:r>
      <w:r w:rsidRPr="00554E02">
        <w:rPr>
          <w:rFonts w:ascii="Arial" w:hAnsi="Arial" w:cs="Arial"/>
          <w:b/>
          <w:bCs/>
          <w:color w:val="000000" w:themeColor="text1"/>
          <w:lang w:val="en-US"/>
        </w:rPr>
        <w:t xml:space="preserve">pairwise comparison of </w:t>
      </w:r>
      <w:r w:rsidR="003658B6" w:rsidRPr="00554E02">
        <w:rPr>
          <w:rFonts w:ascii="Arial" w:hAnsi="Arial" w:cs="Arial"/>
          <w:b/>
          <w:bCs/>
          <w:color w:val="000000" w:themeColor="text1"/>
          <w:lang w:val="en-US"/>
        </w:rPr>
        <w:t>sequences</w:t>
      </w:r>
      <w:r w:rsidR="003658B6">
        <w:rPr>
          <w:rFonts w:ascii="Arial" w:hAnsi="Arial" w:cs="Arial"/>
          <w:color w:val="000000" w:themeColor="text1"/>
          <w:lang w:val="en-US"/>
        </w:rPr>
        <w:t>, forming</w:t>
      </w:r>
      <w:r>
        <w:rPr>
          <w:rFonts w:ascii="Arial" w:hAnsi="Arial" w:cs="Arial"/>
          <w:color w:val="000000" w:themeColor="text1"/>
          <w:lang w:val="en-US"/>
        </w:rPr>
        <w:t xml:space="preserve"> a distance matrix, which is then used for further analysis. </w:t>
      </w:r>
      <w:r w:rsidR="003658B6">
        <w:rPr>
          <w:rFonts w:ascii="Arial" w:hAnsi="Arial" w:cs="Arial"/>
          <w:color w:val="000000" w:themeColor="text1"/>
          <w:lang w:val="en-US"/>
        </w:rPr>
        <w:t xml:space="preserve">To construct tree from distance matrix clustering methods such as; UPGMA (unweighted pair-group method using arithmetic averages), Neighbor Joining (NJ). </w:t>
      </w:r>
    </w:p>
    <w:p w14:paraId="4D4F2113" w14:textId="16B576B5" w:rsidR="00A335F9" w:rsidRPr="006578AD" w:rsidRDefault="00A335F9" w:rsidP="00EE3DEE">
      <w:pPr>
        <w:pStyle w:val="ListParagraph"/>
        <w:numPr>
          <w:ilvl w:val="0"/>
          <w:numId w:val="6"/>
        </w:numPr>
        <w:spacing w:line="240" w:lineRule="exact"/>
        <w:jc w:val="both"/>
        <w:rPr>
          <w:rFonts w:ascii="Arial" w:hAnsi="Arial" w:cs="Arial"/>
          <w:b/>
          <w:bCs/>
          <w:color w:val="00B050"/>
          <w:lang w:val="en-US"/>
        </w:rPr>
      </w:pPr>
      <w:r w:rsidRPr="006578AD">
        <w:rPr>
          <w:rFonts w:ascii="Arial" w:hAnsi="Arial" w:cs="Arial"/>
          <w:b/>
          <w:bCs/>
          <w:color w:val="00B050"/>
          <w:lang w:val="en-US"/>
        </w:rPr>
        <w:t>Character based</w:t>
      </w:r>
      <w:r w:rsidR="00BA6180" w:rsidRPr="006578AD">
        <w:rPr>
          <w:rFonts w:ascii="Arial" w:hAnsi="Arial" w:cs="Arial"/>
          <w:b/>
          <w:bCs/>
          <w:color w:val="00B050"/>
          <w:lang w:val="en-US"/>
        </w:rPr>
        <w:t xml:space="preserve"> and attempt to fit the characters observed in all species at every site to a tree. </w:t>
      </w:r>
    </w:p>
    <w:p w14:paraId="7D907DD5" w14:textId="12DE4366" w:rsidR="008C3AA3" w:rsidRDefault="00B25611" w:rsidP="00A65A78">
      <w:pPr>
        <w:pStyle w:val="ListParagraph"/>
        <w:spacing w:line="240" w:lineRule="exact"/>
        <w:jc w:val="both"/>
        <w:rPr>
          <w:rFonts w:ascii="Arial" w:hAnsi="Arial" w:cs="Arial"/>
          <w:color w:val="000000" w:themeColor="text1"/>
          <w:lang w:val="en-US"/>
        </w:rPr>
      </w:pPr>
      <w:r>
        <w:rPr>
          <w:rFonts w:ascii="Arial" w:hAnsi="Arial" w:cs="Arial"/>
          <w:color w:val="000000" w:themeColor="text1"/>
          <w:lang w:val="en-US"/>
        </w:rPr>
        <w:t>Maximum parsimony, maximum likelihood (ML),</w:t>
      </w:r>
      <w:r w:rsidR="00DD7452">
        <w:rPr>
          <w:rFonts w:ascii="Arial" w:hAnsi="Arial" w:cs="Arial"/>
          <w:color w:val="000000" w:themeColor="text1"/>
          <w:lang w:val="en-US"/>
        </w:rPr>
        <w:t xml:space="preserve"> </w:t>
      </w:r>
      <w:r w:rsidR="00123B4B">
        <w:rPr>
          <w:rFonts w:ascii="Arial" w:hAnsi="Arial" w:cs="Arial"/>
          <w:color w:val="000000" w:themeColor="text1"/>
          <w:lang w:val="en-US"/>
        </w:rPr>
        <w:t>m</w:t>
      </w:r>
      <w:r w:rsidR="00DD7452">
        <w:rPr>
          <w:rFonts w:ascii="Arial" w:hAnsi="Arial" w:cs="Arial"/>
          <w:color w:val="000000" w:themeColor="text1"/>
          <w:lang w:val="en-US"/>
        </w:rPr>
        <w:t xml:space="preserve">inimum evolution </w:t>
      </w:r>
      <w:r>
        <w:rPr>
          <w:rFonts w:ascii="Arial" w:hAnsi="Arial" w:cs="Arial"/>
          <w:color w:val="000000" w:themeColor="text1"/>
          <w:lang w:val="en-US"/>
        </w:rPr>
        <w:t xml:space="preserve">and </w:t>
      </w:r>
      <w:r w:rsidR="00F012FB">
        <w:rPr>
          <w:rFonts w:ascii="Arial" w:hAnsi="Arial" w:cs="Arial"/>
          <w:color w:val="000000" w:themeColor="text1"/>
          <w:lang w:val="en-US"/>
        </w:rPr>
        <w:t>B</w:t>
      </w:r>
      <w:r>
        <w:rPr>
          <w:rFonts w:ascii="Arial" w:hAnsi="Arial" w:cs="Arial"/>
          <w:color w:val="000000" w:themeColor="text1"/>
          <w:lang w:val="en-US"/>
        </w:rPr>
        <w:t xml:space="preserve">ayesian methods are all based on character based. </w:t>
      </w:r>
    </w:p>
    <w:p w14:paraId="73CC5301" w14:textId="21A63E95" w:rsidR="00E9460D" w:rsidRDefault="00E9460D" w:rsidP="00A65A78">
      <w:pPr>
        <w:pStyle w:val="ListParagraph"/>
        <w:spacing w:line="240" w:lineRule="exact"/>
        <w:jc w:val="both"/>
        <w:rPr>
          <w:rFonts w:ascii="Arial" w:hAnsi="Arial" w:cs="Arial"/>
          <w:color w:val="000000" w:themeColor="text1"/>
          <w:lang w:val="en-US"/>
        </w:rPr>
      </w:pPr>
      <w:r w:rsidRPr="00E9460D">
        <w:rPr>
          <w:rFonts w:ascii="Arial" w:hAnsi="Arial" w:cs="Arial"/>
          <w:b/>
          <w:bCs/>
          <w:color w:val="000000" w:themeColor="text1"/>
          <w:lang w:val="en-US"/>
        </w:rPr>
        <w:t>Maximum parsimony</w:t>
      </w:r>
      <w:r>
        <w:rPr>
          <w:rFonts w:ascii="Arial" w:hAnsi="Arial" w:cs="Arial"/>
          <w:color w:val="000000" w:themeColor="text1"/>
          <w:lang w:val="en-US"/>
        </w:rPr>
        <w:t xml:space="preserve">- </w:t>
      </w:r>
      <w:r w:rsidR="00AE02D7">
        <w:rPr>
          <w:rFonts w:ascii="Arial" w:hAnsi="Arial" w:cs="Arial"/>
          <w:color w:val="000000" w:themeColor="text1"/>
          <w:lang w:val="en-US"/>
        </w:rPr>
        <w:t xml:space="preserve">Minimum number of changes, minimized over ancestral states. </w:t>
      </w:r>
    </w:p>
    <w:p w14:paraId="01BBAE34" w14:textId="07C2FBFE" w:rsidR="00A64700" w:rsidRDefault="00A64700" w:rsidP="00A65A78">
      <w:pPr>
        <w:pStyle w:val="ListParagraph"/>
        <w:spacing w:line="240" w:lineRule="exact"/>
        <w:jc w:val="both"/>
        <w:rPr>
          <w:rFonts w:ascii="Arial" w:hAnsi="Arial" w:cs="Arial"/>
          <w:color w:val="000000" w:themeColor="text1"/>
          <w:lang w:val="en-US"/>
        </w:rPr>
      </w:pPr>
      <w:r>
        <w:rPr>
          <w:rFonts w:ascii="Arial" w:hAnsi="Arial" w:cs="Arial"/>
          <w:b/>
          <w:bCs/>
          <w:color w:val="000000" w:themeColor="text1"/>
          <w:lang w:val="en-US"/>
        </w:rPr>
        <w:t>Maximum likelihood</w:t>
      </w:r>
      <w:r w:rsidRPr="00A64700">
        <w:rPr>
          <w:rFonts w:ascii="Arial" w:hAnsi="Arial" w:cs="Arial"/>
          <w:color w:val="000000" w:themeColor="text1"/>
          <w:lang w:val="en-US"/>
        </w:rPr>
        <w:t>-</w:t>
      </w:r>
      <w:r>
        <w:rPr>
          <w:rFonts w:ascii="Arial" w:hAnsi="Arial" w:cs="Arial"/>
          <w:color w:val="000000" w:themeColor="text1"/>
          <w:lang w:val="en-US"/>
        </w:rPr>
        <w:t xml:space="preserve"> </w:t>
      </w:r>
      <w:r w:rsidR="0045606D">
        <w:rPr>
          <w:rFonts w:ascii="Arial" w:hAnsi="Arial" w:cs="Arial"/>
          <w:color w:val="000000" w:themeColor="text1"/>
          <w:lang w:val="en-US"/>
        </w:rPr>
        <w:t>Log likelihood score, optimized over branch lengths and model parameters.</w:t>
      </w:r>
    </w:p>
    <w:p w14:paraId="5E4A06C1" w14:textId="7CA1F20D" w:rsidR="0045606D" w:rsidRDefault="0045606D" w:rsidP="00A65A78">
      <w:pPr>
        <w:pStyle w:val="ListParagraph"/>
        <w:spacing w:line="240" w:lineRule="exact"/>
        <w:jc w:val="both"/>
        <w:rPr>
          <w:rFonts w:ascii="Arial" w:hAnsi="Arial" w:cs="Arial"/>
          <w:color w:val="000000" w:themeColor="text1"/>
          <w:lang w:val="en-US"/>
        </w:rPr>
      </w:pPr>
      <w:r>
        <w:rPr>
          <w:rFonts w:ascii="Arial" w:hAnsi="Arial" w:cs="Arial"/>
          <w:b/>
          <w:bCs/>
          <w:color w:val="000000" w:themeColor="text1"/>
          <w:lang w:val="en-US"/>
        </w:rPr>
        <w:t>Minimum evolution</w:t>
      </w:r>
      <w:r w:rsidRPr="0045606D">
        <w:rPr>
          <w:rFonts w:ascii="Arial" w:hAnsi="Arial" w:cs="Arial"/>
          <w:color w:val="000000" w:themeColor="text1"/>
          <w:lang w:val="en-US"/>
        </w:rPr>
        <w:t>-</w:t>
      </w:r>
      <w:r>
        <w:rPr>
          <w:rFonts w:ascii="Arial" w:hAnsi="Arial" w:cs="Arial"/>
          <w:color w:val="000000" w:themeColor="text1"/>
          <w:lang w:val="en-US"/>
        </w:rPr>
        <w:t xml:space="preserve"> Tree length (sum of branch lengths, often estimated by least squares)</w:t>
      </w:r>
    </w:p>
    <w:p w14:paraId="6BCFDBF3" w14:textId="553BD52C" w:rsidR="00EA66A8" w:rsidRPr="00A64700" w:rsidRDefault="00EA66A8" w:rsidP="00A65A78">
      <w:pPr>
        <w:pStyle w:val="ListParagraph"/>
        <w:spacing w:line="240" w:lineRule="exact"/>
        <w:jc w:val="both"/>
        <w:rPr>
          <w:rFonts w:ascii="Arial" w:hAnsi="Arial" w:cs="Arial"/>
          <w:color w:val="000000" w:themeColor="text1"/>
          <w:lang w:val="en-US"/>
        </w:rPr>
      </w:pPr>
      <w:r>
        <w:rPr>
          <w:rFonts w:ascii="Arial" w:hAnsi="Arial" w:cs="Arial"/>
          <w:b/>
          <w:bCs/>
          <w:color w:val="000000" w:themeColor="text1"/>
          <w:lang w:val="en-US"/>
        </w:rPr>
        <w:t>Bayesian</w:t>
      </w:r>
      <w:r w:rsidRPr="00EA66A8">
        <w:rPr>
          <w:rFonts w:ascii="Arial" w:hAnsi="Arial" w:cs="Arial"/>
          <w:color w:val="000000" w:themeColor="text1"/>
          <w:lang w:val="en-US"/>
        </w:rPr>
        <w:t>-</w:t>
      </w:r>
      <w:r>
        <w:rPr>
          <w:rFonts w:ascii="Arial" w:hAnsi="Arial" w:cs="Arial"/>
          <w:color w:val="000000" w:themeColor="text1"/>
          <w:lang w:val="en-US"/>
        </w:rPr>
        <w:t xml:space="preserve"> Posterior probability, calculated by integrating over branch lengths and substitution parameters. </w:t>
      </w:r>
    </w:p>
    <w:p w14:paraId="407B1F2A" w14:textId="77777777" w:rsidR="00DD7452" w:rsidRPr="00A65A78" w:rsidRDefault="00DD7452" w:rsidP="00A65A78">
      <w:pPr>
        <w:pStyle w:val="ListParagraph"/>
        <w:spacing w:line="240" w:lineRule="exact"/>
        <w:jc w:val="both"/>
        <w:rPr>
          <w:rFonts w:ascii="Arial" w:hAnsi="Arial" w:cs="Arial"/>
          <w:color w:val="000000" w:themeColor="text1"/>
          <w:lang w:val="en-US"/>
        </w:rPr>
      </w:pPr>
    </w:p>
    <w:p w14:paraId="41DC936D" w14:textId="73A30DB5" w:rsidR="00A335F9" w:rsidRPr="006578AD" w:rsidRDefault="00A335F9" w:rsidP="00EE3DEE">
      <w:pPr>
        <w:pStyle w:val="ListParagraph"/>
        <w:numPr>
          <w:ilvl w:val="0"/>
          <w:numId w:val="6"/>
        </w:numPr>
        <w:spacing w:line="240" w:lineRule="exact"/>
        <w:jc w:val="both"/>
        <w:rPr>
          <w:rFonts w:ascii="Arial" w:hAnsi="Arial" w:cs="Arial"/>
          <w:b/>
          <w:bCs/>
          <w:color w:val="00B050"/>
          <w:lang w:val="en-US"/>
        </w:rPr>
      </w:pPr>
      <w:r w:rsidRPr="006578AD">
        <w:rPr>
          <w:rFonts w:ascii="Arial" w:hAnsi="Arial" w:cs="Arial"/>
          <w:b/>
          <w:bCs/>
          <w:color w:val="00B050"/>
          <w:lang w:val="en-US"/>
        </w:rPr>
        <w:t>Algorithmic (Cluster methods) or Optimality based methods</w:t>
      </w:r>
      <w:r w:rsidR="009A0511" w:rsidRPr="006578AD">
        <w:rPr>
          <w:rFonts w:ascii="Arial" w:hAnsi="Arial" w:cs="Arial"/>
          <w:b/>
          <w:bCs/>
          <w:color w:val="00B050"/>
          <w:lang w:val="en-US"/>
        </w:rPr>
        <w:t xml:space="preserve"> (Search method</w:t>
      </w:r>
      <w:r w:rsidR="00D47414" w:rsidRPr="006578AD">
        <w:rPr>
          <w:rFonts w:ascii="Arial" w:hAnsi="Arial" w:cs="Arial"/>
          <w:b/>
          <w:bCs/>
          <w:color w:val="00B050"/>
          <w:lang w:val="en-US"/>
        </w:rPr>
        <w:t>s</w:t>
      </w:r>
      <w:r w:rsidR="009A0511" w:rsidRPr="006578AD">
        <w:rPr>
          <w:rFonts w:ascii="Arial" w:hAnsi="Arial" w:cs="Arial"/>
          <w:b/>
          <w:bCs/>
          <w:color w:val="00B050"/>
          <w:lang w:val="en-US"/>
        </w:rPr>
        <w:t>)</w:t>
      </w:r>
    </w:p>
    <w:p w14:paraId="004FF3BE" w14:textId="5DA6FCB5" w:rsidR="006D5251" w:rsidRDefault="00691780" w:rsidP="0025711D">
      <w:pPr>
        <w:pStyle w:val="ListParagraph"/>
        <w:spacing w:line="240" w:lineRule="exact"/>
        <w:jc w:val="both"/>
        <w:rPr>
          <w:rFonts w:ascii="Arial" w:hAnsi="Arial" w:cs="Arial"/>
          <w:color w:val="000000" w:themeColor="text1"/>
          <w:lang w:val="en-US"/>
        </w:rPr>
      </w:pPr>
      <w:r>
        <w:rPr>
          <w:rFonts w:ascii="Arial" w:hAnsi="Arial" w:cs="Arial"/>
          <w:color w:val="000000" w:themeColor="text1"/>
          <w:lang w:val="en-US"/>
        </w:rPr>
        <w:t>Algorithmic include UPGMA and NJ, which uses cluster algorithms to arrive at a single tree from the data</w:t>
      </w:r>
      <w:r w:rsidR="004C43AF">
        <w:rPr>
          <w:rFonts w:ascii="Arial" w:hAnsi="Arial" w:cs="Arial"/>
          <w:color w:val="000000" w:themeColor="text1"/>
          <w:lang w:val="en-US"/>
        </w:rPr>
        <w:t xml:space="preserve"> </w:t>
      </w:r>
      <w:r>
        <w:rPr>
          <w:rFonts w:ascii="Arial" w:hAnsi="Arial" w:cs="Arial"/>
          <w:color w:val="000000" w:themeColor="text1"/>
          <w:lang w:val="en-US"/>
        </w:rPr>
        <w:t xml:space="preserve">(MSA, sequences) as the best </w:t>
      </w:r>
      <w:r w:rsidR="001720EF">
        <w:rPr>
          <w:rFonts w:ascii="Arial" w:hAnsi="Arial" w:cs="Arial"/>
          <w:color w:val="000000" w:themeColor="text1"/>
          <w:lang w:val="en-US"/>
        </w:rPr>
        <w:t xml:space="preserve">estimate of the true tree. </w:t>
      </w:r>
    </w:p>
    <w:p w14:paraId="1F467E69" w14:textId="43DA50CB" w:rsidR="001015A8" w:rsidRPr="00134248" w:rsidRDefault="001015A8" w:rsidP="00134248">
      <w:pPr>
        <w:pStyle w:val="ListParagraph"/>
        <w:spacing w:line="240" w:lineRule="exact"/>
        <w:jc w:val="both"/>
        <w:rPr>
          <w:rFonts w:ascii="Arial" w:hAnsi="Arial" w:cs="Arial"/>
          <w:color w:val="000000" w:themeColor="text1"/>
          <w:lang w:val="en-US"/>
        </w:rPr>
      </w:pPr>
      <w:r>
        <w:rPr>
          <w:rFonts w:ascii="Arial" w:hAnsi="Arial" w:cs="Arial"/>
          <w:color w:val="000000" w:themeColor="text1"/>
          <w:lang w:val="en-US"/>
        </w:rPr>
        <w:t>Optimally based methods use an optimality criterion (objective criterion) to measure the</w:t>
      </w:r>
      <w:r w:rsidR="004C43AF">
        <w:rPr>
          <w:rFonts w:ascii="Arial" w:hAnsi="Arial" w:cs="Arial"/>
          <w:color w:val="000000" w:themeColor="text1"/>
          <w:lang w:val="en-US"/>
        </w:rPr>
        <w:t xml:space="preserve"> tree’s fit to data</w:t>
      </w:r>
      <w:r w:rsidR="00D10F17">
        <w:rPr>
          <w:rFonts w:ascii="Arial" w:hAnsi="Arial" w:cs="Arial"/>
          <w:color w:val="000000" w:themeColor="text1"/>
          <w:lang w:val="en-US"/>
        </w:rPr>
        <w:t xml:space="preserve">, and the tree with the optimal score is the estimate of the true tree. </w:t>
      </w:r>
      <w:r w:rsidR="009847F6">
        <w:rPr>
          <w:rFonts w:ascii="Arial" w:hAnsi="Arial" w:cs="Arial"/>
          <w:color w:val="000000" w:themeColor="text1"/>
          <w:lang w:val="en-US"/>
        </w:rPr>
        <w:t xml:space="preserve">In Maximum parsimony, the tree score is the minimum number </w:t>
      </w:r>
      <w:r w:rsidR="009847F6">
        <w:rPr>
          <w:rFonts w:ascii="Arial" w:hAnsi="Arial" w:cs="Arial"/>
          <w:color w:val="000000" w:themeColor="text1"/>
          <w:lang w:val="en-US"/>
        </w:rPr>
        <w:lastRenderedPageBreak/>
        <w:t xml:space="preserve">of characters changes required for the tree, and the maximum parsimony tree or most parsimonious tree is the tree with the smallest tree score. </w:t>
      </w:r>
      <w:r w:rsidR="009821B3" w:rsidRPr="0007615D">
        <w:rPr>
          <w:rFonts w:ascii="Arial" w:hAnsi="Arial" w:cs="Arial"/>
          <w:color w:val="000000" w:themeColor="text1"/>
          <w:lang w:val="en-US"/>
        </w:rPr>
        <w:t>The ML method uses the log likelihood value of the tree to measure the fit of the tree to the data</w:t>
      </w:r>
      <w:r w:rsidR="002B6161" w:rsidRPr="0007615D">
        <w:rPr>
          <w:rFonts w:ascii="Arial" w:hAnsi="Arial" w:cs="Arial"/>
          <w:color w:val="000000" w:themeColor="text1"/>
          <w:lang w:val="en-US"/>
        </w:rPr>
        <w:t>, and the maximum likelihood tree is the tree with the highest log likelihood value.</w:t>
      </w:r>
      <w:r w:rsidR="00AD1020">
        <w:rPr>
          <w:rFonts w:ascii="Arial" w:hAnsi="Arial" w:cs="Arial"/>
          <w:color w:val="000000" w:themeColor="text1"/>
          <w:lang w:val="en-US"/>
        </w:rPr>
        <w:t xml:space="preserve"> </w:t>
      </w:r>
      <w:r w:rsidR="002B6161" w:rsidRPr="0007615D">
        <w:rPr>
          <w:rFonts w:ascii="Arial" w:hAnsi="Arial" w:cs="Arial"/>
          <w:color w:val="000000" w:themeColor="text1"/>
          <w:lang w:val="en-US"/>
        </w:rPr>
        <w:t xml:space="preserve">In Bayesian method, the Posterior probability of </w:t>
      </w:r>
      <w:r w:rsidR="00DC3A49" w:rsidRPr="0007615D">
        <w:rPr>
          <w:rFonts w:ascii="Arial" w:hAnsi="Arial" w:cs="Arial"/>
          <w:color w:val="000000" w:themeColor="text1"/>
          <w:lang w:val="en-US"/>
        </w:rPr>
        <w:t xml:space="preserve">a </w:t>
      </w:r>
      <w:r w:rsidR="002B6161" w:rsidRPr="0007615D">
        <w:rPr>
          <w:rFonts w:ascii="Arial" w:hAnsi="Arial" w:cs="Arial"/>
          <w:color w:val="000000" w:themeColor="text1"/>
          <w:lang w:val="en-US"/>
        </w:rPr>
        <w:t xml:space="preserve">tree is the probability that the tree is true given the data. </w:t>
      </w:r>
      <w:r w:rsidR="00DC3A49" w:rsidRPr="0007615D">
        <w:rPr>
          <w:rFonts w:ascii="Arial" w:hAnsi="Arial" w:cs="Arial"/>
          <w:color w:val="000000" w:themeColor="text1"/>
          <w:lang w:val="en-US"/>
        </w:rPr>
        <w:t xml:space="preserve">The tree with the maximum posterior probability is the estimate of the true tree, known as the MAP tree. </w:t>
      </w:r>
      <w:r w:rsidR="00AD1020">
        <w:rPr>
          <w:rFonts w:ascii="Arial" w:hAnsi="Arial" w:cs="Arial"/>
          <w:color w:val="000000" w:themeColor="text1"/>
          <w:lang w:val="en-US"/>
        </w:rPr>
        <w:t xml:space="preserve"> The </w:t>
      </w:r>
      <w:r w:rsidR="002D5F69">
        <w:rPr>
          <w:rFonts w:ascii="Arial" w:hAnsi="Arial" w:cs="Arial"/>
          <w:color w:val="000000" w:themeColor="text1"/>
          <w:lang w:val="en-US"/>
        </w:rPr>
        <w:t>optimality-based</w:t>
      </w:r>
      <w:r w:rsidR="00AD1020">
        <w:rPr>
          <w:rFonts w:ascii="Arial" w:hAnsi="Arial" w:cs="Arial"/>
          <w:color w:val="000000" w:themeColor="text1"/>
          <w:lang w:val="en-US"/>
        </w:rPr>
        <w:t xml:space="preserve"> method</w:t>
      </w:r>
      <w:r w:rsidR="00134248">
        <w:rPr>
          <w:rFonts w:ascii="Arial" w:hAnsi="Arial" w:cs="Arial"/>
          <w:color w:val="000000" w:themeColor="text1"/>
          <w:lang w:val="en-US"/>
        </w:rPr>
        <w:t>s</w:t>
      </w:r>
      <w:r w:rsidR="00AD1020">
        <w:rPr>
          <w:rFonts w:ascii="Arial" w:hAnsi="Arial" w:cs="Arial"/>
          <w:color w:val="000000" w:themeColor="text1"/>
          <w:lang w:val="en-US"/>
        </w:rPr>
        <w:t xml:space="preserve"> </w:t>
      </w:r>
      <w:r w:rsidR="00134248">
        <w:rPr>
          <w:rFonts w:ascii="Arial" w:hAnsi="Arial" w:cs="Arial"/>
          <w:color w:val="000000" w:themeColor="text1"/>
          <w:lang w:val="en-US"/>
        </w:rPr>
        <w:t>have</w:t>
      </w:r>
      <w:r w:rsidR="00AD1020" w:rsidRPr="00134248">
        <w:rPr>
          <w:rFonts w:ascii="Arial" w:hAnsi="Arial" w:cs="Arial"/>
          <w:color w:val="000000" w:themeColor="text1"/>
          <w:lang w:val="en-US"/>
        </w:rPr>
        <w:t xml:space="preserve"> to solve two problems: calculation of the criterion for a given tree and search in the space of all trees to identify the tree with the best score. </w:t>
      </w:r>
      <w:r w:rsidR="002D5F69" w:rsidRPr="00134248">
        <w:rPr>
          <w:rFonts w:ascii="Arial" w:hAnsi="Arial" w:cs="Arial"/>
          <w:color w:val="000000" w:themeColor="text1"/>
          <w:lang w:val="en-US"/>
        </w:rPr>
        <w:t xml:space="preserve">To search heuristic methods are implemented to do the tree search. </w:t>
      </w:r>
    </w:p>
    <w:p w14:paraId="27555922" w14:textId="313BF333" w:rsidR="00A335F9" w:rsidRPr="006578AD" w:rsidRDefault="000C2347" w:rsidP="009766D0">
      <w:pPr>
        <w:pStyle w:val="ListParagraph"/>
        <w:numPr>
          <w:ilvl w:val="0"/>
          <w:numId w:val="6"/>
        </w:numPr>
        <w:spacing w:line="240" w:lineRule="exact"/>
        <w:jc w:val="both"/>
        <w:rPr>
          <w:rFonts w:ascii="Arial" w:hAnsi="Arial" w:cs="Arial"/>
          <w:b/>
          <w:bCs/>
          <w:color w:val="00B050"/>
          <w:lang w:val="en-US"/>
        </w:rPr>
      </w:pPr>
      <w:r w:rsidRPr="006578AD">
        <w:rPr>
          <w:rFonts w:ascii="Arial" w:hAnsi="Arial" w:cs="Arial"/>
          <w:b/>
          <w:bCs/>
          <w:color w:val="00B050"/>
          <w:lang w:val="en-US"/>
        </w:rPr>
        <w:t>Model based</w:t>
      </w:r>
    </w:p>
    <w:p w14:paraId="5DFA64B5" w14:textId="5C84AA41" w:rsidR="005557FA" w:rsidRDefault="008B1978" w:rsidP="005557FA">
      <w:pPr>
        <w:pStyle w:val="ListParagraph"/>
        <w:spacing w:line="240" w:lineRule="exact"/>
        <w:jc w:val="both"/>
        <w:rPr>
          <w:rFonts w:ascii="Arial" w:hAnsi="Arial" w:cs="Arial"/>
          <w:color w:val="000000" w:themeColor="text1"/>
          <w:lang w:val="en-US"/>
        </w:rPr>
      </w:pPr>
      <w:r>
        <w:rPr>
          <w:rFonts w:ascii="Arial" w:hAnsi="Arial" w:cs="Arial"/>
          <w:color w:val="000000" w:themeColor="text1"/>
          <w:lang w:val="en-US"/>
        </w:rPr>
        <w:t xml:space="preserve">Distance based methods use nucleotide or amino acid substitution models to calculate pairwise distances. </w:t>
      </w:r>
      <w:r w:rsidR="00D5008F">
        <w:rPr>
          <w:rFonts w:ascii="Arial" w:hAnsi="Arial" w:cs="Arial"/>
          <w:color w:val="000000" w:themeColor="text1"/>
          <w:lang w:val="en-US"/>
        </w:rPr>
        <w:t xml:space="preserve">Likelihood and Bayesian methods use substitution models (For ex. </w:t>
      </w:r>
      <w:r w:rsidR="00D15906">
        <w:rPr>
          <w:rFonts w:ascii="Arial" w:hAnsi="Arial" w:cs="Arial"/>
          <w:color w:val="000000" w:themeColor="text1"/>
          <w:lang w:val="en-US"/>
        </w:rPr>
        <w:t xml:space="preserve">WAG </w:t>
      </w:r>
      <w:r w:rsidR="00D5008F">
        <w:rPr>
          <w:rFonts w:ascii="Arial" w:hAnsi="Arial" w:cs="Arial"/>
          <w:color w:val="000000" w:themeColor="text1"/>
          <w:lang w:val="en-US"/>
        </w:rPr>
        <w:t>in our case)</w:t>
      </w:r>
      <w:r w:rsidR="00B937FE">
        <w:rPr>
          <w:rFonts w:ascii="Arial" w:hAnsi="Arial" w:cs="Arial"/>
          <w:color w:val="000000" w:themeColor="text1"/>
          <w:lang w:val="en-US"/>
        </w:rPr>
        <w:t xml:space="preserve"> to calculate the likelihood function. </w:t>
      </w:r>
      <w:r w:rsidR="00DB488E">
        <w:rPr>
          <w:rFonts w:ascii="Arial" w:hAnsi="Arial" w:cs="Arial"/>
          <w:color w:val="000000" w:themeColor="text1"/>
          <w:lang w:val="en-US"/>
        </w:rPr>
        <w:t xml:space="preserve">Parsimony does not make explicit assumptions about the evolutionary process. </w:t>
      </w:r>
    </w:p>
    <w:p w14:paraId="688454CE" w14:textId="09A7C133" w:rsidR="00F37348" w:rsidRDefault="00F37348" w:rsidP="005557FA">
      <w:pPr>
        <w:pStyle w:val="ListParagraph"/>
        <w:spacing w:line="240" w:lineRule="exact"/>
        <w:jc w:val="both"/>
        <w:rPr>
          <w:rFonts w:ascii="Arial" w:hAnsi="Arial" w:cs="Arial"/>
          <w:color w:val="000000" w:themeColor="text1"/>
          <w:lang w:val="en-US"/>
        </w:rPr>
      </w:pPr>
    </w:p>
    <w:p w14:paraId="03AB7B00" w14:textId="649A6EB0" w:rsidR="00C561EA" w:rsidRDefault="00C561EA" w:rsidP="005557FA">
      <w:pPr>
        <w:pStyle w:val="ListParagraph"/>
        <w:spacing w:line="240" w:lineRule="exact"/>
        <w:jc w:val="both"/>
        <w:rPr>
          <w:rFonts w:ascii="Arial" w:hAnsi="Arial" w:cs="Arial"/>
          <w:color w:val="000000" w:themeColor="text1"/>
          <w:lang w:val="en-US"/>
        </w:rPr>
      </w:pPr>
    </w:p>
    <w:p w14:paraId="13953EEA" w14:textId="5F9B5CD7" w:rsidR="00C561EA" w:rsidRDefault="00C561EA" w:rsidP="005557FA">
      <w:pPr>
        <w:pStyle w:val="ListParagraph"/>
        <w:spacing w:line="240" w:lineRule="exact"/>
        <w:jc w:val="both"/>
        <w:rPr>
          <w:rFonts w:ascii="Arial" w:hAnsi="Arial" w:cs="Arial"/>
          <w:color w:val="000000" w:themeColor="text1"/>
          <w:lang w:val="en-US"/>
        </w:rPr>
      </w:pPr>
    </w:p>
    <w:p w14:paraId="66458908" w14:textId="14A6EB73" w:rsidR="00C561EA" w:rsidRPr="00C561EA" w:rsidRDefault="00C561EA" w:rsidP="005557FA">
      <w:pPr>
        <w:pStyle w:val="ListParagraph"/>
        <w:spacing w:line="240" w:lineRule="exact"/>
        <w:jc w:val="both"/>
        <w:rPr>
          <w:rFonts w:ascii="Arial" w:hAnsi="Arial" w:cs="Arial"/>
          <w:b/>
          <w:bCs/>
          <w:color w:val="000000" w:themeColor="text1"/>
          <w:u w:val="single"/>
          <w:lang w:val="en-US"/>
        </w:rPr>
      </w:pPr>
    </w:p>
    <w:p w14:paraId="71D24D7E" w14:textId="419ED088" w:rsidR="00C561EA" w:rsidRDefault="00C561EA" w:rsidP="00DC0168">
      <w:pPr>
        <w:pStyle w:val="ListParagraph"/>
        <w:spacing w:line="240" w:lineRule="exact"/>
        <w:jc w:val="both"/>
        <w:rPr>
          <w:rFonts w:ascii="Arial" w:hAnsi="Arial" w:cs="Arial"/>
          <w:b/>
          <w:bCs/>
          <w:color w:val="000000" w:themeColor="text1"/>
          <w:u w:val="single"/>
          <w:lang w:val="en-US"/>
        </w:rPr>
      </w:pPr>
      <w:r w:rsidRPr="00C561EA">
        <w:rPr>
          <w:rFonts w:ascii="Arial" w:hAnsi="Arial" w:cs="Arial"/>
          <w:b/>
          <w:bCs/>
          <w:color w:val="000000" w:themeColor="text1"/>
          <w:u w:val="single"/>
          <w:lang w:val="en-US"/>
        </w:rPr>
        <w:t>Stochastic Processes</w:t>
      </w:r>
    </w:p>
    <w:p w14:paraId="04B2DA3C" w14:textId="5C6AE7B1" w:rsidR="00DC0168" w:rsidRDefault="00DC0168" w:rsidP="00DC0168">
      <w:pPr>
        <w:pStyle w:val="ListParagraph"/>
        <w:spacing w:line="240" w:lineRule="exact"/>
        <w:jc w:val="both"/>
        <w:rPr>
          <w:rFonts w:ascii="Arial" w:hAnsi="Arial" w:cs="Arial"/>
          <w:b/>
          <w:bCs/>
          <w:color w:val="000000" w:themeColor="text1"/>
          <w:u w:val="single"/>
          <w:lang w:val="en-US"/>
        </w:rPr>
      </w:pPr>
    </w:p>
    <w:p w14:paraId="0C475E7A" w14:textId="6492550C" w:rsidR="00DC0168" w:rsidRDefault="00DC0168" w:rsidP="00DC0168">
      <w:pPr>
        <w:pStyle w:val="ListParagraph"/>
        <w:spacing w:line="240" w:lineRule="exact"/>
        <w:jc w:val="both"/>
        <w:rPr>
          <w:rFonts w:ascii="Arial" w:hAnsi="Arial" w:cs="Arial"/>
          <w:color w:val="000000" w:themeColor="text1"/>
          <w:lang w:val="en-US"/>
        </w:rPr>
      </w:pPr>
      <w:r>
        <w:rPr>
          <w:rFonts w:ascii="Arial" w:hAnsi="Arial" w:cs="Arial"/>
          <w:color w:val="000000" w:themeColor="text1"/>
          <w:lang w:val="en-US"/>
        </w:rPr>
        <w:t xml:space="preserve">Collection of Random Variables indexed by Time. </w:t>
      </w:r>
      <w:r w:rsidR="00845513">
        <w:rPr>
          <w:rFonts w:ascii="Arial" w:hAnsi="Arial" w:cs="Arial"/>
          <w:color w:val="000000" w:themeColor="text1"/>
          <w:lang w:val="en-US"/>
        </w:rPr>
        <w:t xml:space="preserve">Time variable can be discrete and continuous. </w:t>
      </w:r>
      <w:r w:rsidR="00D6384F">
        <w:rPr>
          <w:rFonts w:ascii="Arial" w:hAnsi="Arial" w:cs="Arial"/>
          <w:color w:val="000000" w:themeColor="text1"/>
          <w:lang w:val="en-US"/>
        </w:rPr>
        <w:t>An alternative definition: Probability distribution over a space of paths.</w:t>
      </w:r>
      <w:r w:rsidR="00EA4286">
        <w:rPr>
          <w:rFonts w:ascii="Arial" w:hAnsi="Arial" w:cs="Arial"/>
          <w:color w:val="000000" w:themeColor="text1"/>
          <w:lang w:val="en-US"/>
        </w:rPr>
        <w:t xml:space="preserve"> What are the dependencies in the Sequence of values?</w:t>
      </w:r>
      <w:r w:rsidR="00A9285E">
        <w:rPr>
          <w:rFonts w:ascii="Arial" w:hAnsi="Arial" w:cs="Arial"/>
          <w:color w:val="000000" w:themeColor="text1"/>
          <w:lang w:val="en-US"/>
        </w:rPr>
        <w:t xml:space="preserve"> What is the </w:t>
      </w:r>
      <w:r w:rsidR="00AB3EF1">
        <w:rPr>
          <w:rFonts w:ascii="Arial" w:hAnsi="Arial" w:cs="Arial"/>
          <w:color w:val="000000" w:themeColor="text1"/>
          <w:lang w:val="en-US"/>
        </w:rPr>
        <w:t>long-term</w:t>
      </w:r>
      <w:r w:rsidR="00A9285E">
        <w:rPr>
          <w:rFonts w:ascii="Arial" w:hAnsi="Arial" w:cs="Arial"/>
          <w:color w:val="000000" w:themeColor="text1"/>
          <w:lang w:val="en-US"/>
        </w:rPr>
        <w:t xml:space="preserve"> behavior on the sequence</w:t>
      </w:r>
      <w:r w:rsidR="005F272E">
        <w:rPr>
          <w:rFonts w:ascii="Arial" w:hAnsi="Arial" w:cs="Arial"/>
          <w:color w:val="000000" w:themeColor="text1"/>
          <w:lang w:val="en-US"/>
        </w:rPr>
        <w:t xml:space="preserve"> (Law of large numbers, Central limit theorem), What are the boundary </w:t>
      </w:r>
      <w:r w:rsidR="007C34A7">
        <w:rPr>
          <w:rFonts w:ascii="Arial" w:hAnsi="Arial" w:cs="Arial"/>
          <w:color w:val="000000" w:themeColor="text1"/>
          <w:lang w:val="en-US"/>
        </w:rPr>
        <w:t>events?</w:t>
      </w:r>
      <w:r w:rsidR="00E67C1B">
        <w:rPr>
          <w:rFonts w:ascii="Arial" w:hAnsi="Arial" w:cs="Arial"/>
          <w:color w:val="000000" w:themeColor="text1"/>
          <w:lang w:val="en-US"/>
        </w:rPr>
        <w:t xml:space="preserve"> </w:t>
      </w:r>
      <w:r w:rsidR="00E26B71">
        <w:rPr>
          <w:rFonts w:ascii="Arial" w:hAnsi="Arial" w:cs="Arial"/>
          <w:color w:val="000000" w:themeColor="text1"/>
          <w:lang w:val="en-US"/>
        </w:rPr>
        <w:t xml:space="preserve">Over a period of time </w:t>
      </w:r>
      <w:r w:rsidR="00BA533F">
        <w:rPr>
          <w:rFonts w:ascii="Arial" w:hAnsi="Arial" w:cs="Arial"/>
          <w:color w:val="000000" w:themeColor="text1"/>
          <w:lang w:val="en-US"/>
        </w:rPr>
        <w:t xml:space="preserve">kind of problems. </w:t>
      </w:r>
      <w:r w:rsidR="004405A7">
        <w:rPr>
          <w:rFonts w:ascii="Arial" w:hAnsi="Arial" w:cs="Arial"/>
          <w:color w:val="000000" w:themeColor="text1"/>
          <w:lang w:val="en-US"/>
        </w:rPr>
        <w:t xml:space="preserve">Discrete Stochastic </w:t>
      </w:r>
      <w:r w:rsidR="00DC3B27">
        <w:rPr>
          <w:rFonts w:ascii="Arial" w:hAnsi="Arial" w:cs="Arial"/>
          <w:color w:val="000000" w:themeColor="text1"/>
          <w:lang w:val="en-US"/>
        </w:rPr>
        <w:t>Processes</w:t>
      </w:r>
      <w:r w:rsidR="00FB59D8">
        <w:rPr>
          <w:rFonts w:ascii="Arial" w:hAnsi="Arial" w:cs="Arial"/>
          <w:color w:val="000000" w:themeColor="text1"/>
          <w:lang w:val="en-US"/>
        </w:rPr>
        <w:t xml:space="preserve"> </w:t>
      </w:r>
      <w:r w:rsidR="008546FF" w:rsidRPr="00BB67A8">
        <w:rPr>
          <w:rFonts w:ascii="Arial" w:hAnsi="Arial" w:cs="Arial"/>
          <w:b/>
          <w:bCs/>
          <w:color w:val="000000" w:themeColor="text1"/>
          <w:lang w:val="en-US"/>
        </w:rPr>
        <w:t>Random Walk</w:t>
      </w:r>
      <w:r w:rsidR="00E571D9" w:rsidRPr="00BB67A8">
        <w:rPr>
          <w:rFonts w:ascii="Arial" w:hAnsi="Arial" w:cs="Arial"/>
          <w:b/>
          <w:bCs/>
          <w:color w:val="000000" w:themeColor="text1"/>
          <w:lang w:val="en-US"/>
        </w:rPr>
        <w:t xml:space="preserve">. </w:t>
      </w:r>
      <w:r w:rsidR="002D7AE9">
        <w:rPr>
          <w:rFonts w:ascii="Arial" w:hAnsi="Arial" w:cs="Arial"/>
          <w:color w:val="000000" w:themeColor="text1"/>
          <w:lang w:val="en-US"/>
        </w:rPr>
        <w:t xml:space="preserve">Yi: </w:t>
      </w:r>
      <w:proofErr w:type="spellStart"/>
      <w:r w:rsidR="002D7AE9">
        <w:rPr>
          <w:rFonts w:ascii="Arial" w:hAnsi="Arial" w:cs="Arial"/>
          <w:color w:val="000000" w:themeColor="text1"/>
          <w:lang w:val="en-US"/>
        </w:rPr>
        <w:t>iid</w:t>
      </w:r>
      <w:proofErr w:type="spellEnd"/>
      <w:r w:rsidR="002D7AE9">
        <w:rPr>
          <w:rFonts w:ascii="Arial" w:hAnsi="Arial" w:cs="Arial"/>
          <w:color w:val="000000" w:themeColor="text1"/>
          <w:lang w:val="en-US"/>
        </w:rPr>
        <w:t xml:space="preserve"> RV</w:t>
      </w:r>
      <w:r w:rsidR="00E51389">
        <w:rPr>
          <w:rFonts w:ascii="Arial" w:hAnsi="Arial" w:cs="Arial"/>
          <w:color w:val="000000" w:themeColor="text1"/>
          <w:lang w:val="en-US"/>
        </w:rPr>
        <w:t>.</w:t>
      </w:r>
    </w:p>
    <w:p w14:paraId="5CD58925" w14:textId="06FB3DD7" w:rsidR="00161BCE" w:rsidRDefault="00161BCE" w:rsidP="00DC0168">
      <w:pPr>
        <w:pStyle w:val="ListParagraph"/>
        <w:spacing w:line="240" w:lineRule="exact"/>
        <w:jc w:val="both"/>
        <w:rPr>
          <w:rFonts w:ascii="Arial" w:hAnsi="Arial" w:cs="Arial"/>
          <w:color w:val="000000" w:themeColor="text1"/>
          <w:lang w:val="en-US"/>
        </w:rPr>
      </w:pPr>
    </w:p>
    <w:p w14:paraId="6F801C12" w14:textId="77777777" w:rsidR="00161BCE" w:rsidRPr="002D7AE9" w:rsidRDefault="00161BCE" w:rsidP="00DC0168">
      <w:pPr>
        <w:pStyle w:val="ListParagraph"/>
        <w:spacing w:line="240" w:lineRule="exact"/>
        <w:jc w:val="both"/>
        <w:rPr>
          <w:rFonts w:ascii="Arial" w:hAnsi="Arial" w:cs="Arial"/>
          <w:color w:val="000000" w:themeColor="text1"/>
          <w:lang w:val="en-US"/>
        </w:rPr>
      </w:pPr>
    </w:p>
    <w:p w14:paraId="298EE882" w14:textId="77777777" w:rsidR="00DB488E" w:rsidRPr="00064A9B" w:rsidRDefault="00DB488E" w:rsidP="005557FA">
      <w:pPr>
        <w:pStyle w:val="ListParagraph"/>
        <w:spacing w:line="240" w:lineRule="exact"/>
        <w:jc w:val="both"/>
        <w:rPr>
          <w:rFonts w:ascii="Arial" w:hAnsi="Arial" w:cs="Arial"/>
          <w:color w:val="000000" w:themeColor="text1"/>
          <w:lang w:val="en-US"/>
        </w:rPr>
      </w:pPr>
    </w:p>
    <w:p w14:paraId="3BA9038F" w14:textId="77777777" w:rsidR="005557FA" w:rsidRPr="00064A9B" w:rsidRDefault="005557FA" w:rsidP="005557FA">
      <w:pPr>
        <w:pStyle w:val="ListParagraph"/>
        <w:spacing w:line="240" w:lineRule="exact"/>
        <w:jc w:val="both"/>
        <w:rPr>
          <w:rFonts w:ascii="Arial" w:hAnsi="Arial" w:cs="Arial"/>
          <w:color w:val="00B050"/>
          <w:lang w:val="en-US"/>
        </w:rPr>
      </w:pPr>
    </w:p>
    <w:sectPr w:rsidR="005557FA" w:rsidRPr="00064A9B" w:rsidSect="005632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66E"/>
    <w:multiLevelType w:val="hybridMultilevel"/>
    <w:tmpl w:val="B3D465A4"/>
    <w:lvl w:ilvl="0" w:tplc="412E15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E81E13"/>
    <w:multiLevelType w:val="hybridMultilevel"/>
    <w:tmpl w:val="21C275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B0F2E"/>
    <w:multiLevelType w:val="hybridMultilevel"/>
    <w:tmpl w:val="19D0B1B4"/>
    <w:lvl w:ilvl="0" w:tplc="82C440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8B46924"/>
    <w:multiLevelType w:val="hybridMultilevel"/>
    <w:tmpl w:val="D4E4E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6C322A"/>
    <w:multiLevelType w:val="hybridMultilevel"/>
    <w:tmpl w:val="B050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ED2DA5"/>
    <w:multiLevelType w:val="hybridMultilevel"/>
    <w:tmpl w:val="CEC0511E"/>
    <w:lvl w:ilvl="0" w:tplc="A68E198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A8"/>
    <w:rsid w:val="000035E7"/>
    <w:rsid w:val="00032CAD"/>
    <w:rsid w:val="00033488"/>
    <w:rsid w:val="00064A9B"/>
    <w:rsid w:val="00065394"/>
    <w:rsid w:val="0007615D"/>
    <w:rsid w:val="000A13D2"/>
    <w:rsid w:val="000A1818"/>
    <w:rsid w:val="000A6025"/>
    <w:rsid w:val="000A7F15"/>
    <w:rsid w:val="000C199D"/>
    <w:rsid w:val="000C2347"/>
    <w:rsid w:val="000E03ED"/>
    <w:rsid w:val="001015A8"/>
    <w:rsid w:val="00114001"/>
    <w:rsid w:val="001175B3"/>
    <w:rsid w:val="00123B4B"/>
    <w:rsid w:val="001261C3"/>
    <w:rsid w:val="00134248"/>
    <w:rsid w:val="00147088"/>
    <w:rsid w:val="001561DC"/>
    <w:rsid w:val="00161BCE"/>
    <w:rsid w:val="00171D59"/>
    <w:rsid w:val="001720EF"/>
    <w:rsid w:val="001B1180"/>
    <w:rsid w:val="001C1A67"/>
    <w:rsid w:val="00203F79"/>
    <w:rsid w:val="002347FE"/>
    <w:rsid w:val="00243CE7"/>
    <w:rsid w:val="0025711D"/>
    <w:rsid w:val="00284FC0"/>
    <w:rsid w:val="002A31C2"/>
    <w:rsid w:val="002B6161"/>
    <w:rsid w:val="002D5F69"/>
    <w:rsid w:val="002D7AE9"/>
    <w:rsid w:val="002F0557"/>
    <w:rsid w:val="002F522A"/>
    <w:rsid w:val="002F5ECC"/>
    <w:rsid w:val="003009E1"/>
    <w:rsid w:val="00310188"/>
    <w:rsid w:val="0032309D"/>
    <w:rsid w:val="003406EC"/>
    <w:rsid w:val="00341745"/>
    <w:rsid w:val="00353E74"/>
    <w:rsid w:val="00354A79"/>
    <w:rsid w:val="003658B6"/>
    <w:rsid w:val="003721CC"/>
    <w:rsid w:val="00375175"/>
    <w:rsid w:val="00377D72"/>
    <w:rsid w:val="0038656F"/>
    <w:rsid w:val="003A09CB"/>
    <w:rsid w:val="003B38EA"/>
    <w:rsid w:val="003B4050"/>
    <w:rsid w:val="003C1274"/>
    <w:rsid w:val="003C66D6"/>
    <w:rsid w:val="003E56B7"/>
    <w:rsid w:val="00422251"/>
    <w:rsid w:val="004405A7"/>
    <w:rsid w:val="00450F16"/>
    <w:rsid w:val="0045606D"/>
    <w:rsid w:val="004902C1"/>
    <w:rsid w:val="004A2298"/>
    <w:rsid w:val="004A2F01"/>
    <w:rsid w:val="004B332A"/>
    <w:rsid w:val="004C43AF"/>
    <w:rsid w:val="004E159C"/>
    <w:rsid w:val="004E7D08"/>
    <w:rsid w:val="004F0C89"/>
    <w:rsid w:val="004F66C4"/>
    <w:rsid w:val="0054229B"/>
    <w:rsid w:val="00554E02"/>
    <w:rsid w:val="005557FA"/>
    <w:rsid w:val="005603D5"/>
    <w:rsid w:val="0056320A"/>
    <w:rsid w:val="005636D4"/>
    <w:rsid w:val="00564E01"/>
    <w:rsid w:val="00567414"/>
    <w:rsid w:val="005A26EF"/>
    <w:rsid w:val="005B1B80"/>
    <w:rsid w:val="005B5469"/>
    <w:rsid w:val="005B6638"/>
    <w:rsid w:val="005C38C1"/>
    <w:rsid w:val="005F272E"/>
    <w:rsid w:val="005F6EAA"/>
    <w:rsid w:val="006578AD"/>
    <w:rsid w:val="0067145E"/>
    <w:rsid w:val="00691780"/>
    <w:rsid w:val="006A7640"/>
    <w:rsid w:val="006D14B3"/>
    <w:rsid w:val="006D5251"/>
    <w:rsid w:val="00745693"/>
    <w:rsid w:val="00763922"/>
    <w:rsid w:val="00784E8D"/>
    <w:rsid w:val="007A433D"/>
    <w:rsid w:val="007A7795"/>
    <w:rsid w:val="007C34A7"/>
    <w:rsid w:val="007D0622"/>
    <w:rsid w:val="007D705A"/>
    <w:rsid w:val="007E21C6"/>
    <w:rsid w:val="007E5FF0"/>
    <w:rsid w:val="008413F5"/>
    <w:rsid w:val="00845513"/>
    <w:rsid w:val="008546FF"/>
    <w:rsid w:val="0085566F"/>
    <w:rsid w:val="00856E84"/>
    <w:rsid w:val="008571AC"/>
    <w:rsid w:val="00874C48"/>
    <w:rsid w:val="00882984"/>
    <w:rsid w:val="00885973"/>
    <w:rsid w:val="008A590B"/>
    <w:rsid w:val="008B1978"/>
    <w:rsid w:val="008C3AA3"/>
    <w:rsid w:val="008E0561"/>
    <w:rsid w:val="008E2DFC"/>
    <w:rsid w:val="008F76DF"/>
    <w:rsid w:val="00912CF9"/>
    <w:rsid w:val="009356CE"/>
    <w:rsid w:val="009371F6"/>
    <w:rsid w:val="00952B2E"/>
    <w:rsid w:val="00960577"/>
    <w:rsid w:val="009766D0"/>
    <w:rsid w:val="009821B3"/>
    <w:rsid w:val="009847F6"/>
    <w:rsid w:val="00995AB1"/>
    <w:rsid w:val="009A0511"/>
    <w:rsid w:val="009A72A8"/>
    <w:rsid w:val="00A11F98"/>
    <w:rsid w:val="00A335F9"/>
    <w:rsid w:val="00A6215D"/>
    <w:rsid w:val="00A64700"/>
    <w:rsid w:val="00A65A78"/>
    <w:rsid w:val="00A74325"/>
    <w:rsid w:val="00A801CA"/>
    <w:rsid w:val="00A8203C"/>
    <w:rsid w:val="00A85F71"/>
    <w:rsid w:val="00A9285E"/>
    <w:rsid w:val="00AB11F8"/>
    <w:rsid w:val="00AB3EF1"/>
    <w:rsid w:val="00AD1020"/>
    <w:rsid w:val="00AE02D7"/>
    <w:rsid w:val="00AE22DC"/>
    <w:rsid w:val="00B05B82"/>
    <w:rsid w:val="00B06DDF"/>
    <w:rsid w:val="00B13F36"/>
    <w:rsid w:val="00B17658"/>
    <w:rsid w:val="00B25611"/>
    <w:rsid w:val="00B75C9D"/>
    <w:rsid w:val="00B86080"/>
    <w:rsid w:val="00B90B8C"/>
    <w:rsid w:val="00B937FE"/>
    <w:rsid w:val="00BA533F"/>
    <w:rsid w:val="00BA6180"/>
    <w:rsid w:val="00BB67A8"/>
    <w:rsid w:val="00BC2628"/>
    <w:rsid w:val="00BC701B"/>
    <w:rsid w:val="00BE019F"/>
    <w:rsid w:val="00BF6C6E"/>
    <w:rsid w:val="00C479ED"/>
    <w:rsid w:val="00C55C33"/>
    <w:rsid w:val="00C561EA"/>
    <w:rsid w:val="00C736F1"/>
    <w:rsid w:val="00C73D62"/>
    <w:rsid w:val="00C9182A"/>
    <w:rsid w:val="00C92C46"/>
    <w:rsid w:val="00CA7F71"/>
    <w:rsid w:val="00CB63D8"/>
    <w:rsid w:val="00CC72FE"/>
    <w:rsid w:val="00CD2B4E"/>
    <w:rsid w:val="00D06E51"/>
    <w:rsid w:val="00D10F17"/>
    <w:rsid w:val="00D15906"/>
    <w:rsid w:val="00D3558C"/>
    <w:rsid w:val="00D4242A"/>
    <w:rsid w:val="00D47414"/>
    <w:rsid w:val="00D5008F"/>
    <w:rsid w:val="00D52481"/>
    <w:rsid w:val="00D6384F"/>
    <w:rsid w:val="00D708AB"/>
    <w:rsid w:val="00D8000A"/>
    <w:rsid w:val="00D86341"/>
    <w:rsid w:val="00DA2DCB"/>
    <w:rsid w:val="00DB488E"/>
    <w:rsid w:val="00DC0168"/>
    <w:rsid w:val="00DC3A49"/>
    <w:rsid w:val="00DC3B27"/>
    <w:rsid w:val="00DC4802"/>
    <w:rsid w:val="00DD5ED1"/>
    <w:rsid w:val="00DD7452"/>
    <w:rsid w:val="00DE6D0D"/>
    <w:rsid w:val="00DF07A3"/>
    <w:rsid w:val="00E26B71"/>
    <w:rsid w:val="00E31135"/>
    <w:rsid w:val="00E331FE"/>
    <w:rsid w:val="00E40295"/>
    <w:rsid w:val="00E51389"/>
    <w:rsid w:val="00E571D9"/>
    <w:rsid w:val="00E67C1B"/>
    <w:rsid w:val="00E9460D"/>
    <w:rsid w:val="00EA4286"/>
    <w:rsid w:val="00EA66A8"/>
    <w:rsid w:val="00EB1546"/>
    <w:rsid w:val="00EE2837"/>
    <w:rsid w:val="00EE3DEE"/>
    <w:rsid w:val="00EF18EC"/>
    <w:rsid w:val="00F012FB"/>
    <w:rsid w:val="00F0287B"/>
    <w:rsid w:val="00F234A8"/>
    <w:rsid w:val="00F2376B"/>
    <w:rsid w:val="00F256B3"/>
    <w:rsid w:val="00F30A12"/>
    <w:rsid w:val="00F37348"/>
    <w:rsid w:val="00F45BEC"/>
    <w:rsid w:val="00F52C24"/>
    <w:rsid w:val="00F54FD1"/>
    <w:rsid w:val="00F70079"/>
    <w:rsid w:val="00F7709A"/>
    <w:rsid w:val="00FA7E46"/>
    <w:rsid w:val="00FB25FF"/>
    <w:rsid w:val="00FB59D8"/>
    <w:rsid w:val="00FC6210"/>
    <w:rsid w:val="00FD06E0"/>
    <w:rsid w:val="00FD69C9"/>
    <w:rsid w:val="00FE30D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C9D5ECE"/>
  <w15:chartTrackingRefBased/>
  <w15:docId w15:val="{618646CE-5C58-9C44-B89C-411C778D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Poulose Eldhose (pouloeld)</dc:creator>
  <cp:keywords/>
  <dc:description/>
  <cp:lastModifiedBy>Poulose Eldhose (pouloeld)</cp:lastModifiedBy>
  <cp:revision>237</cp:revision>
  <dcterms:created xsi:type="dcterms:W3CDTF">2020-02-07T18:22:00Z</dcterms:created>
  <dcterms:modified xsi:type="dcterms:W3CDTF">2020-02-20T12:41:00Z</dcterms:modified>
</cp:coreProperties>
</file>