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25A2E" w14:textId="77777777" w:rsidR="00894CCC" w:rsidRDefault="00C073ED" w:rsidP="00C073E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C073E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In order to better understand the method implemented in Indelible I would suggest you to try the following approach (as already anticipated last week via video-chat):</w:t>
      </w:r>
    </w:p>
    <w:p w14:paraId="486A3310" w14:textId="77777777" w:rsidR="00D72A7A" w:rsidRDefault="00C073ED" w:rsidP="00C073E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C073E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C073E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- </w:t>
      </w:r>
      <w:r w:rsidR="00A077D7" w:rsidRPr="00A077D7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P</w:t>
      </w:r>
      <w:r w:rsidRPr="00C073E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repare a table with probability 1 for inserting only 1 character and 0 elsewhere ("emulates PIP")</w:t>
      </w:r>
      <w:r w:rsidRPr="00C073E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C073E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- </w:t>
      </w:r>
      <w:r w:rsidR="004D092E" w:rsidRPr="00894CCC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Fi</w:t>
      </w:r>
      <w:r w:rsidRPr="00C073E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x the length of the ancestral sequence (root) L</w:t>
      </w:r>
      <w:r w:rsidRPr="00C073E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C073E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- </w:t>
      </w:r>
      <w:r w:rsidR="00F31248" w:rsidRPr="00F31248"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en-GB"/>
        </w:rPr>
        <w:t>S</w:t>
      </w:r>
      <w:r w:rsidRPr="00C073E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imulates sufficient MSAs to obtain a clear distribution of lengths at the root. </w:t>
      </w:r>
    </w:p>
    <w:p w14:paraId="01AB7682" w14:textId="77777777" w:rsidR="00D72A7A" w:rsidRDefault="00D72A7A" w:rsidP="00C073E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7960AAD2" w14:textId="2D35BD49" w:rsidR="00C05159" w:rsidRDefault="00C073ED" w:rsidP="00C073ED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bookmarkStart w:id="0" w:name="_GoBack"/>
      <w:bookmarkEnd w:id="0"/>
      <w:r w:rsidRPr="00C073E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These according to your previous observations should be L or L+1</w:t>
      </w:r>
    </w:p>
    <w:p w14:paraId="02B1D978" w14:textId="3B8506BF" w:rsidR="00C073ED" w:rsidRPr="00C073ED" w:rsidRDefault="00C073ED" w:rsidP="00C073ED">
      <w:pPr>
        <w:rPr>
          <w:rFonts w:ascii="Times New Roman" w:eastAsia="Times New Roman" w:hAnsi="Times New Roman" w:cs="Times New Roman"/>
          <w:lang w:eastAsia="en-GB"/>
        </w:rPr>
      </w:pPr>
      <w:r w:rsidRPr="00C073E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C073E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- a) simulate sufficient MSAs with lambda = mu = {...0.8,0.9,1.1,1.2,...} and try to understand what influence these values have on the average length of the sequences at the leaves</w:t>
      </w:r>
      <w:r w:rsidRPr="00C073E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C073E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- b) then simulate sufficient MSAs with lamda&lt;mu. Do you get geometrically distributed lengths?</w:t>
      </w:r>
      <w:r w:rsidRPr="00C073E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C073E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- compare the results obtained with a) and b). It is possible that in a) with a tree long enough the sequences vanish </w:t>
      </w:r>
      <w:r w:rsidRPr="00C073E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C073ED">
        <w:rPr>
          <w:rFonts w:ascii="-webkit-standard" w:eastAsia="Times New Roman" w:hAnsi="-webkit-standard" w:cs="Times New Roman"/>
          <w:color w:val="000000"/>
          <w:lang w:eastAsia="en-GB"/>
        </w:rPr>
        <w:br/>
      </w:r>
      <w:r w:rsidRPr="00C073ED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At this point it should be clearer, in my opinion, how to use Indelible.</w:t>
      </w:r>
    </w:p>
    <w:p w14:paraId="19A231D7" w14:textId="77777777" w:rsidR="00544C17" w:rsidRDefault="00544C17"/>
    <w:sectPr w:rsidR="00544C17" w:rsidSect="005632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ED"/>
    <w:rsid w:val="003A20A5"/>
    <w:rsid w:val="004D092E"/>
    <w:rsid w:val="00544C17"/>
    <w:rsid w:val="0056320A"/>
    <w:rsid w:val="00600FA4"/>
    <w:rsid w:val="00834D42"/>
    <w:rsid w:val="00894CCC"/>
    <w:rsid w:val="00A077D7"/>
    <w:rsid w:val="00C05159"/>
    <w:rsid w:val="00C073ED"/>
    <w:rsid w:val="00D72A7A"/>
    <w:rsid w:val="00F3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8E1DF"/>
  <w15:chartTrackingRefBased/>
  <w15:docId w15:val="{AFB28094-27E3-944D-8071-80624345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0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Poulose Eldhose (pouloeld)</dc:creator>
  <cp:keywords/>
  <dc:description/>
  <cp:lastModifiedBy>Poulose Eldhose (pouloeld)</cp:lastModifiedBy>
  <cp:revision>17</cp:revision>
  <dcterms:created xsi:type="dcterms:W3CDTF">2020-03-23T09:29:00Z</dcterms:created>
  <dcterms:modified xsi:type="dcterms:W3CDTF">2020-03-23T09:36:00Z</dcterms:modified>
</cp:coreProperties>
</file>