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8F190D" w:rsidRPr="00A63307" w:rsidTr="00CE4915">
        <w:tc>
          <w:tcPr>
            <w:tcW w:w="10179" w:type="dxa"/>
            <w:gridSpan w:val="3"/>
            <w:shd w:val="clear" w:color="auto" w:fill="auto"/>
          </w:tcPr>
          <w:p w:rsidR="008F190D" w:rsidRPr="00E87B83" w:rsidRDefault="008F190D" w:rsidP="00673B76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8F190D" w:rsidRDefault="008F190D" w:rsidP="00CE4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Выдача во временное пользование документов, находящихся в других библиотеках по межбиблиотечному абонементу. </w:t>
            </w:r>
          </w:p>
          <w:p w:rsidR="008F190D" w:rsidRPr="00A63307" w:rsidRDefault="008F190D" w:rsidP="00CE4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4, пункт 65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1. Министерство культуры, информации и туризма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(далее - МКИТ).</w:t>
            </w:r>
          </w:p>
          <w:p w:rsidR="008F190D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2.Государственные библиотеки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  <w:p w:rsidR="008F190D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190D" w:rsidRPr="00227C4D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официальном сайте Министерства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minculture</w:t>
            </w:r>
            <w:proofErr w:type="spellEnd"/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gov</w:t>
            </w:r>
            <w:proofErr w:type="spellEnd"/>
            <w:r w:rsidRPr="00227C4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kg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Физические лица (г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раждане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16 лет и совершеннолетние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иностранные граждане, имеющие регистрацию в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 юридические лица.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ст. 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8F190D" w:rsidRPr="00A63307" w:rsidRDefault="008F190D" w:rsidP="00CE4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Заказанный документ или копия документа. 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по принципу живой очереди;</w:t>
            </w:r>
          </w:p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8F190D" w:rsidRPr="00227C4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ЛОВЗ, беременные женщины</w:t>
            </w: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) обслуживаются вне очереди.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Default="008F190D" w:rsidP="00CE4915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3307">
              <w:rPr>
                <w:rFonts w:ascii="Times New Roman" w:hAnsi="Times New Roman"/>
                <w:sz w:val="24"/>
                <w:szCs w:val="24"/>
              </w:rPr>
              <w:t>Предоставления услуги без подписания договора:</w:t>
            </w:r>
          </w:p>
          <w:p w:rsidR="008F190D" w:rsidRDefault="008F190D" w:rsidP="00CE4915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прием документов не более 10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 xml:space="preserve"> мин.</w:t>
            </w:r>
          </w:p>
          <w:p w:rsidR="008F190D" w:rsidRDefault="008F190D" w:rsidP="00CE4915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>2. Общий срок предоставления услуги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3-х рабочих дней – при выполнении срочных заказов, не потребовавших специальной обработки; 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5-ти рабочих дней – при высылке оригиналов или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готовых копий; 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10-ти рабочих дней – при выполнении запросов, потребовавших библиографического поиска, доставки документов из отдаленных книгохранилищ, филиалов и т.д.; </w:t>
            </w:r>
          </w:p>
          <w:p w:rsidR="008F190D" w:rsidRPr="00CA226A" w:rsidRDefault="008F190D" w:rsidP="00CE4915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3307">
              <w:rPr>
                <w:rFonts w:ascii="Times New Roman" w:hAnsi="Times New Roman"/>
                <w:sz w:val="24"/>
                <w:szCs w:val="24"/>
              </w:rPr>
              <w:t>до 15-ти рабочих дней – при выполнении запросов, потребовавших изготовления копий;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 xml:space="preserve">3. Время на выдачу результата услуги не более </w:t>
            </w:r>
            <w:r>
              <w:rPr>
                <w:rFonts w:ascii="Times New Roman" w:hAnsi="Times New Roman"/>
                <w:sz w:val="24"/>
                <w:szCs w:val="24"/>
              </w:rPr>
              <w:t>10 минут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Предоставления услуги физическим и юридическим лицам по договору: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 10 мин. – на прием заявки, заключения договора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Продолжительность предоставления услуги согласно условиям договора, в назначенное время.</w:t>
            </w:r>
          </w:p>
        </w:tc>
      </w:tr>
      <w:tr w:rsidR="008F190D" w:rsidRPr="00A63307" w:rsidTr="00CE4915">
        <w:tc>
          <w:tcPr>
            <w:tcW w:w="10179" w:type="dxa"/>
            <w:gridSpan w:val="3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услуг, входящих в его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компетенцию</w:t>
            </w:r>
          </w:p>
        </w:tc>
        <w:tc>
          <w:tcPr>
            <w:tcW w:w="5751" w:type="dxa"/>
            <w:shd w:val="clear" w:color="auto" w:fill="auto"/>
          </w:tcPr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8F190D" w:rsidRPr="000B2A26" w:rsidRDefault="008F190D" w:rsidP="00CE4915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8F190D" w:rsidRPr="00227C4D" w:rsidRDefault="008F190D" w:rsidP="00CE4915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190D" w:rsidRPr="00B6005A" w:rsidRDefault="008F190D" w:rsidP="00CE4915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F190D" w:rsidRDefault="008F190D" w:rsidP="00CE4915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8F190D" w:rsidRPr="00B6005A" w:rsidRDefault="008F190D" w:rsidP="00CE4915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proofErr w:type="spellStart"/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8F190D" w:rsidRPr="00A63307" w:rsidTr="00CE4915">
        <w:trPr>
          <w:trHeight w:val="1124"/>
        </w:trPr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8F190D" w:rsidRPr="00A63307" w:rsidTr="00CE4915">
        <w:tc>
          <w:tcPr>
            <w:tcW w:w="10179" w:type="dxa"/>
            <w:gridSpan w:val="3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На всех кабинетах МКИТ и учреждениях культуры имеются информационные таблички с указанием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ФИО и сферы ответственности.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потребителе может быть предоставлена только по основаниям, предусмотренным в законодательстве </w:t>
            </w:r>
            <w:proofErr w:type="spellStart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потребителя государственнной услу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физического лица:</w:t>
            </w:r>
          </w:p>
          <w:p w:rsidR="008F190D" w:rsidRPr="002351F9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1F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заявление установленного образца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постоянный или разовый читательский билет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юридического лица: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заключение договора на обслуживание по межбиблиотечному абонементу 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частичного предоставления услуги в электронном формате, потребителю необходимо предоставить свой адрес электронной почты, либо иметь при себе переносной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носитель или компакт диск.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 на платной основе. Стоимость услуги рассчитывается в индивидуальном порядке, согласовывается с уполномоченным органом по антимонопольной политике и утверждается МКИТ. Прейскурант цен находится на информационных стендах в местах предоставления услуги и на официальных сайтах МКИТ и Национальной библиотеки КР.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A45F71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8F190D" w:rsidRPr="00A45F71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8F190D" w:rsidRPr="00A45F71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:rsidR="008F190D" w:rsidRPr="00A45F71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8F190D" w:rsidRPr="00A45F71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8F190D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Услуга предост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авляется в электронном формате частично.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Заказанные документы могут быть отправлены потребителю услуги по электронной почте или скопированы на переносной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носитель/компакт диск. </w:t>
            </w:r>
          </w:p>
        </w:tc>
      </w:tr>
      <w:tr w:rsidR="008F190D" w:rsidRPr="00A63307" w:rsidTr="00CE4915">
        <w:tc>
          <w:tcPr>
            <w:tcW w:w="10179" w:type="dxa"/>
            <w:gridSpan w:val="3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заявитель не соответствует установленным параметрам в пункте 3 настоящего стандарта.</w:t>
            </w:r>
          </w:p>
          <w:p w:rsidR="008F190D" w:rsidRDefault="008F190D" w:rsidP="00CE4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заявителем предоставлен не полный пакет документов, перечисленный в пункте 12.</w:t>
            </w:r>
            <w:bookmarkEnd w:id="0"/>
          </w:p>
          <w:p w:rsidR="008F190D" w:rsidRPr="00A63307" w:rsidRDefault="008F190D" w:rsidP="00CE4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Получателю услуги может быть отказано в предоставлении усл</w:t>
            </w:r>
            <w:r w:rsidR="00F91384">
              <w:rPr>
                <w:rFonts w:ascii="Times New Roman" w:hAnsi="Times New Roman" w:cs="Times New Roman"/>
                <w:sz w:val="24"/>
                <w:szCs w:val="24"/>
              </w:rPr>
              <w:t>уги в случае, если библиотеки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 заказанным документом.</w:t>
            </w:r>
          </w:p>
        </w:tc>
      </w:tr>
      <w:tr w:rsidR="008F190D" w:rsidRPr="00A63307" w:rsidTr="00CE4915">
        <w:tc>
          <w:tcPr>
            <w:tcW w:w="468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8F190D" w:rsidRPr="00A63307" w:rsidRDefault="008F190D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Срок рассмотрения письменного обращения и получения ответа получателем не должен превышать 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 дней со дня его регистрации.</w:t>
            </w:r>
          </w:p>
          <w:p w:rsidR="008F190D" w:rsidRPr="001F0500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190D" w:rsidRPr="00A63307" w:rsidRDefault="008F190D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8F190D" w:rsidRDefault="008F190D" w:rsidP="008F190D"/>
    <w:p w:rsidR="00E908D2" w:rsidRDefault="00E908D2"/>
    <w:sectPr w:rsidR="00E908D2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2B79"/>
    <w:multiLevelType w:val="hybridMultilevel"/>
    <w:tmpl w:val="63D07E78"/>
    <w:lvl w:ilvl="0" w:tplc="9D682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F190D"/>
    <w:rsid w:val="00343EBF"/>
    <w:rsid w:val="00450C92"/>
    <w:rsid w:val="00673B76"/>
    <w:rsid w:val="008F190D"/>
    <w:rsid w:val="008F6C63"/>
    <w:rsid w:val="00E908D2"/>
    <w:rsid w:val="00F9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8F190D"/>
    <w:rPr>
      <w:color w:val="0000FF"/>
      <w:u w:val="single"/>
    </w:rPr>
  </w:style>
  <w:style w:type="paragraph" w:customStyle="1" w:styleId="1">
    <w:name w:val="Абзац списка1"/>
    <w:basedOn w:val="a"/>
    <w:rsid w:val="008F190D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8F1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2015-03-17T08:01:00Z</dcterms:created>
  <dcterms:modified xsi:type="dcterms:W3CDTF">2017-07-14T05:50:00Z</dcterms:modified>
</cp:coreProperties>
</file>