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D2" w:rsidRDefault="00E908D2"/>
    <w:tbl>
      <w:tblPr>
        <w:tblW w:w="1017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8"/>
        <w:gridCol w:w="3960"/>
        <w:gridCol w:w="5751"/>
      </w:tblGrid>
      <w:tr w:rsidR="008F2A7E" w:rsidRPr="00A63307" w:rsidTr="00CE4915">
        <w:tc>
          <w:tcPr>
            <w:tcW w:w="10179" w:type="dxa"/>
            <w:gridSpan w:val="3"/>
            <w:shd w:val="clear" w:color="auto" w:fill="auto"/>
          </w:tcPr>
          <w:p w:rsidR="008F2A7E" w:rsidRPr="00AC5CDC" w:rsidRDefault="008F2A7E" w:rsidP="008F2A7E">
            <w:pPr>
              <w:pStyle w:val="a3"/>
              <w:numPr>
                <w:ilvl w:val="0"/>
                <w:numId w:val="2"/>
              </w:num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Паспорт государственной услуги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услуги </w:t>
            </w:r>
          </w:p>
        </w:tc>
        <w:tc>
          <w:tcPr>
            <w:tcW w:w="5751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Индексирование авторефератов, диссертаций (статей) по УДК (универсально-десятичная классификация) </w:t>
            </w:r>
          </w:p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Глава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9, пункт 6.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государственного органа (учреждения) предоставляющего услуги</w:t>
            </w:r>
          </w:p>
        </w:tc>
        <w:tc>
          <w:tcPr>
            <w:tcW w:w="5751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1.Министерство культуры информации  и туризма (далее - МКИТ);</w:t>
            </w:r>
          </w:p>
          <w:p w:rsidR="008F2A7E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2. Государственные библиотеки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F2A7E" w:rsidRPr="00C053AE" w:rsidRDefault="008F2A7E" w:rsidP="00CE4915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47015">
              <w:rPr>
                <w:rFonts w:ascii="Times New Roman" w:hAnsi="Times New Roman"/>
                <w:sz w:val="24"/>
                <w:szCs w:val="24"/>
              </w:rPr>
              <w:t xml:space="preserve">Список </w:t>
            </w:r>
            <w:r>
              <w:rPr>
                <w:rFonts w:ascii="Times New Roman" w:hAnsi="Times New Roman"/>
                <w:sz w:val="24"/>
                <w:szCs w:val="24"/>
              </w:rPr>
              <w:t>учреждений</w:t>
            </w:r>
            <w:r w:rsidRPr="00F47015">
              <w:rPr>
                <w:rFonts w:ascii="Times New Roman" w:hAnsi="Times New Roman"/>
                <w:sz w:val="24"/>
                <w:szCs w:val="24"/>
              </w:rPr>
              <w:t xml:space="preserve"> вместе со стандартом государственной услуги выставлены на информационных стендах и официальном сайте Министерства.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Получатели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Граждане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с 18 лет,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иностранные граждане, имеющие регистрацию в </w:t>
            </w:r>
            <w:proofErr w:type="spell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Республике.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Правовые основания получения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2A7E" w:rsidRPr="00A63307" w:rsidRDefault="008F2A7E" w:rsidP="00CE491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1. Закон  КР «О библиотечном деле»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ст. </w:t>
            </w:r>
            <w:r w:rsidRPr="00FE282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63307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  <w:p w:rsidR="008F2A7E" w:rsidRPr="00A63307" w:rsidRDefault="008F2A7E" w:rsidP="00CE4915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. Устав библиотек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</w:rPr>
              <w:t>Конечный результат предоставляемой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Присваивается индекс по УДК на документе.</w:t>
            </w:r>
          </w:p>
          <w:p w:rsidR="008F2A7E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Условия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2A7E" w:rsidRPr="00A413DC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Предоставление услуги потребителю осуществляется:</w:t>
            </w:r>
          </w:p>
          <w:p w:rsidR="008F2A7E" w:rsidRPr="00A413DC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в помещении, отвечающем установленным санитарным нормам;</w:t>
            </w:r>
          </w:p>
          <w:p w:rsidR="008F2A7E" w:rsidRPr="00A413DC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при наличии беспрепятственного доступа всех граждан в здание и к санитарно-гигиеническим помещениям (туалетам, умывальным комнатам), в т.ч. для лиц с ограниченными возможностями здоровья (далее - ЛОВЗ) с оборудованием (зданий, помещений) пандусами, поручнями;</w:t>
            </w:r>
          </w:p>
          <w:p w:rsidR="008F2A7E" w:rsidRPr="00A413DC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 xml:space="preserve">-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предварительной договоренности;</w:t>
            </w:r>
          </w:p>
          <w:p w:rsidR="008F2A7E" w:rsidRPr="00A413DC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 организации располагают местами для ожидания, туалетами (в регионах при невозможности подключения к центральному водопроводу и канализации - надворными), отоплением, водопроводом, телефоном.</w:t>
            </w:r>
          </w:p>
          <w:p w:rsidR="008F2A7E" w:rsidRPr="00A413DC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-льготные категории граждан (УВОВ, ИВОВ, труженики тыла, ЛОВЗ, беременные женщины) обслуживаются вне очереди.</w:t>
            </w:r>
          </w:p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13DC">
              <w:rPr>
                <w:rFonts w:ascii="Times New Roman" w:hAnsi="Times New Roman" w:cs="Times New Roman"/>
                <w:sz w:val="24"/>
                <w:szCs w:val="24"/>
              </w:rPr>
              <w:t>Для удобства посетителей в месте предоставления услуги должен иметься перечень документов и образцов заявлений, необходимых для приобретения услуги.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Срок предоставления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2A7E" w:rsidRDefault="008F2A7E" w:rsidP="00CE4915">
            <w:pPr>
              <w:pStyle w:val="1"/>
              <w:spacing w:after="0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Pr="00CA226A">
              <w:rPr>
                <w:rFonts w:ascii="Times New Roman" w:hAnsi="Times New Roman"/>
                <w:sz w:val="24"/>
                <w:szCs w:val="24"/>
              </w:rPr>
              <w:t>Время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на прием документов не более 10</w:t>
            </w:r>
            <w:r w:rsidRPr="00CA226A">
              <w:rPr>
                <w:rFonts w:ascii="Times New Roman" w:hAnsi="Times New Roman"/>
                <w:sz w:val="24"/>
                <w:szCs w:val="24"/>
              </w:rPr>
              <w:t xml:space="preserve"> мин.</w:t>
            </w:r>
          </w:p>
          <w:p w:rsidR="008F2A7E" w:rsidRDefault="008F2A7E" w:rsidP="00CE491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226A">
              <w:rPr>
                <w:rFonts w:ascii="Times New Roman" w:hAnsi="Times New Roman"/>
                <w:sz w:val="24"/>
                <w:szCs w:val="24"/>
              </w:rPr>
              <w:t>2. Общий срок предоставления услуги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не более 30 минут.</w:t>
            </w:r>
          </w:p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A226A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3. Время на выдачу результата услуги не более </w:t>
            </w:r>
            <w:r>
              <w:rPr>
                <w:rFonts w:ascii="Times New Roman" w:hAnsi="Times New Roman"/>
                <w:sz w:val="24"/>
                <w:szCs w:val="24"/>
              </w:rPr>
              <w:t>10 минут</w:t>
            </w:r>
            <w:r w:rsidRPr="00CA226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8F2A7E" w:rsidRPr="00A63307" w:rsidTr="00CE4915">
        <w:tc>
          <w:tcPr>
            <w:tcW w:w="10179" w:type="dxa"/>
            <w:gridSpan w:val="3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lastRenderedPageBreak/>
              <w:t>Информирование получателей государственной услугой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Информирование об услугах, предоставляемых потребителью (перечень необходимой информации), включая информацию о государственном органе, ответственным за стандартизацию государственных ус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луг, входящих в его компетенцию</w:t>
            </w:r>
          </w:p>
        </w:tc>
        <w:tc>
          <w:tcPr>
            <w:tcW w:w="5751" w:type="dxa"/>
            <w:shd w:val="clear" w:color="auto" w:fill="auto"/>
          </w:tcPr>
          <w:p w:rsidR="008F2A7E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Информацию о государственной услуге можно получить:</w:t>
            </w:r>
          </w:p>
          <w:p w:rsidR="008F2A7E" w:rsidRPr="000B2A26" w:rsidRDefault="008F2A7E" w:rsidP="008F2A7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МКИТ: 7200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 Бишкек, ул. Пушкина, 78, </w:t>
            </w:r>
            <w:r w:rsidRPr="00227C4D">
              <w:rPr>
                <w:rFonts w:ascii="Times New Roman" w:hAnsi="Times New Roman"/>
                <w:sz w:val="24"/>
                <w:szCs w:val="24"/>
              </w:rPr>
              <w:t>График работы: с 9-00 до 18-00, выходные – суббота, воскресенье. Обеденный перерыв с 12 часов 30 минут до 13 часов 30 минут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.</w:t>
            </w:r>
          </w:p>
          <w:p w:rsidR="008F2A7E" w:rsidRPr="00227C4D" w:rsidRDefault="008F2A7E" w:rsidP="008F2A7E">
            <w:pPr>
              <w:numPr>
                <w:ilvl w:val="0"/>
                <w:numId w:val="1"/>
              </w:numPr>
              <w:spacing w:after="0" w:line="240" w:lineRule="auto"/>
              <w:ind w:left="360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y-KG" w:eastAsia="ru-RU"/>
              </w:rPr>
              <w:t>На официальных сайтах МКИТ и Национальной библиотеки КР:</w:t>
            </w:r>
            <w:r w:rsidRPr="00227C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hyperlink r:id="rId5" w:history="1"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www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.</w:t>
              </w:r>
              <w:r w:rsidRPr="00227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ky-KG" w:eastAsia="ru-RU"/>
                </w:rPr>
                <w:t>minculture.gov.kg</w:t>
              </w:r>
            </w:hyperlink>
            <w:r w:rsidRPr="00227C4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  <w:t xml:space="preserve">, </w:t>
            </w:r>
            <w:hyperlink r:id="rId6" w:history="1"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227C4D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  <w:r w:rsidRPr="00227C4D">
              <w:rPr>
                <w:rStyle w:val="a4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F2A7E" w:rsidRPr="00B6005A" w:rsidRDefault="008F2A7E" w:rsidP="008F2A7E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ky-KG"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общественной приемной</w:t>
            </w:r>
            <w:r w:rsidRPr="00B6005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МКИТ</w:t>
            </w:r>
            <w:r w:rsidRPr="00B6005A">
              <w:rPr>
                <w:rFonts w:ascii="Times New Roman" w:hAnsi="Times New Roman"/>
                <w:sz w:val="28"/>
                <w:szCs w:val="28"/>
              </w:rPr>
              <w:t>;</w:t>
            </w:r>
          </w:p>
          <w:p w:rsidR="008F2A7E" w:rsidRDefault="008F2A7E" w:rsidP="008F2A7E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330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При личном обращении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МКИТ</w:t>
            </w:r>
          </w:p>
          <w:p w:rsidR="008F2A7E" w:rsidRPr="00B6005A" w:rsidRDefault="008F2A7E" w:rsidP="008F2A7E">
            <w:pPr>
              <w:numPr>
                <w:ilvl w:val="0"/>
                <w:numId w:val="1"/>
              </w:numPr>
              <w:spacing w:after="0" w:line="240" w:lineRule="auto"/>
              <w:ind w:left="414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письменном обращении: посредством почтовой и электронной связи (</w:t>
            </w:r>
            <w:proofErr w:type="spellStart"/>
            <w:r w:rsidRPr="00C053AE">
              <w:rPr>
                <w:rFonts w:ascii="Times New Roman" w:hAnsi="Times New Roman"/>
                <w:color w:val="FF0000"/>
                <w:sz w:val="24"/>
                <w:szCs w:val="24"/>
              </w:rPr>
              <w:t>nlkr@list.ru</w:t>
            </w:r>
            <w:proofErr w:type="spellEnd"/>
            <w:r>
              <w:rPr>
                <w:rFonts w:ascii="Times New Roman" w:hAnsi="Times New Roman"/>
                <w:color w:val="FF0000"/>
                <w:sz w:val="24"/>
                <w:szCs w:val="24"/>
              </w:rPr>
              <w:t>)</w:t>
            </w:r>
          </w:p>
          <w:p w:rsidR="008F2A7E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F2A7E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График работы библиотек, их адреса и контактные данные, банковские реквизиты размещаются на официальном сайте МКИТ и Национальной библиотеки КР, а также на информационных стендах республиканских и областных библиотек.</w:t>
            </w:r>
          </w:p>
          <w:p w:rsidR="008F2A7E" w:rsidRPr="00C053AE" w:rsidRDefault="008F2A7E" w:rsidP="00CE4915">
            <w:pPr>
              <w:rPr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Информация предоставляется на государственном и официальном языках.</w:t>
            </w:r>
          </w:p>
        </w:tc>
      </w:tr>
      <w:tr w:rsidR="008F2A7E" w:rsidRPr="00A63307" w:rsidTr="00CE4915">
        <w:trPr>
          <w:trHeight w:val="1124"/>
        </w:trPr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 распространения информации об услуге (характеризовать или перечислить все возможные способы)</w:t>
            </w:r>
          </w:p>
        </w:tc>
        <w:tc>
          <w:tcPr>
            <w:tcW w:w="5751" w:type="dxa"/>
            <w:shd w:val="clear" w:color="auto" w:fill="auto"/>
          </w:tcPr>
          <w:p w:rsidR="008F2A7E" w:rsidRPr="00A63307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Распространение информации об оказываемой услуге может осуществляться </w:t>
            </w:r>
            <w:proofErr w:type="gram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через</w:t>
            </w:r>
            <w:proofErr w:type="gram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8F2A7E" w:rsidRPr="00A63307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официальные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сайты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МКИТ и Национальной библиотеки КР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ky-KG"/>
                </w:rPr>
                <w:t>minculture.gov.kg</w:t>
              </w:r>
            </w:hyperlink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hyperlink r:id="rId8" w:history="1"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nlkr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gov</w:t>
              </w:r>
              <w:proofErr w:type="spellEnd"/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A63307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kg</w:t>
              </w:r>
            </w:hyperlink>
          </w:p>
          <w:p w:rsidR="008F2A7E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стенды, буклеты и брошюры, имеющиеся в МКИТ и республиканских и областных библиотеках</w:t>
            </w:r>
          </w:p>
          <w:p w:rsidR="008F2A7E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по телефону (номера телефонов размещаются на стендах, сайтах МКИТ и Национальной Библиотеки КР)</w:t>
            </w:r>
          </w:p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Информация распространяется на государственном и официальном языках.</w:t>
            </w:r>
          </w:p>
        </w:tc>
      </w:tr>
      <w:tr w:rsidR="008F2A7E" w:rsidRPr="00A63307" w:rsidTr="00CE4915">
        <w:tc>
          <w:tcPr>
            <w:tcW w:w="10179" w:type="dxa"/>
            <w:gridSpan w:val="3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Обслуживание и оказание государственной услуги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Общение с посетителями</w:t>
            </w:r>
          </w:p>
        </w:tc>
        <w:tc>
          <w:tcPr>
            <w:tcW w:w="5751" w:type="dxa"/>
            <w:shd w:val="clear" w:color="auto" w:fill="auto"/>
          </w:tcPr>
          <w:p w:rsidR="008F2A7E" w:rsidRPr="00A63307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На всех кабинетах МКИТ и учреждениях культуры имеются информационные таблички с указанием ФИО и сферы ответственности.</w:t>
            </w:r>
          </w:p>
          <w:p w:rsidR="008F2A7E" w:rsidRPr="00A63307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общении с посетителями сотрудники МКИТ и учреждениях культуры соблюдают следующие основные принципы этики:</w:t>
            </w:r>
          </w:p>
          <w:p w:rsidR="008F2A7E" w:rsidRPr="00A63307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быть вежливым, доброжелательным, корректным, терпеливым, принципиальным, стремиться </w:t>
            </w:r>
            <w:proofErr w:type="gramStart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глубоко</w:t>
            </w:r>
            <w:proofErr w:type="gramEnd"/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разобраться в существе вопроса, уметь выслушать собеседника и понять его позицию, а также взвешивать и аргументировать принимаемые решения;</w:t>
            </w:r>
          </w:p>
          <w:p w:rsidR="008F2A7E" w:rsidRPr="00A63307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- все сотрудники  соблюдают должностные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инструкции (функциональные обязанности) и профессионально-этические нормы, не допускающие нарушения действующего законодательства, обеспечивающие этичность, независимость и объективность по отношению к гражданам, исключающие конфликт интересов;  </w:t>
            </w:r>
          </w:p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лиц с особыми нуждами (ЛОВЗ по слуху и зрению, и 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орно-двигательной системы, беременные женщины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) общение и предоставление услуги производится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понятной и доступной 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для них форме.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Способы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обеспечения конфиденциальности</w:t>
            </w:r>
          </w:p>
        </w:tc>
        <w:tc>
          <w:tcPr>
            <w:tcW w:w="5751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814F2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потребителе может быть предоставлена только по основаниям, предусмотренным в законодательстве </w:t>
            </w:r>
            <w:proofErr w:type="spellStart"/>
            <w:r w:rsidRPr="00C814F2">
              <w:rPr>
                <w:rFonts w:ascii="Times New Roman" w:hAnsi="Times New Roman" w:cs="Times New Roman"/>
                <w:sz w:val="24"/>
                <w:szCs w:val="24"/>
              </w:rPr>
              <w:t>Кыргызской</w:t>
            </w:r>
            <w:proofErr w:type="spellEnd"/>
            <w:r w:rsidRPr="00C814F2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Республики.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Перечень необходимых документов и/или действий со стороны потребителя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государственнной услуги</w:t>
            </w:r>
          </w:p>
        </w:tc>
        <w:tc>
          <w:tcPr>
            <w:tcW w:w="5751" w:type="dxa"/>
            <w:shd w:val="clear" w:color="auto" w:fill="auto"/>
          </w:tcPr>
          <w:p w:rsidR="008F2A7E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получения данной услуги гражданам КР и иностранным гражданам необходимо предоставить паспорт. Иностранным гражданам также необходимо предоставить листок регистрации.</w:t>
            </w:r>
            <w:bookmarkStart w:id="0" w:name="_GoBack"/>
            <w:bookmarkEnd w:id="0"/>
          </w:p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При получении государственной услуги со стороны потребителя необходимо предоставить -  документ (диссертация, статья, авторефераты) для присваивания индекса по УДК.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Стоимость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платной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 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Услуга оказывается на платной основе. Стоимость услуги утверждается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при согласовании с уполномоченным органом по антимонопольной политике при Правительстве КР. Прейскурант цен на услугу вместе со стандартом государственно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услуги размещен на официальных сайтах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 и Национальной библиотеки КР, а также на</w:t>
            </w:r>
            <w:r w:rsidRPr="00E16BF6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информационных стендах в местах предоставления услуги.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Параметры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качества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2A7E" w:rsidRPr="00A45F71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Качество предоставления государственной услуги определяется следующими критериями:</w:t>
            </w:r>
          </w:p>
          <w:p w:rsidR="008F2A7E" w:rsidRPr="00A45F71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актуальность для пользователя;</w:t>
            </w:r>
          </w:p>
          <w:p w:rsidR="008F2A7E" w:rsidRPr="00A45F71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достоверность и своевременность, в соответствии с условиями и сроками предоставления услуги, заявленными в стандарте оказываемой услуги;</w:t>
            </w:r>
          </w:p>
          <w:p w:rsidR="008F2A7E" w:rsidRPr="00A45F71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7456">
              <w:rPr>
                <w:rFonts w:ascii="Times New Roman" w:hAnsi="Times New Roman"/>
                <w:sz w:val="24"/>
                <w:szCs w:val="24"/>
              </w:rPr>
              <w:t xml:space="preserve">- не допущение дискриминации по </w:t>
            </w:r>
            <w:r>
              <w:rPr>
                <w:rFonts w:ascii="Times New Roman" w:hAnsi="Times New Roman"/>
                <w:sz w:val="24"/>
                <w:szCs w:val="24"/>
              </w:rPr>
              <w:t>признаку пола, расы, языка, инвалидности, этнической принадлежности, вероисповедания, возраста, политических и иных убеждений, образования, происхождения, имущественного или иного положения, а так же других обстоятельств к потребителям услуги</w:t>
            </w: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proofErr w:type="gramEnd"/>
          </w:p>
          <w:p w:rsidR="008F2A7E" w:rsidRPr="00A45F71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 доступность, истребование у граждан только тех документов для получения услуги, которые указаны в стандарте;</w:t>
            </w:r>
          </w:p>
          <w:p w:rsidR="008F2A7E" w:rsidRPr="00A45F71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 xml:space="preserve">- соответствие условий предоставления услуги: </w:t>
            </w:r>
            <w:r w:rsidRPr="00A45F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доступ к зданию, помещению у лиц с ограниченными возможностями, наличие коммунально-бытовых удобств, удобный график для приема граждан, наличие и доступность информационной поддержки (в печатном и электронном форматах;</w:t>
            </w:r>
          </w:p>
          <w:p w:rsidR="008F2A7E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5F71">
              <w:rPr>
                <w:rFonts w:ascii="Times New Roman" w:hAnsi="Times New Roman" w:cs="Times New Roman"/>
                <w:sz w:val="24"/>
                <w:szCs w:val="24"/>
              </w:rPr>
              <w:t>-корректность и вежливость сотрудников при оказании государственной услуги, помощь сотрудников в заполнении необходимых документов и консультирование в ходе всей процедуры оказания услуги.</w:t>
            </w:r>
          </w:p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МКИТ и государственных библиотеках КР имеется книга жалоб и предложений.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Предоставле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ние услуг в электронном формате</w:t>
            </w:r>
          </w:p>
        </w:tc>
        <w:tc>
          <w:tcPr>
            <w:tcW w:w="5751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Услуга может предоставляться в электронном формате частично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ведение переписки по электронной почте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8F2A7E" w:rsidRPr="00A63307" w:rsidTr="00CE4915">
        <w:tc>
          <w:tcPr>
            <w:tcW w:w="10179" w:type="dxa"/>
            <w:gridSpan w:val="3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и обслуживание государственной услуги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Отказ предос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тавлении государственной услуги</w:t>
            </w:r>
          </w:p>
        </w:tc>
        <w:tc>
          <w:tcPr>
            <w:tcW w:w="5751" w:type="dxa"/>
            <w:shd w:val="clear" w:color="auto" w:fill="auto"/>
          </w:tcPr>
          <w:p w:rsidR="008F2A7E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Заявите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лю может быть отказано в услуге:</w:t>
            </w:r>
          </w:p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если он не соответств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ует параметрам, указанным в п.3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п.12</w:t>
            </w: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 xml:space="preserve"> настоящего стандарта</w:t>
            </w:r>
          </w:p>
        </w:tc>
      </w:tr>
      <w:tr w:rsidR="008F2A7E" w:rsidRPr="00A63307" w:rsidTr="00CE4915">
        <w:tc>
          <w:tcPr>
            <w:tcW w:w="468" w:type="dxa"/>
            <w:shd w:val="clear" w:color="auto" w:fill="auto"/>
          </w:tcPr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3307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960" w:type="dxa"/>
            <w:shd w:val="clear" w:color="auto" w:fill="auto"/>
          </w:tcPr>
          <w:p w:rsidR="008F2A7E" w:rsidRPr="00A63307" w:rsidRDefault="008F2A7E" w:rsidP="00CE4915">
            <w:pPr>
              <w:spacing w:after="0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Порядок обжалования</w:t>
            </w:r>
            <w:r w:rsidRPr="00A63307"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 xml:space="preserve"> </w:t>
            </w:r>
          </w:p>
        </w:tc>
        <w:tc>
          <w:tcPr>
            <w:tcW w:w="5751" w:type="dxa"/>
            <w:shd w:val="clear" w:color="auto" w:fill="auto"/>
          </w:tcPr>
          <w:p w:rsidR="008F2A7E" w:rsidRPr="001F0500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При ненадлежащем предоставлении услуги получатель имеет право обратиться с устной или письменной жалобой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F2A7E" w:rsidRPr="001F0500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Письменная жалоба подается в свободной форме и должна содержать ФИО получателя услуги, адрес проживания, № телефона, а также суть претензии, подпись получателя услуги и дату.</w:t>
            </w:r>
          </w:p>
          <w:p w:rsidR="008F2A7E" w:rsidRPr="001F0500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Уполномоченный сотрудник регистрирует жалобу в течение 1 рабочего дня и направляет на рассмотрение руководству.</w:t>
            </w:r>
          </w:p>
          <w:p w:rsidR="008F2A7E" w:rsidRPr="001F0500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Рассмотрение жалоб и претензий осуществляется в установленном порядке руководством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государственной библиотеки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F2A7E" w:rsidRPr="001F0500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Срок рассмотрения письменного обращения и получения ответа получателем не должен превышать 14 дней со дня его регистрации.</w:t>
            </w:r>
          </w:p>
          <w:p w:rsidR="008F2A7E" w:rsidRPr="001F0500" w:rsidRDefault="008F2A7E" w:rsidP="00CE49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возникновения спорных вопросов по оказанию услуги получатель имеет право обратиться в установленном порядке к руководству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МКИТ</w:t>
            </w: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F2A7E" w:rsidRPr="00A63307" w:rsidRDefault="008F2A7E" w:rsidP="00CE4915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0500">
              <w:rPr>
                <w:rFonts w:ascii="Times New Roman" w:hAnsi="Times New Roman" w:cs="Times New Roman"/>
                <w:sz w:val="24"/>
                <w:szCs w:val="24"/>
              </w:rPr>
              <w:t>При неудовлетворении принятым решением по жалобе получатель имеет право обжаловать решение в судебном порядке.</w:t>
            </w:r>
          </w:p>
        </w:tc>
      </w:tr>
    </w:tbl>
    <w:p w:rsidR="008F2A7E" w:rsidRDefault="008F2A7E"/>
    <w:sectPr w:rsidR="008F2A7E" w:rsidSect="00E908D2">
      <w:pgSz w:w="11906" w:h="16838"/>
      <w:pgMar w:top="70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028A5"/>
    <w:multiLevelType w:val="hybridMultilevel"/>
    <w:tmpl w:val="12C8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5078AA"/>
    <w:multiLevelType w:val="hybridMultilevel"/>
    <w:tmpl w:val="42AE8D70"/>
    <w:lvl w:ilvl="0" w:tplc="CD9C751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8F2A7E"/>
    <w:rsid w:val="008F2A7E"/>
    <w:rsid w:val="00E908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A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F2A7E"/>
    <w:pPr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styleId="a4">
    <w:name w:val="Hyperlink"/>
    <w:unhideWhenUsed/>
    <w:rsid w:val="008F2A7E"/>
    <w:rPr>
      <w:color w:val="0000FF"/>
      <w:u w:val="single"/>
    </w:rPr>
  </w:style>
  <w:style w:type="paragraph" w:customStyle="1" w:styleId="1">
    <w:name w:val="Абзац списка1"/>
    <w:basedOn w:val="a"/>
    <w:rsid w:val="008F2A7E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lkr.gov.k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culture.gov.k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kr.gov.kg" TargetMode="External"/><Relationship Id="rId5" Type="http://schemas.openxmlformats.org/officeDocument/2006/relationships/hyperlink" Target="http://www.minculture.gov.k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1235</Words>
  <Characters>7041</Characters>
  <Application>Microsoft Office Word</Application>
  <DocSecurity>0</DocSecurity>
  <Lines>58</Lines>
  <Paragraphs>16</Paragraphs>
  <ScaleCrop>false</ScaleCrop>
  <Company>MultiDVD Team</Company>
  <LinksUpToDate>false</LinksUpToDate>
  <CharactersWithSpaces>8260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2015-03-17T07:51:00Z</dcterms:created>
  <dcterms:modified xsi:type="dcterms:W3CDTF">2015-03-17T07:51:00Z</dcterms:modified>
</cp:coreProperties>
</file>