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1781"/>
        <w:gridCol w:w="1502"/>
        <w:gridCol w:w="3020"/>
        <w:gridCol w:w="1512"/>
        <w:gridCol w:w="1555"/>
        <w:gridCol w:w="1971"/>
      </w:tblGrid>
      <w:tr w:rsidR="00FF04E9" w:rsidRPr="007806D0" w14:paraId="677384CE" w14:textId="77777777" w:rsidTr="00FF04E9">
        <w:tc>
          <w:tcPr>
            <w:tcW w:w="1843" w:type="dxa"/>
          </w:tcPr>
          <w:p w14:paraId="01BC3C50" w14:textId="77777777" w:rsidR="00FF04E9" w:rsidRPr="007806D0" w:rsidRDefault="00FF04E9" w:rsidP="007D446A">
            <w:pPr>
              <w:rPr>
                <w:sz w:val="20"/>
                <w:szCs w:val="20"/>
              </w:rPr>
            </w:pPr>
            <w:r w:rsidRPr="007806D0">
              <w:rPr>
                <w:sz w:val="20"/>
                <w:szCs w:val="20"/>
              </w:rPr>
              <w:t>Caso de Uso</w:t>
            </w:r>
          </w:p>
        </w:tc>
        <w:tc>
          <w:tcPr>
            <w:tcW w:w="993" w:type="dxa"/>
          </w:tcPr>
          <w:p w14:paraId="2D6268AF" w14:textId="77777777" w:rsidR="00FF04E9" w:rsidRPr="007806D0" w:rsidRDefault="00FF04E9" w:rsidP="007D446A">
            <w:pPr>
              <w:rPr>
                <w:sz w:val="20"/>
                <w:szCs w:val="20"/>
              </w:rPr>
            </w:pPr>
            <w:r w:rsidRPr="007806D0">
              <w:rPr>
                <w:sz w:val="20"/>
                <w:szCs w:val="20"/>
              </w:rPr>
              <w:t>Actor(es)</w:t>
            </w:r>
          </w:p>
        </w:tc>
        <w:tc>
          <w:tcPr>
            <w:tcW w:w="3340" w:type="dxa"/>
          </w:tcPr>
          <w:p w14:paraId="3356CE14" w14:textId="77777777" w:rsidR="00FF04E9" w:rsidRPr="007806D0" w:rsidRDefault="00FF04E9" w:rsidP="007D446A">
            <w:pPr>
              <w:rPr>
                <w:sz w:val="20"/>
                <w:szCs w:val="20"/>
              </w:rPr>
            </w:pPr>
            <w:r w:rsidRPr="007806D0">
              <w:rPr>
                <w:sz w:val="20"/>
                <w:szCs w:val="20"/>
              </w:rPr>
              <w:t>Descripción</w:t>
            </w:r>
          </w:p>
        </w:tc>
        <w:tc>
          <w:tcPr>
            <w:tcW w:w="1512" w:type="dxa"/>
          </w:tcPr>
          <w:p w14:paraId="242CB134" w14:textId="77777777" w:rsidR="00FF04E9" w:rsidRPr="007806D0" w:rsidRDefault="00FF04E9" w:rsidP="007D446A">
            <w:pPr>
              <w:rPr>
                <w:sz w:val="20"/>
                <w:szCs w:val="20"/>
              </w:rPr>
            </w:pPr>
            <w:r w:rsidRPr="007806D0">
              <w:rPr>
                <w:sz w:val="20"/>
                <w:szCs w:val="20"/>
              </w:rPr>
              <w:t>Flujo Principal</w:t>
            </w:r>
          </w:p>
        </w:tc>
        <w:tc>
          <w:tcPr>
            <w:tcW w:w="1555" w:type="dxa"/>
          </w:tcPr>
          <w:p w14:paraId="6196ECDC" w14:textId="77777777" w:rsidR="00FF04E9" w:rsidRPr="007806D0" w:rsidRDefault="00FF04E9" w:rsidP="007D446A">
            <w:pPr>
              <w:rPr>
                <w:sz w:val="20"/>
                <w:szCs w:val="20"/>
              </w:rPr>
            </w:pPr>
            <w:r w:rsidRPr="007806D0">
              <w:rPr>
                <w:sz w:val="20"/>
                <w:szCs w:val="20"/>
              </w:rPr>
              <w:t>Variantes</w:t>
            </w:r>
          </w:p>
        </w:tc>
        <w:tc>
          <w:tcPr>
            <w:tcW w:w="2098" w:type="dxa"/>
          </w:tcPr>
          <w:p w14:paraId="76098D02" w14:textId="77777777" w:rsidR="00FF04E9" w:rsidRPr="007806D0" w:rsidRDefault="00FF04E9" w:rsidP="007D446A">
            <w:pPr>
              <w:rPr>
                <w:sz w:val="20"/>
                <w:szCs w:val="20"/>
              </w:rPr>
            </w:pPr>
            <w:r w:rsidRPr="007806D0">
              <w:rPr>
                <w:sz w:val="20"/>
                <w:szCs w:val="20"/>
              </w:rPr>
              <w:t>Mejoras Propuestas</w:t>
            </w:r>
          </w:p>
        </w:tc>
      </w:tr>
      <w:tr w:rsidR="00FF04E9" w14:paraId="1D66342E" w14:textId="77777777" w:rsidTr="00FF04E9">
        <w:trPr>
          <w:trHeight w:val="1448"/>
        </w:trPr>
        <w:tc>
          <w:tcPr>
            <w:tcW w:w="1843" w:type="dxa"/>
          </w:tcPr>
          <w:p w14:paraId="55BAAF12" w14:textId="77777777" w:rsidR="00FF04E9" w:rsidRDefault="00FF04E9" w:rsidP="007D446A">
            <w:r w:rsidRPr="000626E1">
              <w:t>Compra de Medicamentos</w:t>
            </w:r>
          </w:p>
        </w:tc>
        <w:tc>
          <w:tcPr>
            <w:tcW w:w="993" w:type="dxa"/>
          </w:tcPr>
          <w:p w14:paraId="75DB3661" w14:textId="77777777" w:rsidR="00FF04E9" w:rsidRDefault="00FF04E9" w:rsidP="007D446A">
            <w:r w:rsidRPr="000626E1">
              <w:t>Cliente</w:t>
            </w:r>
          </w:p>
        </w:tc>
        <w:tc>
          <w:tcPr>
            <w:tcW w:w="3340" w:type="dxa"/>
          </w:tcPr>
          <w:p w14:paraId="75C21634" w14:textId="77777777" w:rsidR="00FF04E9" w:rsidRDefault="00FF04E9" w:rsidP="007D446A">
            <w:r w:rsidRPr="000626E1">
              <w:t>El cliente adquiere medicamentos con o sin receta médica.</w:t>
            </w:r>
          </w:p>
        </w:tc>
        <w:tc>
          <w:tcPr>
            <w:tcW w:w="1512" w:type="dxa"/>
          </w:tcPr>
          <w:p w14:paraId="31DAC98B" w14:textId="77777777" w:rsidR="00FF04E9" w:rsidRDefault="00FF04E9" w:rsidP="007D446A">
            <w:r w:rsidRPr="000626E1">
              <w:t>1. Cliente solicita medicamento.</w:t>
            </w:r>
          </w:p>
        </w:tc>
        <w:tc>
          <w:tcPr>
            <w:tcW w:w="1555" w:type="dxa"/>
          </w:tcPr>
          <w:p w14:paraId="3172AEB1" w14:textId="77777777" w:rsidR="00FF04E9" w:rsidRDefault="00FF04E9" w:rsidP="007D446A">
            <w:r w:rsidRPr="000626E1">
              <w:t>Compra de Medicamentos</w:t>
            </w:r>
          </w:p>
        </w:tc>
        <w:tc>
          <w:tcPr>
            <w:tcW w:w="2098" w:type="dxa"/>
          </w:tcPr>
          <w:p w14:paraId="17A483EF" w14:textId="77777777" w:rsidR="00FF04E9" w:rsidRDefault="00FF04E9" w:rsidP="007D446A">
            <w:r w:rsidRPr="000626E1">
              <w:t>Cliente</w:t>
            </w:r>
          </w:p>
        </w:tc>
      </w:tr>
      <w:tr w:rsidR="00FF04E9" w14:paraId="203247B7" w14:textId="77777777" w:rsidTr="00FF04E9">
        <w:tc>
          <w:tcPr>
            <w:tcW w:w="1843" w:type="dxa"/>
          </w:tcPr>
          <w:p w14:paraId="74EC7FB5" w14:textId="77777777" w:rsidR="00FF04E9" w:rsidRDefault="00FF04E9" w:rsidP="007D446A">
            <w:r w:rsidRPr="00236357">
              <w:t>Gestión de Recetas Médicas</w:t>
            </w:r>
          </w:p>
        </w:tc>
        <w:tc>
          <w:tcPr>
            <w:tcW w:w="993" w:type="dxa"/>
          </w:tcPr>
          <w:p w14:paraId="2FEC2908" w14:textId="77777777" w:rsidR="00FF04E9" w:rsidRDefault="00FF04E9" w:rsidP="007D446A">
            <w:r w:rsidRPr="00236357">
              <w:t>Cliente, Doctor</w:t>
            </w:r>
          </w:p>
        </w:tc>
        <w:tc>
          <w:tcPr>
            <w:tcW w:w="3340" w:type="dxa"/>
          </w:tcPr>
          <w:p w14:paraId="11EEEF80" w14:textId="77777777" w:rsidR="00FF04E9" w:rsidRDefault="00FF04E9" w:rsidP="007D446A">
            <w:r w:rsidRPr="00236357">
              <w:t>El cliente presenta una receta médica; el sistema valida y gestiona la venta.</w:t>
            </w:r>
          </w:p>
        </w:tc>
        <w:tc>
          <w:tcPr>
            <w:tcW w:w="1512" w:type="dxa"/>
          </w:tcPr>
          <w:p w14:paraId="1666C1F1" w14:textId="77777777" w:rsidR="00FF04E9" w:rsidRDefault="00FF04E9" w:rsidP="007D446A">
            <w:r w:rsidRPr="00236357">
              <w:t>1. Cliente presenta receta.</w:t>
            </w:r>
          </w:p>
        </w:tc>
        <w:tc>
          <w:tcPr>
            <w:tcW w:w="1555" w:type="dxa"/>
          </w:tcPr>
          <w:p w14:paraId="7F2AF61E" w14:textId="77777777" w:rsidR="00FF04E9" w:rsidRDefault="00FF04E9" w:rsidP="007D446A">
            <w:r w:rsidRPr="00236357">
              <w:t>Gestión de Recetas Médicas</w:t>
            </w:r>
          </w:p>
        </w:tc>
        <w:tc>
          <w:tcPr>
            <w:tcW w:w="2098" w:type="dxa"/>
          </w:tcPr>
          <w:p w14:paraId="2E30C640" w14:textId="77777777" w:rsidR="00FF04E9" w:rsidRDefault="00FF04E9" w:rsidP="007D446A">
            <w:r w:rsidRPr="00236357">
              <w:t>Cliente, Doctor</w:t>
            </w:r>
          </w:p>
        </w:tc>
      </w:tr>
      <w:tr w:rsidR="00FF04E9" w14:paraId="48CF5349" w14:textId="77777777" w:rsidTr="00FF04E9">
        <w:tc>
          <w:tcPr>
            <w:tcW w:w="1843" w:type="dxa"/>
          </w:tcPr>
          <w:p w14:paraId="43F5EF61" w14:textId="77777777" w:rsidR="00FF04E9" w:rsidRDefault="00FF04E9" w:rsidP="007D446A">
            <w:r w:rsidRPr="002514BC">
              <w:t>Control de Inventario</w:t>
            </w:r>
          </w:p>
        </w:tc>
        <w:tc>
          <w:tcPr>
            <w:tcW w:w="993" w:type="dxa"/>
          </w:tcPr>
          <w:p w14:paraId="4CED230C" w14:textId="77777777" w:rsidR="00FF04E9" w:rsidRDefault="00FF04E9" w:rsidP="007D446A">
            <w:r w:rsidRPr="002514BC">
              <w:t>Farmacéutico, Administrador</w:t>
            </w:r>
          </w:p>
        </w:tc>
        <w:tc>
          <w:tcPr>
            <w:tcW w:w="3340" w:type="dxa"/>
          </w:tcPr>
          <w:p w14:paraId="40664FC9" w14:textId="77777777" w:rsidR="00FF04E9" w:rsidRDefault="00FF04E9" w:rsidP="007D446A">
            <w:r w:rsidRPr="002514BC">
              <w:t>Seguimiento de medicamentos disponibles, detección de niveles bajos, y alertas de reabastecimiento.</w:t>
            </w:r>
          </w:p>
        </w:tc>
        <w:tc>
          <w:tcPr>
            <w:tcW w:w="1512" w:type="dxa"/>
          </w:tcPr>
          <w:p w14:paraId="300FB65A" w14:textId="77777777" w:rsidR="00FF04E9" w:rsidRDefault="00FF04E9" w:rsidP="007D446A">
            <w:r w:rsidRPr="002514BC">
              <w:t>1. Revisión del inventario.</w:t>
            </w:r>
          </w:p>
        </w:tc>
        <w:tc>
          <w:tcPr>
            <w:tcW w:w="1555" w:type="dxa"/>
          </w:tcPr>
          <w:p w14:paraId="65D3567C" w14:textId="77777777" w:rsidR="00FF04E9" w:rsidRDefault="00FF04E9" w:rsidP="007D446A">
            <w:r w:rsidRPr="002514BC">
              <w:t>Control de Inventario</w:t>
            </w:r>
          </w:p>
        </w:tc>
        <w:tc>
          <w:tcPr>
            <w:tcW w:w="2098" w:type="dxa"/>
          </w:tcPr>
          <w:p w14:paraId="77A9D14C" w14:textId="77777777" w:rsidR="00FF04E9" w:rsidRDefault="00FF04E9" w:rsidP="007D446A">
            <w:r w:rsidRPr="002514BC">
              <w:t>Farmacéutico, Administrador</w:t>
            </w:r>
          </w:p>
        </w:tc>
      </w:tr>
      <w:tr w:rsidR="00FF04E9" w14:paraId="339F1525" w14:textId="77777777" w:rsidTr="00FF04E9">
        <w:tc>
          <w:tcPr>
            <w:tcW w:w="1843" w:type="dxa"/>
          </w:tcPr>
          <w:p w14:paraId="54BAE8F7" w14:textId="77777777" w:rsidR="00FF04E9" w:rsidRDefault="00FF04E9" w:rsidP="007D446A">
            <w:r w:rsidRPr="00F00AF7">
              <w:t>Consulta de Disponibilidad</w:t>
            </w:r>
          </w:p>
        </w:tc>
        <w:tc>
          <w:tcPr>
            <w:tcW w:w="993" w:type="dxa"/>
          </w:tcPr>
          <w:p w14:paraId="21883695" w14:textId="77777777" w:rsidR="00FF04E9" w:rsidRDefault="00FF04E9" w:rsidP="007D446A">
            <w:r w:rsidRPr="00F00AF7">
              <w:t>Cliente, Farmacéutico</w:t>
            </w:r>
          </w:p>
        </w:tc>
        <w:tc>
          <w:tcPr>
            <w:tcW w:w="3340" w:type="dxa"/>
          </w:tcPr>
          <w:p w14:paraId="01A2A65C" w14:textId="77777777" w:rsidR="00FF04E9" w:rsidRDefault="00FF04E9" w:rsidP="007D446A">
            <w:r w:rsidRPr="00F00AF7">
              <w:t>Información sobre la disponibilidad de medicamentos antes de la compra.</w:t>
            </w:r>
          </w:p>
        </w:tc>
        <w:tc>
          <w:tcPr>
            <w:tcW w:w="1512" w:type="dxa"/>
          </w:tcPr>
          <w:p w14:paraId="57D4BBB0" w14:textId="77777777" w:rsidR="00FF04E9" w:rsidRDefault="00FF04E9" w:rsidP="007D446A">
            <w:r w:rsidRPr="00F00AF7">
              <w:t>1. Cliente solicita información.</w:t>
            </w:r>
          </w:p>
        </w:tc>
        <w:tc>
          <w:tcPr>
            <w:tcW w:w="1555" w:type="dxa"/>
          </w:tcPr>
          <w:p w14:paraId="1731257C" w14:textId="77777777" w:rsidR="00FF04E9" w:rsidRDefault="00FF04E9" w:rsidP="007D446A">
            <w:r w:rsidRPr="00F00AF7">
              <w:t>Consulta de Disponibilidad</w:t>
            </w:r>
          </w:p>
        </w:tc>
        <w:tc>
          <w:tcPr>
            <w:tcW w:w="2098" w:type="dxa"/>
          </w:tcPr>
          <w:p w14:paraId="5377BD1E" w14:textId="77777777" w:rsidR="00FF04E9" w:rsidRDefault="00FF04E9" w:rsidP="007D446A">
            <w:r w:rsidRPr="00F00AF7">
              <w:t>Cliente, Farmacéutico</w:t>
            </w:r>
          </w:p>
        </w:tc>
      </w:tr>
      <w:tr w:rsidR="00FF04E9" w14:paraId="3BE097FE" w14:textId="77777777" w:rsidTr="00FF04E9">
        <w:tc>
          <w:tcPr>
            <w:tcW w:w="1843" w:type="dxa"/>
          </w:tcPr>
          <w:p w14:paraId="78FAFFD5" w14:textId="77777777" w:rsidR="00FF04E9" w:rsidRDefault="00FF04E9" w:rsidP="007D446A">
            <w:r w:rsidRPr="00EE3F5B">
              <w:t>Registro de Clientes</w:t>
            </w:r>
          </w:p>
        </w:tc>
        <w:tc>
          <w:tcPr>
            <w:tcW w:w="993" w:type="dxa"/>
          </w:tcPr>
          <w:p w14:paraId="503594F3" w14:textId="77777777" w:rsidR="00FF04E9" w:rsidRDefault="00FF04E9" w:rsidP="007D446A">
            <w:r w:rsidRPr="00EE3F5B">
              <w:t>Cliente, Farmacéutico</w:t>
            </w:r>
          </w:p>
        </w:tc>
        <w:tc>
          <w:tcPr>
            <w:tcW w:w="3340" w:type="dxa"/>
          </w:tcPr>
          <w:p w14:paraId="32A010CF" w14:textId="77777777" w:rsidR="00FF04E9" w:rsidRDefault="00FF04E9" w:rsidP="007D446A">
            <w:r w:rsidRPr="00EE3F5B">
              <w:t>Creación de cuentas con información de contacto e historial de compras.</w:t>
            </w:r>
          </w:p>
        </w:tc>
        <w:tc>
          <w:tcPr>
            <w:tcW w:w="1512" w:type="dxa"/>
          </w:tcPr>
          <w:p w14:paraId="41B1A992" w14:textId="77777777" w:rsidR="00FF04E9" w:rsidRDefault="00FF04E9" w:rsidP="007D446A">
            <w:r w:rsidRPr="00EE3F5B">
              <w:t>1. Cliente solicita registrarse.</w:t>
            </w:r>
          </w:p>
        </w:tc>
        <w:tc>
          <w:tcPr>
            <w:tcW w:w="1555" w:type="dxa"/>
          </w:tcPr>
          <w:p w14:paraId="57C30DBF" w14:textId="77777777" w:rsidR="00FF04E9" w:rsidRDefault="00FF04E9" w:rsidP="007D446A">
            <w:r w:rsidRPr="00EE3F5B">
              <w:t>Registro de Clientes</w:t>
            </w:r>
          </w:p>
        </w:tc>
        <w:tc>
          <w:tcPr>
            <w:tcW w:w="2098" w:type="dxa"/>
          </w:tcPr>
          <w:p w14:paraId="70F32BB4" w14:textId="77777777" w:rsidR="00FF04E9" w:rsidRDefault="00FF04E9" w:rsidP="007D446A">
            <w:r w:rsidRPr="00EE3F5B">
              <w:t>Cliente, Farmacéutico</w:t>
            </w:r>
          </w:p>
        </w:tc>
      </w:tr>
      <w:tr w:rsidR="00FF04E9" w14:paraId="590AF2A5" w14:textId="77777777" w:rsidTr="00FF04E9">
        <w:tc>
          <w:tcPr>
            <w:tcW w:w="1843" w:type="dxa"/>
          </w:tcPr>
          <w:p w14:paraId="3233D200" w14:textId="77777777" w:rsidR="00FF04E9" w:rsidRDefault="00FF04E9" w:rsidP="007D446A">
            <w:r w:rsidRPr="00CC2DD3">
              <w:t>Medicamentos Controlados</w:t>
            </w:r>
          </w:p>
        </w:tc>
        <w:tc>
          <w:tcPr>
            <w:tcW w:w="993" w:type="dxa"/>
          </w:tcPr>
          <w:p w14:paraId="090C24F7" w14:textId="77777777" w:rsidR="00FF04E9" w:rsidRDefault="00FF04E9" w:rsidP="007D446A">
            <w:r w:rsidRPr="00CC2DD3">
              <w:t>Farmacéutico, Autoridad Sanitaria</w:t>
            </w:r>
          </w:p>
        </w:tc>
        <w:tc>
          <w:tcPr>
            <w:tcW w:w="3340" w:type="dxa"/>
          </w:tcPr>
          <w:p w14:paraId="31F2DED7" w14:textId="77777777" w:rsidR="00FF04E9" w:rsidRDefault="00FF04E9" w:rsidP="007D446A">
            <w:r w:rsidRPr="00CC2DD3">
              <w:t>Control y registro de venta de medicamentos regulados.</w:t>
            </w:r>
          </w:p>
        </w:tc>
        <w:tc>
          <w:tcPr>
            <w:tcW w:w="1512" w:type="dxa"/>
          </w:tcPr>
          <w:p w14:paraId="4D5BA00B" w14:textId="77777777" w:rsidR="00FF04E9" w:rsidRDefault="00FF04E9" w:rsidP="007D446A">
            <w:r w:rsidRPr="00CC2DD3">
              <w:t>1. Cliente presenta receta controlada.</w:t>
            </w:r>
          </w:p>
        </w:tc>
        <w:tc>
          <w:tcPr>
            <w:tcW w:w="1555" w:type="dxa"/>
          </w:tcPr>
          <w:p w14:paraId="4F1799D7" w14:textId="77777777" w:rsidR="00FF04E9" w:rsidRDefault="00FF04E9" w:rsidP="007D446A">
            <w:r w:rsidRPr="00CC2DD3">
              <w:t>Medicamentos Controlados</w:t>
            </w:r>
          </w:p>
        </w:tc>
        <w:tc>
          <w:tcPr>
            <w:tcW w:w="2098" w:type="dxa"/>
          </w:tcPr>
          <w:p w14:paraId="5775B0C2" w14:textId="77777777" w:rsidR="00FF04E9" w:rsidRDefault="00FF04E9" w:rsidP="007D446A">
            <w:r w:rsidRPr="00CC2DD3">
              <w:t>Farmacéutico, Autoridad Sanitaria</w:t>
            </w:r>
          </w:p>
        </w:tc>
      </w:tr>
      <w:tr w:rsidR="00FF04E9" w14:paraId="03908A24" w14:textId="77777777" w:rsidTr="00FF04E9">
        <w:tc>
          <w:tcPr>
            <w:tcW w:w="1843" w:type="dxa"/>
          </w:tcPr>
          <w:p w14:paraId="140B7A90" w14:textId="77777777" w:rsidR="00FF04E9" w:rsidRDefault="00FF04E9" w:rsidP="007D446A">
            <w:r w:rsidRPr="00F1649A">
              <w:t>Programas de Fidelización</w:t>
            </w:r>
          </w:p>
        </w:tc>
        <w:tc>
          <w:tcPr>
            <w:tcW w:w="993" w:type="dxa"/>
          </w:tcPr>
          <w:p w14:paraId="176998E4" w14:textId="77777777" w:rsidR="00FF04E9" w:rsidRDefault="00FF04E9" w:rsidP="007D446A">
            <w:r w:rsidRPr="00F1649A">
              <w:t>Cliente</w:t>
            </w:r>
          </w:p>
        </w:tc>
        <w:tc>
          <w:tcPr>
            <w:tcW w:w="3340" w:type="dxa"/>
          </w:tcPr>
          <w:p w14:paraId="491B2D9B" w14:textId="77777777" w:rsidR="00FF04E9" w:rsidRDefault="00FF04E9" w:rsidP="007D446A">
            <w:r w:rsidRPr="00F1649A">
              <w:t>Acumulación de puntos por compras, canjeables por descuentos o productos.</w:t>
            </w:r>
          </w:p>
        </w:tc>
        <w:tc>
          <w:tcPr>
            <w:tcW w:w="1512" w:type="dxa"/>
          </w:tcPr>
          <w:p w14:paraId="32B177CA" w14:textId="77777777" w:rsidR="00FF04E9" w:rsidRDefault="00FF04E9" w:rsidP="007D446A">
            <w:r w:rsidRPr="00F1649A">
              <w:t>1. Cliente realiza compra.</w:t>
            </w:r>
          </w:p>
        </w:tc>
        <w:tc>
          <w:tcPr>
            <w:tcW w:w="1555" w:type="dxa"/>
          </w:tcPr>
          <w:p w14:paraId="5D4D4A1C" w14:textId="77777777" w:rsidR="00FF04E9" w:rsidRDefault="00FF04E9" w:rsidP="007D446A">
            <w:r w:rsidRPr="00F1649A">
              <w:t>Programas de Fidelización</w:t>
            </w:r>
          </w:p>
        </w:tc>
        <w:tc>
          <w:tcPr>
            <w:tcW w:w="2098" w:type="dxa"/>
          </w:tcPr>
          <w:p w14:paraId="79210A2E" w14:textId="77777777" w:rsidR="00FF04E9" w:rsidRDefault="00FF04E9" w:rsidP="007D446A">
            <w:r w:rsidRPr="00F1649A">
              <w:t>Cliente</w:t>
            </w:r>
          </w:p>
        </w:tc>
      </w:tr>
      <w:tr w:rsidR="00FF04E9" w14:paraId="3F39009B" w14:textId="77777777" w:rsidTr="00FF04E9">
        <w:tc>
          <w:tcPr>
            <w:tcW w:w="1843" w:type="dxa"/>
          </w:tcPr>
          <w:p w14:paraId="5B102B44" w14:textId="77777777" w:rsidR="00FF04E9" w:rsidRDefault="00FF04E9" w:rsidP="007D446A">
            <w:r w:rsidRPr="00616794">
              <w:t>Consultas Médicas Básicas</w:t>
            </w:r>
          </w:p>
        </w:tc>
        <w:tc>
          <w:tcPr>
            <w:tcW w:w="993" w:type="dxa"/>
          </w:tcPr>
          <w:p w14:paraId="1658C5A5" w14:textId="77777777" w:rsidR="00FF04E9" w:rsidRDefault="00FF04E9" w:rsidP="007D446A">
            <w:r w:rsidRPr="00616794">
              <w:t>Cliente, Farmacéutico</w:t>
            </w:r>
          </w:p>
        </w:tc>
        <w:tc>
          <w:tcPr>
            <w:tcW w:w="3340" w:type="dxa"/>
          </w:tcPr>
          <w:p w14:paraId="66A2FAAB" w14:textId="77777777" w:rsidR="00FF04E9" w:rsidRDefault="00FF04E9" w:rsidP="007D446A">
            <w:r w:rsidRPr="00616794">
              <w:t>Asesoramiento sobre síntomas menores o medicamentos de venta libre.</w:t>
            </w:r>
          </w:p>
        </w:tc>
        <w:tc>
          <w:tcPr>
            <w:tcW w:w="1512" w:type="dxa"/>
          </w:tcPr>
          <w:p w14:paraId="15776703" w14:textId="77777777" w:rsidR="00FF04E9" w:rsidRDefault="00FF04E9" w:rsidP="007D446A">
            <w:r w:rsidRPr="00616794">
              <w:t>1. Cliente describe malestar.</w:t>
            </w:r>
          </w:p>
        </w:tc>
        <w:tc>
          <w:tcPr>
            <w:tcW w:w="1555" w:type="dxa"/>
          </w:tcPr>
          <w:p w14:paraId="20B79F5B" w14:textId="77777777" w:rsidR="00FF04E9" w:rsidRDefault="00FF04E9" w:rsidP="007D446A">
            <w:r w:rsidRPr="00616794">
              <w:t>Consultas Médicas Básicas</w:t>
            </w:r>
          </w:p>
        </w:tc>
        <w:tc>
          <w:tcPr>
            <w:tcW w:w="2098" w:type="dxa"/>
          </w:tcPr>
          <w:p w14:paraId="3F69218D" w14:textId="77777777" w:rsidR="00FF04E9" w:rsidRDefault="00FF04E9" w:rsidP="007D446A">
            <w:r w:rsidRPr="00616794">
              <w:t>Cliente, Farmacéutico</w:t>
            </w:r>
          </w:p>
        </w:tc>
      </w:tr>
      <w:tr w:rsidR="00FF04E9" w14:paraId="232477F4" w14:textId="77777777" w:rsidTr="00FF04E9">
        <w:tc>
          <w:tcPr>
            <w:tcW w:w="1843" w:type="dxa"/>
          </w:tcPr>
          <w:p w14:paraId="08D900BF" w14:textId="77777777" w:rsidR="00FF04E9" w:rsidRDefault="00FF04E9" w:rsidP="007D446A">
            <w:r w:rsidRPr="00EC4C62">
              <w:t>Entrega a Domicilio</w:t>
            </w:r>
          </w:p>
        </w:tc>
        <w:tc>
          <w:tcPr>
            <w:tcW w:w="993" w:type="dxa"/>
          </w:tcPr>
          <w:p w14:paraId="07FE48FA" w14:textId="77777777" w:rsidR="00FF04E9" w:rsidRDefault="00FF04E9" w:rsidP="007D446A">
            <w:r w:rsidRPr="00EC4C62">
              <w:t>Cliente, Farmacéutico</w:t>
            </w:r>
          </w:p>
        </w:tc>
        <w:tc>
          <w:tcPr>
            <w:tcW w:w="3340" w:type="dxa"/>
          </w:tcPr>
          <w:p w14:paraId="41424B07" w14:textId="77777777" w:rsidR="00FF04E9" w:rsidRDefault="00FF04E9" w:rsidP="007D446A">
            <w:r w:rsidRPr="00EC4C62">
              <w:t>Pedido en línea o telefónico con entrega a domicilio.</w:t>
            </w:r>
          </w:p>
        </w:tc>
        <w:tc>
          <w:tcPr>
            <w:tcW w:w="1512" w:type="dxa"/>
          </w:tcPr>
          <w:p w14:paraId="27452BD4" w14:textId="77777777" w:rsidR="00FF04E9" w:rsidRDefault="00FF04E9" w:rsidP="007D446A">
            <w:r w:rsidRPr="00EC4C62">
              <w:t>1. Cliente realiza pedido.</w:t>
            </w:r>
          </w:p>
        </w:tc>
        <w:tc>
          <w:tcPr>
            <w:tcW w:w="1555" w:type="dxa"/>
          </w:tcPr>
          <w:p w14:paraId="23AF2727" w14:textId="77777777" w:rsidR="00FF04E9" w:rsidRDefault="00FF04E9" w:rsidP="007D446A">
            <w:r w:rsidRPr="00EC4C62">
              <w:t>Entrega a Domicilio</w:t>
            </w:r>
          </w:p>
        </w:tc>
        <w:tc>
          <w:tcPr>
            <w:tcW w:w="2098" w:type="dxa"/>
          </w:tcPr>
          <w:p w14:paraId="117DD36B" w14:textId="77777777" w:rsidR="00FF04E9" w:rsidRDefault="00FF04E9" w:rsidP="007D446A">
            <w:r w:rsidRPr="00EC4C62">
              <w:t>Cliente, Farmacéutico</w:t>
            </w:r>
          </w:p>
        </w:tc>
      </w:tr>
      <w:tr w:rsidR="00FF04E9" w14:paraId="05EB8C90" w14:textId="77777777" w:rsidTr="00FF04E9">
        <w:trPr>
          <w:trHeight w:val="1283"/>
        </w:trPr>
        <w:tc>
          <w:tcPr>
            <w:tcW w:w="1843" w:type="dxa"/>
          </w:tcPr>
          <w:p w14:paraId="491A9B70" w14:textId="77777777" w:rsidR="00FF04E9" w:rsidRDefault="00FF04E9" w:rsidP="007D446A">
            <w:r w:rsidRPr="00D07193">
              <w:t>Devolución de Medicamentos</w:t>
            </w:r>
          </w:p>
        </w:tc>
        <w:tc>
          <w:tcPr>
            <w:tcW w:w="993" w:type="dxa"/>
          </w:tcPr>
          <w:p w14:paraId="1CCA02B0" w14:textId="77777777" w:rsidR="00FF04E9" w:rsidRDefault="00FF04E9" w:rsidP="007D446A">
            <w:r w:rsidRPr="00D07193">
              <w:t>Cliente, Farmacéutico</w:t>
            </w:r>
          </w:p>
        </w:tc>
        <w:tc>
          <w:tcPr>
            <w:tcW w:w="3340" w:type="dxa"/>
          </w:tcPr>
          <w:p w14:paraId="0CD5DC1A" w14:textId="77777777" w:rsidR="00FF04E9" w:rsidRDefault="00FF04E9" w:rsidP="007D446A">
            <w:r w:rsidRPr="00D07193">
              <w:t>Gestión eficiente de devoluciones bajo normativas específicas.</w:t>
            </w:r>
          </w:p>
        </w:tc>
        <w:tc>
          <w:tcPr>
            <w:tcW w:w="1512" w:type="dxa"/>
          </w:tcPr>
          <w:p w14:paraId="036993D6" w14:textId="77777777" w:rsidR="00FF04E9" w:rsidRDefault="00FF04E9" w:rsidP="007D446A">
            <w:r w:rsidRPr="00D07193">
              <w:t>1. Cliente solicita devolución.</w:t>
            </w:r>
          </w:p>
        </w:tc>
        <w:tc>
          <w:tcPr>
            <w:tcW w:w="1555" w:type="dxa"/>
          </w:tcPr>
          <w:p w14:paraId="045929AD" w14:textId="77777777" w:rsidR="00FF04E9" w:rsidRDefault="00FF04E9" w:rsidP="007D446A">
            <w:r w:rsidRPr="00D07193">
              <w:t>Devolución de Medicamentos</w:t>
            </w:r>
          </w:p>
        </w:tc>
        <w:tc>
          <w:tcPr>
            <w:tcW w:w="2098" w:type="dxa"/>
          </w:tcPr>
          <w:p w14:paraId="6BA07669" w14:textId="77777777" w:rsidR="00FF04E9" w:rsidRDefault="00FF04E9" w:rsidP="007D446A">
            <w:r w:rsidRPr="00D07193">
              <w:t>Cliente, Farmacéutico</w:t>
            </w:r>
          </w:p>
        </w:tc>
      </w:tr>
    </w:tbl>
    <w:p w14:paraId="063E062D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9"/>
    <w:rsid w:val="00AD187D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BD37"/>
  <w15:chartTrackingRefBased/>
  <w15:docId w15:val="{9C01A4F3-EA35-4C3F-ABFA-FD78ED4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1</cp:revision>
  <dcterms:created xsi:type="dcterms:W3CDTF">2024-11-29T04:43:00Z</dcterms:created>
  <dcterms:modified xsi:type="dcterms:W3CDTF">2024-11-29T04:49:00Z</dcterms:modified>
</cp:coreProperties>
</file>