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80D19" w14:textId="0F04100E" w:rsidR="00CE40C0" w:rsidRPr="00AD5015" w:rsidRDefault="00AD5015" w:rsidP="00AD5015">
      <w:pPr>
        <w:jc w:val="center"/>
        <w:rPr>
          <w:rFonts w:ascii="Times New Roman" w:hAnsi="Times New Roman" w:cs="Times New Roman"/>
          <w:b/>
          <w:bCs/>
          <w:sz w:val="24"/>
          <w:szCs w:val="24"/>
          <w:lang w:val="es-EC"/>
        </w:rPr>
      </w:pPr>
      <w:r w:rsidRPr="00AD5015">
        <w:rPr>
          <w:rFonts w:ascii="Times New Roman" w:hAnsi="Times New Roman" w:cs="Times New Roman"/>
          <w:b/>
          <w:bCs/>
          <w:sz w:val="24"/>
          <w:szCs w:val="24"/>
          <w:lang w:val="es-EC"/>
        </w:rPr>
        <w:t>MANUAL DE USUARIO</w:t>
      </w:r>
    </w:p>
    <w:p w14:paraId="29E8AA80" w14:textId="3987BD6E" w:rsidR="00AD5015" w:rsidRDefault="00AD5015" w:rsidP="00AD5015">
      <w:pPr>
        <w:jc w:val="center"/>
        <w:rPr>
          <w:rFonts w:ascii="Times New Roman" w:hAnsi="Times New Roman" w:cs="Times New Roman"/>
          <w:b/>
          <w:bCs/>
          <w:sz w:val="24"/>
          <w:szCs w:val="24"/>
          <w:lang w:val="es-EC"/>
        </w:rPr>
      </w:pPr>
      <w:r w:rsidRPr="00AD5015">
        <w:rPr>
          <w:rFonts w:ascii="Times New Roman" w:hAnsi="Times New Roman" w:cs="Times New Roman"/>
          <w:b/>
          <w:bCs/>
          <w:sz w:val="24"/>
          <w:szCs w:val="24"/>
          <w:lang w:val="es-EC"/>
        </w:rPr>
        <w:t>SISTEMA DE CONTROL DE CONDICIONES AMBIENTALES</w:t>
      </w:r>
    </w:p>
    <w:p w14:paraId="277AEE3E" w14:textId="1FE7EEA5" w:rsidR="00AD5015" w:rsidRPr="00AD5015" w:rsidRDefault="00AD5015" w:rsidP="00AD5015">
      <w:pPr>
        <w:jc w:val="center"/>
        <w:rPr>
          <w:rFonts w:ascii="Times New Roman" w:hAnsi="Times New Roman" w:cs="Times New Roman"/>
          <w:b/>
          <w:bCs/>
          <w:sz w:val="24"/>
          <w:szCs w:val="24"/>
          <w:lang w:val="es-EC"/>
        </w:rPr>
      </w:pPr>
      <w:r>
        <w:rPr>
          <w:rFonts w:ascii="Times New Roman" w:hAnsi="Times New Roman" w:cs="Times New Roman"/>
          <w:b/>
          <w:bCs/>
          <w:sz w:val="24"/>
          <w:szCs w:val="24"/>
          <w:lang w:val="es-EC"/>
        </w:rPr>
        <w:t>ANAHI NARANJO</w:t>
      </w:r>
    </w:p>
    <w:p w14:paraId="0F008C81"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sz w:val="24"/>
          <w:szCs w:val="24"/>
          <w:lang w:val="es-EC"/>
        </w:rPr>
        <w:t xml:space="preserve">Una vez ingresada la </w:t>
      </w:r>
      <w:proofErr w:type="spellStart"/>
      <w:r w:rsidRPr="00AD5015">
        <w:rPr>
          <w:rFonts w:ascii="Times New Roman" w:hAnsi="Times New Roman" w:cs="Times New Roman"/>
          <w:sz w:val="24"/>
          <w:szCs w:val="24"/>
          <w:lang w:val="es-EC"/>
        </w:rPr>
        <w:t>url</w:t>
      </w:r>
      <w:proofErr w:type="spellEnd"/>
      <w:r w:rsidRPr="00AD5015">
        <w:rPr>
          <w:rFonts w:ascii="Times New Roman" w:hAnsi="Times New Roman" w:cs="Times New Roman"/>
          <w:sz w:val="24"/>
          <w:szCs w:val="24"/>
          <w:lang w:val="es-EC"/>
        </w:rPr>
        <w:t xml:space="preserve"> correspondiente a la </w:t>
      </w:r>
      <w:proofErr w:type="spellStart"/>
      <w:r w:rsidRPr="00AD5015">
        <w:rPr>
          <w:rFonts w:ascii="Times New Roman" w:hAnsi="Times New Roman" w:cs="Times New Roman"/>
          <w:sz w:val="24"/>
          <w:szCs w:val="24"/>
          <w:lang w:val="es-EC"/>
        </w:rPr>
        <w:t>pagina</w:t>
      </w:r>
      <w:proofErr w:type="spellEnd"/>
      <w:r w:rsidRPr="00AD5015">
        <w:rPr>
          <w:rFonts w:ascii="Times New Roman" w:hAnsi="Times New Roman" w:cs="Times New Roman"/>
          <w:sz w:val="24"/>
          <w:szCs w:val="24"/>
          <w:lang w:val="es-EC"/>
        </w:rPr>
        <w:t xml:space="preserve"> web, la primera pantalla que aparecerá es la de inicio de sesión, para poder ingresar a la aplicación se deberá contar con un usuario y contraseña que serán provistos por el administrador de TI. Si los datos no coinciden con algún usuario registrado, no se le permitirá continuar.</w:t>
      </w:r>
    </w:p>
    <w:p w14:paraId="231AE6D0"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noProof/>
          <w:sz w:val="24"/>
          <w:szCs w:val="24"/>
          <w:lang w:val="es-EC"/>
        </w:rPr>
        <w:drawing>
          <wp:inline distT="0" distB="0" distL="0" distR="0" wp14:anchorId="2AB59244" wp14:editId="12B906C2">
            <wp:extent cx="5731510" cy="2264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264410"/>
                    </a:xfrm>
                    <a:prstGeom prst="rect">
                      <a:avLst/>
                    </a:prstGeom>
                  </pic:spPr>
                </pic:pic>
              </a:graphicData>
            </a:graphic>
          </wp:inline>
        </w:drawing>
      </w:r>
    </w:p>
    <w:p w14:paraId="5A158B02" w14:textId="77777777" w:rsidR="00AD5015" w:rsidRPr="00AD5015" w:rsidRDefault="00AD5015" w:rsidP="00AD5015">
      <w:pPr>
        <w:ind w:left="720"/>
        <w:jc w:val="center"/>
        <w:rPr>
          <w:rStyle w:val="SubtleEmphasis"/>
          <w:rFonts w:ascii="Times New Roman" w:hAnsi="Times New Roman" w:cs="Times New Roman"/>
          <w:sz w:val="24"/>
          <w:szCs w:val="24"/>
          <w:lang w:val="es-EC"/>
        </w:rPr>
      </w:pPr>
      <w:r w:rsidRPr="00AD5015">
        <w:rPr>
          <w:rStyle w:val="SubtleEmphasis"/>
          <w:rFonts w:ascii="Times New Roman" w:hAnsi="Times New Roman" w:cs="Times New Roman"/>
          <w:sz w:val="24"/>
          <w:szCs w:val="24"/>
          <w:lang w:val="es-EC"/>
        </w:rPr>
        <w:t>Pantalla de inicio de sesión.</w:t>
      </w:r>
    </w:p>
    <w:p w14:paraId="0782B694"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sz w:val="24"/>
          <w:szCs w:val="24"/>
          <w:lang w:val="es-EC"/>
        </w:rPr>
        <w:t>Después de acceder al sistema con las credenciales correctas, se mostrará la página de inicio, donde se mostrarán las opciones de “Invernaderos”, “Registrar Invernadero” y el nombre y apellido de la persona que inició sesión.</w:t>
      </w:r>
    </w:p>
    <w:p w14:paraId="3CA2FFFE"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noProof/>
          <w:sz w:val="24"/>
          <w:szCs w:val="24"/>
          <w:lang w:val="es-EC"/>
        </w:rPr>
        <w:drawing>
          <wp:inline distT="0" distB="0" distL="0" distR="0" wp14:anchorId="5F4501F6" wp14:editId="75693120">
            <wp:extent cx="5731510" cy="2904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04490"/>
                    </a:xfrm>
                    <a:prstGeom prst="rect">
                      <a:avLst/>
                    </a:prstGeom>
                  </pic:spPr>
                </pic:pic>
              </a:graphicData>
            </a:graphic>
          </wp:inline>
        </w:drawing>
      </w:r>
    </w:p>
    <w:p w14:paraId="54437DE7" w14:textId="77777777" w:rsidR="00AD5015" w:rsidRPr="00AD5015" w:rsidRDefault="00AD5015" w:rsidP="00AD5015">
      <w:pPr>
        <w:ind w:left="720"/>
        <w:jc w:val="center"/>
        <w:rPr>
          <w:rStyle w:val="SubtleEmphasis"/>
          <w:rFonts w:ascii="Times New Roman" w:hAnsi="Times New Roman" w:cs="Times New Roman"/>
          <w:sz w:val="24"/>
          <w:szCs w:val="24"/>
          <w:lang w:val="es-EC"/>
        </w:rPr>
      </w:pPr>
      <w:r w:rsidRPr="00AD5015">
        <w:rPr>
          <w:rStyle w:val="SubtleEmphasis"/>
          <w:rFonts w:ascii="Times New Roman" w:hAnsi="Times New Roman" w:cs="Times New Roman"/>
          <w:sz w:val="24"/>
          <w:szCs w:val="24"/>
          <w:lang w:val="es-EC"/>
        </w:rPr>
        <w:t>Página de inicio de la aplicación</w:t>
      </w:r>
    </w:p>
    <w:p w14:paraId="3C41DD76"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sz w:val="24"/>
          <w:szCs w:val="24"/>
          <w:lang w:val="es-EC"/>
        </w:rPr>
        <w:lastRenderedPageBreak/>
        <w:t>Al seleccionar la opción “Invernaderos”, se mostrará una tabla con todos los invernaderos registrados, con sus parámetros de temperatura y humedad y el registro más reciente registrado por el sensor.</w:t>
      </w:r>
    </w:p>
    <w:p w14:paraId="45D9C9D7"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noProof/>
          <w:sz w:val="24"/>
          <w:szCs w:val="24"/>
          <w:lang w:val="es-EC"/>
        </w:rPr>
        <w:drawing>
          <wp:inline distT="0" distB="0" distL="0" distR="0" wp14:anchorId="5F8E9501" wp14:editId="7BF73548">
            <wp:extent cx="5731510" cy="1308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08100"/>
                    </a:xfrm>
                    <a:prstGeom prst="rect">
                      <a:avLst/>
                    </a:prstGeom>
                  </pic:spPr>
                </pic:pic>
              </a:graphicData>
            </a:graphic>
          </wp:inline>
        </w:drawing>
      </w:r>
    </w:p>
    <w:p w14:paraId="4F210C01" w14:textId="77777777" w:rsidR="00AD5015" w:rsidRPr="00AD5015" w:rsidRDefault="00AD5015" w:rsidP="00AD5015">
      <w:pPr>
        <w:ind w:left="720"/>
        <w:jc w:val="center"/>
        <w:rPr>
          <w:rStyle w:val="SubtleEmphasis"/>
          <w:rFonts w:ascii="Times New Roman" w:hAnsi="Times New Roman" w:cs="Times New Roman"/>
          <w:sz w:val="24"/>
          <w:szCs w:val="24"/>
          <w:lang w:val="es-EC"/>
        </w:rPr>
      </w:pPr>
      <w:r w:rsidRPr="00AD5015">
        <w:rPr>
          <w:rStyle w:val="SubtleEmphasis"/>
          <w:rFonts w:ascii="Times New Roman" w:hAnsi="Times New Roman" w:cs="Times New Roman"/>
          <w:sz w:val="24"/>
          <w:szCs w:val="24"/>
          <w:lang w:val="es-EC"/>
        </w:rPr>
        <w:t>Tabla que muestra todos los datos de los invernaderos registrados junto con el ultimo registro generado por el sensor</w:t>
      </w:r>
    </w:p>
    <w:p w14:paraId="41D66678" w14:textId="77777777" w:rsidR="00AD5015" w:rsidRPr="00AD5015" w:rsidRDefault="00AD5015" w:rsidP="00AD5015">
      <w:pPr>
        <w:ind w:left="720"/>
        <w:rPr>
          <w:rFonts w:ascii="Times New Roman" w:hAnsi="Times New Roman" w:cs="Times New Roman"/>
          <w:noProof/>
          <w:sz w:val="24"/>
          <w:szCs w:val="24"/>
          <w:lang w:val="es-EC"/>
        </w:rPr>
      </w:pPr>
      <w:r w:rsidRPr="00AD5015">
        <w:rPr>
          <w:rFonts w:ascii="Times New Roman" w:hAnsi="Times New Roman" w:cs="Times New Roman"/>
          <w:sz w:val="24"/>
          <w:szCs w:val="24"/>
          <w:lang w:val="es-EC"/>
        </w:rPr>
        <w:t>Si se necesita enviar un correo electrónico notificando que el invernadero presenta anomalías, basta con presionar el botón “Notificar” que se encuentra en la última columna de la tabla.</w:t>
      </w:r>
      <w:r w:rsidRPr="00AD5015">
        <w:rPr>
          <w:rFonts w:ascii="Times New Roman" w:hAnsi="Times New Roman" w:cs="Times New Roman"/>
          <w:noProof/>
          <w:sz w:val="24"/>
          <w:szCs w:val="24"/>
          <w:lang w:val="es-EC"/>
        </w:rPr>
        <w:t xml:space="preserve"> </w:t>
      </w:r>
    </w:p>
    <w:p w14:paraId="5925D6D8" w14:textId="77777777" w:rsidR="00AD5015" w:rsidRPr="00AD5015" w:rsidRDefault="00AD5015" w:rsidP="00AD5015">
      <w:pPr>
        <w:ind w:left="1440" w:hanging="720"/>
        <w:jc w:val="center"/>
        <w:rPr>
          <w:rFonts w:ascii="Times New Roman" w:hAnsi="Times New Roman" w:cs="Times New Roman"/>
          <w:sz w:val="24"/>
          <w:szCs w:val="24"/>
          <w:lang w:val="es-EC"/>
        </w:rPr>
      </w:pPr>
      <w:r w:rsidRPr="00AD5015">
        <w:rPr>
          <w:rFonts w:ascii="Times New Roman" w:hAnsi="Times New Roman" w:cs="Times New Roman"/>
          <w:noProof/>
          <w:sz w:val="24"/>
          <w:szCs w:val="24"/>
          <w:lang w:val="es-EC"/>
        </w:rPr>
        <w:drawing>
          <wp:inline distT="0" distB="0" distL="0" distR="0" wp14:anchorId="55C3F6E7" wp14:editId="59E3DD8C">
            <wp:extent cx="1286054" cy="10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86054" cy="1076475"/>
                    </a:xfrm>
                    <a:prstGeom prst="rect">
                      <a:avLst/>
                    </a:prstGeom>
                  </pic:spPr>
                </pic:pic>
              </a:graphicData>
            </a:graphic>
          </wp:inline>
        </w:drawing>
      </w:r>
    </w:p>
    <w:p w14:paraId="1BB000BA" w14:textId="77777777" w:rsidR="00AD5015" w:rsidRPr="00AD5015" w:rsidRDefault="00AD5015" w:rsidP="00AD5015">
      <w:pPr>
        <w:ind w:left="1440" w:hanging="720"/>
        <w:jc w:val="center"/>
        <w:rPr>
          <w:rStyle w:val="SubtleEmphasis"/>
          <w:rFonts w:ascii="Times New Roman" w:hAnsi="Times New Roman" w:cs="Times New Roman"/>
          <w:sz w:val="24"/>
          <w:szCs w:val="24"/>
          <w:lang w:val="es-EC"/>
        </w:rPr>
      </w:pPr>
      <w:r w:rsidRPr="00AD5015">
        <w:rPr>
          <w:rStyle w:val="SubtleEmphasis"/>
          <w:rFonts w:ascii="Times New Roman" w:hAnsi="Times New Roman" w:cs="Times New Roman"/>
          <w:sz w:val="24"/>
          <w:szCs w:val="24"/>
          <w:lang w:val="es-EC"/>
        </w:rPr>
        <w:t>Botón con el que se generará automáticamente el correo</w:t>
      </w:r>
    </w:p>
    <w:p w14:paraId="4A189465"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sz w:val="24"/>
          <w:szCs w:val="24"/>
          <w:lang w:val="es-EC"/>
        </w:rPr>
        <w:t>El formato del correo que se enviará es el siguiente.</w:t>
      </w:r>
    </w:p>
    <w:p w14:paraId="2C01C2B4" w14:textId="77777777" w:rsidR="00AD5015" w:rsidRPr="00AD5015" w:rsidRDefault="00AD5015" w:rsidP="00AD5015">
      <w:pPr>
        <w:ind w:left="1440" w:hanging="720"/>
        <w:rPr>
          <w:rFonts w:ascii="Times New Roman" w:hAnsi="Times New Roman" w:cs="Times New Roman"/>
          <w:sz w:val="24"/>
          <w:szCs w:val="24"/>
          <w:lang w:val="es-EC"/>
        </w:rPr>
      </w:pPr>
      <w:r w:rsidRPr="00AD5015">
        <w:rPr>
          <w:rFonts w:ascii="Times New Roman" w:hAnsi="Times New Roman" w:cs="Times New Roman"/>
          <w:noProof/>
          <w:sz w:val="24"/>
          <w:szCs w:val="24"/>
          <w:lang w:val="es-EC"/>
        </w:rPr>
        <w:drawing>
          <wp:inline distT="0" distB="0" distL="0" distR="0" wp14:anchorId="15B737B4" wp14:editId="30E0A0D3">
            <wp:extent cx="5731510" cy="2675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5255"/>
                    </a:xfrm>
                    <a:prstGeom prst="rect">
                      <a:avLst/>
                    </a:prstGeom>
                  </pic:spPr>
                </pic:pic>
              </a:graphicData>
            </a:graphic>
          </wp:inline>
        </w:drawing>
      </w:r>
    </w:p>
    <w:p w14:paraId="5A974F54" w14:textId="77777777" w:rsidR="00AD5015" w:rsidRPr="00AD5015" w:rsidRDefault="00AD5015" w:rsidP="00AD5015">
      <w:pPr>
        <w:ind w:left="1440" w:hanging="720"/>
        <w:jc w:val="center"/>
        <w:rPr>
          <w:rStyle w:val="SubtleEmphasis"/>
          <w:rFonts w:ascii="Times New Roman" w:hAnsi="Times New Roman" w:cs="Times New Roman"/>
          <w:sz w:val="24"/>
          <w:szCs w:val="24"/>
          <w:lang w:val="es-EC"/>
        </w:rPr>
      </w:pPr>
      <w:r w:rsidRPr="00AD5015">
        <w:rPr>
          <w:rStyle w:val="SubtleEmphasis"/>
          <w:rFonts w:ascii="Times New Roman" w:hAnsi="Times New Roman" w:cs="Times New Roman"/>
          <w:sz w:val="24"/>
          <w:szCs w:val="24"/>
          <w:lang w:val="es-EC"/>
        </w:rPr>
        <w:t>Ejemplo de mensaje que recibirá el responsable del invernadero con anomalías</w:t>
      </w:r>
    </w:p>
    <w:p w14:paraId="79CB1E7B"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sz w:val="24"/>
          <w:szCs w:val="24"/>
          <w:lang w:val="es-EC"/>
        </w:rPr>
        <w:t xml:space="preserve">Para agregar un nuevo invernadero se deberá presionar la opción de “Registrar Invernadero”, en donde se desplegará un formulario con los datos necesarios para la creación de un invernadero, este formulario ya tiene como valor por defecto en el </w:t>
      </w:r>
      <w:r w:rsidRPr="00AD5015">
        <w:rPr>
          <w:rFonts w:ascii="Times New Roman" w:hAnsi="Times New Roman" w:cs="Times New Roman"/>
          <w:sz w:val="24"/>
          <w:szCs w:val="24"/>
          <w:lang w:val="es-EC"/>
        </w:rPr>
        <w:lastRenderedPageBreak/>
        <w:t xml:space="preserve">apartado de usuario quien registra, este es el usuario que esta </w:t>
      </w:r>
      <w:proofErr w:type="spellStart"/>
      <w:r w:rsidRPr="00AD5015">
        <w:rPr>
          <w:rFonts w:ascii="Times New Roman" w:hAnsi="Times New Roman" w:cs="Times New Roman"/>
          <w:sz w:val="24"/>
          <w:szCs w:val="24"/>
          <w:lang w:val="es-EC"/>
        </w:rPr>
        <w:t>logueado</w:t>
      </w:r>
      <w:proofErr w:type="spellEnd"/>
      <w:r w:rsidRPr="00AD5015">
        <w:rPr>
          <w:rFonts w:ascii="Times New Roman" w:hAnsi="Times New Roman" w:cs="Times New Roman"/>
          <w:sz w:val="24"/>
          <w:szCs w:val="24"/>
          <w:lang w:val="es-EC"/>
        </w:rPr>
        <w:t xml:space="preserve"> al momento. Este valor no puede ser modificable. </w:t>
      </w:r>
      <w:r w:rsidRPr="00AD5015">
        <w:rPr>
          <w:rFonts w:ascii="Times New Roman" w:hAnsi="Times New Roman" w:cs="Times New Roman"/>
          <w:sz w:val="24"/>
          <w:szCs w:val="24"/>
          <w:lang w:val="es-EC"/>
        </w:rPr>
        <w:tab/>
      </w:r>
    </w:p>
    <w:p w14:paraId="005D5424" w14:textId="77777777" w:rsidR="00AD5015" w:rsidRPr="00AD5015" w:rsidRDefault="00AD5015" w:rsidP="00AD5015">
      <w:pPr>
        <w:ind w:left="720"/>
        <w:rPr>
          <w:rFonts w:ascii="Times New Roman" w:hAnsi="Times New Roman" w:cs="Times New Roman"/>
          <w:noProof/>
          <w:sz w:val="24"/>
          <w:szCs w:val="24"/>
        </w:rPr>
      </w:pPr>
      <w:r w:rsidRPr="00AD5015">
        <w:rPr>
          <w:rFonts w:ascii="Times New Roman" w:hAnsi="Times New Roman" w:cs="Times New Roman"/>
          <w:noProof/>
          <w:sz w:val="24"/>
          <w:szCs w:val="24"/>
          <w:lang w:val="es-EC"/>
        </w:rPr>
        <w:drawing>
          <wp:inline distT="0" distB="0" distL="0" distR="0" wp14:anchorId="34868D7A" wp14:editId="28EE5E75">
            <wp:extent cx="5731510" cy="2819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9400"/>
                    </a:xfrm>
                    <a:prstGeom prst="rect">
                      <a:avLst/>
                    </a:prstGeom>
                  </pic:spPr>
                </pic:pic>
              </a:graphicData>
            </a:graphic>
          </wp:inline>
        </w:drawing>
      </w:r>
      <w:r w:rsidRPr="00AD5015">
        <w:rPr>
          <w:rFonts w:ascii="Times New Roman" w:hAnsi="Times New Roman" w:cs="Times New Roman"/>
          <w:noProof/>
          <w:sz w:val="24"/>
          <w:szCs w:val="24"/>
        </w:rPr>
        <w:t xml:space="preserve"> </w:t>
      </w:r>
      <w:r w:rsidRPr="00AD5015">
        <w:rPr>
          <w:rFonts w:ascii="Times New Roman" w:hAnsi="Times New Roman" w:cs="Times New Roman"/>
          <w:noProof/>
          <w:sz w:val="24"/>
          <w:szCs w:val="24"/>
        </w:rPr>
        <w:drawing>
          <wp:inline distT="0" distB="0" distL="0" distR="0" wp14:anchorId="5BAA7FE0" wp14:editId="36F89841">
            <wp:extent cx="5731510" cy="164274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0"/>
                    <a:stretch>
                      <a:fillRect/>
                    </a:stretch>
                  </pic:blipFill>
                  <pic:spPr>
                    <a:xfrm>
                      <a:off x="0" y="0"/>
                      <a:ext cx="5731510" cy="1642745"/>
                    </a:xfrm>
                    <a:prstGeom prst="rect">
                      <a:avLst/>
                    </a:prstGeom>
                  </pic:spPr>
                </pic:pic>
              </a:graphicData>
            </a:graphic>
          </wp:inline>
        </w:drawing>
      </w:r>
    </w:p>
    <w:p w14:paraId="17719B82" w14:textId="77777777" w:rsidR="00AD5015" w:rsidRPr="00AD5015" w:rsidRDefault="00AD5015" w:rsidP="00AD5015">
      <w:pPr>
        <w:ind w:left="720"/>
        <w:jc w:val="center"/>
        <w:rPr>
          <w:rStyle w:val="SubtleEmphasis"/>
          <w:rFonts w:ascii="Times New Roman" w:hAnsi="Times New Roman" w:cs="Times New Roman"/>
          <w:sz w:val="24"/>
          <w:szCs w:val="24"/>
          <w:lang w:val="es-EC"/>
        </w:rPr>
      </w:pPr>
      <w:r w:rsidRPr="00AD5015">
        <w:rPr>
          <w:rStyle w:val="SubtleEmphasis"/>
          <w:rFonts w:ascii="Times New Roman" w:hAnsi="Times New Roman" w:cs="Times New Roman"/>
          <w:sz w:val="24"/>
          <w:szCs w:val="24"/>
          <w:lang w:val="es-EC"/>
        </w:rPr>
        <w:t>Formulario de registro de nuevo invernadero</w:t>
      </w:r>
    </w:p>
    <w:p w14:paraId="7C678711" w14:textId="77777777" w:rsidR="00AD5015" w:rsidRPr="00AD5015" w:rsidRDefault="00AD5015" w:rsidP="00AD5015">
      <w:pPr>
        <w:ind w:left="720"/>
        <w:rPr>
          <w:rFonts w:ascii="Times New Roman" w:hAnsi="Times New Roman" w:cs="Times New Roman"/>
          <w:sz w:val="24"/>
          <w:szCs w:val="24"/>
          <w:lang w:val="es-EC"/>
        </w:rPr>
      </w:pPr>
      <w:r w:rsidRPr="00AD5015">
        <w:rPr>
          <w:rFonts w:ascii="Times New Roman" w:hAnsi="Times New Roman" w:cs="Times New Roman"/>
          <w:noProof/>
          <w:sz w:val="24"/>
          <w:szCs w:val="24"/>
          <w:lang w:val="es-EC"/>
        </w:rPr>
        <w:t>Una vez registrado el invernadero, el sistema automáticamente nos dirigirá a la página de inicio de la aplicación</w:t>
      </w:r>
    </w:p>
    <w:p w14:paraId="76DF9F6B" w14:textId="77777777" w:rsidR="00AD5015" w:rsidRPr="00AD5015" w:rsidRDefault="00AD5015" w:rsidP="00AD5015">
      <w:pPr>
        <w:rPr>
          <w:rFonts w:ascii="Times New Roman" w:hAnsi="Times New Roman" w:cs="Times New Roman"/>
          <w:sz w:val="24"/>
          <w:szCs w:val="24"/>
          <w:lang w:val="es-EC"/>
        </w:rPr>
      </w:pPr>
    </w:p>
    <w:sectPr w:rsidR="00AD5015" w:rsidRPr="00AD5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015"/>
    <w:rsid w:val="00AD5015"/>
    <w:rsid w:val="00CE4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EB339"/>
  <w15:chartTrackingRefBased/>
  <w15:docId w15:val="{D94DBAD4-0483-40BE-824C-393228BEA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AD501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288</Words>
  <Characters>1647</Characters>
  <Application>Microsoft Office Word</Application>
  <DocSecurity>0</DocSecurity>
  <Lines>13</Lines>
  <Paragraphs>3</Paragraphs>
  <ScaleCrop>false</ScaleCrop>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Naranjo Lopez Anahi De Los Angeles</dc:creator>
  <cp:keywords/>
  <dc:description/>
  <cp:lastModifiedBy>Naranjo Lopez Anahi De Los Angeles</cp:lastModifiedBy>
  <cp:revision>1</cp:revision>
  <dcterms:created xsi:type="dcterms:W3CDTF">2023-02-02T22:08:00Z</dcterms:created>
  <dcterms:modified xsi:type="dcterms:W3CDTF">2023-02-02T22:11:00Z</dcterms:modified>
</cp:coreProperties>
</file>