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4DF2CD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FCCE04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1C3FF66"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729A11B"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44B67FA0" w:rsidR="009303D9" w:rsidRDefault="00DC66FA" w:rsidP="006B6B66">
      <w:pPr>
        <w:pStyle w:val="Heading1"/>
      </w:pPr>
      <w:r>
        <w:t>Giới thiệu</w:t>
      </w:r>
    </w:p>
    <w:p w14:paraId="0B84C5F1" w14:textId="7FEA18B4" w:rsidR="004057FB" w:rsidRDefault="004057FB" w:rsidP="007707C1">
      <w:pPr>
        <w:jc w:val="both"/>
      </w:pPr>
      <w:r>
        <w:t xml:space="preserve">     </w:t>
      </w:r>
      <w:r w:rsidR="007707C1">
        <w:t>Liên Minh Huyền Thoại (League Of Legend) là một tựa game được được phát triển bởi Riot Games và được phát hành tại Việt Nam bởi VNG Games. Được ra mắt năm 2009, với thể loại MOBA (Multiplayer Online Battle Arena) với hình thức đấu 5v5 cùng với mục tiêu là phá huỷ căn cứ của đội kẻ địch, trò chơi đã thu hút đông đảo người chơi. Có thể nói đây là một trong những tựa game có tuổi đời lớn nhưng đến nay vẫn thu hút đông đảo người chơi.</w:t>
      </w:r>
      <w:r>
        <w:t xml:space="preserve"> Với sự phát triển mạnh mẽ đến như thế, bộ môn Liên Minh Huyền Thoại được công nhận là một bộ môn thể thao điện tử được thi đấu khắp mọi nơi trên thế giới. Tính đến 2024, số lượng giải đấu LMHT đã được tổ chức lên đến 3935 giải, với tổng giá trị tiền thưởng là gần 110 triệu Đô la Mĩ. Chỉ trong năm 2024, lượt xem cao nhất một trận đấu đã đạt hơn 6,9 triệu lượt xem</w:t>
      </w:r>
      <w:r w:rsidR="00C8652A">
        <w:t xml:space="preserve"> [1]</w:t>
      </w:r>
      <w:r>
        <w:t xml:space="preserve">. </w:t>
      </w:r>
    </w:p>
    <w:p w14:paraId="1322C330" w14:textId="0721CF18" w:rsidR="004057FB" w:rsidRPr="007707C1" w:rsidRDefault="004057FB" w:rsidP="007707C1">
      <w:pPr>
        <w:jc w:val="both"/>
      </w:pPr>
      <w:r>
        <w:t xml:space="preserve">     Hệ thống giải đấu LMHT được chia thành nhiều bậc khác nhau, trong đó phải kể đến bậc cao nhất, Giải đấu quốc tế bao gồm MSI (Mid-season Invitational) và Chung kết thế giới (World). Cấp bậc giải đấu cao thứ 2 là Giải đấu khu vực hạng 1, đây bao gồm những khu vực có trình độ cao hơn và tranh đấu quyết liệt hơn các khu vực còn lại bao gồm LCK (Hàn Quốc), LPL (Trung Quốc), LEC (Châu Âu, Trung Á và Châu Phi), LCP (Châu Á- Thái Bình Dương) và LTA (Châu Mỹ). Trong các giải đấu kể trên nổi bật nhất là giải đấu LCK, nơi hội tụ cực kì nhiều đội tuyển mạnh đã giành nhiều giải thưởng, cúp vô địch của các giải đấu quốc tế.</w:t>
      </w:r>
    </w:p>
    <w:p w14:paraId="179EA777" w14:textId="225223C3" w:rsidR="009303D9" w:rsidRPr="006B6B66" w:rsidRDefault="00DC66FA" w:rsidP="006B6B66">
      <w:pPr>
        <w:pStyle w:val="Heading1"/>
      </w:pPr>
      <w:r>
        <w:t>Mô tả dữ liệu</w:t>
      </w:r>
    </w:p>
    <w:p w14:paraId="17F150FC" w14:textId="707E0DBB" w:rsidR="009303D9" w:rsidRDefault="00DC66FA" w:rsidP="006B6B66">
      <w:pPr>
        <w:pStyle w:val="Heading1"/>
      </w:pPr>
      <w:r>
        <w:t>Giới thiệu phương pháp máy học</w:t>
      </w:r>
    </w:p>
    <w:p w14:paraId="2AF9FE0F" w14:textId="5C803945" w:rsidR="003B4E04" w:rsidRDefault="003B4E04" w:rsidP="003B4E04">
      <w:pPr>
        <w:pStyle w:val="sponsors"/>
        <w:framePr w:wrap="auto" w:vAnchor="page" w:hAnchor="page" w:x="45.90pt" w:y="756.05pt"/>
        <w:ind w:firstLine="14.45pt"/>
      </w:pPr>
    </w:p>
    <w:p w14:paraId="5D2DD83B" w14:textId="2F8B4206" w:rsidR="009303D9" w:rsidRDefault="00DC66FA" w:rsidP="006B6B66">
      <w:pPr>
        <w:pStyle w:val="Heading1"/>
      </w:pPr>
      <w:r>
        <w:t>Đánh giá mô hình</w:t>
      </w:r>
    </w:p>
    <w:p w14:paraId="21523B97" w14:textId="77777777" w:rsidR="009303D9" w:rsidRDefault="009303D9" w:rsidP="00A059B3">
      <w:pPr>
        <w:pStyle w:val="Heading5"/>
      </w:pPr>
      <w:r w:rsidRPr="005B520E">
        <w:t>References</w:t>
      </w:r>
    </w:p>
    <w:p w14:paraId="6716B16E" w14:textId="024128ED" w:rsidR="009303D9" w:rsidRPr="005B520E" w:rsidRDefault="007707C1" w:rsidP="007707C1">
      <w:pPr>
        <w:pStyle w:val="BodyText"/>
        <w:ind w:firstLine="0pt"/>
      </w:pPr>
      <w:bookmarkStart w:id="0" w:name="_Hlk186249697"/>
      <w:r>
        <w:tab/>
      </w:r>
      <w:bookmarkEnd w:id="0"/>
      <w:r w:rsidR="009303D9" w:rsidRPr="005B520E">
        <w:t>Unless there are six au</w:t>
      </w:r>
      <w:r w:rsidR="00C919A4">
        <w:t>thors or more give all authors</w:t>
      </w:r>
      <w:r w:rsidR="00C919A4">
        <w:rPr>
          <w:lang w:val="en-US"/>
        </w:rPr>
        <w:t xml:space="preserve">’ </w:t>
      </w:r>
      <w:r w:rsidR="009303D9"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672CC17C" w:rsidR="009303D9" w:rsidRDefault="004057FB" w:rsidP="00836367">
      <w:pPr>
        <w:pStyle w:val="references"/>
        <w:numPr>
          <w:ilvl w:val="0"/>
          <w:numId w:val="0"/>
        </w:numPr>
        <w:ind w:start="18pt" w:hanging="18pt"/>
      </w:pPr>
      <w:r>
        <w:t xml:space="preserve">[linh ta linh tinh] </w:t>
      </w:r>
      <w:hyperlink r:id="rId11" w:history="1">
        <w:r w:rsidRPr="004057FB">
          <w:rPr>
            <w:rStyle w:val="Hyperlink"/>
          </w:rPr>
          <w:t>LoL Esports Viewership and Statistics | Esports Charts</w:t>
        </w:r>
      </w:hyperlink>
    </w:p>
    <w:p w14:paraId="1510B6B6" w14:textId="77777777" w:rsidR="004057FB" w:rsidRDefault="004057FB"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lastRenderedPageBreak/>
        <w:t xml:space="preserve">IEEE conference templates contain guidance text for composing and formatting conference papers. Please ensure that all template text is removed from your conference paper prior to submission to the </w:t>
      </w:r>
      <w:r w:rsidRPr="00F96569">
        <w:rPr>
          <w:rFonts w:eastAsia="SimSun"/>
          <w:b/>
          <w:noProof w:val="0"/>
          <w:color w:val="FF0000"/>
          <w:spacing w:val="-1"/>
          <w:sz w:val="20"/>
          <w:szCs w:val="20"/>
          <w:lang w:val="x-none" w:eastAsia="x-none"/>
        </w:rPr>
        <w:t xml:space="preserve">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FFC67F4" w14:textId="77777777" w:rsidR="00743169" w:rsidRDefault="00743169" w:rsidP="001A3B3D">
      <w:r>
        <w:separator/>
      </w:r>
    </w:p>
  </w:endnote>
  <w:endnote w:type="continuationSeparator" w:id="0">
    <w:p w14:paraId="4F712814" w14:textId="77777777" w:rsidR="00743169" w:rsidRDefault="0074316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AB0C308" w14:textId="77777777" w:rsidR="00743169" w:rsidRDefault="00743169" w:rsidP="001A3B3D">
      <w:r>
        <w:separator/>
      </w:r>
    </w:p>
  </w:footnote>
  <w:footnote w:type="continuationSeparator" w:id="0">
    <w:p w14:paraId="16E2E707" w14:textId="77777777" w:rsidR="00743169" w:rsidRDefault="0074316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15A37"/>
    <w:rsid w:val="00354FCF"/>
    <w:rsid w:val="003A19E2"/>
    <w:rsid w:val="003B2B40"/>
    <w:rsid w:val="003B4E04"/>
    <w:rsid w:val="003F5A08"/>
    <w:rsid w:val="004057FB"/>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43169"/>
    <w:rsid w:val="007707C1"/>
    <w:rsid w:val="00794804"/>
    <w:rsid w:val="007B33F1"/>
    <w:rsid w:val="007B6DDA"/>
    <w:rsid w:val="007C0308"/>
    <w:rsid w:val="007C2FF2"/>
    <w:rsid w:val="007D6232"/>
    <w:rsid w:val="007F1F99"/>
    <w:rsid w:val="007F768F"/>
    <w:rsid w:val="0080791D"/>
    <w:rsid w:val="008147B5"/>
    <w:rsid w:val="00836367"/>
    <w:rsid w:val="00873603"/>
    <w:rsid w:val="008A2C7D"/>
    <w:rsid w:val="008B59D8"/>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8652A"/>
    <w:rsid w:val="00C919A4"/>
    <w:rsid w:val="00CA4392"/>
    <w:rsid w:val="00CC393F"/>
    <w:rsid w:val="00D12DD0"/>
    <w:rsid w:val="00D2176E"/>
    <w:rsid w:val="00D632BE"/>
    <w:rsid w:val="00D72D06"/>
    <w:rsid w:val="00D7522C"/>
    <w:rsid w:val="00D7536F"/>
    <w:rsid w:val="00D76668"/>
    <w:rsid w:val="00DC66FA"/>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AE37B41D-B167-48CC-961D-9B2E15AD84D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057FB"/>
    <w:rPr>
      <w:color w:val="0563C1" w:themeColor="hyperlink"/>
      <w:u w:val="single"/>
    </w:rPr>
  </w:style>
  <w:style w:type="character" w:styleId="UnresolvedMention">
    <w:name w:val="Unresolved Mention"/>
    <w:basedOn w:val="DefaultParagraphFont"/>
    <w:uiPriority w:val="99"/>
    <w:semiHidden/>
    <w:unhideWhenUsed/>
    <w:rsid w:val="004057F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escharts.com/games/lol" TargetMode="Externa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42</TotalTime>
  <Pages>2</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Cao Trường Vũ</cp:lastModifiedBy>
  <cp:revision>1</cp:revision>
  <dcterms:created xsi:type="dcterms:W3CDTF">2024-07-16T13:42:00Z</dcterms:created>
  <dcterms:modified xsi:type="dcterms:W3CDTF">2024-12-28T10:56:00Z</dcterms:modified>
</cp:coreProperties>
</file>