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1D783" w14:textId="3CFA1A11" w:rsidR="00272BC5" w:rsidRDefault="0017764A" w:rsidP="003179F5">
      <w:pPr>
        <w:pStyle w:val="NoSpacing"/>
      </w:pPr>
      <w:r>
        <w:t>April 27</w:t>
      </w:r>
      <w:r w:rsidRPr="0017764A">
        <w:rPr>
          <w:vertAlign w:val="superscript"/>
        </w:rPr>
        <w:t>th</w:t>
      </w:r>
      <w:r>
        <w:t>, 2023</w:t>
      </w:r>
    </w:p>
    <w:p w14:paraId="220F7D82" w14:textId="7F259BEF" w:rsidR="0017764A" w:rsidRDefault="0017764A" w:rsidP="003179F5">
      <w:pPr>
        <w:pStyle w:val="NoSpacing"/>
      </w:pPr>
      <w:r>
        <w:t>CS555 – Term Project</w:t>
      </w:r>
    </w:p>
    <w:p w14:paraId="7721BCA9" w14:textId="238AB0DF" w:rsidR="0017764A" w:rsidRDefault="0017764A" w:rsidP="003179F5">
      <w:pPr>
        <w:pStyle w:val="NoSpacing"/>
      </w:pPr>
      <w:r>
        <w:t>Zuowen Tang</w:t>
      </w:r>
    </w:p>
    <w:p w14:paraId="713C6B27" w14:textId="77777777" w:rsidR="0017764A" w:rsidRDefault="0017764A"/>
    <w:p w14:paraId="1FA20264" w14:textId="58EEB283" w:rsidR="00AB35E6" w:rsidRPr="00AB35E6" w:rsidRDefault="00516DEE" w:rsidP="00AB35E6">
      <w:pPr>
        <w:pStyle w:val="Title"/>
        <w:spacing w:line="240" w:lineRule="auto"/>
        <w:jc w:val="center"/>
        <w:rPr>
          <w:rFonts w:ascii="Times New Roman" w:hAnsi="Times New Roman" w:cs="Times New Roman"/>
          <w:sz w:val="52"/>
          <w:szCs w:val="52"/>
        </w:rPr>
      </w:pPr>
      <w:r w:rsidRPr="00AB35E6">
        <w:rPr>
          <w:rFonts w:ascii="Times New Roman" w:hAnsi="Times New Roman" w:cs="Times New Roman"/>
          <w:sz w:val="52"/>
          <w:szCs w:val="52"/>
        </w:rPr>
        <w:t>Data Science</w:t>
      </w:r>
      <w:r w:rsidR="00AB35E6" w:rsidRPr="00AB35E6">
        <w:rPr>
          <w:rFonts w:ascii="Times New Roman" w:hAnsi="Times New Roman" w:cs="Times New Roman"/>
          <w:sz w:val="52"/>
          <w:szCs w:val="52"/>
        </w:rPr>
        <w:t xml:space="preserve"> Research</w:t>
      </w:r>
    </w:p>
    <w:p w14:paraId="30A32A3C" w14:textId="0E1F117D" w:rsidR="00516DEE" w:rsidRPr="00AB35E6" w:rsidRDefault="00AB35E6" w:rsidP="00AB35E6">
      <w:pPr>
        <w:pStyle w:val="Title"/>
        <w:spacing w:line="240" w:lineRule="auto"/>
        <w:jc w:val="center"/>
        <w:rPr>
          <w:rFonts w:ascii="Times New Roman" w:hAnsi="Times New Roman" w:cs="Times New Roman"/>
          <w:sz w:val="52"/>
          <w:szCs w:val="52"/>
        </w:rPr>
      </w:pPr>
      <w:r w:rsidRPr="00AB35E6">
        <w:rPr>
          <w:rFonts w:ascii="Times New Roman" w:hAnsi="Times New Roman" w:cs="Times New Roman"/>
          <w:sz w:val="52"/>
          <w:szCs w:val="52"/>
        </w:rPr>
        <w:t xml:space="preserve">On </w:t>
      </w:r>
      <w:r w:rsidR="00516DEE" w:rsidRPr="00AB35E6">
        <w:rPr>
          <w:rFonts w:ascii="Times New Roman" w:hAnsi="Times New Roman" w:cs="Times New Roman"/>
          <w:sz w:val="52"/>
          <w:szCs w:val="52"/>
        </w:rPr>
        <w:t>Humanity</w:t>
      </w:r>
      <w:r w:rsidRPr="00AB35E6">
        <w:rPr>
          <w:rFonts w:ascii="Times New Roman" w:hAnsi="Times New Roman" w:cs="Times New Roman"/>
          <w:sz w:val="52"/>
          <w:szCs w:val="52"/>
        </w:rPr>
        <w:t xml:space="preserve"> and Happiness</w:t>
      </w:r>
    </w:p>
    <w:p w14:paraId="46068DB0" w14:textId="77777777" w:rsidR="00AB35E6" w:rsidRDefault="00AB35E6" w:rsidP="003179F5">
      <w:pPr>
        <w:pStyle w:val="Title"/>
        <w:spacing w:line="240" w:lineRule="auto"/>
        <w:jc w:val="right"/>
        <w:rPr>
          <w:rFonts w:ascii="Times New Roman" w:hAnsi="Times New Roman" w:cs="Times New Roman"/>
          <w:sz w:val="40"/>
          <w:szCs w:val="40"/>
        </w:rPr>
      </w:pPr>
    </w:p>
    <w:p w14:paraId="161C21B5" w14:textId="15B3A034" w:rsidR="0017764A" w:rsidRPr="00AB35E6" w:rsidRDefault="00AB35E6" w:rsidP="00AB35E6">
      <w:pPr>
        <w:pStyle w:val="Title"/>
        <w:spacing w:line="240" w:lineRule="auto"/>
        <w:jc w:val="center"/>
        <w:rPr>
          <w:rFonts w:ascii="Times New Roman" w:hAnsi="Times New Roman" w:cs="Times New Roman"/>
          <w:sz w:val="32"/>
          <w:szCs w:val="32"/>
        </w:rPr>
      </w:pPr>
      <w:r w:rsidRPr="00AB35E6">
        <w:rPr>
          <w:rFonts w:ascii="Times New Roman" w:hAnsi="Times New Roman" w:cs="Times New Roman"/>
          <w:sz w:val="32"/>
          <w:szCs w:val="32"/>
        </w:rPr>
        <w:t xml:space="preserve">Based on </w:t>
      </w:r>
      <w:r w:rsidR="00516DEE" w:rsidRPr="00AB35E6">
        <w:rPr>
          <w:rFonts w:ascii="Times New Roman" w:hAnsi="Times New Roman" w:cs="Times New Roman"/>
          <w:sz w:val="32"/>
          <w:szCs w:val="32"/>
        </w:rPr>
        <w:t>World Happiness Report</w:t>
      </w:r>
      <w:r w:rsidRPr="00AB35E6">
        <w:rPr>
          <w:rFonts w:ascii="Times New Roman" w:hAnsi="Times New Roman" w:cs="Times New Roman"/>
          <w:sz w:val="32"/>
          <w:szCs w:val="32"/>
        </w:rPr>
        <w:t xml:space="preserve"> from 2017-2019</w:t>
      </w:r>
    </w:p>
    <w:p w14:paraId="75E65F10" w14:textId="77777777" w:rsidR="0053704F" w:rsidRDefault="0053704F" w:rsidP="0053704F"/>
    <w:p w14:paraId="5AFA3193" w14:textId="77777777" w:rsidR="00AB35E6" w:rsidRDefault="00AB35E6" w:rsidP="0053704F"/>
    <w:p w14:paraId="6F4F3301" w14:textId="07D749F0" w:rsidR="00AB35E6" w:rsidRDefault="0053704F" w:rsidP="00AB35E6">
      <w:pPr>
        <w:pStyle w:val="Heading1"/>
      </w:pPr>
      <w:r>
        <w:t>Introduction</w:t>
      </w:r>
    </w:p>
    <w:p w14:paraId="27C9B2AE" w14:textId="77777777" w:rsidR="00AB35E6" w:rsidRPr="00AB35E6" w:rsidRDefault="00AB35E6" w:rsidP="00AB35E6"/>
    <w:p w14:paraId="676FF084" w14:textId="28D25FEE" w:rsidR="0053704F" w:rsidRDefault="0053704F" w:rsidP="003179F5">
      <w:pPr>
        <w:ind w:firstLine="720"/>
      </w:pPr>
      <w:r>
        <w:t xml:space="preserve">Every individual might have different goals, ambitions, and purposes in their life, yet one thing is what we all want: happiness. No matter who you are, an intelligent young scientist who wishes to work at NASA, a beautiful dancer who wants to be on a big stage, or an old gentleman who only wishes to spend more time with his family, happiness is always the thing that attracts us. Today we live in a society where everything seems able to be quantified, knowledge, feelings, personal information, and maybe happiness as well. Starting in 2011, the World Happiness Report began to gather nationwide data based on scientific facts and </w:t>
      </w:r>
      <w:r w:rsidRPr="0053704F">
        <w:rPr>
          <w:i/>
          <w:iCs/>
          <w:color w:val="0070C0"/>
        </w:rPr>
        <w:t>subjective ratings from respondents based on their own life</w:t>
      </w:r>
      <w:r w:rsidRPr="0053704F">
        <w:rPr>
          <w:rStyle w:val="FootnoteReference"/>
          <w:i/>
          <w:iCs/>
          <w:color w:val="0070C0"/>
        </w:rPr>
        <w:footnoteReference w:id="1"/>
      </w:r>
      <w:r w:rsidRPr="0053704F">
        <w:rPr>
          <w:i/>
          <w:iCs/>
          <w:color w:val="0070C0"/>
        </w:rPr>
        <w:t>,</w:t>
      </w:r>
      <w:r w:rsidRPr="0053704F">
        <w:rPr>
          <w:color w:val="0070C0"/>
        </w:rPr>
        <w:t xml:space="preserve"> </w:t>
      </w:r>
      <w:r>
        <w:t xml:space="preserve">with various life factors, to see which country is the happiest. On the other hand, this data set could also answer </w:t>
      </w:r>
      <w:r w:rsidR="003179F5">
        <w:t xml:space="preserve">these </w:t>
      </w:r>
      <w:r>
        <w:t xml:space="preserve">questions: what determines people's happiness? Under what circumstances can we live the best life? Also, based on the data set we already have, can we predict happiness in the future? </w:t>
      </w:r>
    </w:p>
    <w:p w14:paraId="6540246A" w14:textId="693C2D43" w:rsidR="0053704F" w:rsidRDefault="0053704F" w:rsidP="00AB35E6">
      <w:pPr>
        <w:pStyle w:val="Heading1"/>
      </w:pPr>
      <w:r>
        <w:lastRenderedPageBreak/>
        <w:t>Data Set Description</w:t>
      </w:r>
    </w:p>
    <w:p w14:paraId="7E4F3ED8" w14:textId="77777777" w:rsidR="00AB35E6" w:rsidRPr="00AB35E6" w:rsidRDefault="00AB35E6" w:rsidP="00AB35E6"/>
    <w:p w14:paraId="42D3AA56" w14:textId="447D436E" w:rsidR="0053704F" w:rsidRPr="0053704F" w:rsidRDefault="0053704F" w:rsidP="003179F5">
      <w:pPr>
        <w:ind w:firstLine="720"/>
        <w:rPr>
          <w:i/>
          <w:iCs/>
        </w:rPr>
      </w:pPr>
      <w:r>
        <w:t xml:space="preserve">This data science research is based on the dataset of the World Happiness Report from 2017-2019, which can be accessed on the public data set website </w:t>
      </w:r>
      <w:r w:rsidRPr="00AB35E6">
        <w:rPr>
          <w:i/>
          <w:iCs/>
        </w:rPr>
        <w:t>Kaggle</w:t>
      </w:r>
      <w:r>
        <w:t xml:space="preserve"> </w:t>
      </w:r>
      <w:r w:rsidR="00AB35E6">
        <w:t>and</w:t>
      </w:r>
      <w:r>
        <w:t xml:space="preserve"> </w:t>
      </w:r>
      <w:r w:rsidRPr="00AB35E6">
        <w:rPr>
          <w:i/>
          <w:iCs/>
        </w:rPr>
        <w:t>WHR's webpage</w:t>
      </w:r>
      <w:r>
        <w:t xml:space="preserve">. There are six main variables that are considered important to people's life. </w:t>
      </w:r>
      <w:r w:rsidRPr="0053704F">
        <w:rPr>
          <w:i/>
          <w:iCs/>
          <w:color w:val="0070C0"/>
        </w:rPr>
        <w:t>They include GDP per capita, social support, healthy life expectancy, freedom, generosity, and corruption</w:t>
      </w:r>
      <w:r>
        <w:rPr>
          <w:rStyle w:val="FootnoteReference"/>
          <w:i/>
          <w:iCs/>
          <w:color w:val="0070C0"/>
        </w:rPr>
        <w:footnoteReference w:id="2"/>
      </w:r>
      <w:r w:rsidRPr="0053704F">
        <w:rPr>
          <w:i/>
          <w:iCs/>
        </w:rPr>
        <w:t>.</w:t>
      </w:r>
    </w:p>
    <w:p w14:paraId="4D3A8839" w14:textId="77777777" w:rsidR="0053704F" w:rsidRDefault="0053704F" w:rsidP="0053704F"/>
    <w:p w14:paraId="64920A25" w14:textId="77777777" w:rsidR="00226331" w:rsidRDefault="00226331" w:rsidP="00226331">
      <w:pPr>
        <w:keepNext/>
      </w:pPr>
      <w:r>
        <w:rPr>
          <w:noProof/>
        </w:rPr>
        <w:drawing>
          <wp:inline distT="0" distB="0" distL="0" distR="0" wp14:anchorId="71B38743" wp14:editId="5CE853C0">
            <wp:extent cx="5943600" cy="842645"/>
            <wp:effectExtent l="0" t="0" r="0" b="0"/>
            <wp:docPr id="123857206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2063" name="Picture 1"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6901" cy="868632"/>
                    </a:xfrm>
                    <a:prstGeom prst="rect">
                      <a:avLst/>
                    </a:prstGeom>
                  </pic:spPr>
                </pic:pic>
              </a:graphicData>
            </a:graphic>
          </wp:inline>
        </w:drawing>
      </w:r>
    </w:p>
    <w:p w14:paraId="7D0E7730" w14:textId="3333154D" w:rsidR="00226331" w:rsidRDefault="00226331" w:rsidP="00226331">
      <w:pPr>
        <w:pStyle w:val="Caption"/>
      </w:pPr>
      <w:r>
        <w:t xml:space="preserve">Figure </w:t>
      </w:r>
      <w:r>
        <w:fldChar w:fldCharType="begin"/>
      </w:r>
      <w:r>
        <w:instrText xml:space="preserve"> SEQ Figure \* ARABIC </w:instrText>
      </w:r>
      <w:r>
        <w:fldChar w:fldCharType="separate"/>
      </w:r>
      <w:r w:rsidR="00AD4F36">
        <w:rPr>
          <w:noProof/>
        </w:rPr>
        <w:t>1</w:t>
      </w:r>
      <w:r>
        <w:fldChar w:fldCharType="end"/>
      </w:r>
      <w:r>
        <w:t xml:space="preserve"> Data set variables</w:t>
      </w:r>
    </w:p>
    <w:p w14:paraId="13F3B1C5" w14:textId="77777777" w:rsidR="00226331" w:rsidRDefault="00226331" w:rsidP="0053704F"/>
    <w:p w14:paraId="5988CA86" w14:textId="39F8E9DA" w:rsidR="0053704F" w:rsidRDefault="00AB35E6" w:rsidP="003179F5">
      <w:pPr>
        <w:ind w:firstLine="720"/>
      </w:pPr>
      <w:r>
        <w:rPr>
          <w:rFonts w:hint="eastAsia"/>
        </w:rPr>
        <w:t>This study</w:t>
      </w:r>
      <w:r w:rsidR="0053704F">
        <w:t xml:space="preserve"> will mainly consider variables such as </w:t>
      </w:r>
      <w:r w:rsidR="0053704F" w:rsidRPr="00AB35E6">
        <w:rPr>
          <w:b/>
          <w:bCs/>
        </w:rPr>
        <w:t xml:space="preserve">GDP per </w:t>
      </w:r>
      <w:r>
        <w:rPr>
          <w:b/>
          <w:bCs/>
        </w:rPr>
        <w:t>C</w:t>
      </w:r>
      <w:r w:rsidR="0053704F" w:rsidRPr="00AB35E6">
        <w:rPr>
          <w:b/>
          <w:bCs/>
        </w:rPr>
        <w:t>apita</w:t>
      </w:r>
      <w:r w:rsidR="0053704F">
        <w:t xml:space="preserve">, </w:t>
      </w:r>
      <w:r>
        <w:rPr>
          <w:b/>
          <w:bCs/>
        </w:rPr>
        <w:t>S</w:t>
      </w:r>
      <w:r w:rsidR="0053704F" w:rsidRPr="00AB35E6">
        <w:rPr>
          <w:b/>
          <w:bCs/>
        </w:rPr>
        <w:t xml:space="preserve">ocial </w:t>
      </w:r>
      <w:r>
        <w:rPr>
          <w:b/>
          <w:bCs/>
        </w:rPr>
        <w:t>S</w:t>
      </w:r>
      <w:r w:rsidR="0053704F" w:rsidRPr="00AB35E6">
        <w:rPr>
          <w:b/>
          <w:bCs/>
        </w:rPr>
        <w:t>upport</w:t>
      </w:r>
      <w:r w:rsidR="0053704F">
        <w:t xml:space="preserve">, and </w:t>
      </w:r>
      <w:r>
        <w:rPr>
          <w:b/>
          <w:bCs/>
        </w:rPr>
        <w:t>H</w:t>
      </w:r>
      <w:r w:rsidR="0053704F" w:rsidRPr="00AB35E6">
        <w:rPr>
          <w:b/>
          <w:bCs/>
        </w:rPr>
        <w:t xml:space="preserve">ealthy </w:t>
      </w:r>
      <w:r>
        <w:rPr>
          <w:b/>
          <w:bCs/>
        </w:rPr>
        <w:t>L</w:t>
      </w:r>
      <w:r w:rsidR="0053704F" w:rsidRPr="00AB35E6">
        <w:rPr>
          <w:b/>
          <w:bCs/>
        </w:rPr>
        <w:t xml:space="preserve">ife </w:t>
      </w:r>
      <w:r>
        <w:rPr>
          <w:b/>
          <w:bCs/>
        </w:rPr>
        <w:t>E</w:t>
      </w:r>
      <w:r w:rsidR="0053704F" w:rsidRPr="00AB35E6">
        <w:rPr>
          <w:b/>
          <w:bCs/>
        </w:rPr>
        <w:t>xpectancy</w:t>
      </w:r>
      <w:r>
        <w:t xml:space="preserve"> as the </w:t>
      </w:r>
      <w:r>
        <w:rPr>
          <w:rFonts w:hint="eastAsia"/>
        </w:rPr>
        <w:t>dominant factors since they strongly correlate</w:t>
      </w:r>
      <w:r w:rsidR="0053704F">
        <w:t xml:space="preserve"> with the overall score. </w:t>
      </w:r>
      <w:r w:rsidR="0053704F" w:rsidRPr="0053704F">
        <w:rPr>
          <w:b/>
          <w:bCs/>
        </w:rPr>
        <w:t xml:space="preserve">GDP </w:t>
      </w:r>
      <w:r>
        <w:rPr>
          <w:b/>
          <w:bCs/>
        </w:rPr>
        <w:t>p</w:t>
      </w:r>
      <w:r w:rsidR="0053704F" w:rsidRPr="0053704F">
        <w:rPr>
          <w:b/>
          <w:bCs/>
        </w:rPr>
        <w:t>er Capita</w:t>
      </w:r>
      <w:r w:rsidR="0053704F">
        <w:t xml:space="preserve"> is </w:t>
      </w:r>
      <w:r w:rsidR="0053704F" w:rsidRPr="0053704F">
        <w:rPr>
          <w:i/>
          <w:iCs/>
          <w:color w:val="0070C0"/>
        </w:rPr>
        <w:t>an economic metric that breaks down a country's economic output per</w:t>
      </w:r>
      <w:r w:rsidR="0053704F">
        <w:rPr>
          <w:i/>
          <w:iCs/>
          <w:color w:val="0070C0"/>
        </w:rPr>
        <w:t xml:space="preserve"> </w:t>
      </w:r>
      <w:r w:rsidR="0053704F" w:rsidRPr="0053704F">
        <w:rPr>
          <w:i/>
          <w:iCs/>
          <w:color w:val="0070C0"/>
        </w:rPr>
        <w:t>person</w:t>
      </w:r>
      <w:r w:rsidR="0053704F">
        <w:rPr>
          <w:rStyle w:val="FootnoteReference"/>
          <w:i/>
          <w:iCs/>
          <w:color w:val="0070C0"/>
        </w:rPr>
        <w:footnoteReference w:id="3"/>
      </w:r>
      <w:r w:rsidR="0053704F" w:rsidRPr="0053704F">
        <w:rPr>
          <w:i/>
          <w:iCs/>
          <w:color w:val="0070C0"/>
        </w:rPr>
        <w:t>.</w:t>
      </w:r>
      <w:r w:rsidR="0053704F">
        <w:t xml:space="preserve"> </w:t>
      </w:r>
      <w:r w:rsidR="0053704F" w:rsidRPr="0053704F">
        <w:rPr>
          <w:b/>
          <w:bCs/>
        </w:rPr>
        <w:t>Social Support</w:t>
      </w:r>
      <w:r w:rsidR="0053704F">
        <w:t xml:space="preserve">, also known as family support in the past data set report, is more personal and subjective. It means how much emotional support a person can receive from their family/friends. This variable is rated by respondents based on their experience. </w:t>
      </w:r>
      <w:r w:rsidR="0053704F" w:rsidRPr="0053704F">
        <w:rPr>
          <w:b/>
          <w:bCs/>
        </w:rPr>
        <w:t>Healthy Life Expectancy</w:t>
      </w:r>
      <w:r w:rsidR="0053704F">
        <w:t xml:space="preserve"> means </w:t>
      </w:r>
      <w:r w:rsidR="0053704F" w:rsidRPr="0053704F">
        <w:rPr>
          <w:i/>
          <w:iCs/>
          <w:color w:val="0070C0"/>
        </w:rPr>
        <w:t>the average number of years that a person can expect to live in full health</w:t>
      </w:r>
      <w:r w:rsidR="0053704F">
        <w:rPr>
          <w:rStyle w:val="FootnoteReference"/>
          <w:i/>
          <w:iCs/>
          <w:color w:val="0070C0"/>
        </w:rPr>
        <w:footnoteReference w:id="4"/>
      </w:r>
      <w:r w:rsidR="0053704F">
        <w:t xml:space="preserve">. The other three variables, </w:t>
      </w:r>
      <w:r w:rsidR="0053704F">
        <w:rPr>
          <w:b/>
          <w:bCs/>
        </w:rPr>
        <w:t>F</w:t>
      </w:r>
      <w:r w:rsidR="0053704F" w:rsidRPr="0053704F">
        <w:rPr>
          <w:b/>
          <w:bCs/>
        </w:rPr>
        <w:t>reedom</w:t>
      </w:r>
      <w:r w:rsidR="0053704F">
        <w:t xml:space="preserve"> </w:t>
      </w:r>
      <w:r w:rsidR="0053704F" w:rsidRPr="0053704F">
        <w:rPr>
          <w:i/>
          <w:iCs/>
        </w:rPr>
        <w:t xml:space="preserve">(whether a person can </w:t>
      </w:r>
      <w:proofErr w:type="gramStart"/>
      <w:r w:rsidR="0053704F" w:rsidRPr="0053704F">
        <w:rPr>
          <w:i/>
          <w:iCs/>
        </w:rPr>
        <w:t>make a decision</w:t>
      </w:r>
      <w:proofErr w:type="gramEnd"/>
      <w:r w:rsidR="0053704F" w:rsidRPr="0053704F">
        <w:rPr>
          <w:i/>
          <w:iCs/>
        </w:rPr>
        <w:t xml:space="preserve"> freely), </w:t>
      </w:r>
      <w:r w:rsidR="0053704F">
        <w:rPr>
          <w:b/>
          <w:bCs/>
        </w:rPr>
        <w:t>G</w:t>
      </w:r>
      <w:r w:rsidR="0053704F" w:rsidRPr="0053704F">
        <w:rPr>
          <w:b/>
          <w:bCs/>
        </w:rPr>
        <w:t>enerosity</w:t>
      </w:r>
      <w:r w:rsidR="0053704F">
        <w:t xml:space="preserve"> </w:t>
      </w:r>
      <w:r w:rsidR="0053704F" w:rsidRPr="0053704F">
        <w:rPr>
          <w:i/>
          <w:iCs/>
        </w:rPr>
        <w:lastRenderedPageBreak/>
        <w:t>(how much/often people will donate to charity),</w:t>
      </w:r>
      <w:r w:rsidR="0053704F">
        <w:t xml:space="preserve"> and </w:t>
      </w:r>
      <w:r w:rsidR="0053704F">
        <w:rPr>
          <w:b/>
          <w:bCs/>
        </w:rPr>
        <w:t>C</w:t>
      </w:r>
      <w:r w:rsidR="0053704F" w:rsidRPr="0053704F">
        <w:rPr>
          <w:b/>
          <w:bCs/>
        </w:rPr>
        <w:t>orruption</w:t>
      </w:r>
      <w:r w:rsidR="0053704F">
        <w:t xml:space="preserve"> </w:t>
      </w:r>
      <w:r w:rsidR="0053704F" w:rsidRPr="0053704F">
        <w:rPr>
          <w:i/>
          <w:iCs/>
        </w:rPr>
        <w:t>(</w:t>
      </w:r>
      <w:r w:rsidR="00E4592F">
        <w:rPr>
          <w:i/>
          <w:iCs/>
        </w:rPr>
        <w:t>the political corruption or the abuse of power</w:t>
      </w:r>
      <w:r w:rsidR="0053704F" w:rsidRPr="0053704F">
        <w:rPr>
          <w:i/>
          <w:iCs/>
        </w:rPr>
        <w:t xml:space="preserve"> based on people's experience),</w:t>
      </w:r>
      <w:r w:rsidR="0053704F">
        <w:t xml:space="preserve"> will only be mentioned in very few specific tests.</w:t>
      </w:r>
    </w:p>
    <w:p w14:paraId="43FE2502" w14:textId="77777777" w:rsidR="0053704F" w:rsidRDefault="0053704F" w:rsidP="0053704F"/>
    <w:p w14:paraId="0423E7ED" w14:textId="7FD89061" w:rsidR="0053704F" w:rsidRDefault="0053704F" w:rsidP="00AB35E6">
      <w:pPr>
        <w:pStyle w:val="Heading1"/>
      </w:pPr>
      <w:r>
        <w:t>Methods Introduction</w:t>
      </w:r>
    </w:p>
    <w:p w14:paraId="3DE29AB4" w14:textId="77777777" w:rsidR="0053704F" w:rsidRDefault="0053704F" w:rsidP="0053704F"/>
    <w:p w14:paraId="3955D1D1" w14:textId="405AD40D" w:rsidR="0053704F" w:rsidRDefault="0053704F" w:rsidP="00D947AC">
      <w:pPr>
        <w:ind w:firstLine="720"/>
      </w:pPr>
      <w:r>
        <w:t>The following statistical methods will be used</w:t>
      </w:r>
      <w:r w:rsidR="00EE4099">
        <w:t xml:space="preserve"> in this report</w:t>
      </w:r>
      <w:r>
        <w:t xml:space="preserve"> </w:t>
      </w:r>
      <w:r w:rsidR="00EE4099">
        <w:rPr>
          <w:rFonts w:hint="eastAsia"/>
        </w:rPr>
        <w:t>to help the writ</w:t>
      </w:r>
      <w:r w:rsidR="00EE4099">
        <w:t xml:space="preserve">er </w:t>
      </w:r>
      <w:r>
        <w:t>draw connections between factors</w:t>
      </w:r>
      <w:r w:rsidR="00EE4099">
        <w:t xml:space="preserve"> and form a conclusion</w:t>
      </w:r>
      <w:r>
        <w:t xml:space="preserve">: two-sample mean tests, correlation tests, simple and multiple linear regression, and ANOVA tests. Diagrams, such as histograms, box plots, scatter, and three-dimensional plots, will also be used in pursuance of virtualizing the dataset. Furthermore, </w:t>
      </w:r>
      <w:r w:rsidR="00EE4099">
        <w:rPr>
          <w:rFonts w:hint="eastAsia"/>
        </w:rPr>
        <w:t>machine learning</w:t>
      </w:r>
      <w:r w:rsidR="00EE4099">
        <w:t xml:space="preserve"> algorithms</w:t>
      </w:r>
      <w:r>
        <w:t>, for instance, Linear Discriminant Analysis, Quadratic Discriminant Analysis, and Naive Bayes Classifier</w:t>
      </w:r>
      <w:r w:rsidR="00EE4099">
        <w:t>,</w:t>
      </w:r>
      <w:r>
        <w:t xml:space="preserve"> will be used for the </w:t>
      </w:r>
      <w:r w:rsidR="00EE4099">
        <w:t>predictive analysis</w:t>
      </w:r>
      <w:r>
        <w:t>.</w:t>
      </w:r>
    </w:p>
    <w:p w14:paraId="2C5F2461" w14:textId="77777777" w:rsidR="0053704F" w:rsidRDefault="0053704F" w:rsidP="0053704F"/>
    <w:p w14:paraId="62C68819" w14:textId="77777777" w:rsidR="00226331" w:rsidRDefault="00226331" w:rsidP="00226331">
      <w:pPr>
        <w:pStyle w:val="Heading1"/>
        <w:rPr>
          <w:rStyle w:val="md-plain"/>
        </w:rPr>
      </w:pPr>
      <w:r w:rsidRPr="00226331">
        <w:rPr>
          <w:rStyle w:val="md-plain"/>
        </w:rPr>
        <w:t>Results Report</w:t>
      </w:r>
    </w:p>
    <w:p w14:paraId="3F5C16FA" w14:textId="2F1CFC0C" w:rsidR="00226331" w:rsidRPr="00226331" w:rsidRDefault="00226331" w:rsidP="00226331">
      <w:pPr>
        <w:rPr>
          <w:b/>
          <w:bCs/>
        </w:rPr>
      </w:pPr>
      <w:r w:rsidRPr="00226331">
        <w:rPr>
          <w:b/>
          <w:bCs/>
        </w:rPr>
        <w:t>1. Overall Graphical Summary</w:t>
      </w:r>
    </w:p>
    <w:p w14:paraId="367D64C1" w14:textId="77777777" w:rsidR="00226331" w:rsidRDefault="00226331" w:rsidP="00226331">
      <w:pPr>
        <w:keepNext/>
      </w:pPr>
      <w:r>
        <w:rPr>
          <w:noProof/>
        </w:rPr>
        <w:drawing>
          <wp:inline distT="0" distB="0" distL="0" distR="0" wp14:anchorId="3BB30B6E" wp14:editId="6D22E716">
            <wp:extent cx="5943600" cy="2068195"/>
            <wp:effectExtent l="0" t="0" r="0" b="1905"/>
            <wp:docPr id="155723190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31905" name="Picture 2"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14:paraId="5694E14E" w14:textId="6742F4C9" w:rsidR="00226331" w:rsidRDefault="00226331" w:rsidP="00226331">
      <w:pPr>
        <w:pStyle w:val="Caption"/>
      </w:pPr>
      <w:r>
        <w:t xml:space="preserve">Figure </w:t>
      </w:r>
      <w:r>
        <w:fldChar w:fldCharType="begin"/>
      </w:r>
      <w:r>
        <w:instrText xml:space="preserve"> SEQ Figure \* ARABIC </w:instrText>
      </w:r>
      <w:r>
        <w:fldChar w:fldCharType="separate"/>
      </w:r>
      <w:r w:rsidR="00AD4F36">
        <w:rPr>
          <w:noProof/>
        </w:rPr>
        <w:t>2</w:t>
      </w:r>
      <w:r>
        <w:fldChar w:fldCharType="end"/>
      </w:r>
      <w:r>
        <w:t xml:space="preserve"> Basic summary to show min/max/mean of each </w:t>
      </w:r>
      <w:proofErr w:type="gramStart"/>
      <w:r>
        <w:t>variable</w:t>
      </w:r>
      <w:proofErr w:type="gramEnd"/>
    </w:p>
    <w:p w14:paraId="2B50459C" w14:textId="489CC1C5" w:rsidR="004A3E96" w:rsidRDefault="00226331" w:rsidP="004A3E96">
      <w:pPr>
        <w:jc w:val="center"/>
      </w:pPr>
      <w:r>
        <w:rPr>
          <w:noProof/>
        </w:rPr>
        <w:lastRenderedPageBreak/>
        <w:drawing>
          <wp:inline distT="0" distB="0" distL="0" distR="0" wp14:anchorId="0E8474B3" wp14:editId="6B7C00CC">
            <wp:extent cx="4831976" cy="3436588"/>
            <wp:effectExtent l="0" t="0" r="0" b="5715"/>
            <wp:docPr id="105793038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0383" name="Picture 3"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8019" cy="3462222"/>
                    </a:xfrm>
                    <a:prstGeom prst="rect">
                      <a:avLst/>
                    </a:prstGeom>
                  </pic:spPr>
                </pic:pic>
              </a:graphicData>
            </a:graphic>
          </wp:inline>
        </w:drawing>
      </w:r>
    </w:p>
    <w:p w14:paraId="62D092D2" w14:textId="6965D0D9" w:rsidR="004A3E96" w:rsidRDefault="00226331" w:rsidP="004A3E96">
      <w:pPr>
        <w:ind w:firstLine="720"/>
      </w:pPr>
      <w:r>
        <w:rPr>
          <w:rFonts w:hint="eastAsia"/>
        </w:rPr>
        <w:t>The above</w:t>
      </w:r>
      <w:r>
        <w:t xml:space="preserve"> diagram is a boxplot to virtualize </w:t>
      </w:r>
      <w:r>
        <w:rPr>
          <w:rFonts w:hint="eastAsia"/>
        </w:rPr>
        <w:t>each variable's min, max, median, IQR, upper, and lower quartile</w:t>
      </w:r>
      <w:r>
        <w:t xml:space="preserve">s after </w:t>
      </w:r>
      <w:r>
        <w:rPr>
          <w:rFonts w:hint="eastAsia"/>
        </w:rPr>
        <w:t>removing all the outliers</w:t>
      </w:r>
      <w:r>
        <w:t xml:space="preserve">. </w:t>
      </w:r>
      <w:r w:rsidR="004A3E96">
        <w:t xml:space="preserve">We can see that GDP, Social Support, and Health are three variables </w:t>
      </w:r>
      <w:r w:rsidR="00987B6C">
        <w:rPr>
          <w:rFonts w:hint="eastAsia"/>
        </w:rPr>
        <w:t>with</w:t>
      </w:r>
      <w:r w:rsidR="004A3E96">
        <w:t xml:space="preserve"> a bigger range </w:t>
      </w:r>
      <w:r w:rsidR="004A3E96">
        <w:rPr>
          <w:rFonts w:hint="eastAsia"/>
        </w:rPr>
        <w:t>than</w:t>
      </w:r>
      <w:r w:rsidR="004A3E96">
        <w:t xml:space="preserve"> others.</w:t>
      </w:r>
    </w:p>
    <w:p w14:paraId="3E89D427" w14:textId="14DB00EE" w:rsidR="004A3E96" w:rsidRDefault="004A3E96" w:rsidP="004A3E96">
      <w:pPr>
        <w:ind w:firstLine="720"/>
      </w:pPr>
      <w:r>
        <w:rPr>
          <w:noProof/>
        </w:rPr>
        <w:drawing>
          <wp:anchor distT="0" distB="0" distL="114300" distR="114300" simplePos="0" relativeHeight="251658240" behindDoc="0" locked="0" layoutInCell="1" allowOverlap="1" wp14:anchorId="7C5C00BB" wp14:editId="182C0B64">
            <wp:simplePos x="0" y="0"/>
            <wp:positionH relativeFrom="column">
              <wp:posOffset>2867660</wp:posOffset>
            </wp:positionH>
            <wp:positionV relativeFrom="paragraph">
              <wp:posOffset>207682</wp:posOffset>
            </wp:positionV>
            <wp:extent cx="3738245" cy="3030855"/>
            <wp:effectExtent l="0" t="0" r="0" b="4445"/>
            <wp:wrapSquare wrapText="bothSides"/>
            <wp:docPr id="219888172"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8172"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245" cy="3030855"/>
                    </a:xfrm>
                    <a:prstGeom prst="rect">
                      <a:avLst/>
                    </a:prstGeom>
                  </pic:spPr>
                </pic:pic>
              </a:graphicData>
            </a:graphic>
            <wp14:sizeRelH relativeFrom="page">
              <wp14:pctWidth>0</wp14:pctWidth>
            </wp14:sizeRelH>
            <wp14:sizeRelV relativeFrom="page">
              <wp14:pctHeight>0</wp14:pctHeight>
            </wp14:sizeRelV>
          </wp:anchor>
        </w:drawing>
      </w:r>
    </w:p>
    <w:p w14:paraId="17041BA9" w14:textId="72AB9003" w:rsidR="00226331" w:rsidRDefault="004A3E96" w:rsidP="004A3E96">
      <w:pPr>
        <w:ind w:firstLine="720"/>
      </w:pPr>
      <w:r>
        <w:rPr>
          <w:rFonts w:hint="eastAsia"/>
        </w:rPr>
        <w:t xml:space="preserve">The </w:t>
      </w:r>
      <w:r>
        <w:t>figure</w:t>
      </w:r>
      <w:r w:rsidR="00226331">
        <w:t xml:space="preserve"> on the </w:t>
      </w:r>
      <w:r>
        <w:t>right side</w:t>
      </w:r>
      <w:r w:rsidR="00226331">
        <w:t xml:space="preserve"> is a histogram to virtualize variables in a different way. We can see that everything</w:t>
      </w:r>
      <w:r>
        <w:t xml:space="preserve"> other than the Overall Score and Year</w:t>
      </w:r>
      <w:r w:rsidR="00226331">
        <w:t xml:space="preserve"> is slightly skewed on either </w:t>
      </w:r>
      <w:r>
        <w:t xml:space="preserve">the </w:t>
      </w:r>
      <w:r w:rsidR="00226331">
        <w:t>left o</w:t>
      </w:r>
      <w:r>
        <w:t>r</w:t>
      </w:r>
      <w:r w:rsidR="00226331">
        <w:t xml:space="preserve"> right side</w:t>
      </w:r>
      <w:r>
        <w:t xml:space="preserve">, which means the resources of those variables </w:t>
      </w:r>
      <w:r w:rsidR="00987B6C">
        <w:t>are often easy to access in some countries but not others, and vice versa</w:t>
      </w:r>
      <w:r>
        <w:t xml:space="preserve">. </w:t>
      </w:r>
    </w:p>
    <w:p w14:paraId="1BA3BD2A" w14:textId="77777777" w:rsidR="004A3E96" w:rsidRDefault="004A3E96" w:rsidP="004A3E96">
      <w:pPr>
        <w:ind w:firstLine="720"/>
      </w:pPr>
    </w:p>
    <w:p w14:paraId="5EEF4588" w14:textId="6B9E1450" w:rsidR="004A3E96" w:rsidRDefault="00987B6C" w:rsidP="00987B6C">
      <w:pPr>
        <w:ind w:firstLine="720"/>
        <w:rPr>
          <w:rFonts w:hint="eastAsia"/>
        </w:rPr>
      </w:pPr>
      <w:r>
        <w:rPr>
          <w:rFonts w:hint="eastAsia"/>
          <w:noProof/>
        </w:rPr>
        <w:lastRenderedPageBreak/>
        <w:drawing>
          <wp:anchor distT="0" distB="0" distL="114300" distR="114300" simplePos="0" relativeHeight="251660288" behindDoc="0" locked="0" layoutInCell="1" allowOverlap="1" wp14:anchorId="18EF2A3B" wp14:editId="10FF95F4">
            <wp:simplePos x="0" y="0"/>
            <wp:positionH relativeFrom="column">
              <wp:posOffset>4472940</wp:posOffset>
            </wp:positionH>
            <wp:positionV relativeFrom="paragraph">
              <wp:posOffset>2577</wp:posOffset>
            </wp:positionV>
            <wp:extent cx="1855470" cy="535305"/>
            <wp:effectExtent l="0" t="0" r="0" b="0"/>
            <wp:wrapSquare wrapText="bothSides"/>
            <wp:docPr id="953576221"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6221" name="Picture 6"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5470" cy="53530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9264" behindDoc="0" locked="0" layoutInCell="1" allowOverlap="1" wp14:anchorId="60197E56" wp14:editId="2A39247B">
            <wp:simplePos x="0" y="0"/>
            <wp:positionH relativeFrom="column">
              <wp:posOffset>4320540</wp:posOffset>
            </wp:positionH>
            <wp:positionV relativeFrom="paragraph">
              <wp:posOffset>541394</wp:posOffset>
            </wp:positionV>
            <wp:extent cx="2321560" cy="2397125"/>
            <wp:effectExtent l="0" t="0" r="2540" b="3175"/>
            <wp:wrapSquare wrapText="bothSides"/>
            <wp:docPr id="1462236588"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6588"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2397125"/>
                    </a:xfrm>
                    <a:prstGeom prst="rect">
                      <a:avLst/>
                    </a:prstGeom>
                  </pic:spPr>
                </pic:pic>
              </a:graphicData>
            </a:graphic>
            <wp14:sizeRelH relativeFrom="page">
              <wp14:pctWidth>0</wp14:pctWidth>
            </wp14:sizeRelH>
            <wp14:sizeRelV relativeFrom="page">
              <wp14:pctHeight>0</wp14:pctHeight>
            </wp14:sizeRelV>
          </wp:anchor>
        </w:drawing>
      </w:r>
      <w:r w:rsidR="004A3E96">
        <w:t xml:space="preserve">From the diagram on the left side, we can see that the Score is always close to the normal distribution no matter in which year. </w:t>
      </w:r>
      <w:r>
        <w:t xml:space="preserve">We can also test the overall score in the Shapiro test to make sure about this part. As you see, the p-value of the Shapiro test is smaller than 0.05, which means the score is normally distributed. </w:t>
      </w:r>
    </w:p>
    <w:p w14:paraId="67EF818D" w14:textId="34EF1ECC" w:rsidR="00987B6C" w:rsidRDefault="00987B6C" w:rsidP="00226331"/>
    <w:p w14:paraId="17915740" w14:textId="08A724D1" w:rsidR="00987B6C" w:rsidRPr="00987B6C" w:rsidRDefault="00987B6C" w:rsidP="00226331">
      <w:pPr>
        <w:rPr>
          <w:b/>
          <w:bCs/>
        </w:rPr>
      </w:pPr>
      <w:r w:rsidRPr="00987B6C">
        <w:rPr>
          <w:b/>
          <w:bCs/>
        </w:rPr>
        <w:t xml:space="preserve">2. </w:t>
      </w:r>
      <w:r w:rsidRPr="00987B6C">
        <w:rPr>
          <w:b/>
          <w:bCs/>
        </w:rPr>
        <w:t>Data Testing</w:t>
      </w:r>
    </w:p>
    <w:p w14:paraId="0467F749" w14:textId="516357F8" w:rsidR="00E16B2D" w:rsidRDefault="00E16B2D" w:rsidP="00226331">
      <w:r>
        <w:rPr>
          <w:rFonts w:hint="eastAsia"/>
          <w:noProof/>
        </w:rPr>
        <w:drawing>
          <wp:anchor distT="0" distB="0" distL="114300" distR="114300" simplePos="0" relativeHeight="251661312" behindDoc="0" locked="0" layoutInCell="1" allowOverlap="1" wp14:anchorId="4C382039" wp14:editId="30AD63D8">
            <wp:simplePos x="0" y="0"/>
            <wp:positionH relativeFrom="column">
              <wp:posOffset>3110230</wp:posOffset>
            </wp:positionH>
            <wp:positionV relativeFrom="paragraph">
              <wp:posOffset>486410</wp:posOffset>
            </wp:positionV>
            <wp:extent cx="3719195" cy="3839210"/>
            <wp:effectExtent l="0" t="0" r="1905" b="0"/>
            <wp:wrapSquare wrapText="bothSides"/>
            <wp:docPr id="1210452198"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52198" name="Picture 7"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9195" cy="3839210"/>
                    </a:xfrm>
                    <a:prstGeom prst="rect">
                      <a:avLst/>
                    </a:prstGeom>
                  </pic:spPr>
                </pic:pic>
              </a:graphicData>
            </a:graphic>
            <wp14:sizeRelH relativeFrom="page">
              <wp14:pctWidth>0</wp14:pctWidth>
            </wp14:sizeRelH>
            <wp14:sizeRelV relativeFrom="page">
              <wp14:pctHeight>0</wp14:pctHeight>
            </wp14:sizeRelV>
          </wp:anchor>
        </w:drawing>
      </w:r>
      <w:r w:rsidR="00987B6C">
        <w:tab/>
        <w:t>Now we</w:t>
      </w:r>
      <w:r>
        <w:t xml:space="preserve"> have some </w:t>
      </w:r>
      <w:r>
        <w:rPr>
          <w:rFonts w:hint="eastAsia"/>
        </w:rPr>
        <w:t>understanding</w:t>
      </w:r>
      <w:r>
        <w:t xml:space="preserve"> about the variables</w:t>
      </w:r>
      <w:r>
        <w:rPr>
          <w:rFonts w:hint="eastAsia"/>
        </w:rPr>
        <w:t>; we</w:t>
      </w:r>
      <w:r w:rsidR="00987B6C">
        <w:t xml:space="preserve"> want to do some tests to find out which of those variables are the </w:t>
      </w:r>
      <w:r w:rsidR="00987B6C">
        <w:rPr>
          <w:rFonts w:hint="eastAsia"/>
        </w:rPr>
        <w:t>ones</w:t>
      </w:r>
      <w:r w:rsidR="00987B6C">
        <w:t xml:space="preserve"> that determine the overall score the most</w:t>
      </w:r>
      <w:r>
        <w:t xml:space="preserve">, i.e., what can make human beings </w:t>
      </w:r>
      <w:proofErr w:type="gramStart"/>
      <w:r>
        <w:t>more happy</w:t>
      </w:r>
      <w:proofErr w:type="gramEnd"/>
      <w:r>
        <w:t>.</w:t>
      </w:r>
    </w:p>
    <w:p w14:paraId="4DC9974C" w14:textId="0DA3DA9F" w:rsidR="00E16B2D" w:rsidRDefault="00E16B2D" w:rsidP="00E16B2D">
      <w:pPr>
        <w:ind w:firstLine="720"/>
      </w:pPr>
      <w:r>
        <w:rPr>
          <w:noProof/>
        </w:rPr>
        <w:drawing>
          <wp:anchor distT="0" distB="0" distL="114300" distR="114300" simplePos="0" relativeHeight="251662336" behindDoc="0" locked="0" layoutInCell="1" allowOverlap="1" wp14:anchorId="1187ECC0" wp14:editId="445F6811">
            <wp:simplePos x="0" y="0"/>
            <wp:positionH relativeFrom="column">
              <wp:posOffset>3505200</wp:posOffset>
            </wp:positionH>
            <wp:positionV relativeFrom="paragraph">
              <wp:posOffset>2403325</wp:posOffset>
            </wp:positionV>
            <wp:extent cx="2953385" cy="667385"/>
            <wp:effectExtent l="0" t="0" r="5715" b="5715"/>
            <wp:wrapSquare wrapText="bothSides"/>
            <wp:docPr id="1651643229"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3229" name="Picture 8"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6673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In</w:t>
      </w:r>
      <w:r w:rsidR="00987B6C">
        <w:t xml:space="preserve"> the correlation diagram</w:t>
      </w:r>
      <w:r>
        <w:t xml:space="preserve"> and value list</w:t>
      </w:r>
      <w:r w:rsidR="00987B6C">
        <w:t xml:space="preserve"> </w:t>
      </w:r>
      <w:r>
        <w:t>on the right side,</w:t>
      </w:r>
      <w:r>
        <w:t xml:space="preserve"> </w:t>
      </w:r>
      <w:r w:rsidR="00987B6C">
        <w:t xml:space="preserve">we can see that </w:t>
      </w:r>
      <w:r>
        <w:t xml:space="preserve">GDP, Social Support, and Health have </w:t>
      </w:r>
      <w:r w:rsidR="00A14DFB">
        <w:t xml:space="preserve">a </w:t>
      </w:r>
      <w:r>
        <w:t>correlation value</w:t>
      </w:r>
      <w:r>
        <w:t xml:space="preserve"> of</w:t>
      </w:r>
      <w:r>
        <w:t xml:space="preserve"> 0.75, 0.70</w:t>
      </w:r>
      <w:r>
        <w:t xml:space="preserve">, and 0.71 with the score. This means they are three main variables </w:t>
      </w:r>
      <w:r w:rsidR="00A14DFB">
        <w:rPr>
          <w:rFonts w:hint="eastAsia"/>
        </w:rPr>
        <w:t>strongly related</w:t>
      </w:r>
      <w:r w:rsidR="00A14DFB">
        <w:t xml:space="preserve"> to</w:t>
      </w:r>
      <w:r>
        <w:t xml:space="preserve"> the score. And with the check of linear regression and diagrams (see next page,) we can confidently say that all three of the variables have </w:t>
      </w:r>
      <w:r w:rsidR="00A14DFB">
        <w:t xml:space="preserve">positive correlations with the overall score, which means the higher they are, the higher the overall happiness score </w:t>
      </w:r>
      <w:r w:rsidR="00A14DFB">
        <w:rPr>
          <w:rFonts w:hint="eastAsia"/>
        </w:rPr>
        <w:t>will</w:t>
      </w:r>
      <w:r w:rsidR="00A14DFB">
        <w:t xml:space="preserve"> be. We will test some </w:t>
      </w:r>
      <w:r w:rsidR="00A14DFB">
        <w:rPr>
          <w:rFonts w:hint="eastAsia"/>
        </w:rPr>
        <w:t>hypotheses</w:t>
      </w:r>
      <w:r w:rsidR="00A14DFB">
        <w:t xml:space="preserve"> based on this assumption. </w:t>
      </w:r>
    </w:p>
    <w:p w14:paraId="3592FB21" w14:textId="7B9DE057" w:rsidR="00A14DFB" w:rsidRDefault="00FD26A0" w:rsidP="00A14DFB">
      <w:r w:rsidRPr="00FD26A0">
        <w:rPr>
          <w:b/>
          <w:bCs/>
          <w:noProof/>
        </w:rPr>
        <w:lastRenderedPageBreak/>
        <w:drawing>
          <wp:anchor distT="0" distB="0" distL="114300" distR="114300" simplePos="0" relativeHeight="251666432" behindDoc="0" locked="0" layoutInCell="1" allowOverlap="1" wp14:anchorId="7739CF34" wp14:editId="7C722947">
            <wp:simplePos x="0" y="0"/>
            <wp:positionH relativeFrom="column">
              <wp:posOffset>3110940</wp:posOffset>
            </wp:positionH>
            <wp:positionV relativeFrom="paragraph">
              <wp:posOffset>62753</wp:posOffset>
            </wp:positionV>
            <wp:extent cx="3747247" cy="2246982"/>
            <wp:effectExtent l="0" t="0" r="0" b="1270"/>
            <wp:wrapSquare wrapText="bothSides"/>
            <wp:docPr id="1407418170"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8170" name="Picture 1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4064" cy="2275055"/>
                    </a:xfrm>
                    <a:prstGeom prst="rect">
                      <a:avLst/>
                    </a:prstGeom>
                  </pic:spPr>
                </pic:pic>
              </a:graphicData>
            </a:graphic>
            <wp14:sizeRelH relativeFrom="page">
              <wp14:pctWidth>0</wp14:pctWidth>
            </wp14:sizeRelH>
            <wp14:sizeRelV relativeFrom="page">
              <wp14:pctHeight>0</wp14:pctHeight>
            </wp14:sizeRelV>
          </wp:anchor>
        </w:drawing>
      </w:r>
      <w:r w:rsidRPr="00FD26A0">
        <w:rPr>
          <w:rFonts w:hint="eastAsia"/>
          <w:b/>
          <w:bCs/>
          <w:noProof/>
        </w:rPr>
        <w:t>Hypothesis</w:t>
      </w:r>
      <w:r>
        <w:t>: from the above correlation diagram, we can see that there seems to exist a negative relationship between GDP and Generosity</w:t>
      </w:r>
      <w:r>
        <w:rPr>
          <w:rFonts w:hint="eastAsia"/>
        </w:rPr>
        <w:t>. Does</w:t>
      </w:r>
      <w:r>
        <w:t xml:space="preserve"> this mean that people would donate less</w:t>
      </w:r>
      <w:r w:rsidR="00D40874">
        <w:t xml:space="preserve"> or less often</w:t>
      </w:r>
      <w:r>
        <w:t xml:space="preserve"> when they are richer?</w:t>
      </w:r>
    </w:p>
    <w:p w14:paraId="4F8C0940" w14:textId="72B47545" w:rsidR="00D40874" w:rsidRDefault="00AD4F36" w:rsidP="00A14DFB">
      <w:r>
        <w:rPr>
          <w:noProof/>
        </w:rPr>
        <mc:AlternateContent>
          <mc:Choice Requires="wps">
            <w:drawing>
              <wp:anchor distT="0" distB="0" distL="114300" distR="114300" simplePos="0" relativeHeight="251668480" behindDoc="0" locked="0" layoutInCell="1" allowOverlap="1" wp14:anchorId="5EB84031" wp14:editId="3468F31A">
                <wp:simplePos x="0" y="0"/>
                <wp:positionH relativeFrom="column">
                  <wp:posOffset>3379619</wp:posOffset>
                </wp:positionH>
                <wp:positionV relativeFrom="paragraph">
                  <wp:posOffset>640827</wp:posOffset>
                </wp:positionV>
                <wp:extent cx="2671445" cy="521335"/>
                <wp:effectExtent l="0" t="0" r="0" b="0"/>
                <wp:wrapSquare wrapText="bothSides"/>
                <wp:docPr id="23625471" name="Text Box 1"/>
                <wp:cNvGraphicFramePr/>
                <a:graphic xmlns:a="http://schemas.openxmlformats.org/drawingml/2006/main">
                  <a:graphicData uri="http://schemas.microsoft.com/office/word/2010/wordprocessingShape">
                    <wps:wsp>
                      <wps:cNvSpPr txBox="1"/>
                      <wps:spPr>
                        <a:xfrm>
                          <a:off x="0" y="0"/>
                          <a:ext cx="2671445" cy="521335"/>
                        </a:xfrm>
                        <a:prstGeom prst="rect">
                          <a:avLst/>
                        </a:prstGeom>
                        <a:solidFill>
                          <a:prstClr val="white"/>
                        </a:solidFill>
                        <a:ln>
                          <a:noFill/>
                        </a:ln>
                      </wps:spPr>
                      <wps:txbx>
                        <w:txbxContent>
                          <w:p w14:paraId="1736F9CC" w14:textId="2BC144F1" w:rsidR="00A14DFB" w:rsidRPr="009C046C" w:rsidRDefault="00A14DFB" w:rsidP="00A14DFB">
                            <w:pPr>
                              <w:pStyle w:val="Caption"/>
                              <w:rPr>
                                <w:noProof/>
                              </w:rPr>
                            </w:pPr>
                            <w:r>
                              <w:t xml:space="preserve">Figure </w:t>
                            </w:r>
                            <w:r>
                              <w:fldChar w:fldCharType="begin"/>
                            </w:r>
                            <w:r>
                              <w:instrText xml:space="preserve"> SEQ Figure \* ARABIC </w:instrText>
                            </w:r>
                            <w:r>
                              <w:fldChar w:fldCharType="separate"/>
                            </w:r>
                            <w:r w:rsidR="00AD4F36">
                              <w:rPr>
                                <w:noProof/>
                              </w:rPr>
                              <w:t>3</w:t>
                            </w:r>
                            <w:r>
                              <w:fldChar w:fldCharType="end"/>
                            </w:r>
                            <w:r>
                              <w:t xml:space="preserve"> </w:t>
                            </w:r>
                            <w:r w:rsidRPr="002D5851">
                              <w:t>From the above linear regression results, the p-value is smaller than 0.05</w:t>
                            </w:r>
                            <w:r w:rsidR="00FD26A0">
                              <w:t>. This means that</w:t>
                            </w:r>
                            <w:r w:rsidR="00FD26A0" w:rsidRPr="00FD26A0">
                              <w:t xml:space="preserve"> </w:t>
                            </w:r>
                            <w:r w:rsidR="00FD26A0" w:rsidRPr="00FD26A0">
                              <w:t>there is a linear associatio</w:t>
                            </w:r>
                            <w:r w:rsidR="00FD26A0">
                              <w:t xml:space="preserve">n </w:t>
                            </w:r>
                            <w:r w:rsidR="00AD4F36">
                              <w:t xml:space="preserve">relationship. These three variables </w:t>
                            </w:r>
                            <w:r w:rsidRPr="002D5851">
                              <w:t>have a strong correlation with the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B84031" id="_x0000_t202" coordsize="21600,21600" o:spt="202" path="m,l,21600r21600,l21600,xe">
                <v:stroke joinstyle="miter"/>
                <v:path gradientshapeok="t" o:connecttype="rect"/>
              </v:shapetype>
              <v:shape id="Text Box 1" o:spid="_x0000_s1026" type="#_x0000_t202" style="position:absolute;margin-left:266.1pt;margin-top:50.45pt;width:210.35pt;height:41.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" stroked="f">
                <v:textbox style="mso-fit-shape-to-text:t" inset="0,0,0,0">
                  <w:txbxContent>
                    <w:p w14:paraId="1736F9CC" w14:textId="2BC144F1" w:rsidR="00A14DFB" w:rsidRPr="009C046C" w:rsidRDefault="00A14DFB" w:rsidP="00A14DFB">
                      <w:pPr>
                        <w:pStyle w:val="Caption"/>
                        <w:rPr>
                          <w:noProof/>
                        </w:rPr>
                      </w:pPr>
                      <w:r>
                        <w:t xml:space="preserve">Figure </w:t>
                      </w:r>
                      <w:r>
                        <w:fldChar w:fldCharType="begin"/>
                      </w:r>
                      <w:r>
                        <w:instrText xml:space="preserve"> SEQ Figure \* ARABIC </w:instrText>
                      </w:r>
                      <w:r>
                        <w:fldChar w:fldCharType="separate"/>
                      </w:r>
                      <w:r w:rsidR="00AD4F36">
                        <w:rPr>
                          <w:noProof/>
                        </w:rPr>
                        <w:t>3</w:t>
                      </w:r>
                      <w:r>
                        <w:fldChar w:fldCharType="end"/>
                      </w:r>
                      <w:r>
                        <w:t xml:space="preserve"> </w:t>
                      </w:r>
                      <w:r w:rsidRPr="002D5851">
                        <w:t>From the above linear regression results, the p-value is smaller than 0.05</w:t>
                      </w:r>
                      <w:r w:rsidR="00FD26A0">
                        <w:t>. This means that</w:t>
                      </w:r>
                      <w:r w:rsidR="00FD26A0" w:rsidRPr="00FD26A0">
                        <w:t xml:space="preserve"> </w:t>
                      </w:r>
                      <w:r w:rsidR="00FD26A0" w:rsidRPr="00FD26A0">
                        <w:t>there is a linear associatio</w:t>
                      </w:r>
                      <w:r w:rsidR="00FD26A0">
                        <w:t xml:space="preserve">n </w:t>
                      </w:r>
                      <w:r w:rsidR="00AD4F36">
                        <w:t xml:space="preserve">relationship. These three variables </w:t>
                      </w:r>
                      <w:r w:rsidRPr="002D5851">
                        <w:t>have a strong correlation with the score.</w:t>
                      </w:r>
                    </w:p>
                  </w:txbxContent>
                </v:textbox>
                <w10:wrap type="square"/>
              </v:shape>
            </w:pict>
          </mc:Fallback>
        </mc:AlternateContent>
      </w:r>
      <w:r w:rsidR="00D40874">
        <w:tab/>
      </w:r>
      <w:proofErr w:type="gramStart"/>
      <w:r w:rsidR="00D40874">
        <w:t>In order to</w:t>
      </w:r>
      <w:proofErr w:type="gramEnd"/>
      <w:r w:rsidR="00D40874">
        <w:t xml:space="preserve"> test this, we first separate data into different groups: Rich, Above Average, Below Average, and Poor (based on the </w:t>
      </w:r>
      <w:r w:rsidR="00D40874">
        <w:rPr>
          <w:rFonts w:hint="eastAsia"/>
        </w:rPr>
        <w:t>quartile</w:t>
      </w:r>
      <w:r w:rsidR="00D40874">
        <w:t>.)</w:t>
      </w:r>
    </w:p>
    <w:p w14:paraId="1E31B87E" w14:textId="502F1B28" w:rsidR="00D40874" w:rsidRDefault="00B83683" w:rsidP="00A14DFB">
      <w:r w:rsidRPr="00B83683">
        <w:drawing>
          <wp:anchor distT="0" distB="0" distL="114300" distR="114300" simplePos="0" relativeHeight="251669504" behindDoc="0" locked="0" layoutInCell="1" allowOverlap="1" wp14:anchorId="6C20F8F9" wp14:editId="68AA02D6">
            <wp:simplePos x="0" y="0"/>
            <wp:positionH relativeFrom="column">
              <wp:posOffset>-734695</wp:posOffset>
            </wp:positionH>
            <wp:positionV relativeFrom="paragraph">
              <wp:posOffset>646243</wp:posOffset>
            </wp:positionV>
            <wp:extent cx="3038475" cy="1300480"/>
            <wp:effectExtent l="0" t="0" r="0" b="0"/>
            <wp:wrapSquare wrapText="bothSides"/>
            <wp:docPr id="15219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474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8475" cy="1300480"/>
                    </a:xfrm>
                    <a:prstGeom prst="rect">
                      <a:avLst/>
                    </a:prstGeom>
                  </pic:spPr>
                </pic:pic>
              </a:graphicData>
            </a:graphic>
            <wp14:sizeRelH relativeFrom="page">
              <wp14:pctWidth>0</wp14:pctWidth>
            </wp14:sizeRelH>
            <wp14:sizeRelV relativeFrom="page">
              <wp14:pctHeight>0</wp14:pctHeight>
            </wp14:sizeRelV>
          </wp:anchor>
        </w:drawing>
      </w:r>
      <w:r w:rsidR="00D40874">
        <w:t xml:space="preserve">Based on the two-sample mean test between group rich and poor in the picture below, we can see that the p-value is smaller than 0.05, which means that it is </w:t>
      </w:r>
      <w:r w:rsidR="00D40874" w:rsidRPr="00D40874">
        <w:t>statistically significant.</w:t>
      </w:r>
      <w:r w:rsidR="00D40874">
        <w:t xml:space="preserve"> </w:t>
      </w:r>
      <w:r w:rsidR="00D40874">
        <w:rPr>
          <w:rFonts w:hint="eastAsia"/>
        </w:rPr>
        <w:t>The two</w:t>
      </w:r>
      <w:r w:rsidR="00D40874">
        <w:t xml:space="preserve"> groups do not share the same mean, and the mean value in the poor group is higher </w:t>
      </w:r>
      <w:r w:rsidR="00D40874">
        <w:rPr>
          <w:rFonts w:hint="eastAsia"/>
        </w:rPr>
        <w:t>than</w:t>
      </w:r>
      <w:r w:rsidR="00D40874">
        <w:t xml:space="preserve"> the mean value in the rich group. </w:t>
      </w:r>
    </w:p>
    <w:p w14:paraId="1F0DA073" w14:textId="78437107" w:rsidR="00B83683" w:rsidRDefault="00B83683" w:rsidP="00B83683"/>
    <w:p w14:paraId="2EA9A62C" w14:textId="3D25049F" w:rsidR="00D40874" w:rsidRDefault="00B83683" w:rsidP="00B83683">
      <w:pPr>
        <w:ind w:firstLine="720"/>
        <w:rPr>
          <w:rFonts w:hint="eastAsia"/>
        </w:rPr>
      </w:pPr>
      <w:r w:rsidRPr="00B83683">
        <w:drawing>
          <wp:anchor distT="0" distB="0" distL="114300" distR="114300" simplePos="0" relativeHeight="251670528" behindDoc="0" locked="0" layoutInCell="1" allowOverlap="1" wp14:anchorId="5800971B" wp14:editId="17468AF8">
            <wp:simplePos x="0" y="0"/>
            <wp:positionH relativeFrom="column">
              <wp:posOffset>3742317</wp:posOffset>
            </wp:positionH>
            <wp:positionV relativeFrom="paragraph">
              <wp:posOffset>955862</wp:posOffset>
            </wp:positionV>
            <wp:extent cx="2948940" cy="1448435"/>
            <wp:effectExtent l="0" t="0" r="0" b="0"/>
            <wp:wrapSquare wrapText="bothSides"/>
            <wp:docPr id="176229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430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8940" cy="1448435"/>
                    </a:xfrm>
                    <a:prstGeom prst="rect">
                      <a:avLst/>
                    </a:prstGeom>
                  </pic:spPr>
                </pic:pic>
              </a:graphicData>
            </a:graphic>
            <wp14:sizeRelH relativeFrom="page">
              <wp14:pctWidth>0</wp14:pctWidth>
            </wp14:sizeRelH>
            <wp14:sizeRelV relativeFrom="page">
              <wp14:pctHeight>0</wp14:pctHeight>
            </wp14:sizeRelV>
          </wp:anchor>
        </w:drawing>
      </w:r>
      <w:r w:rsidR="00D40874">
        <w:t xml:space="preserve">We can also check the difference between groups by using the </w:t>
      </w:r>
      <w:r w:rsidR="00D40874">
        <w:rPr>
          <w:rFonts w:hint="eastAsia"/>
        </w:rPr>
        <w:t>Tukey HSD</w:t>
      </w:r>
      <w:r w:rsidR="00D40874">
        <w:t xml:space="preserve"> algorithm. </w:t>
      </w:r>
      <w:r>
        <w:rPr>
          <w:rFonts w:hint="eastAsia"/>
        </w:rPr>
        <w:t xml:space="preserve">The </w:t>
      </w:r>
      <w:r>
        <w:t>result below</w:t>
      </w:r>
      <w:r>
        <w:rPr>
          <w:rFonts w:hint="eastAsia"/>
        </w:rPr>
        <w:t xml:space="preserve"> show</w:t>
      </w:r>
      <w:r>
        <w:t xml:space="preserve">s that groups between </w:t>
      </w:r>
      <w:r w:rsidRPr="00B83683">
        <w:t>Poor-Above Ave</w:t>
      </w:r>
      <w:r>
        <w:t xml:space="preserve">, </w:t>
      </w:r>
      <w:r w:rsidRPr="00B83683">
        <w:t>Poor-Below Ave</w:t>
      </w:r>
      <w:r>
        <w:t xml:space="preserve">, and </w:t>
      </w:r>
      <w:r w:rsidRPr="00B83683">
        <w:t>Rich-Poor</w:t>
      </w:r>
      <w:r>
        <w:t xml:space="preserve"> are </w:t>
      </w:r>
      <w:r w:rsidRPr="00D40874">
        <w:t>statistically significant</w:t>
      </w:r>
      <w:r>
        <w:t xml:space="preserve"> (p-value &lt; 0.05.) From this test, the result shows that between rich and poor countries, the poor ones would normally donate more money or more </w:t>
      </w:r>
      <w:r>
        <w:rPr>
          <w:rFonts w:hint="eastAsia"/>
        </w:rPr>
        <w:t>frequently</w:t>
      </w:r>
      <w:r>
        <w:t xml:space="preserve"> </w:t>
      </w:r>
      <w:r>
        <w:rPr>
          <w:rFonts w:hint="eastAsia"/>
        </w:rPr>
        <w:t>than</w:t>
      </w:r>
      <w:r>
        <w:t xml:space="preserve"> the rich ones. While between countries that </w:t>
      </w:r>
      <w:r>
        <w:rPr>
          <w:rFonts w:hint="eastAsia"/>
        </w:rPr>
        <w:t>are</w:t>
      </w:r>
      <w:r>
        <w:t xml:space="preserve"> above average and </w:t>
      </w:r>
      <w:r>
        <w:rPr>
          <w:rFonts w:hint="eastAsia"/>
        </w:rPr>
        <w:t>poor</w:t>
      </w:r>
      <w:r>
        <w:t xml:space="preserve"> countries, or between rich </w:t>
      </w:r>
      <w:r>
        <w:rPr>
          <w:rFonts w:hint="eastAsia"/>
        </w:rPr>
        <w:t>countries</w:t>
      </w:r>
      <w:r>
        <w:t xml:space="preserve"> and </w:t>
      </w:r>
      <w:r>
        <w:t xml:space="preserve">countries that </w:t>
      </w:r>
      <w:r>
        <w:rPr>
          <w:rFonts w:hint="eastAsia"/>
        </w:rPr>
        <w:t>are</w:t>
      </w:r>
      <w:r>
        <w:t xml:space="preserve"> above average</w:t>
      </w:r>
      <w:r>
        <w:t xml:space="preserve">, this result is </w:t>
      </w:r>
      <w:r>
        <w:rPr>
          <w:rFonts w:hint="eastAsia"/>
        </w:rPr>
        <w:t>reversed</w:t>
      </w:r>
      <w:r>
        <w:t xml:space="preserve">. </w:t>
      </w:r>
      <w:r>
        <w:rPr>
          <w:rStyle w:val="FootnoteReference"/>
        </w:rPr>
        <w:footnoteReference w:id="5"/>
      </w:r>
    </w:p>
    <w:p w14:paraId="6A022F07" w14:textId="588AA709" w:rsidR="00A14DFB" w:rsidRPr="00C23354" w:rsidRDefault="00C23354" w:rsidP="00A14DFB">
      <w:pPr>
        <w:rPr>
          <w:b/>
          <w:bCs/>
        </w:rPr>
      </w:pPr>
      <w:r w:rsidRPr="00C23354">
        <w:lastRenderedPageBreak/>
        <w:drawing>
          <wp:anchor distT="0" distB="0" distL="114300" distR="114300" simplePos="0" relativeHeight="251671552" behindDoc="0" locked="0" layoutInCell="1" allowOverlap="1" wp14:anchorId="299B2369" wp14:editId="07695909">
            <wp:simplePos x="0" y="0"/>
            <wp:positionH relativeFrom="column">
              <wp:posOffset>3316605</wp:posOffset>
            </wp:positionH>
            <wp:positionV relativeFrom="paragraph">
              <wp:posOffset>150</wp:posOffset>
            </wp:positionV>
            <wp:extent cx="3142615" cy="3477895"/>
            <wp:effectExtent l="0" t="0" r="0" b="1905"/>
            <wp:wrapSquare wrapText="bothSides"/>
            <wp:docPr id="144209754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97541" name="Picture 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2615" cy="3477895"/>
                    </a:xfrm>
                    <a:prstGeom prst="rect">
                      <a:avLst/>
                    </a:prstGeom>
                  </pic:spPr>
                </pic:pic>
              </a:graphicData>
            </a:graphic>
            <wp14:sizeRelH relativeFrom="page">
              <wp14:pctWidth>0</wp14:pctWidth>
            </wp14:sizeRelH>
            <wp14:sizeRelV relativeFrom="page">
              <wp14:pctHeight>0</wp14:pctHeight>
            </wp14:sizeRelV>
          </wp:anchor>
        </w:drawing>
      </w:r>
      <w:r w:rsidRPr="00C23354">
        <w:rPr>
          <w:b/>
          <w:bCs/>
        </w:rPr>
        <w:t>3. Prediction Test</w:t>
      </w:r>
    </w:p>
    <w:p w14:paraId="40711585" w14:textId="4BDF8743" w:rsidR="00C23354" w:rsidRDefault="00C23354" w:rsidP="00A14DFB">
      <w:r>
        <w:tab/>
        <w:t xml:space="preserve">The purpose of this section is to help </w:t>
      </w:r>
      <w:r>
        <w:rPr>
          <w:rFonts w:hint="eastAsia"/>
        </w:rPr>
        <w:t>scientists</w:t>
      </w:r>
      <w:r>
        <w:t xml:space="preserve"> or reporter to predict happiness in the future. </w:t>
      </w:r>
      <w:proofErr w:type="gramStart"/>
      <w:r>
        <w:t>In order to</w:t>
      </w:r>
      <w:proofErr w:type="gramEnd"/>
      <w:r>
        <w:t xml:space="preserve"> accomplish it, we will be using LDA, QDA, and Naïve Bayes algorithms. The data will first be separated into three groups: </w:t>
      </w:r>
      <w:proofErr w:type="gramStart"/>
      <w:r w:rsidRPr="00C23354">
        <w:rPr>
          <w:b/>
          <w:bCs/>
        </w:rPr>
        <w:t>Happy</w:t>
      </w:r>
      <w:r>
        <w:t>(</w:t>
      </w:r>
      <w:proofErr w:type="gramEnd"/>
      <w:r>
        <w:t>3</w:t>
      </w:r>
      <w:r w:rsidRPr="00C23354">
        <w:rPr>
          <w:vertAlign w:val="superscript"/>
        </w:rPr>
        <w:t>rd</w:t>
      </w:r>
      <w:r>
        <w:t xml:space="preserve"> Q), </w:t>
      </w:r>
      <w:r w:rsidRPr="00C23354">
        <w:rPr>
          <w:b/>
          <w:bCs/>
        </w:rPr>
        <w:t>Okay</w:t>
      </w:r>
      <w:r>
        <w:t>(between 3</w:t>
      </w:r>
      <w:r w:rsidRPr="00C23354">
        <w:rPr>
          <w:vertAlign w:val="superscript"/>
        </w:rPr>
        <w:t>rd</w:t>
      </w:r>
      <w:r>
        <w:t xml:space="preserve"> and 1</w:t>
      </w:r>
      <w:r w:rsidRPr="00C23354">
        <w:rPr>
          <w:vertAlign w:val="superscript"/>
        </w:rPr>
        <w:t>st</w:t>
      </w:r>
      <w:r>
        <w:t xml:space="preserve">), and </w:t>
      </w:r>
      <w:r w:rsidRPr="00C23354">
        <w:rPr>
          <w:b/>
          <w:bCs/>
        </w:rPr>
        <w:t>Unhappy</w:t>
      </w:r>
      <w:r>
        <w:t>(1</w:t>
      </w:r>
      <w:r w:rsidRPr="00C23354">
        <w:rPr>
          <w:vertAlign w:val="superscript"/>
        </w:rPr>
        <w:t>st</w:t>
      </w:r>
      <w:r>
        <w:t xml:space="preserve"> Q), based on the quartiles of the overall happiness score. The prediction will only </w:t>
      </w:r>
      <w:r>
        <w:rPr>
          <w:rFonts w:hint="eastAsia"/>
        </w:rPr>
        <w:t>use</w:t>
      </w:r>
      <w:r>
        <w:t xml:space="preserve"> the three main variables: GDP, Health, and Social Support. In the 3D scatter plot on the right, we can see that although there are mixing results, there is still a rather </w:t>
      </w:r>
      <w:r>
        <w:rPr>
          <w:rFonts w:hint="eastAsia"/>
        </w:rPr>
        <w:t>obvious</w:t>
      </w:r>
      <w:r>
        <w:t xml:space="preserve"> separation between the observations. </w:t>
      </w:r>
    </w:p>
    <w:p w14:paraId="73E00F44" w14:textId="12C23007" w:rsidR="00C23354" w:rsidRDefault="00C23354" w:rsidP="00A14DFB">
      <w:pPr>
        <w:rPr>
          <w:rFonts w:hint="eastAsia"/>
        </w:rPr>
      </w:pPr>
      <w:r>
        <w:tab/>
      </w:r>
      <w:r>
        <w:rPr>
          <w:rFonts w:hint="eastAsia"/>
        </w:rPr>
        <w:t>The following</w:t>
      </w:r>
      <w:r>
        <w:t xml:space="preserve"> pictures are the prediction results based on the 8:2 ratio and 5:5 ratio, using LDA, QDA, and Naïve Bayes.</w:t>
      </w:r>
    </w:p>
    <w:p w14:paraId="1FE67ACE" w14:textId="4871B7E3" w:rsidR="00987B6C" w:rsidRDefault="00AD4F36" w:rsidP="00AD4F36">
      <w:pPr>
        <w:ind w:firstLine="720"/>
      </w:pPr>
      <w:r>
        <w:rPr>
          <w:rStyle w:val="Emphasis"/>
        </w:rPr>
        <w:t>←</w:t>
      </w:r>
      <w:r>
        <w:rPr>
          <w:rStyle w:val="Emphasis"/>
        </w:rPr>
        <w:t xml:space="preserve"> </w:t>
      </w:r>
      <w:r>
        <w:t xml:space="preserve">The result on the left is based on 8:2 ratio </w:t>
      </w:r>
      <w:r w:rsidR="00A0752F">
        <w:rPr>
          <w:rFonts w:hint="eastAsia"/>
        </w:rPr>
        <w:t>of</w:t>
      </w:r>
      <w:r>
        <w:t xml:space="preserve"> training and testing. The accuracy of each algorithm is 93% (LDA), 89%(QDA), and 86%(NB).</w:t>
      </w:r>
    </w:p>
    <w:p w14:paraId="66EAC8A5" w14:textId="4C68CEAD" w:rsidR="00AD4F36" w:rsidRPr="00226331" w:rsidRDefault="00AD4F36" w:rsidP="00AD4F36">
      <w:pPr>
        <w:ind w:firstLine="720"/>
      </w:pPr>
      <w:r>
        <w:t>→</w:t>
      </w:r>
      <w:r>
        <w:t xml:space="preserve"> </w:t>
      </w:r>
      <w:r>
        <w:t xml:space="preserve">The result on the </w:t>
      </w:r>
      <w:r>
        <w:t>right</w:t>
      </w:r>
      <w:r>
        <w:t xml:space="preserve"> is based on </w:t>
      </w:r>
      <w:r>
        <w:t>5</w:t>
      </w:r>
      <w:r>
        <w:t>:</w:t>
      </w:r>
      <w:r>
        <w:t>5</w:t>
      </w:r>
      <w:r>
        <w:t xml:space="preserve"> ratio </w:t>
      </w:r>
      <w:r w:rsidR="00A0752F">
        <w:rPr>
          <w:rFonts w:hint="eastAsia"/>
        </w:rPr>
        <w:t>of</w:t>
      </w:r>
      <w:r>
        <w:t xml:space="preserve"> training and testing. The accuracy of each algorithm is 9</w:t>
      </w:r>
      <w:r>
        <w:t>4</w:t>
      </w:r>
      <w:r>
        <w:t xml:space="preserve">% (LDA), </w:t>
      </w:r>
      <w:r>
        <w:t>89</w:t>
      </w:r>
      <w:r>
        <w:t>%(QDA), and 8</w:t>
      </w:r>
      <w:r>
        <w:t>8</w:t>
      </w:r>
      <w:r>
        <w:t>%(NB).</w:t>
      </w:r>
      <w:r w:rsidRPr="00AD4F36">
        <w:rPr>
          <w:noProof/>
        </w:rPr>
        <w:t xml:space="preserve"> </w:t>
      </w:r>
    </w:p>
    <w:p w14:paraId="010CE646" w14:textId="793F76EC" w:rsidR="00AD4F36" w:rsidRPr="00226331" w:rsidRDefault="00AD4F36" w:rsidP="00AD4F36">
      <w:pPr>
        <w:ind w:firstLine="720"/>
      </w:pPr>
      <w:r w:rsidRPr="00AD4F36">
        <w:drawing>
          <wp:anchor distT="0" distB="0" distL="114300" distR="114300" simplePos="0" relativeHeight="251675648" behindDoc="0" locked="0" layoutInCell="1" allowOverlap="1" wp14:anchorId="47345CEB" wp14:editId="270ED296">
            <wp:simplePos x="0" y="0"/>
            <wp:positionH relativeFrom="column">
              <wp:posOffset>4670612</wp:posOffset>
            </wp:positionH>
            <wp:positionV relativeFrom="paragraph">
              <wp:posOffset>-1557431</wp:posOffset>
            </wp:positionV>
            <wp:extent cx="2141220" cy="3074035"/>
            <wp:effectExtent l="0" t="0" r="5080" b="0"/>
            <wp:wrapSquare wrapText="bothSides"/>
            <wp:docPr id="82342895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28955" name="Picture 1"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41220" cy="3074035"/>
                    </a:xfrm>
                    <a:prstGeom prst="rect">
                      <a:avLst/>
                    </a:prstGeom>
                  </pic:spPr>
                </pic:pic>
              </a:graphicData>
            </a:graphic>
            <wp14:sizeRelH relativeFrom="page">
              <wp14:pctWidth>0</wp14:pctWidth>
            </wp14:sizeRelH>
            <wp14:sizeRelV relativeFrom="page">
              <wp14:pctHeight>0</wp14:pctHeight>
            </wp14:sizeRelV>
          </wp:anchor>
        </w:drawing>
      </w:r>
      <w:r w:rsidRPr="00AD4F36">
        <w:drawing>
          <wp:anchor distT="0" distB="0" distL="114300" distR="114300" simplePos="0" relativeHeight="251672576" behindDoc="0" locked="0" layoutInCell="1" allowOverlap="1" wp14:anchorId="14A1C031" wp14:editId="60EA07B2">
            <wp:simplePos x="0" y="0"/>
            <wp:positionH relativeFrom="column">
              <wp:posOffset>-735106</wp:posOffset>
            </wp:positionH>
            <wp:positionV relativeFrom="paragraph">
              <wp:posOffset>-2141930</wp:posOffset>
            </wp:positionV>
            <wp:extent cx="2212975" cy="2957195"/>
            <wp:effectExtent l="0" t="0" r="0" b="1905"/>
            <wp:wrapSquare wrapText="bothSides"/>
            <wp:docPr id="12553263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2630" name="Picture 1"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212975" cy="29571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0C8279D" wp14:editId="4675D20A">
                <wp:simplePos x="0" y="0"/>
                <wp:positionH relativeFrom="column">
                  <wp:posOffset>4712111</wp:posOffset>
                </wp:positionH>
                <wp:positionV relativeFrom="paragraph">
                  <wp:posOffset>144517</wp:posOffset>
                </wp:positionV>
                <wp:extent cx="2141220" cy="635"/>
                <wp:effectExtent l="0" t="0" r="5080" b="12065"/>
                <wp:wrapSquare wrapText="bothSides"/>
                <wp:docPr id="1371199450" name="Text Box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6C4E3315" w14:textId="13F52500" w:rsidR="00AD4F36" w:rsidRPr="002A4109" w:rsidRDefault="00AD4F36" w:rsidP="00AD4F36">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5:5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8279D" id="_x0000_s1027" type="#_x0000_t202" style="position:absolute;left:0;text-align:left;margin-left:371.05pt;margin-top:11.4pt;width:168.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" stroked="f">
                <v:textbox style="mso-fit-shape-to-text:t" inset="0,0,0,0">
                  <w:txbxContent>
                    <w:p w14:paraId="6C4E3315" w14:textId="13F52500" w:rsidR="00AD4F36" w:rsidRPr="002A4109" w:rsidRDefault="00AD4F36" w:rsidP="00AD4F36">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5:5 Ratio</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282BCC6" wp14:editId="2191DEFE">
                <wp:simplePos x="0" y="0"/>
                <wp:positionH relativeFrom="column">
                  <wp:posOffset>-663389</wp:posOffset>
                </wp:positionH>
                <wp:positionV relativeFrom="paragraph">
                  <wp:posOffset>170815</wp:posOffset>
                </wp:positionV>
                <wp:extent cx="2212975" cy="635"/>
                <wp:effectExtent l="0" t="0" r="0" b="12065"/>
                <wp:wrapSquare wrapText="bothSides"/>
                <wp:docPr id="2105824791" name="Text Box 1"/>
                <wp:cNvGraphicFramePr/>
                <a:graphic xmlns:a="http://schemas.openxmlformats.org/drawingml/2006/main">
                  <a:graphicData uri="http://schemas.microsoft.com/office/word/2010/wordprocessingShape">
                    <wps:wsp>
                      <wps:cNvSpPr txBox="1"/>
                      <wps:spPr>
                        <a:xfrm>
                          <a:off x="0" y="0"/>
                          <a:ext cx="2212975" cy="635"/>
                        </a:xfrm>
                        <a:prstGeom prst="rect">
                          <a:avLst/>
                        </a:prstGeom>
                        <a:solidFill>
                          <a:prstClr val="white"/>
                        </a:solidFill>
                        <a:ln>
                          <a:noFill/>
                        </a:ln>
                      </wps:spPr>
                      <wps:txbx>
                        <w:txbxContent>
                          <w:p w14:paraId="45AF2996" w14:textId="74FF69AB" w:rsidR="00AD4F36" w:rsidRPr="0055219E" w:rsidRDefault="00AD4F36" w:rsidP="00AD4F36">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8:2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BCC6" id="_x0000_s1028" type="#_x0000_t202" style="position:absolute;left:0;text-align:left;margin-left:-52.25pt;margin-top:13.45pt;width:174.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" stroked="f">
                <v:textbox style="mso-fit-shape-to-text:t" inset="0,0,0,0">
                  <w:txbxContent>
                    <w:p w14:paraId="45AF2996" w14:textId="74FF69AB" w:rsidR="00AD4F36" w:rsidRPr="0055219E" w:rsidRDefault="00AD4F36" w:rsidP="00AD4F36">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8:2 Ratio</w:t>
                      </w:r>
                    </w:p>
                  </w:txbxContent>
                </v:textbox>
                <w10:wrap type="square"/>
              </v:shape>
            </w:pict>
          </mc:Fallback>
        </mc:AlternateContent>
      </w:r>
    </w:p>
    <w:p w14:paraId="3BCF0A47" w14:textId="18CA09E5" w:rsidR="00226331" w:rsidRDefault="00AD4F36" w:rsidP="00226331">
      <w:pPr>
        <w:pStyle w:val="Heading1"/>
        <w:rPr>
          <w:rStyle w:val="md-plain"/>
        </w:rPr>
      </w:pPr>
      <w:r>
        <w:rPr>
          <w:rStyle w:val="md-plain"/>
        </w:rPr>
        <w:lastRenderedPageBreak/>
        <w:t>Conclusion</w:t>
      </w:r>
    </w:p>
    <w:p w14:paraId="5020E85D" w14:textId="00C01F07" w:rsidR="00AD4F36" w:rsidRDefault="00AD4F36" w:rsidP="00AD4F36">
      <w:r>
        <w:tab/>
        <w:t xml:space="preserve">From </w:t>
      </w:r>
      <w:r w:rsidR="00A0752F">
        <w:t xml:space="preserve">the </w:t>
      </w:r>
      <w:r>
        <w:t xml:space="preserve">above research, we might </w:t>
      </w:r>
      <w:r w:rsidR="00A0752F">
        <w:rPr>
          <w:rFonts w:hint="eastAsia"/>
        </w:rPr>
        <w:t>conclude</w:t>
      </w:r>
      <w:r>
        <w:t xml:space="preserve"> that</w:t>
      </w:r>
      <w:r w:rsidR="00A0752F">
        <w:t xml:space="preserve"> although money cannot buy everything, it is strongly related </w:t>
      </w:r>
      <w:r w:rsidR="00A0752F">
        <w:rPr>
          <w:rFonts w:hint="eastAsia"/>
        </w:rPr>
        <w:t>to</w:t>
      </w:r>
      <w:r w:rsidR="00A0752F">
        <w:t xml:space="preserve"> people’s happiness. After all, a person who </w:t>
      </w:r>
      <w:r w:rsidR="00A0752F">
        <w:rPr>
          <w:rFonts w:hint="eastAsia"/>
        </w:rPr>
        <w:t>suffers</w:t>
      </w:r>
      <w:r w:rsidR="00A0752F">
        <w:t xml:space="preserve"> from hunger and lack of </w:t>
      </w:r>
      <w:r w:rsidR="00A0752F">
        <w:rPr>
          <w:rFonts w:hint="eastAsia"/>
        </w:rPr>
        <w:t>resources</w:t>
      </w:r>
      <w:r w:rsidR="00A0752F">
        <w:t xml:space="preserve"> cannot be happy. However, it is not the only factor since Health and Social Support are also heavily related </w:t>
      </w:r>
      <w:r w:rsidR="00A0752F">
        <w:rPr>
          <w:rFonts w:hint="eastAsia"/>
        </w:rPr>
        <w:t>to</w:t>
      </w:r>
      <w:r w:rsidR="00A0752F">
        <w:t xml:space="preserve"> happiness. That might </w:t>
      </w:r>
      <w:r w:rsidR="00A0752F">
        <w:rPr>
          <w:rFonts w:hint="eastAsia"/>
        </w:rPr>
        <w:t>explain</w:t>
      </w:r>
      <w:r w:rsidR="00A0752F">
        <w:t xml:space="preserve"> why some rich people also </w:t>
      </w:r>
      <w:proofErr w:type="gramStart"/>
      <w:r w:rsidR="00A0752F">
        <w:t>have to</w:t>
      </w:r>
      <w:proofErr w:type="gramEnd"/>
      <w:r w:rsidR="00A0752F">
        <w:t xml:space="preserve"> deal with depression and other sadness if they </w:t>
      </w:r>
      <w:r w:rsidR="00A0752F">
        <w:rPr>
          <w:rFonts w:hint="eastAsia"/>
        </w:rPr>
        <w:t>ever</w:t>
      </w:r>
      <w:r w:rsidR="00A0752F">
        <w:t xml:space="preserve"> suffer from loneliness or illness. Of course, this research is based on a database </w:t>
      </w:r>
      <w:r w:rsidR="00A0752F">
        <w:rPr>
          <w:rFonts w:hint="eastAsia"/>
        </w:rPr>
        <w:t>created</w:t>
      </w:r>
      <w:r w:rsidR="00A0752F">
        <w:t xml:space="preserve"> by World Happiness Report, whose calculation methods and algorithms are not </w:t>
      </w:r>
      <w:r w:rsidR="00A0752F">
        <w:rPr>
          <w:rFonts w:hint="eastAsia"/>
        </w:rPr>
        <w:t>publicly</w:t>
      </w:r>
      <w:r w:rsidR="00A0752F">
        <w:t xml:space="preserve"> published. This could mean that without knowing how exactly they </w:t>
      </w:r>
      <w:r w:rsidR="00A0752F">
        <w:rPr>
          <w:rFonts w:hint="eastAsia"/>
        </w:rPr>
        <w:t>gather</w:t>
      </w:r>
      <w:r w:rsidR="00A0752F">
        <w:t xml:space="preserve"> the data, the </w:t>
      </w:r>
      <w:r w:rsidR="00A0752F">
        <w:rPr>
          <w:rFonts w:hint="eastAsia"/>
        </w:rPr>
        <w:t>conclusion</w:t>
      </w:r>
      <w:r w:rsidR="00A0752F">
        <w:t xml:space="preserve"> might not be significant enough for everyone </w:t>
      </w:r>
      <w:r w:rsidR="00A0752F">
        <w:rPr>
          <w:rFonts w:hint="eastAsia"/>
        </w:rPr>
        <w:t>living</w:t>
      </w:r>
      <w:r w:rsidR="00A0752F">
        <w:t xml:space="preserve"> on the earth. There might be other factors that are important to human happiness that were not included in this dataset. </w:t>
      </w:r>
      <w:r w:rsidR="006A21D6">
        <w:t xml:space="preserve">Overall, happiness is a rather </w:t>
      </w:r>
      <w:r w:rsidR="006A21D6">
        <w:rPr>
          <w:rFonts w:hint="eastAsia"/>
        </w:rPr>
        <w:t>blurry</w:t>
      </w:r>
      <w:r w:rsidR="006A21D6">
        <w:t xml:space="preserve"> concept since not everyone shares the same ideology of what happiness is</w:t>
      </w:r>
      <w:r w:rsidR="0094671C">
        <w:rPr>
          <w:rFonts w:hint="eastAsia"/>
        </w:rPr>
        <w:t>. Still, if</w:t>
      </w:r>
      <w:r w:rsidR="0094671C">
        <w:t xml:space="preserve"> there </w:t>
      </w:r>
      <w:r w:rsidR="0094671C">
        <w:rPr>
          <w:rFonts w:hint="eastAsia"/>
        </w:rPr>
        <w:t>is</w:t>
      </w:r>
      <w:r w:rsidR="0094671C">
        <w:t xml:space="preserve"> some idea that most people are all agreed on, statistically, we have found the </w:t>
      </w:r>
      <w:r w:rsidR="0094671C">
        <w:t>definition</w:t>
      </w:r>
      <w:r w:rsidR="0094671C">
        <w:t xml:space="preserve"> of happiness.</w:t>
      </w:r>
    </w:p>
    <w:p w14:paraId="1B636163" w14:textId="77777777" w:rsidR="00557CC7" w:rsidRDefault="00557CC7" w:rsidP="00AD4F36">
      <w:pPr>
        <w:pBdr>
          <w:bottom w:val="single" w:sz="6" w:space="1" w:color="auto"/>
        </w:pBdr>
      </w:pPr>
    </w:p>
    <w:p w14:paraId="73AA0F52" w14:textId="77777777" w:rsidR="00557CC7" w:rsidRDefault="00557CC7" w:rsidP="00AD4F36">
      <w:pPr>
        <w:pBdr>
          <w:bottom w:val="single" w:sz="6" w:space="1" w:color="auto"/>
        </w:pBdr>
      </w:pPr>
    </w:p>
    <w:p w14:paraId="78836AC1" w14:textId="77777777" w:rsidR="00557CC7" w:rsidRDefault="00557CC7" w:rsidP="00AD4F36"/>
    <w:p w14:paraId="40C045D1" w14:textId="624179EC" w:rsidR="00557CC7" w:rsidRPr="00557CC7" w:rsidRDefault="00557CC7" w:rsidP="00AD4F36">
      <w:pPr>
        <w:rPr>
          <w:i/>
          <w:iCs/>
        </w:rPr>
      </w:pPr>
      <w:r w:rsidRPr="00557CC7">
        <w:rPr>
          <w:b/>
          <w:bCs/>
          <w:i/>
          <w:iCs/>
        </w:rPr>
        <w:t>Dataset</w:t>
      </w:r>
      <w:r w:rsidRPr="00557CC7">
        <w:rPr>
          <w:b/>
          <w:bCs/>
          <w:i/>
          <w:iCs/>
        </w:rPr>
        <w:t>:</w:t>
      </w:r>
      <w:r w:rsidRPr="00557CC7">
        <w:rPr>
          <w:i/>
          <w:iCs/>
        </w:rPr>
        <w:t xml:space="preserve"> </w:t>
      </w:r>
      <w:hyperlink r:id="rId21" w:history="1">
        <w:r w:rsidRPr="00B91830">
          <w:rPr>
            <w:rStyle w:val="Hyperlink"/>
            <w:i/>
            <w:iCs/>
          </w:rPr>
          <w:t>https://www.kaggle.com/datasets/unsdsn/world-happiness</w:t>
        </w:r>
      </w:hyperlink>
    </w:p>
    <w:p w14:paraId="002B8939" w14:textId="186F0CA6" w:rsidR="00557CC7" w:rsidRPr="00557CC7" w:rsidRDefault="00557CC7" w:rsidP="00AD4F36">
      <w:pPr>
        <w:rPr>
          <w:b/>
          <w:bCs/>
          <w:i/>
          <w:iCs/>
        </w:rPr>
      </w:pPr>
      <w:r w:rsidRPr="00557CC7">
        <w:rPr>
          <w:b/>
          <w:bCs/>
          <w:i/>
          <w:iCs/>
        </w:rPr>
        <w:t>Reference:</w:t>
      </w:r>
    </w:p>
    <w:p w14:paraId="19322A95" w14:textId="1165FE1E" w:rsidR="00557CC7" w:rsidRDefault="00557CC7" w:rsidP="00557CC7">
      <w:pPr>
        <w:spacing w:line="240" w:lineRule="auto"/>
        <w:rPr>
          <w:rFonts w:eastAsia="Times New Roman" w:cs="Times New Roman"/>
          <w:kern w:val="0"/>
          <w:sz w:val="20"/>
          <w:szCs w:val="20"/>
          <w14:ligatures w14:val="none"/>
        </w:rPr>
      </w:pPr>
      <w:r w:rsidRPr="00557CC7">
        <w:rPr>
          <w:rFonts w:eastAsia="Times New Roman" w:cs="Times New Roman"/>
          <w:i/>
          <w:iCs/>
          <w:kern w:val="0"/>
          <w:sz w:val="20"/>
          <w:szCs w:val="20"/>
          <w14:ligatures w14:val="none"/>
        </w:rPr>
        <w:t>About | The World Happiness Report</w:t>
      </w:r>
      <w:r w:rsidRPr="00557CC7">
        <w:rPr>
          <w:rFonts w:eastAsia="Times New Roman" w:cs="Times New Roman"/>
          <w:kern w:val="0"/>
          <w:sz w:val="20"/>
          <w:szCs w:val="20"/>
          <w14:ligatures w14:val="none"/>
        </w:rPr>
        <w:t xml:space="preserve">. (n.d.). Home | The World Happiness Report. Retrieved April 27, 2023, from </w:t>
      </w:r>
      <w:hyperlink r:id="rId22" w:history="1">
        <w:r w:rsidRPr="00557CC7">
          <w:rPr>
            <w:rStyle w:val="Hyperlink"/>
            <w:rFonts w:eastAsia="Times New Roman" w:cs="Times New Roman"/>
            <w:kern w:val="0"/>
            <w:sz w:val="20"/>
            <w:szCs w:val="20"/>
            <w14:ligatures w14:val="none"/>
          </w:rPr>
          <w:t>https://worldhappiness.report/about/</w:t>
        </w:r>
      </w:hyperlink>
    </w:p>
    <w:p w14:paraId="3F1E273F" w14:textId="77777777" w:rsidR="00557CC7" w:rsidRPr="00557CC7" w:rsidRDefault="00557CC7" w:rsidP="00557CC7">
      <w:pPr>
        <w:spacing w:line="240" w:lineRule="auto"/>
        <w:rPr>
          <w:rFonts w:eastAsia="Times New Roman" w:cs="Times New Roman"/>
          <w:kern w:val="0"/>
          <w:sz w:val="20"/>
          <w:szCs w:val="20"/>
          <w14:ligatures w14:val="none"/>
        </w:rPr>
      </w:pPr>
    </w:p>
    <w:p w14:paraId="3CF47002" w14:textId="14DE0154" w:rsidR="00557CC7" w:rsidRDefault="00557CC7" w:rsidP="00557CC7">
      <w:pPr>
        <w:spacing w:line="240" w:lineRule="auto"/>
        <w:rPr>
          <w:rFonts w:eastAsia="Times New Roman" w:cs="Times New Roman"/>
          <w:kern w:val="0"/>
          <w:sz w:val="20"/>
          <w:szCs w:val="20"/>
          <w14:ligatures w14:val="none"/>
        </w:rPr>
      </w:pPr>
      <w:r w:rsidRPr="00557CC7">
        <w:rPr>
          <w:rFonts w:eastAsia="Times New Roman" w:cs="Times New Roman"/>
          <w:i/>
          <w:iCs/>
          <w:kern w:val="0"/>
          <w:sz w:val="20"/>
          <w:szCs w:val="20"/>
          <w14:ligatures w14:val="none"/>
        </w:rPr>
        <w:t>FAQ | The World Happiness Report</w:t>
      </w:r>
      <w:r w:rsidRPr="00557CC7">
        <w:rPr>
          <w:rFonts w:eastAsia="Times New Roman" w:cs="Times New Roman"/>
          <w:kern w:val="0"/>
          <w:sz w:val="20"/>
          <w:szCs w:val="20"/>
          <w14:ligatures w14:val="none"/>
        </w:rPr>
        <w:t xml:space="preserve">. (n.d.). Home | The World Happiness Report. Retrieved April 27, 2023, from </w:t>
      </w:r>
      <w:hyperlink r:id="rId23" w:history="1">
        <w:r w:rsidRPr="00557CC7">
          <w:rPr>
            <w:rStyle w:val="Hyperlink"/>
            <w:rFonts w:eastAsia="Times New Roman" w:cs="Times New Roman"/>
            <w:kern w:val="0"/>
            <w:sz w:val="20"/>
            <w:szCs w:val="20"/>
            <w14:ligatures w14:val="none"/>
          </w:rPr>
          <w:t>https://worldhappiness.report/faq/</w:t>
        </w:r>
      </w:hyperlink>
    </w:p>
    <w:p w14:paraId="6843AC27" w14:textId="77777777" w:rsidR="00557CC7" w:rsidRPr="00557CC7" w:rsidRDefault="00557CC7" w:rsidP="00557CC7">
      <w:pPr>
        <w:spacing w:line="240" w:lineRule="auto"/>
        <w:rPr>
          <w:rFonts w:eastAsia="Times New Roman" w:cs="Times New Roman"/>
          <w:kern w:val="0"/>
          <w:sz w:val="20"/>
          <w:szCs w:val="20"/>
          <w14:ligatures w14:val="none"/>
        </w:rPr>
      </w:pPr>
    </w:p>
    <w:p w14:paraId="380F2ECB" w14:textId="06F3A591" w:rsidR="00557CC7" w:rsidRDefault="00557CC7" w:rsidP="00557CC7">
      <w:pPr>
        <w:spacing w:line="240" w:lineRule="auto"/>
        <w:rPr>
          <w:rFonts w:eastAsia="Times New Roman" w:cs="Times New Roman"/>
          <w:kern w:val="0"/>
          <w:sz w:val="20"/>
          <w:szCs w:val="20"/>
          <w14:ligatures w14:val="none"/>
        </w:rPr>
      </w:pPr>
      <w:r w:rsidRPr="00557CC7">
        <w:rPr>
          <w:rFonts w:eastAsia="Times New Roman" w:cs="Times New Roman"/>
          <w:kern w:val="0"/>
          <w:sz w:val="20"/>
          <w:szCs w:val="20"/>
          <w14:ligatures w14:val="none"/>
        </w:rPr>
        <w:t xml:space="preserve">PhD, M. S. (2007, May 30). </w:t>
      </w:r>
      <w:r w:rsidRPr="00557CC7">
        <w:rPr>
          <w:rFonts w:eastAsia="Times New Roman" w:cs="Times New Roman"/>
          <w:i/>
          <w:iCs/>
          <w:kern w:val="0"/>
          <w:sz w:val="20"/>
          <w:szCs w:val="20"/>
          <w14:ligatures w14:val="none"/>
        </w:rPr>
        <w:t>Healthy Life Expectancy and How It’s Calculated</w:t>
      </w:r>
      <w:r w:rsidRPr="00557CC7">
        <w:rPr>
          <w:rFonts w:eastAsia="Times New Roman" w:cs="Times New Roman"/>
          <w:kern w:val="0"/>
          <w:sz w:val="20"/>
          <w:szCs w:val="20"/>
          <w14:ligatures w14:val="none"/>
        </w:rPr>
        <w:t xml:space="preserve">. </w:t>
      </w:r>
      <w:proofErr w:type="spellStart"/>
      <w:r w:rsidRPr="00557CC7">
        <w:rPr>
          <w:rFonts w:eastAsia="Times New Roman" w:cs="Times New Roman"/>
          <w:kern w:val="0"/>
          <w:sz w:val="20"/>
          <w:szCs w:val="20"/>
          <w14:ligatures w14:val="none"/>
        </w:rPr>
        <w:t>Verywell</w:t>
      </w:r>
      <w:proofErr w:type="spellEnd"/>
      <w:r w:rsidRPr="00557CC7">
        <w:rPr>
          <w:rFonts w:eastAsia="Times New Roman" w:cs="Times New Roman"/>
          <w:kern w:val="0"/>
          <w:sz w:val="20"/>
          <w:szCs w:val="20"/>
          <w14:ligatures w14:val="none"/>
        </w:rPr>
        <w:t xml:space="preserve"> Health; </w:t>
      </w:r>
      <w:proofErr w:type="spellStart"/>
      <w:r w:rsidRPr="00557CC7">
        <w:rPr>
          <w:rFonts w:eastAsia="Times New Roman" w:cs="Times New Roman"/>
          <w:kern w:val="0"/>
          <w:sz w:val="20"/>
          <w:szCs w:val="20"/>
          <w14:ligatures w14:val="none"/>
        </w:rPr>
        <w:t>Verywell</w:t>
      </w:r>
      <w:proofErr w:type="spellEnd"/>
      <w:r w:rsidRPr="00557CC7">
        <w:rPr>
          <w:rFonts w:eastAsia="Times New Roman" w:cs="Times New Roman"/>
          <w:kern w:val="0"/>
          <w:sz w:val="20"/>
          <w:szCs w:val="20"/>
          <w14:ligatures w14:val="none"/>
        </w:rPr>
        <w:t xml:space="preserve"> Health. </w:t>
      </w:r>
      <w:hyperlink r:id="rId24" w:history="1">
        <w:r w:rsidRPr="00557CC7">
          <w:rPr>
            <w:rStyle w:val="Hyperlink"/>
            <w:rFonts w:eastAsia="Times New Roman" w:cs="Times New Roman"/>
            <w:kern w:val="0"/>
            <w:sz w:val="20"/>
            <w:szCs w:val="20"/>
            <w14:ligatures w14:val="none"/>
          </w:rPr>
          <w:t>https://www.verywellhealth.com/understanding-healthy-life-expectancy-2223919</w:t>
        </w:r>
      </w:hyperlink>
    </w:p>
    <w:p w14:paraId="1C352F8E" w14:textId="77777777" w:rsidR="00557CC7" w:rsidRPr="00557CC7" w:rsidRDefault="00557CC7" w:rsidP="00557CC7">
      <w:pPr>
        <w:spacing w:line="240" w:lineRule="auto"/>
        <w:rPr>
          <w:rFonts w:eastAsia="Times New Roman" w:cs="Times New Roman"/>
          <w:kern w:val="0"/>
          <w:sz w:val="20"/>
          <w:szCs w:val="20"/>
          <w14:ligatures w14:val="none"/>
        </w:rPr>
      </w:pPr>
    </w:p>
    <w:p w14:paraId="7F9D994C" w14:textId="3DAA589D" w:rsidR="00557CC7" w:rsidRDefault="00557CC7" w:rsidP="00557CC7">
      <w:pPr>
        <w:spacing w:line="240" w:lineRule="auto"/>
        <w:rPr>
          <w:rFonts w:eastAsia="Times New Roman" w:cs="Times New Roman"/>
          <w:kern w:val="0"/>
          <w:sz w:val="20"/>
          <w:szCs w:val="20"/>
          <w14:ligatures w14:val="none"/>
        </w:rPr>
      </w:pPr>
      <w:r w:rsidRPr="00557CC7">
        <w:rPr>
          <w:rFonts w:eastAsia="Times New Roman" w:cs="Times New Roman"/>
          <w:kern w:val="0"/>
          <w:sz w:val="20"/>
          <w:szCs w:val="20"/>
          <w14:ligatures w14:val="none"/>
        </w:rPr>
        <w:t xml:space="preserve">The Investopedia Team. (2009, July 8). </w:t>
      </w:r>
      <w:r w:rsidRPr="00557CC7">
        <w:rPr>
          <w:rFonts w:eastAsia="Times New Roman" w:cs="Times New Roman"/>
          <w:i/>
          <w:iCs/>
          <w:kern w:val="0"/>
          <w:sz w:val="20"/>
          <w:szCs w:val="20"/>
          <w14:ligatures w14:val="none"/>
        </w:rPr>
        <w:t>GDP Per Capita Defined: Applications and Highest Per Country</w:t>
      </w:r>
      <w:r w:rsidRPr="00557CC7">
        <w:rPr>
          <w:rFonts w:eastAsia="Times New Roman" w:cs="Times New Roman"/>
          <w:kern w:val="0"/>
          <w:sz w:val="20"/>
          <w:szCs w:val="20"/>
          <w14:ligatures w14:val="none"/>
        </w:rPr>
        <w:t xml:space="preserve">. Investopedia; Investopedia. </w:t>
      </w:r>
      <w:hyperlink r:id="rId25" w:history="1">
        <w:r w:rsidRPr="00557CC7">
          <w:rPr>
            <w:rStyle w:val="Hyperlink"/>
            <w:rFonts w:eastAsia="Times New Roman" w:cs="Times New Roman"/>
            <w:kern w:val="0"/>
            <w:sz w:val="20"/>
            <w:szCs w:val="20"/>
            <w14:ligatures w14:val="none"/>
          </w:rPr>
          <w:t>https://www.investopedia.com/terms/p/per-capita-gdp.asp</w:t>
        </w:r>
      </w:hyperlink>
    </w:p>
    <w:p w14:paraId="071B15F6" w14:textId="163EC0EA" w:rsidR="00516DEE" w:rsidRDefault="00516DEE"/>
    <w:sectPr w:rsidR="00516DEE">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46B9B" w14:textId="77777777" w:rsidR="00C746E0" w:rsidRDefault="00C746E0" w:rsidP="0053704F">
      <w:pPr>
        <w:spacing w:line="240" w:lineRule="auto"/>
      </w:pPr>
      <w:r>
        <w:separator/>
      </w:r>
    </w:p>
  </w:endnote>
  <w:endnote w:type="continuationSeparator" w:id="0">
    <w:p w14:paraId="39AF93B8" w14:textId="77777777" w:rsidR="00C746E0" w:rsidRDefault="00C746E0" w:rsidP="005370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7C744" w14:textId="77777777" w:rsidR="001D3A48" w:rsidRDefault="001D3A48">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0876D572" w14:textId="77777777" w:rsidR="001D3A48" w:rsidRDefault="001D3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9630F" w14:textId="77777777" w:rsidR="00C746E0" w:rsidRDefault="00C746E0" w:rsidP="0053704F">
      <w:pPr>
        <w:spacing w:line="240" w:lineRule="auto"/>
      </w:pPr>
      <w:r>
        <w:separator/>
      </w:r>
    </w:p>
  </w:footnote>
  <w:footnote w:type="continuationSeparator" w:id="0">
    <w:p w14:paraId="018883AE" w14:textId="77777777" w:rsidR="00C746E0" w:rsidRDefault="00C746E0" w:rsidP="0053704F">
      <w:pPr>
        <w:spacing w:line="240" w:lineRule="auto"/>
      </w:pPr>
      <w:r>
        <w:continuationSeparator/>
      </w:r>
    </w:p>
  </w:footnote>
  <w:footnote w:id="1">
    <w:p w14:paraId="3B767D36" w14:textId="051788E1" w:rsidR="0053704F" w:rsidRPr="0053704F" w:rsidRDefault="0053704F" w:rsidP="00AB35E6">
      <w:pPr>
        <w:spacing w:line="240" w:lineRule="auto"/>
        <w:rPr>
          <w:rFonts w:eastAsia="Times New Roman" w:cs="Times New Roman"/>
          <w:kern w:val="0"/>
          <w:sz w:val="20"/>
          <w:szCs w:val="20"/>
          <w14:ligatures w14:val="none"/>
        </w:rPr>
      </w:pPr>
      <w:r>
        <w:rPr>
          <w:rStyle w:val="FootnoteReference"/>
        </w:rPr>
        <w:footnoteRef/>
      </w:r>
      <w:r w:rsidRPr="0053704F">
        <w:rPr>
          <w:sz w:val="20"/>
          <w:szCs w:val="20"/>
        </w:rPr>
        <w:t xml:space="preserve"> </w:t>
      </w:r>
      <w:r w:rsidRPr="0053704F">
        <w:rPr>
          <w:rFonts w:eastAsia="Times New Roman" w:cs="Times New Roman"/>
          <w:i/>
          <w:iCs/>
          <w:kern w:val="0"/>
          <w:sz w:val="20"/>
          <w:szCs w:val="20"/>
          <w14:ligatures w14:val="none"/>
        </w:rPr>
        <w:t>FAQ | The World Happiness Report</w:t>
      </w:r>
      <w:r w:rsidRPr="0053704F">
        <w:rPr>
          <w:rFonts w:eastAsia="Times New Roman" w:cs="Times New Roman"/>
          <w:kern w:val="0"/>
          <w:sz w:val="20"/>
          <w:szCs w:val="20"/>
          <w14:ligatures w14:val="none"/>
        </w:rPr>
        <w:t>. (n.d.). Home | The World Happiness Report.</w:t>
      </w:r>
    </w:p>
  </w:footnote>
  <w:footnote w:id="2">
    <w:p w14:paraId="0ACEAAB5" w14:textId="72EAE33F" w:rsidR="0053704F" w:rsidRPr="0053704F" w:rsidRDefault="0053704F" w:rsidP="00AB35E6">
      <w:pPr>
        <w:spacing w:line="240" w:lineRule="auto"/>
        <w:rPr>
          <w:rFonts w:eastAsia="Times New Roman" w:cs="Times New Roman"/>
          <w:kern w:val="0"/>
          <w:sz w:val="20"/>
          <w:szCs w:val="20"/>
          <w14:ligatures w14:val="none"/>
        </w:rPr>
      </w:pPr>
      <w:r w:rsidRPr="0053704F">
        <w:rPr>
          <w:rStyle w:val="FootnoteReference"/>
          <w:sz w:val="20"/>
          <w:szCs w:val="20"/>
        </w:rPr>
        <w:footnoteRef/>
      </w:r>
      <w:r w:rsidRPr="0053704F">
        <w:rPr>
          <w:sz w:val="20"/>
          <w:szCs w:val="20"/>
        </w:rPr>
        <w:t xml:space="preserve"> </w:t>
      </w:r>
      <w:r w:rsidRPr="0053704F">
        <w:rPr>
          <w:rFonts w:eastAsia="Times New Roman" w:cs="Times New Roman"/>
          <w:i/>
          <w:iCs/>
          <w:kern w:val="0"/>
          <w:sz w:val="20"/>
          <w:szCs w:val="20"/>
          <w14:ligatures w14:val="none"/>
        </w:rPr>
        <w:t>About | The World Happiness Report</w:t>
      </w:r>
      <w:r w:rsidRPr="0053704F">
        <w:rPr>
          <w:rFonts w:eastAsia="Times New Roman" w:cs="Times New Roman"/>
          <w:kern w:val="0"/>
          <w:sz w:val="20"/>
          <w:szCs w:val="20"/>
          <w14:ligatures w14:val="none"/>
        </w:rPr>
        <w:t>. (n.d.). Home | The World Happiness Report.</w:t>
      </w:r>
    </w:p>
  </w:footnote>
  <w:footnote w:id="3">
    <w:p w14:paraId="34FC8C2D" w14:textId="381CDAFA" w:rsidR="0053704F" w:rsidRPr="0053704F" w:rsidRDefault="0053704F" w:rsidP="00AB35E6">
      <w:pPr>
        <w:spacing w:line="240" w:lineRule="auto"/>
        <w:rPr>
          <w:rFonts w:eastAsia="Times New Roman" w:cs="Times New Roman"/>
          <w:kern w:val="0"/>
          <w:sz w:val="20"/>
          <w:szCs w:val="20"/>
          <w14:ligatures w14:val="none"/>
        </w:rPr>
      </w:pPr>
      <w:r w:rsidRPr="0053704F">
        <w:rPr>
          <w:rStyle w:val="FootnoteReference"/>
          <w:sz w:val="20"/>
          <w:szCs w:val="20"/>
        </w:rPr>
        <w:footnoteRef/>
      </w:r>
      <w:r w:rsidRPr="0053704F">
        <w:rPr>
          <w:sz w:val="20"/>
          <w:szCs w:val="20"/>
        </w:rPr>
        <w:t xml:space="preserve"> </w:t>
      </w:r>
      <w:r w:rsidRPr="0053704F">
        <w:rPr>
          <w:rFonts w:eastAsia="Times New Roman" w:cs="Times New Roman"/>
          <w:kern w:val="0"/>
          <w:sz w:val="20"/>
          <w:szCs w:val="20"/>
          <w14:ligatures w14:val="none"/>
        </w:rPr>
        <w:t xml:space="preserve">The Investopedia Team. (2009, July 8). </w:t>
      </w:r>
      <w:r w:rsidRPr="0053704F">
        <w:rPr>
          <w:rFonts w:eastAsia="Times New Roman" w:cs="Times New Roman"/>
          <w:i/>
          <w:iCs/>
          <w:kern w:val="0"/>
          <w:sz w:val="20"/>
          <w:szCs w:val="20"/>
          <w14:ligatures w14:val="none"/>
        </w:rPr>
        <w:t>GDP Per Capita Defined: Applications and Highest Per Country</w:t>
      </w:r>
      <w:r w:rsidRPr="0053704F">
        <w:rPr>
          <w:rFonts w:eastAsia="Times New Roman" w:cs="Times New Roman"/>
          <w:kern w:val="0"/>
          <w:sz w:val="20"/>
          <w:szCs w:val="20"/>
          <w14:ligatures w14:val="none"/>
        </w:rPr>
        <w:t xml:space="preserve">. </w:t>
      </w:r>
    </w:p>
  </w:footnote>
  <w:footnote w:id="4">
    <w:p w14:paraId="613ECCB4" w14:textId="4EC562E6" w:rsidR="0053704F" w:rsidRPr="00AB35E6" w:rsidRDefault="0053704F" w:rsidP="00AB35E6">
      <w:pPr>
        <w:spacing w:line="240" w:lineRule="auto"/>
        <w:rPr>
          <w:rFonts w:eastAsia="Times New Roman" w:cs="Times New Roman"/>
          <w:kern w:val="0"/>
          <w:sz w:val="20"/>
          <w:szCs w:val="20"/>
          <w14:ligatures w14:val="none"/>
        </w:rPr>
      </w:pPr>
      <w:r>
        <w:rPr>
          <w:rStyle w:val="FootnoteReference"/>
        </w:rPr>
        <w:footnoteRef/>
      </w:r>
      <w:r>
        <w:t xml:space="preserve"> </w:t>
      </w:r>
      <w:r w:rsidRPr="0053704F">
        <w:rPr>
          <w:rFonts w:eastAsia="Times New Roman" w:cs="Times New Roman"/>
          <w:kern w:val="0"/>
          <w:sz w:val="20"/>
          <w:szCs w:val="20"/>
          <w14:ligatures w14:val="none"/>
        </w:rPr>
        <w:t xml:space="preserve">PhD, M. S. (2007, May 30). </w:t>
      </w:r>
      <w:r w:rsidRPr="0053704F">
        <w:rPr>
          <w:rFonts w:eastAsia="Times New Roman" w:cs="Times New Roman"/>
          <w:i/>
          <w:iCs/>
          <w:kern w:val="0"/>
          <w:sz w:val="20"/>
          <w:szCs w:val="20"/>
          <w14:ligatures w14:val="none"/>
        </w:rPr>
        <w:t>Healthy Life Expectancy and How It’s Calculated</w:t>
      </w:r>
      <w:r w:rsidRPr="0053704F">
        <w:rPr>
          <w:rFonts w:eastAsia="Times New Roman" w:cs="Times New Roman"/>
          <w:kern w:val="0"/>
          <w:sz w:val="20"/>
          <w:szCs w:val="20"/>
          <w14:ligatures w14:val="none"/>
        </w:rPr>
        <w:t xml:space="preserve">. </w:t>
      </w:r>
      <w:proofErr w:type="spellStart"/>
      <w:r w:rsidRPr="0053704F">
        <w:rPr>
          <w:rFonts w:eastAsia="Times New Roman" w:cs="Times New Roman"/>
          <w:kern w:val="0"/>
          <w:sz w:val="20"/>
          <w:szCs w:val="20"/>
          <w14:ligatures w14:val="none"/>
        </w:rPr>
        <w:t>Verywell</w:t>
      </w:r>
      <w:proofErr w:type="spellEnd"/>
      <w:r w:rsidRPr="0053704F">
        <w:rPr>
          <w:rFonts w:eastAsia="Times New Roman" w:cs="Times New Roman"/>
          <w:kern w:val="0"/>
          <w:sz w:val="20"/>
          <w:szCs w:val="20"/>
          <w14:ligatures w14:val="none"/>
        </w:rPr>
        <w:t xml:space="preserve"> Health; </w:t>
      </w:r>
      <w:proofErr w:type="spellStart"/>
      <w:r w:rsidRPr="0053704F">
        <w:rPr>
          <w:rFonts w:eastAsia="Times New Roman" w:cs="Times New Roman"/>
          <w:kern w:val="0"/>
          <w:sz w:val="20"/>
          <w:szCs w:val="20"/>
          <w14:ligatures w14:val="none"/>
        </w:rPr>
        <w:t>Verywell</w:t>
      </w:r>
      <w:proofErr w:type="spellEnd"/>
      <w:r w:rsidRPr="0053704F">
        <w:rPr>
          <w:rFonts w:eastAsia="Times New Roman" w:cs="Times New Roman"/>
          <w:kern w:val="0"/>
          <w:sz w:val="20"/>
          <w:szCs w:val="20"/>
          <w14:ligatures w14:val="none"/>
        </w:rPr>
        <w:t xml:space="preserve"> Health. </w:t>
      </w:r>
    </w:p>
  </w:footnote>
  <w:footnote w:id="5">
    <w:p w14:paraId="00B3E7A3" w14:textId="74FA24BC" w:rsidR="00B83683" w:rsidRDefault="00B83683" w:rsidP="00B83683">
      <w:pPr>
        <w:pStyle w:val="FootnoteText"/>
        <w:spacing w:line="240" w:lineRule="auto"/>
        <w:rPr>
          <w:rFonts w:hint="eastAsia"/>
        </w:rPr>
      </w:pPr>
      <w:r>
        <w:rPr>
          <w:rStyle w:val="FootnoteReference"/>
        </w:rPr>
        <w:footnoteRef/>
      </w:r>
      <w:r>
        <w:t xml:space="preserve"> Other hypothesis that used</w:t>
      </w:r>
      <w:r w:rsidR="00C23354">
        <w:t xml:space="preserve"> exactly</w:t>
      </w:r>
      <w:r>
        <w:t xml:space="preserve"> same methods for testing is omit in this report due to the length. The results of those tests can be found in the R scrip</w:t>
      </w:r>
      <w:r w:rsidR="00A0752F">
        <w:t>t</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7D"/>
    <w:rsid w:val="0017764A"/>
    <w:rsid w:val="001D3A48"/>
    <w:rsid w:val="00226331"/>
    <w:rsid w:val="00272BC5"/>
    <w:rsid w:val="003179F5"/>
    <w:rsid w:val="00391F7D"/>
    <w:rsid w:val="004A3E96"/>
    <w:rsid w:val="00516DEE"/>
    <w:rsid w:val="0053704F"/>
    <w:rsid w:val="00557CC7"/>
    <w:rsid w:val="00681C52"/>
    <w:rsid w:val="006A21D6"/>
    <w:rsid w:val="006D09E2"/>
    <w:rsid w:val="007F7301"/>
    <w:rsid w:val="0094671C"/>
    <w:rsid w:val="00987B6C"/>
    <w:rsid w:val="00A0752F"/>
    <w:rsid w:val="00A14DFB"/>
    <w:rsid w:val="00A801F5"/>
    <w:rsid w:val="00AB35E6"/>
    <w:rsid w:val="00AD4F36"/>
    <w:rsid w:val="00B83683"/>
    <w:rsid w:val="00C23354"/>
    <w:rsid w:val="00C746E0"/>
    <w:rsid w:val="00D40874"/>
    <w:rsid w:val="00D947AC"/>
    <w:rsid w:val="00DA7082"/>
    <w:rsid w:val="00E16B2D"/>
    <w:rsid w:val="00E4592F"/>
    <w:rsid w:val="00E81702"/>
    <w:rsid w:val="00ED0272"/>
    <w:rsid w:val="00EE4099"/>
    <w:rsid w:val="00FD2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EA214"/>
  <w15:chartTrackingRefBased/>
  <w15:docId w15:val="{F6BB6504-8FB8-D14F-8391-54438A575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9F5"/>
    <w:pPr>
      <w:spacing w:line="480" w:lineRule="auto"/>
    </w:pPr>
    <w:rPr>
      <w:rFonts w:ascii="Times New Roman" w:hAnsi="Times New Roman"/>
    </w:rPr>
  </w:style>
  <w:style w:type="paragraph" w:styleId="Heading1">
    <w:name w:val="heading 1"/>
    <w:basedOn w:val="Normal"/>
    <w:next w:val="Normal"/>
    <w:link w:val="Heading1Char"/>
    <w:uiPriority w:val="9"/>
    <w:qFormat/>
    <w:rsid w:val="00A801F5"/>
    <w:pPr>
      <w:keepNext/>
      <w:keepLines/>
      <w:spacing w:before="240"/>
      <w:outlineLvl w:val="0"/>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633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1F5"/>
    <w:rPr>
      <w:rFonts w:ascii="Times New Roman" w:eastAsiaTheme="majorEastAsia" w:hAnsi="Times New Roman" w:cstheme="majorBidi"/>
      <w:color w:val="2F5496" w:themeColor="accent1" w:themeShade="BF"/>
      <w:sz w:val="32"/>
      <w:szCs w:val="32"/>
    </w:rPr>
  </w:style>
  <w:style w:type="paragraph" w:styleId="Date">
    <w:name w:val="Date"/>
    <w:basedOn w:val="Normal"/>
    <w:next w:val="Normal"/>
    <w:link w:val="DateChar"/>
    <w:uiPriority w:val="99"/>
    <w:semiHidden/>
    <w:unhideWhenUsed/>
    <w:rsid w:val="0017764A"/>
  </w:style>
  <w:style w:type="character" w:customStyle="1" w:styleId="DateChar">
    <w:name w:val="Date Char"/>
    <w:basedOn w:val="DefaultParagraphFont"/>
    <w:link w:val="Date"/>
    <w:uiPriority w:val="99"/>
    <w:semiHidden/>
    <w:rsid w:val="0017764A"/>
    <w:rPr>
      <w:rFonts w:ascii="Times New Roman" w:hAnsi="Times New Roman"/>
    </w:rPr>
  </w:style>
  <w:style w:type="paragraph" w:styleId="Title">
    <w:name w:val="Title"/>
    <w:basedOn w:val="Normal"/>
    <w:next w:val="Normal"/>
    <w:link w:val="TitleChar"/>
    <w:uiPriority w:val="10"/>
    <w:qFormat/>
    <w:rsid w:val="00516DE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DEE"/>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53704F"/>
    <w:rPr>
      <w:sz w:val="20"/>
      <w:szCs w:val="20"/>
    </w:rPr>
  </w:style>
  <w:style w:type="character" w:customStyle="1" w:styleId="FootnoteTextChar">
    <w:name w:val="Footnote Text Char"/>
    <w:basedOn w:val="DefaultParagraphFont"/>
    <w:link w:val="FootnoteText"/>
    <w:uiPriority w:val="99"/>
    <w:semiHidden/>
    <w:rsid w:val="0053704F"/>
    <w:rPr>
      <w:rFonts w:ascii="Times New Roman" w:hAnsi="Times New Roman"/>
      <w:sz w:val="20"/>
      <w:szCs w:val="20"/>
    </w:rPr>
  </w:style>
  <w:style w:type="character" w:styleId="FootnoteReference">
    <w:name w:val="footnote reference"/>
    <w:basedOn w:val="DefaultParagraphFont"/>
    <w:uiPriority w:val="99"/>
    <w:semiHidden/>
    <w:unhideWhenUsed/>
    <w:rsid w:val="0053704F"/>
    <w:rPr>
      <w:vertAlign w:val="superscript"/>
    </w:rPr>
  </w:style>
  <w:style w:type="paragraph" w:styleId="NoSpacing">
    <w:name w:val="No Spacing"/>
    <w:uiPriority w:val="1"/>
    <w:qFormat/>
    <w:rsid w:val="003179F5"/>
    <w:rPr>
      <w:rFonts w:ascii="Times New Roman" w:hAnsi="Times New Roman"/>
    </w:rPr>
  </w:style>
  <w:style w:type="paragraph" w:styleId="Footer">
    <w:name w:val="footer"/>
    <w:basedOn w:val="Normal"/>
    <w:link w:val="FooterChar"/>
    <w:uiPriority w:val="99"/>
    <w:unhideWhenUsed/>
    <w:rsid w:val="001D3A48"/>
    <w:pPr>
      <w:tabs>
        <w:tab w:val="center" w:pos="4680"/>
        <w:tab w:val="right" w:pos="9360"/>
      </w:tabs>
      <w:spacing w:line="240" w:lineRule="auto"/>
    </w:pPr>
  </w:style>
  <w:style w:type="character" w:customStyle="1" w:styleId="FooterChar">
    <w:name w:val="Footer Char"/>
    <w:basedOn w:val="DefaultParagraphFont"/>
    <w:link w:val="Footer"/>
    <w:uiPriority w:val="99"/>
    <w:rsid w:val="001D3A48"/>
    <w:rPr>
      <w:rFonts w:ascii="Times New Roman" w:hAnsi="Times New Roman"/>
    </w:rPr>
  </w:style>
  <w:style w:type="character" w:styleId="PageNumber">
    <w:name w:val="page number"/>
    <w:basedOn w:val="DefaultParagraphFont"/>
    <w:uiPriority w:val="99"/>
    <w:semiHidden/>
    <w:unhideWhenUsed/>
    <w:rsid w:val="001D3A48"/>
  </w:style>
  <w:style w:type="paragraph" w:styleId="Header">
    <w:name w:val="header"/>
    <w:basedOn w:val="Normal"/>
    <w:link w:val="HeaderChar"/>
    <w:uiPriority w:val="99"/>
    <w:unhideWhenUsed/>
    <w:rsid w:val="001D3A48"/>
    <w:pPr>
      <w:tabs>
        <w:tab w:val="center" w:pos="4680"/>
        <w:tab w:val="right" w:pos="9360"/>
      </w:tabs>
      <w:spacing w:line="240" w:lineRule="auto"/>
    </w:pPr>
  </w:style>
  <w:style w:type="character" w:customStyle="1" w:styleId="HeaderChar">
    <w:name w:val="Header Char"/>
    <w:basedOn w:val="DefaultParagraphFont"/>
    <w:link w:val="Header"/>
    <w:uiPriority w:val="99"/>
    <w:rsid w:val="001D3A48"/>
    <w:rPr>
      <w:rFonts w:ascii="Times New Roman" w:hAnsi="Times New Roman"/>
    </w:rPr>
  </w:style>
  <w:style w:type="character" w:customStyle="1" w:styleId="Heading3Char">
    <w:name w:val="Heading 3 Char"/>
    <w:basedOn w:val="DefaultParagraphFont"/>
    <w:link w:val="Heading3"/>
    <w:uiPriority w:val="9"/>
    <w:semiHidden/>
    <w:rsid w:val="00226331"/>
    <w:rPr>
      <w:rFonts w:asciiTheme="majorHAnsi" w:eastAsiaTheme="majorEastAsia" w:hAnsiTheme="majorHAnsi" w:cstheme="majorBidi"/>
      <w:color w:val="1F3763" w:themeColor="accent1" w:themeShade="7F"/>
    </w:rPr>
  </w:style>
  <w:style w:type="character" w:customStyle="1" w:styleId="md-plain">
    <w:name w:val="md-plain"/>
    <w:basedOn w:val="DefaultParagraphFont"/>
    <w:rsid w:val="00226331"/>
  </w:style>
  <w:style w:type="paragraph" w:customStyle="1" w:styleId="md-end-block">
    <w:name w:val="md-end-block"/>
    <w:basedOn w:val="Normal"/>
    <w:rsid w:val="00226331"/>
    <w:pPr>
      <w:spacing w:before="100" w:beforeAutospacing="1" w:after="100" w:afterAutospacing="1" w:line="240" w:lineRule="auto"/>
    </w:pPr>
    <w:rPr>
      <w:rFonts w:eastAsia="Times New Roman" w:cs="Times New Roman"/>
      <w:kern w:val="0"/>
      <w14:ligatures w14:val="none"/>
    </w:rPr>
  </w:style>
  <w:style w:type="paragraph" w:styleId="Caption">
    <w:name w:val="caption"/>
    <w:basedOn w:val="Normal"/>
    <w:next w:val="Normal"/>
    <w:uiPriority w:val="35"/>
    <w:unhideWhenUsed/>
    <w:qFormat/>
    <w:rsid w:val="00226331"/>
    <w:pPr>
      <w:spacing w:after="200" w:line="240" w:lineRule="auto"/>
    </w:pPr>
    <w:rPr>
      <w:i/>
      <w:iCs/>
      <w:color w:val="44546A" w:themeColor="text2"/>
      <w:sz w:val="18"/>
      <w:szCs w:val="18"/>
    </w:rPr>
  </w:style>
  <w:style w:type="paragraph" w:styleId="ListParagraph">
    <w:name w:val="List Paragraph"/>
    <w:basedOn w:val="Normal"/>
    <w:uiPriority w:val="34"/>
    <w:qFormat/>
    <w:rsid w:val="00226331"/>
    <w:pPr>
      <w:ind w:left="720"/>
      <w:contextualSpacing/>
    </w:pPr>
  </w:style>
  <w:style w:type="character" w:styleId="Emphasis">
    <w:name w:val="Emphasis"/>
    <w:basedOn w:val="DefaultParagraphFont"/>
    <w:uiPriority w:val="20"/>
    <w:qFormat/>
    <w:rsid w:val="00AD4F36"/>
    <w:rPr>
      <w:i/>
      <w:iCs/>
    </w:rPr>
  </w:style>
  <w:style w:type="character" w:styleId="Hyperlink">
    <w:name w:val="Hyperlink"/>
    <w:basedOn w:val="DefaultParagraphFont"/>
    <w:uiPriority w:val="99"/>
    <w:unhideWhenUsed/>
    <w:rsid w:val="00557CC7"/>
    <w:rPr>
      <w:color w:val="0563C1" w:themeColor="hyperlink"/>
      <w:u w:val="single"/>
    </w:rPr>
  </w:style>
  <w:style w:type="character" w:styleId="UnresolvedMention">
    <w:name w:val="Unresolved Mention"/>
    <w:basedOn w:val="DefaultParagraphFont"/>
    <w:uiPriority w:val="99"/>
    <w:semiHidden/>
    <w:unhideWhenUsed/>
    <w:rsid w:val="00557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804">
      <w:bodyDiv w:val="1"/>
      <w:marLeft w:val="0"/>
      <w:marRight w:val="0"/>
      <w:marTop w:val="0"/>
      <w:marBottom w:val="0"/>
      <w:divBdr>
        <w:top w:val="none" w:sz="0" w:space="0" w:color="auto"/>
        <w:left w:val="none" w:sz="0" w:space="0" w:color="auto"/>
        <w:bottom w:val="none" w:sz="0" w:space="0" w:color="auto"/>
        <w:right w:val="none" w:sz="0" w:space="0" w:color="auto"/>
      </w:divBdr>
    </w:div>
    <w:div w:id="277374656">
      <w:bodyDiv w:val="1"/>
      <w:marLeft w:val="0"/>
      <w:marRight w:val="0"/>
      <w:marTop w:val="0"/>
      <w:marBottom w:val="0"/>
      <w:divBdr>
        <w:top w:val="none" w:sz="0" w:space="0" w:color="auto"/>
        <w:left w:val="none" w:sz="0" w:space="0" w:color="auto"/>
        <w:bottom w:val="none" w:sz="0" w:space="0" w:color="auto"/>
        <w:right w:val="none" w:sz="0" w:space="0" w:color="auto"/>
      </w:divBdr>
      <w:divsChild>
        <w:div w:id="1294292488">
          <w:marLeft w:val="0"/>
          <w:marRight w:val="0"/>
          <w:marTop w:val="0"/>
          <w:marBottom w:val="0"/>
          <w:divBdr>
            <w:top w:val="none" w:sz="0" w:space="0" w:color="auto"/>
            <w:left w:val="none" w:sz="0" w:space="0" w:color="auto"/>
            <w:bottom w:val="none" w:sz="0" w:space="0" w:color="auto"/>
            <w:right w:val="none" w:sz="0" w:space="0" w:color="auto"/>
          </w:divBdr>
        </w:div>
      </w:divsChild>
    </w:div>
    <w:div w:id="291209048">
      <w:bodyDiv w:val="1"/>
      <w:marLeft w:val="0"/>
      <w:marRight w:val="0"/>
      <w:marTop w:val="0"/>
      <w:marBottom w:val="0"/>
      <w:divBdr>
        <w:top w:val="none" w:sz="0" w:space="0" w:color="auto"/>
        <w:left w:val="none" w:sz="0" w:space="0" w:color="auto"/>
        <w:bottom w:val="none" w:sz="0" w:space="0" w:color="auto"/>
        <w:right w:val="none" w:sz="0" w:space="0" w:color="auto"/>
      </w:divBdr>
      <w:divsChild>
        <w:div w:id="255291330">
          <w:marLeft w:val="0"/>
          <w:marRight w:val="0"/>
          <w:marTop w:val="0"/>
          <w:marBottom w:val="0"/>
          <w:divBdr>
            <w:top w:val="none" w:sz="0" w:space="0" w:color="auto"/>
            <w:left w:val="none" w:sz="0" w:space="0" w:color="auto"/>
            <w:bottom w:val="none" w:sz="0" w:space="0" w:color="auto"/>
            <w:right w:val="none" w:sz="0" w:space="0" w:color="auto"/>
          </w:divBdr>
        </w:div>
      </w:divsChild>
    </w:div>
    <w:div w:id="793982271">
      <w:bodyDiv w:val="1"/>
      <w:marLeft w:val="0"/>
      <w:marRight w:val="0"/>
      <w:marTop w:val="0"/>
      <w:marBottom w:val="0"/>
      <w:divBdr>
        <w:top w:val="none" w:sz="0" w:space="0" w:color="auto"/>
        <w:left w:val="none" w:sz="0" w:space="0" w:color="auto"/>
        <w:bottom w:val="none" w:sz="0" w:space="0" w:color="auto"/>
        <w:right w:val="none" w:sz="0" w:space="0" w:color="auto"/>
      </w:divBdr>
      <w:divsChild>
        <w:div w:id="596908592">
          <w:marLeft w:val="0"/>
          <w:marRight w:val="0"/>
          <w:marTop w:val="0"/>
          <w:marBottom w:val="0"/>
          <w:divBdr>
            <w:top w:val="none" w:sz="0" w:space="0" w:color="auto"/>
            <w:left w:val="none" w:sz="0" w:space="0" w:color="auto"/>
            <w:bottom w:val="none" w:sz="0" w:space="0" w:color="auto"/>
            <w:right w:val="none" w:sz="0" w:space="0" w:color="auto"/>
          </w:divBdr>
        </w:div>
      </w:divsChild>
    </w:div>
    <w:div w:id="995642807">
      <w:bodyDiv w:val="1"/>
      <w:marLeft w:val="0"/>
      <w:marRight w:val="0"/>
      <w:marTop w:val="0"/>
      <w:marBottom w:val="0"/>
      <w:divBdr>
        <w:top w:val="none" w:sz="0" w:space="0" w:color="auto"/>
        <w:left w:val="none" w:sz="0" w:space="0" w:color="auto"/>
        <w:bottom w:val="none" w:sz="0" w:space="0" w:color="auto"/>
        <w:right w:val="none" w:sz="0" w:space="0" w:color="auto"/>
      </w:divBdr>
      <w:divsChild>
        <w:div w:id="1903365459">
          <w:marLeft w:val="0"/>
          <w:marRight w:val="0"/>
          <w:marTop w:val="0"/>
          <w:marBottom w:val="0"/>
          <w:divBdr>
            <w:top w:val="none" w:sz="0" w:space="0" w:color="auto"/>
            <w:left w:val="none" w:sz="0" w:space="0" w:color="auto"/>
            <w:bottom w:val="none" w:sz="0" w:space="0" w:color="auto"/>
            <w:right w:val="none" w:sz="0" w:space="0" w:color="auto"/>
          </w:divBdr>
        </w:div>
      </w:divsChild>
    </w:div>
    <w:div w:id="1244414864">
      <w:bodyDiv w:val="1"/>
      <w:marLeft w:val="0"/>
      <w:marRight w:val="0"/>
      <w:marTop w:val="0"/>
      <w:marBottom w:val="0"/>
      <w:divBdr>
        <w:top w:val="none" w:sz="0" w:space="0" w:color="auto"/>
        <w:left w:val="none" w:sz="0" w:space="0" w:color="auto"/>
        <w:bottom w:val="none" w:sz="0" w:space="0" w:color="auto"/>
        <w:right w:val="none" w:sz="0" w:space="0" w:color="auto"/>
      </w:divBdr>
      <w:divsChild>
        <w:div w:id="900487206">
          <w:marLeft w:val="0"/>
          <w:marRight w:val="0"/>
          <w:marTop w:val="0"/>
          <w:marBottom w:val="0"/>
          <w:divBdr>
            <w:top w:val="none" w:sz="0" w:space="0" w:color="auto"/>
            <w:left w:val="none" w:sz="0" w:space="0" w:color="auto"/>
            <w:bottom w:val="none" w:sz="0" w:space="0" w:color="auto"/>
            <w:right w:val="none" w:sz="0" w:space="0" w:color="auto"/>
          </w:divBdr>
        </w:div>
      </w:divsChild>
    </w:div>
    <w:div w:id="1417551442">
      <w:bodyDiv w:val="1"/>
      <w:marLeft w:val="0"/>
      <w:marRight w:val="0"/>
      <w:marTop w:val="0"/>
      <w:marBottom w:val="0"/>
      <w:divBdr>
        <w:top w:val="none" w:sz="0" w:space="0" w:color="auto"/>
        <w:left w:val="none" w:sz="0" w:space="0" w:color="auto"/>
        <w:bottom w:val="none" w:sz="0" w:space="0" w:color="auto"/>
        <w:right w:val="none" w:sz="0" w:space="0" w:color="auto"/>
      </w:divBdr>
      <w:divsChild>
        <w:div w:id="835851418">
          <w:marLeft w:val="0"/>
          <w:marRight w:val="0"/>
          <w:marTop w:val="0"/>
          <w:marBottom w:val="0"/>
          <w:divBdr>
            <w:top w:val="none" w:sz="0" w:space="0" w:color="auto"/>
            <w:left w:val="none" w:sz="0" w:space="0" w:color="auto"/>
            <w:bottom w:val="none" w:sz="0" w:space="0" w:color="auto"/>
            <w:right w:val="none" w:sz="0" w:space="0" w:color="auto"/>
          </w:divBdr>
        </w:div>
      </w:divsChild>
    </w:div>
    <w:div w:id="1615820421">
      <w:bodyDiv w:val="1"/>
      <w:marLeft w:val="0"/>
      <w:marRight w:val="0"/>
      <w:marTop w:val="0"/>
      <w:marBottom w:val="0"/>
      <w:divBdr>
        <w:top w:val="none" w:sz="0" w:space="0" w:color="auto"/>
        <w:left w:val="none" w:sz="0" w:space="0" w:color="auto"/>
        <w:bottom w:val="none" w:sz="0" w:space="0" w:color="auto"/>
        <w:right w:val="none" w:sz="0" w:space="0" w:color="auto"/>
      </w:divBdr>
      <w:divsChild>
        <w:div w:id="1747071939">
          <w:marLeft w:val="0"/>
          <w:marRight w:val="0"/>
          <w:marTop w:val="0"/>
          <w:marBottom w:val="0"/>
          <w:divBdr>
            <w:top w:val="none" w:sz="0" w:space="0" w:color="auto"/>
            <w:left w:val="none" w:sz="0" w:space="0" w:color="auto"/>
            <w:bottom w:val="none" w:sz="0" w:space="0" w:color="auto"/>
            <w:right w:val="none" w:sz="0" w:space="0" w:color="auto"/>
          </w:divBdr>
        </w:div>
      </w:divsChild>
    </w:div>
    <w:div w:id="1682513038">
      <w:bodyDiv w:val="1"/>
      <w:marLeft w:val="0"/>
      <w:marRight w:val="0"/>
      <w:marTop w:val="0"/>
      <w:marBottom w:val="0"/>
      <w:divBdr>
        <w:top w:val="none" w:sz="0" w:space="0" w:color="auto"/>
        <w:left w:val="none" w:sz="0" w:space="0" w:color="auto"/>
        <w:bottom w:val="none" w:sz="0" w:space="0" w:color="auto"/>
        <w:right w:val="none" w:sz="0" w:space="0" w:color="auto"/>
      </w:divBdr>
      <w:divsChild>
        <w:div w:id="508834468">
          <w:marLeft w:val="0"/>
          <w:marRight w:val="0"/>
          <w:marTop w:val="0"/>
          <w:marBottom w:val="0"/>
          <w:divBdr>
            <w:top w:val="none" w:sz="0" w:space="0" w:color="auto"/>
            <w:left w:val="none" w:sz="0" w:space="0" w:color="auto"/>
            <w:bottom w:val="none" w:sz="0" w:space="0" w:color="auto"/>
            <w:right w:val="none" w:sz="0" w:space="0" w:color="auto"/>
          </w:divBdr>
        </w:div>
      </w:divsChild>
    </w:div>
    <w:div w:id="177571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kaggle.com/datasets/unsdsn/world-happines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nvestopedia.com/terms/p/per-capita-gdp.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verywellhealth.com/understanding-healthy-life-expectancy-222391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orldhappiness.report/faq/"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orldhappiness.report/abou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BAC6E-BDAC-9F46-B6D8-35DFF1D52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Zuowen</dc:creator>
  <cp:keywords/>
  <dc:description/>
  <cp:lastModifiedBy>Tang, Zuowen</cp:lastModifiedBy>
  <cp:revision>13</cp:revision>
  <dcterms:created xsi:type="dcterms:W3CDTF">2023-04-27T05:03:00Z</dcterms:created>
  <dcterms:modified xsi:type="dcterms:W3CDTF">2023-04-27T20:47:00Z</dcterms:modified>
</cp:coreProperties>
</file>