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REPARA+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D6E4F0"/>
          <w:sz w:val="36"/>
          <w:szCs w:val="36"/>
        </w:rPr>
        <w:t xml:space="preserve">Lda.</w:t>
      </w:r>
    </w:p>
    <w:p>
      <w:pPr>
        <w:shd w:fill="1F4E79" w:val="clear"/>
        <w:spacing w:after="200" w:before="0"/>
        <w:jc w:val="center"/>
      </w:pPr>
      <w:r>
        <w:rPr>
          <w:rFonts w:ascii="Arial" w:cs="Arial" w:eastAsia="Arial" w:hAnsi="Arial"/>
          <w:sz w:val="14"/>
          <w:szCs w:val="14"/>
        </w:rPr>
        <w:t xml:space="preserve"> </w:t>
      </w:r>
    </w:p>
    <w:p>
      <w:pPr>
        <w:spacing w:after="0" w:before="400"/>
      </w:pPr>
      <w:r>
        <w:t xml:space="preserve"/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PLANO DE NEGÓCIO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Reparação e Recondicionamento de Dispositivos Eletrónicos</w:t>
      </w:r>
    </w:p>
    <w:p>
      <w:pPr>
        <w:spacing w:after="0" w:before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Repara+ Lda.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Tomar (junto ao IPT)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Reparação de Dispositivos Eletrónicos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 de Início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Sócios Fundadores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Engenheiros Informáticos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Sumário Executivo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Lda. é uma empresa de reparação, recondicionamento e comércio de dispositivos eletrónicos, fundada por três licenciados em Engenharia Informática do Instituto Politécnico de Tomar (IPT). O negócio nasceu da identificação de uma necessidade real e crescente no mercado local: a falta de uma alternativa de reparação técnica de qualidade, transparente e economicamente acessível.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empresa opera com um modelo de negócio tripartido: (1) serviços de reparação de telemóveis, computadores e tablets com orçamento prévio gratuito; (2) aquisição de dispositivos irreparáveis aos clientes, em dinheiro ou crédito de loja, transformando-os em matéria-prima para peças e recondicionados; e (3) venda de acessórios e equipamentos recondicionados a preços competitivos.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distingue-se da concorrência através de três pilares fundamentais: competência técnica avançada (microssoldadura, impressão 3D, reparação ao nível do componente), transparência absoluta nos preços, e um modelo de fidelização inovador baseado em crédito de loja e sistema de Lootboxes exclusivo para clientes recorrentes.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mercado-alvo abrange três segmentos principais: estudantes do IPT com necessidades tecnológicas urgentes e orçamento limitado, microempresas da região de Tomar e da Nabância, e cidadãos de baixo rendimento e pensionistas, atendidos com responsabilidade social e descontos especiais.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Pontos Chave do Negócio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Indicadores Previstos (Ano 1)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e orçamento gratuito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retoma de equipamentos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Lootboxes para clientes com crédito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Aluguer de equipamento substituto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Desconto 15% para estudantes 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Desconto 35% para pensionistas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Reparações mensais previstas: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~80–120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médio de reparação: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~45€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de negócios (Ano 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~50.000€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 de equilíbrio estimado: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Ano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de colaboradores: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sócios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Apresentação do Negócio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2.1. Descrição da Oportunidade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mercado de reparação de dispositivos eletrónicos em Portugal encontra-se num momento de expansão estrutural, impulsionado por três forças convergentes: a inflação prolongada que afasta os consumidores da compra de equipamentos novos, a crescente consciência ambiental que valoriza a reparação em detrimento do descarte, e a nova legislação europeia de 'Direito à Reparação' (Diretiva UE 2024/1799) que obriga os fabricantes a disponibilizar peças a preços acessíveis.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 Tomar, esta oportunidade é ainda mais evidente. A cidade conta com uma população universitária significativa (IPT), uma forte comunidade de pensionistas e famílias de rendimento médio-baixo, e uma oferta de reparação local limitada a técnicos informais e à assistência oficial das marcas — cara e geograficamente distante. A Repara+ posiciona-se exatamente neste vazio do mercado.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2.2. História da Empresa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nasceu nas bancadas de trabalho improvisadas de três estudantes de Engenharia Informática do IPT, em Tomar. Tudo começou de forma espontânea: colegas que chegavam com telemóveis partidos, computadores lentos e portáteis que não arrancavam. A resposta era sempre a mesma — um diagnóstico rápido, uma reparação competente, e a satisfação de ver a tecnologia voltar a funcionar.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começou como um favor entre amigos rapidamente se transformou em algo mais sério. A palavra correu pelo campus, as reparações multiplicaram-se, e os três fundadores — com formação técnica sólida em sistemas, redes e hardware — perceberam que existia uma procura real e não satisfeita. A experiência acumulada em reparações de componentes complexos (incluindo microssoldadura e recuperação de dados) revelou que o nível de competência técnica disponível no mercado informal era claramente inferior ao que conseguiam oferecer.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 2025, a decisão foi tomada: transformar a experiência em empresa. A Repara+ Lda. foi constituída com capital próprio dos três sócios, assumindo um compromisso claro com a comunidade local — reparar mais, descartar menos, e tornar a tecnologia acessível a todos.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2.3. Missão</w:t>
      </w:r>
    </w:p>
    <w:p>
      <w:pPr>
        <w:pBdr>
          <w:left w:val="single" w:color="2E75B6" w:sz="20" w:space="10"/>
        </w:pBdr>
        <w:spacing w:after="160" w:before="160"/>
        <w:ind w:left="400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"Devolver a vida útil aos dispositivos eletrónicos dos nossos clientes, com competência técnica, preços justos e total transparência — contribuindo para uma tecnologia mais acessível e para um consumo mais responsável."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compromete-se a ser a escolha de confiança para quem quer reparar em vez de substituir, oferecendo soluções técnicas avançadas ao alcance de todos — estudantes, empresas, pensionistas e famílias.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2.4. Visão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Ser a referência regional em reparação e recondicionamento de dispositivos eletrónicos no distrito de Santarém, reconhecida pela excelência técnica, responsabilidade social e contribuição ativa para a economia circular e a redução do lixo eletrónico.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longo prazo, a Repara+ ambiciona expandir o modelo de negócio para além de Tomar — seja através de uma segunda unidade física, de parcerias com autarquias e escolas para programas de recolha e recondicionamento de e-waste, ou de um serviço de apoio técnico B2B a empresas da região que dependem de equipamento tecnológico para operar.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Queremos ser parte da solução para um dos maiores desafios ambientais do século XXI: os 50 milhões de toneladas de lixo eletrónico produzidas anualmente no mundo, dos quais apenas 20% são reciclados de forma responsável.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2.5. Objetivos Estratégicos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alcançar a visão definida, a Repara+ estabelece os seguintes objetivos por horizonte temporal: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Curto Prazo (Ano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Abrir a loja física em Tomar e atingir reconhecimento de marca junto do público universitário do 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Realizar 80 a 120 reparações mensais com satisfação do cliente superior a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Construir uma base de dados de clientes recorrentes e lançar o sistema de crédito de loja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Estabelecer pelo menos 2 parcerias com fornecedores de peças a preços competitivos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Atingir o break-even operacional no final do primeiro ano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Médio Prazo (Anos 2–3)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Expandir a oferta de recondicionados à venda, criando uma linha de equipamentos certificados pela Repara+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Fechar contratos de manutenção B2B com pelo menos 10 microempresas locais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Lançar programa de recolha de e-waste em parceria com escolas e juntas de freguesia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Atingir volume de negócios de 80.000€ anuais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Longo Prazo (Anos 4–5)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Avaliar a abertura de segunda unidade ou modelo de franchising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Tornar-se fornecedor homologado de serviços de manutenção para organismos públicos locais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Consolidar posição como empresa de referência em economia circular no distrito de Santarém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2.6. Valores (ESG)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AMBIENTAL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Direito à Reparação: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cada reparação é um passo contra o consumismo tecnológico e a favor da redução de lixo eletrónico.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Economia Circular: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dispositivos que não têm reparação viável são desmontados para peças ou recondicionados, evitando o aterro.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Longevidade dos Equipamentos: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cada ano de vida útil adicional de um smartphone evita em média 40–70 kg de CO2 equivalente.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SOCIAL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Inclusão Digital: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descontos para estudantes e pensionistas garantem que a tecnologia não é um privilégio.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Transparência: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gratuito e sem surpresas — o cliente decide sempre com informação completa.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Emprego Local: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postos de trabalho qualificados na região de Tomar.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Conformidade Legal: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cumprimento rigoroso do Decreto-Lei n.º 84/2021 (garantias ao consumidor) e da Diretiva UE 2024/1799.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Gestão Ética: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decisões partilhadas entre os três sócios com igual peso, garantindo equilíbrio e responsabilidade coletiva.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Proteção de Dados: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conformidade com o RGPD na gestão de dados pessoais e histórico de reparações dos clientes.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2.7. Vantagem Competitiva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não compete com a Worten Resolve nem com o serviço oficial das marcas. Compete com a decisão de comprar um equipamento novo. A vantagem competitiva assenta em cinco elementos estruturais que, em conjunto, são impossíveis de replicar por concorrentes informais ou por grandes superfícies: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Competência Técnica de Nível Superior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Reparação ao nível do componente (microssoldadura, substituição de chips SMD, recuperação de placa-mãe)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Uso de impressão 3D para fabrico de peças descontinuadas ou de difícil acesso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Formação académica em Engenharia Informática aplicada diretamente à bancada de trabalho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Retoma Inovador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Único operador local que compra dispositivos sem reparação viável ao invés de os rejeitar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cliente recebe dinheiro imediato + crédito de loja adicional, transformando um problema num benefício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dispositivos adquiridos alimentam o stock de peças e de recondicionados, reduzindo custos de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de Fidelização Diferenciador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Crédito de loja acumulável em cada interação (reparação, retoma, compra de acessórios)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Lootboxes exclusivas para clientes com crédito: caixas surpresa com equipamento selecionado, criando um elemento de entusiasmo e recompensa único no mercado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Transparência como Argumento de Venda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Diagnóstico e orçamento gratuitos, sem qualquer obrigação de aceitação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Preços públicos e fixos, sem cobranças surpresa — numa área onde o mercado informal é frequentemente opaco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Responsabilidade Social Estrutural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Descontos obrigatórios (não discricionários) para estudantes e pensionistas de baixo rendimento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Posicionamento como empresa de impacto ambiental positivo, num momento em que o ESG influencia as escolhas de consumo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2.8. Modelo de Negócio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opera um modelo de negócio integrado com três linhas de receita complementares: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 de Negócio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Serviços de Reparação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Reparação de telemóveis, computadores e tablets com orçamento gratuito prévio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Mão-de-obra + margem sobre peças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Retoma e Recondicionamento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 de equipamentos irreparáveis, extração de peças e venda de recondicionados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Margem de revenda + venda de peças avulsas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Produtos e Acessórios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Venda de capas, películas, cabos, carregadores e equipamento de substituição em aluguer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Margem de retalho + receita diária de aluguer (1,50€/dia)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Estrutura da Empresa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3.1. Forma Jurídica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adota a forma jurídica de Sociedade por Quotas (Lda.), constituída por três sócios com quotas iguais de 33,33% cada. Esta estrutura foi escolhida pela responsabilidade limitada ao capital social subscrito, pela flexibilidade de gestão entre sócios e pela adequação à dimensão inicial do projeto.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capital social mínimo de uma Lda. em Portugal é de 1€ por sócio (total: 3€), embora se recomende um capital social inicial adequado às necessidades operacionais. A responsabilidade de cada sócio fica limitada ao valor da sua quota.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3.2. Denominação Social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Repara+ Lda.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 Classificação de Atividade Económica (CAE)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empresa opera sob os seguintes Códigos de Atividade Económica: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95110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Reparação de computadores e de equipamento periférico (CAE Principal)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95120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Reparação de equipamento de comunicação (telemóveis e tablets)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47410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Comércio a retalho de computadores, unidades periféricas e programas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47420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Comércio a retalho de equipamento de telecomunicações, em estabelecimentos especializados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47790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Comércio a retalho de artigos em segunda mão, em estabelecimentos especializados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3.4. Equipa Fundadora e de Gestão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empresa é fundada e gerida por três sócios com formação em Engenharia Informática pelo IPT, com competências complementares que cobrem as três áreas críticas do negócio: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Sócio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Habilitações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Competências Chave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Sócio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Licenciatura Eng. Informática (IPT)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Direção Técnica &amp; Reparação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Hardware, microssoldadura, diagnóstico avançado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Sócio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Licenciatura Eng. Informática (IPT)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Comercial &amp; Clientes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Atendimento, redes sociais, vendas, orçamentos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Sócio 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Licenciatura Eng. Informática (IPT)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Operacional &amp; Financeira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Stocks, fornecedores, contabilidade, sistemas TI internos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os sócios são remunerados através de um salário base idêntico, garantindo equidade na distribuição do trabalho e dos benefícios. Os lucros remanescentes são distribuídos em proporção igual às quotas detidas (33,33% cada).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Análise do Meio, do Setor e da Indústria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4.1. Análise PESTEL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 e Impacto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POLÍTICO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Direito à Reparação (UE):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Diretiva (UE) 2024/1799 obriga os fabricantes a disponibilizar manuais técnicos e peças sobresselentes a preços razoáveis até 2025–2026, quebrando os monopólios das assistências oficiais. Impacto: POSITIVO — reduz barreiras de acesso a peças e aumenta a legitimidade dos reparadores independentes.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Apoios ao Empreendedorismo: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Programas nacionais (Startup Portugal, IEFP) e comunitários (PRR, Portugal 2030) disponíveis para startups na área da economia circular e tecnologia. Impacto: POSITIVO — possibilidade de financiamento não reembolsável.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ECONÓMICO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Inflação e Poder de Compra: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inflação acumulada dos últimos anos reduziu o poder de compra das famílias portuguesas, tornando a reparação mais atraente face à substituição. Um smartphone de topo custa 1.000–1.500€; uma reparação típica custa 40–80€. Impacto: MUITO POSITIVO.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Economia Circular como Tendência: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setor de reparação e recondicionamento cresce a uma taxa estimada de 8–12% ao ano na Europa. Impacto: POSITIVO.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Dependência Tecnológica: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Telemóveis e computadores deixaram de ser artigos de luxo e tornaram-se ferramentas essenciais de trabalho, estudo e comunicação. A urgência da reparação aumenta o valor percebido do serviço. Impacto: POSITIVO.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Consciência Ambiental: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 gerações mais jovens (principais utilizadores do IPT) valorizam cada vez mais marcas com impacto ambiental positivo. O posicionamento ESG da Repara+ é um argumento de venda genuíno. Impacto: POSITIVO.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TECNOLÓGICO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Impressão 3D e Microssoldadura: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evolução das ferramentas de reparação (estações de microssoldadura acessíveis, impressoras 3D de resina) permite reparar equipamentos que antes eram irrecuperáveis. Impacto: POSITIVO — vantagem técnica da Repara+.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Emparelhamento de Peças por Software: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Fabricantes como Apple e Samsung usam software para bloquear peças não-originais (ex: avisos de bateria não autêntica). A Diretiva UE 2024/1799 visa combater esta prática. Impacto: NEGATIVO (mitigado pela legislação).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AMBIENTAL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Lixo Eletrónico: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Portugal produziu cerca de 180.000 toneladas de e-waste em 2023. Cada dispositivo evitado do aterro representa uma redução real de metais raros extraídos e de emissões de CO2. A Repara+ transforma este problema ambiental em proposta de valor. Impacto: POSITIVO.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Decreto-Lei n.º 84/2021: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Regula os direitos do consumidor em Portugal, incluindo garantia mínima de 3 anos em produtos novos e obrigação de garantia pós-reparação. A Repara+ garante 90 dias sobre qualquer intervenção realizada. Impacto: NEUTRO (obrigação legal cumprida).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RGPD: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dados pessoais dos clientes e histórico de reparações sujeita ao Regulamento Geral de Proteção de Dados. Requer política de privacidade clara e consentimento explícito. Impacto: NEUTRO (custos de conformidade baixos).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4.2. Análise das 5 Forças de Porter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Rivalidade entre Concorrentes Existentes — MÉDIA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concorrência direta em Tomar é limitada. Os principais concorrentes são técnicos informais (sem registo, sem garantia, preços variáveis) e a Worten Resolve, que opera com preços elevados e processos lentos. A Repara+ tem vantagem clara em preço, qualidade técnica e transparência.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Poder de Negociação dos Compradores (Clientes) — MÉDIO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clientes individuais têm poder de negociação limitado, especialmente em reparações urgentes (telemóvel partido é insubstituível a curto prazo). Clientes B2B (microempresas) têm maior poder negocial, mas a oferta de contratos de manutenção com preços fixos e SLA garantido reduz a pressão.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Poder de Negociação dos Fornecedores — MÉDIO-BAIXO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mercado de peças para dispositivos eletrónicos é globalmente competitivo, com múltiplos fornecedores disponíveis (AliExpress Pro, distribuidores europeus especializados). A concentração de compras e o crescimento do volume de reparações aumentará o poder negocial da Repara+ com o tempo.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Ameaça de Novos Concorrentes — MÉDIA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barreira de entrada técnica é significativa — a microssoldadura e o diagnóstico de componentes exigem formação e experiência que técnicos informais tipicamente não possuem. A reputação e o sistema de fidelização criam switching costs para os clientes existentes.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Ameaça de Produtos/Serviços Substitutos — ALTA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4"/>
      </w:tblGrid>
      <w:tr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Substituto</w:t>
            </w:r>
          </w:p>
        </w:tc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</w:t>
            </w:r>
          </w:p>
        </w:tc>
        <w:tc>
          <w:tcPr>
            <w:tcW w:type="dxa" w:w="3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da Repara+</w:t>
            </w:r>
          </w:p>
        </w:tc>
      </w:tr>
      <w:tr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 de produto novo</w:t>
            </w:r>
          </w:p>
        </w:tc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(em contexto de crescimento económico)</w:t>
            </w:r>
          </w:p>
        </w:tc>
        <w:tc>
          <w:tcPr>
            <w:tcW w:type="dxa" w:w="3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Preço de reparação muito inferior; argumento ambiental</w:t>
            </w:r>
          </w:p>
        </w:tc>
      </w:tr>
      <w:tr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Reparação DIY (YouTube)</w:t>
            </w:r>
          </w:p>
        </w:tc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 (risco de dano adicional)</w:t>
            </w:r>
          </w:p>
        </w:tc>
        <w:tc>
          <w:tcPr>
            <w:tcW w:type="dxa" w:w="3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Diagnóstico gratuito; mostrar complexidade real</w:t>
            </w:r>
          </w:p>
        </w:tc>
      </w:tr>
      <w:tr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Técnicos informais</w:t>
            </w:r>
          </w:p>
        </w:tc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(preços mais baixos)</w:t>
            </w:r>
          </w:p>
        </w:tc>
        <w:tc>
          <w:tcPr>
            <w:tcW w:type="dxa" w:w="3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Garantia, transparência e qualidade técnica superior</w:t>
            </w:r>
          </w:p>
        </w:tc>
      </w:tr>
      <w:tr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Garantia do fabricante</w:t>
            </w:r>
          </w:p>
        </w:tc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 (cara, lenta, exige envio)</w:t>
            </w:r>
          </w:p>
        </w:tc>
        <w:tc>
          <w:tcPr>
            <w:tcW w:type="dxa" w:w="3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Serviço local, rápido e mais económico</w:t>
            </w:r>
          </w:p>
        </w:tc>
      </w:tr>
      <w:tr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Aluguer/subscrição de equipamento</w:t>
            </w:r>
          </w:p>
        </w:tc>
        <w:tc>
          <w:tcPr>
            <w:tcW w:type="dxa" w:w="31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 (mercado nascente em PT)</w:t>
            </w:r>
          </w:p>
        </w:tc>
        <w:tc>
          <w:tcPr>
            <w:tcW w:type="dxa" w:w="3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Oferecer aluguer próprio como serviço complementar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Estratégia da Empresa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5.1. Análise SWOT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FORÇAS (Strengths)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Competência técnica superior: reparação ao nível do componente, microssoldadura e impressão 3D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Modelo de retoma inovador: único operador local que compra dispositivos irreparáveis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fidelização diferenciador: crédito de loja + Lootboxes exclusivas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Transparência total: diagnóstico e orçamento gratuitos, sem custos ocultos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Posicionamento ESG genuíno: empresa com impacto ambiental positivo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22"/>
                <w:szCs w:val="22"/>
              </w:rPr>
              <w:t xml:space="preserve">FRAQUEZAS (Weaknesses)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Capacidade de produção limitada: gargalo no volume de reparações diárias com 3 fundadores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Inexperiência comercial: ausência de experiência prévia em retalho físico e gestão de reclamações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Recursos financeiros iniciais limitados: bootstrapping restringe investimento em marketing massivo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Gestão de garantias pós-reparação: custos imprevistos em devoluções e retrabalho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Dependência de cadeias de abastecimento globais (peças importadas)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OPORTUNIDADES (Opportunities)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Público universitário do IPT: fluxo constante de estudantes com necessidades tecnológicas urgentes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Legislação 'Direito à Reparação': quebra de monopólios de assistência oficial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Contexto económico: inflação prolongada afasta consumidores da compra de equipamento novo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Parcerias B2B sustentáveis: contratos de recolha de e-waste com escolas e empresas locais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Crescimento do mercado de recondicionados: procura crescente por tecnologia acessível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D4A00"/>
                <w:sz w:val="22"/>
                <w:szCs w:val="22"/>
              </w:rPr>
              <w:t xml:space="preserve">AMEAÇAS (Threats)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Concorrência institucional: grandes superfícies (Worten) com orçamentos de publicidade desproporcionais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Bloqueios de hardware dos fabricantes: emparelhamento de peças por software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Instabilidade de fornecimento: flutuações de preços e escassez de componentes (chips, ecrãs)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Mercado informal e cultura DIY: técnicos sem registo legal com preços abaixo do mercado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Dependência da localização: qualquer alteração no acesso ao IPT impacta o segmento universitário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5.2. Formulação da Estratégia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Produto /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Reparação rápida e transparente: orçamento gratuito em 24h, reparação concluída em 48–72h, garantia mínima de 90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Upcycling de lixo eletrónico: recuperação avançada de equipamentos com microssoldadura e impressão 3D, transformando irreparáveis em fontes de peças ou recondicionados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retoma com gamificação: aquisição de dispositivos + crédito de loja + Lootboxes exclusivas para clientes recorrentes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Aluguer de equipamento substituto: dispositivos do stock de retoma cedidos durante a reparação (sem custo adicional em reparações superiores a 72h; 1,50€/dia nos restantes casos)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Mercados e Segmentos de Mercado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 de 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Estudantes IPT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18–26 anos, budget limitado, alta dependência tecnológica, urgência de reparação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Desconto 15% com cartão IPT, rapidez, preços acessíveis, proximidade física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Microempresas Locais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PMEs de Tomar e região da Nabância, terminais POS, computadores de trabalho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Contratos de manutenção, SLA garantido, equipamento substituto, fatura com 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Pensionistas e Baixo Rendimento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+65 anos ou comprovativo de baixo rendimento, alta fidelidade, word-of-mouth forte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Desconto 35%, atendimento paciente e explicativo, serviço de confiança local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Canais de Distribuição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Loja física em Tomar (junto ao IPT): canal principal, espaço profissional e acolhedor com zona de atendimento e bancada de trabalho visível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Business: canal de contacto prioritário para orçamentos remotos, envio de fotos para diagnóstico, confirmação de marcações e notificações de reparação concluída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Website com formulário de pré-diagnóstico: permite ao cliente descrever o problema e receber estimativa antes de se deslocar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Redes sociais (Instagram, Facebook, TikTok): captação de novos clientes e construção de notoriedade local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Fontes de Financiamento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Capital próprio dos 3 sócios (bootstrapping): financiamento inicial dos equipamentos e da loja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Microcrédito bancário (linha IEFP/BPI ou BPI Criar): para reforço do fundo de maneio nos primeiros 6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Candidatura a apoios PME (Portugal 2030 / PRR): para investimento em equipamento técnico especializado (estação de microssoldadura, impressora 3D)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própria reinvestida: a partir do Ano 1, o cash flow operacional financia o crescimento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Plano de Marketing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6.1. Posicionamento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posiciona-se como a alternativa técnica de confiança para quem quer reparar em vez de substituir — mais competente que o técnico informal, mais rápida e acessível que a assistência oficial. O posicionamento assenta em três eixos: qualidade técnica comprovada, preço justo e transparente, e impacto social e ambiental positivo.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6.2. Marketing-Mix (4 P's)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Produto / Serviço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oferta organiza-se em três linhas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Reparação de Dispositivos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Telemóveis: ecrãs, baterias, conectores de carga, câmaras, altifalantes, microfones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Computadores e portáteis: hardware (RAM, SSD, GPU), remoção de vírus, SO, limpeza, upgrades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Prazo: diagnóstico em 24h úteis; reparação em 48–72h após aprovação do orçamento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Garantia: 90 dias mínimo sobre a intervenção (Decreto-Lei n.º 84/2021)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Compra de Dispositivos e Crédito de Loja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Aquisição de dispositivos irreparáveis a preço justo de mercado + crédito de loja adicional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Principal diferenciador face a toda a concorrência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Serviços Complementares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Aluguer de equipamento substituto (1,50€/dia) durante o período de reparação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Venda de acessórios: capas, películas, cabos, carregadores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Lootboxes exclusivas para clientes com crédito de loja acumulado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Preço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2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Público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Diagnóstico e orçamento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gratuito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Substituição de película protetora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Fidelização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Problemas de software superficial (&lt; 5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Goodwill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Substituição de ecrã / bateria (telemóvel)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55€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custo das peças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Reparação de software / vírus (PC ou telemóvel)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RAM ou SSD em portátil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custo das peças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Limpeza interna (portátil / PC / telemóvel)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Aluguer de equipamento substituto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1,50€/dia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Apenas se aplicável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Política de descontos: 15% para estudantes com cartão IPT válido; 35% para pensionistas com baixo rendimento mediante comprovativo. Estratégia de penetração de mercado — preços abaixo das assistências oficiais, acima dos técnicos informais.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Distribuição (Place)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Loja física junto ao IPT em Tomar: localização estratégica, acessível a pé pela comunidade universitária, com estacionamento próximo. Ambiente profissional, limpo e acolhedor — transmite confiança sem intimidar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Presença digital: site com pré-diagnóstico online, WhatsApp Business para contacto direto (resposta &lt; 2h em dias úteis)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Comunicação / Promoção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19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Antes/depois de reparações, Reels do processo, FAQs, destaques de serviços, memes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4–5x por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Captação jovem, prova social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Casos de sucesso, dicas de manutenção, promoções, grupos locais de Tomar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3x por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Comunidade local, +35 anos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'Coisas que NÃO deves fazer', timelapse de reparação, reação a DIY caseiro, curiosidades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3–4x por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Viralidade, notoriedade de marca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Orçamentos remotos, confirmação de marcações, aviso de conclusão, catálogo de serviços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Contínuo (&lt; 2h)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Conversão e retenção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Business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Ficha de Google Maps, respostas a avaliações, fotos da loja e serviços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local, confiança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Plano de Organização dos Recursos Humanos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7.1. Equipa de Trabalho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Na fase inicial (Ano 1), a empresa opera exclusivamente com os três sócios fundadores, sem recurso a contratação externa. Cada sócio acumula funções técnicas e de gestão, com responsabilidades claramente definidas para evitar sobreposições e garantir eficiência operacional.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00"/>
        <w:gridCol w:w="2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Sócio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 Principais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Remuneração Base (Est.)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Sócio A — Diretor Técnico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Diagnóstico avançado, reparações complexas, microssoldadura, gestão de qualidade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Full-time (40h/sem)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820€/mês (salário mínimo + encargos)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Sócio B — Diretor Comercial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Atendimento ao cliente, orçamentos, redes sociais, gestão de campanhas, reparações simples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Full-time (40h/sem)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820€/mês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Sócio C — Diretor Operacional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stocks e fornecedores, contabilidade interna, sistemas TI, reparações intermédias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Full-time (40h/sem)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820€/mês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Os salários apresentados são indicativos e correspondem ao salário mínimo nacional de 2025. A partir do Ano 2, prevê-se revisão salarial em função dos resultados. Os lucros são distribuídos proporcionalmente às quotas após cobertura de todos os custos operacionais.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7.2. Estrutura Organizacional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estrutura é plana e horizontal na fase inicial, com tomada de decisão partilhada entre os três sócios. Cada sócio tem autonomia na sua área de responsabilidade, com reuniões semanais de coordenação.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GERÊNCIA (3 Sócios — Decisões Estratégicas Partilhadas)</w:t>
            </w:r>
          </w:p>
        </w:tc>
      </w:tr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66"/>
              <w:gridCol w:w="3067"/>
              <w:gridCol w:w="3067"/>
            </w:tblGrid>
            <w:tr>
              <w:tc>
                <w:tcPr>
                  <w:tcW w:type="dxa" w:w="306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ÁREA TÉCNICA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Reparação, Diagnóstico, Qualidade</w:t>
                  </w:r>
                </w:p>
              </w:tc>
              <w:tc>
                <w:tcPr>
                  <w:tcW w:type="dxa" w:w="306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ÁREA COMERCIAL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Clientes, Marketing, Vendas</w:t>
                  </w:r>
                </w:p>
              </w:tc>
              <w:tc>
                <w:tcPr>
                  <w:tcW w:type="dxa" w:w="306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ÁREA OPERACIONAL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Stocks, Finanças, Sistemas</w:t>
                  </w:r>
                </w:p>
              </w:tc>
            </w:tr>
          </w:tbl>
          <w:p/>
        </w:tc>
      </w:tr>
    </w:tbl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7.3. Programa de Formação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Formação contínua em técnicas de reparação: cursos online especializados (Louis Rossmann, iFixit Pro), workshops de microssoldadura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Formação em gestão de negócios: frequência de workshops do IEFP e do IPT (empreendedorismo, contabilidade básica, gestão de clientes)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Formação em comunicação digital: gestão de redes sociais, criação de conteúdo, SEO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Prevê-se a contratação de um técnico júnior a partir do Ano 2, caso o volume de reparações justifique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Plano de Operações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8.1. Plano de Produção / Fluxo de Serviço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Receção e Diagnóstico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entrega o dispositivo; é criada uma ficha de cliente no sistema; diagnóstico realizado em até 24h úteis — gratuito e sem compromisso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Orçamento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Orçamento detalhado enviado por WhatsApp/email, com custo de mão-de-obra e peças discriminados. Cliente aprova ou recusa sem qualquer custo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Reparação (se aprovado)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Reparação concluída em 48–72h após aprovação. Se &gt; 72h, é oferecido equipamento substituto ao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Retoma (se irreparável)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o custo de reparação &gt; valor do aparelho, é feita proposta de compra do dispositivo: pagamento imediato + crédito de loja adicional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 e Garantia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Dispositivo entregue com comprovativo de reparação e declaração de garantia (90 dias mínimo). Registo digital do histórico do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Pós-Venda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por WhatsApp 7 dias após a reparação; convite para avaliação Google; atualização do crédito de loja do cliente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8.2. Rede de Fornecedores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Peças de telemóveis (ecrãs, baterias, conectores): distribuidores europeus especializados (ex: MobileSentrix EU, Phone Parts Warehouse) e fornecedores asiáticos certificados (AliExpress Business, Alibaba verified suppliers)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Peças de computadores (RAM, SSD, GPU, ventoinhas): distribuidores portugueses (Chip7, KuantoKusta B2B) e europeus (Amazon Business, Conrad Electronic)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Consumíveis técnicos (pasta térmica, flux de soldadura, álcool isopropílico, cabos de diagnóstico): fornecedores especializados em eletrónica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Acessórios (capas, películas, cabos): distribuidores grossistas com margem mínima de 40%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8.3. Parceiros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Instituto Politécnico de Tomar (IPT): parceria para desconto a estudantes, possibilidade de presença em eventos académicos e divulgação interna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Junta de Freguesia de Tomar: colaboração em campanhas de recolha de e-waste e eventos de sensibilização ambiental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Escolas secundárias da região: programas de reciclagem responsável de equipamentos informáticos obsoletos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Contabilista Certificado (externo): gestão da contabilidade formal, IVA, declarações fiscais e processamento salarial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8.4. Regulamentação e Exigências Legais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Registo na Conservatória do Registo Comercial e obtenção do NIPC (Número de Identificação de Pessoa Coletiva)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Registo nas Finanças e início de atividade com os CAE definidos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Inscrição na Segurança Social como gerentes de Lda.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Licença de utilização do espaço comercial (Câmara Municipal de Tomar)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Conformidade com o Decreto-Lei n.º 84/2021 (garantias ao consumidor)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Registo como operador de resíduos eletrónicos (REEE) para gestão legal de e-waste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Conformidade com o RGPD: política de privacidade, registo de tratamento de dados, consentimento informado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Seguro de responsabilidade civil para danos em equipamentos de clientes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Plano Económico-Financeiro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9.1. Investimento Inicial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00"/>
        <w:gridCol w:w="2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Investimento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Estimado (€)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Obras e adaptação do espaço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Balcão, iluminação, estantes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Estação de microssoldadura profissional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air + soldadura fina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Impressora 3D de resina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peças descontinuadas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Ferramentas e consumíveis técnicos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Chaves, pinças, flux, etc.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inicial de peças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Ecrãs, baterias, conectores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Computador de trabalho / sistema POS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clientes e stocks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e identidade visual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Domínio, hosting, design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Registo da empresa e custos legais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Notário, registo comercial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Fundo de maneio inicial (3 meses)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Rendas, salários, fornecedores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~13.600€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refinar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9.2. Projeções de Receita (Anos 1–3)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66"/>
        <w:gridCol w:w="1867"/>
        <w:gridCol w:w="1867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1 (€)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2 (€)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3 (€)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Reparações (mão-de-obra)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Margem sobre peças utilizadas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Venda de recondicionados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Venda de acessórios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Aluguer de equipamento + outros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3.000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VOLUME DE NEGÓCIOS TOTAL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48.000€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69.000€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93.000€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9.3. Estrutura de Custos Operacionais (Ano 1)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00"/>
        <w:gridCol w:w="2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Mensal (€)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(€)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Salários dos 3 sócios (bruto + TSU)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~36.000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Renda do espaço comercial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~6.000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Peças e materiais (custo variável)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~7.200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e comunicação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~2.400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Contabilidade externa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~1.800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Seguros, água, luz, internet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~2.400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Outros (imprevistos, formação)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~1.800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CUSTOS OPERACIONAIS (Ano 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~4.800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~57.600€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Com um volume de negócios projetado de 48.000€ no Ano 1 e custos de 57.600€, prevê-se um défice operacional no primeiro ano, coberto pelo fundo de maneio inicial e pelo capital social. O break-even operacional é projetado para o início do Ano 2, quando o volume de reparações atinge a escala necessária. Todos os valores são estimativas a refinar com dados reais de mercado local.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9.4. Indicadores Financeiros Chave</w:t>
      </w:r>
    </w:p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66"/>
        <w:gridCol w:w="1867"/>
        <w:gridCol w:w="1867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1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2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de Negócios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48.000€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69.000€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93.000€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Custos Operacionais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57.600€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62.000€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68.000€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 Operacional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-9.600€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+7.000€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+25.000€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Nº Reparações/mês (estimado)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80–90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110–130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150–180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~45€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~48€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~50€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Conclusão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Lda. apresenta-se como um projeto empresarial com fundamentos sólidos, assente numa oportunidade de mercado real, numa equipa tecnicamente competente e num modelo de negócio diferenciado e sustentável.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contexto macroeconómico (inflação, direito à reparação, economia circular) cria as condições ideais para o crescimento deste tipo de negócio. A localização estratégica junto ao IPT garante um fluxo de clientes recorrente e renovável, enquanto a oferta de serviços B2B e o posicionamento social alargam o mercado endereçável para além do campus universitário.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principais riscos — défice operacional no primeiro ano, concorrência informal e instabilidade de fornecimento — estão identificados e mitigados através do modelo de retoma (que reduz custos de peças), da transparência como argumento de venda (que compete com o informal) e da diversificação de fornecedores.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Repara+ não é apenas uma empresa de reparação. É um projeto de impacto: ambiental, ao evitar o descarte prematuro de dispositivos; social, ao tornar a tecnologia acessível a quem tem menos recursos; e económico, ao criar emprego qualificado numa região que precisa de novas oportunidades.</w:t>
      </w:r>
    </w:p>
    <w:p>
      <w:pPr>
        <w:spacing w:after="0" w:before="160"/>
      </w:pPr>
      <w:r>
        <w:t xml:space="preserve"/>
      </w:r>
    </w:p>
    <w:p>
      <w:pPr>
        <w:shd w:fill="D6E4F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Repara+ Lda. | Tomar | 2025</w:t>
      </w:r>
    </w:p>
    <w:sectPr>
      <w:pgSz w:w="11906" w:h="16838" w:orient="portrait"/>
      <w:pgMar w:top="1136" w:right="1136" w:bottom="1136" w:left="11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2026-05-14T01:11:59.083Z</dcterms:created>
  <dcterms:modified xsi:type="dcterms:W3CDTF">2026-05-14T01:11:59.098Z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