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F5E9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Albert enjoys playing "Mini BINGO" on a 3x3 grid. You don't need to know about BINGO to solve this problem.</w:t>
      </w:r>
    </w:p>
    <w:p w14:paraId="0FA0CC75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 wp14:anchorId="6FFE3B84" wp14:editId="073E1883">
            <wp:extent cx="800100" cy="8382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4BB1" w14:textId="10DFE579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To play Mini BINGO, Albert begins by writing down 9 distinct English upper-case alphabets on the 3x3 grid. Then, he arbitrarily shuffles these 9 alphabets to choose a "seed"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>
        <w:rPr>
          <w:rFonts w:ascii="Open Sans" w:eastAsia="Times New Roman" w:hAnsi="Open Sans" w:cs="Open Sans"/>
          <w:color w:val="555555"/>
          <w:sz w:val="2"/>
          <w:szCs w:val="2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of length 9.</w:t>
      </w:r>
    </w:p>
    <w:p w14:paraId="1FF49F11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Albert will then color the alphabet cells according to the order given by the seed string, and calculate the score for each cell as follows.</w:t>
      </w:r>
    </w:p>
    <w:p w14:paraId="068719E2" w14:textId="77777777" w:rsidR="00FD67AD" w:rsidRPr="00FD67AD" w:rsidRDefault="00FD67AD" w:rsidP="00FD6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If all 3 cells in the same row as the cell being colored have been colored, then add 1 point to the cell's score.</w:t>
      </w:r>
    </w:p>
    <w:p w14:paraId="07F8AA41" w14:textId="77777777" w:rsidR="00FD67AD" w:rsidRPr="00FD67AD" w:rsidRDefault="00FD67AD" w:rsidP="00FD6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If all 3 cells in the same column as the cell being colored have been colored, then add 1 point to the cell's score.</w:t>
      </w:r>
    </w:p>
    <w:p w14:paraId="69A82719" w14:textId="77777777" w:rsidR="00FD67AD" w:rsidRPr="00FD67AD" w:rsidRDefault="00FD67AD" w:rsidP="00FD6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If all 3 cells in the main diagonal (A, F, and K in the example above) have been colored and the cell being colored is also in the main diagonal, then add 1 point to the cell's score.</w:t>
      </w:r>
    </w:p>
    <w:p w14:paraId="72F0DFB7" w14:textId="77777777" w:rsidR="00FD67AD" w:rsidRPr="00FD67AD" w:rsidRDefault="00FD67AD" w:rsidP="00FD6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If all 3 cells in the anti diagonal (C, F, and I in the example above) have been colored and the cell being colored is also in the anti diagonal, then add 1 point to the cell's score.</w:t>
      </w:r>
    </w:p>
    <w:p w14:paraId="1DC3766E" w14:textId="1706DA69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Given these rules, each cell's score will always be between 0 and 4 (inclusive), and we can obtain a string of length 9 by writing the scores of the cells in the same order as the seed string -- let us call this score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T(S)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S)$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. </w:t>
      </w:r>
    </w:p>
    <w:p w14:paraId="6EA312AE" w14:textId="75322ED9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lastRenderedPageBreak/>
        <w:t>For instance, consider the seed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= "</w:t>
      </w:r>
      <w:r w:rsidRPr="00FD67AD">
        <w:rPr>
          <w:rFonts w:ascii="Consolas" w:eastAsia="Times New Roman" w:hAnsi="Consolas" w:cs="Courier New"/>
          <w:color w:val="555555"/>
        </w:rPr>
        <w:t>JGFACKIEB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". In the figure below, the first row's five images and the second row's four images show how the grid will be colored in the order given by the seed string.</w:t>
      </w:r>
    </w:p>
    <w:p w14:paraId="01108A50" w14:textId="77777777" w:rsidR="00FD67AD" w:rsidRPr="00FD67AD" w:rsidRDefault="00FD67AD" w:rsidP="00FD6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first five cells being colored are "</w:t>
      </w:r>
      <w:r w:rsidRPr="00FD67AD">
        <w:rPr>
          <w:rFonts w:ascii="Consolas" w:eastAsia="Times New Roman" w:hAnsi="Consolas" w:cs="Courier New"/>
          <w:color w:val="555555"/>
        </w:rPr>
        <w:t>J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"</w:t>
      </w:r>
      <w:r w:rsidRPr="00FD67AD">
        <w:rPr>
          <w:rFonts w:ascii="Consolas" w:eastAsia="Times New Roman" w:hAnsi="Consolas" w:cs="Courier New"/>
          <w:color w:val="555555"/>
        </w:rPr>
        <w:t>G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"</w:t>
      </w:r>
      <w:r w:rsidRPr="00FD67AD">
        <w:rPr>
          <w:rFonts w:ascii="Consolas" w:eastAsia="Times New Roman" w:hAnsi="Consolas" w:cs="Courier New"/>
          <w:color w:val="555555"/>
        </w:rPr>
        <w:t>F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"</w:t>
      </w:r>
      <w:r w:rsidRPr="00FD67AD">
        <w:rPr>
          <w:rFonts w:ascii="Consolas" w:eastAsia="Times New Roman" w:hAnsi="Consolas" w:cs="Courier New"/>
          <w:color w:val="555555"/>
        </w:rPr>
        <w:t>A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and "</w:t>
      </w:r>
      <w:r w:rsidRPr="00FD67AD">
        <w:rPr>
          <w:rFonts w:ascii="Consolas" w:eastAsia="Times New Roman" w:hAnsi="Consolas" w:cs="Courier New"/>
          <w:color w:val="555555"/>
        </w:rPr>
        <w:t>C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each cell's score is 0.</w:t>
      </w:r>
    </w:p>
    <w:p w14:paraId="7296BE28" w14:textId="77777777" w:rsidR="00FD67AD" w:rsidRPr="00FD67AD" w:rsidRDefault="00FD67AD" w:rsidP="00FD6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sixth cell to be colored is "</w:t>
      </w:r>
      <w:r w:rsidRPr="00FD67AD">
        <w:rPr>
          <w:rFonts w:ascii="Consolas" w:eastAsia="Times New Roman" w:hAnsi="Consolas" w:cs="Courier New"/>
          <w:color w:val="555555"/>
        </w:rPr>
        <w:t>K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which yields 2  points due to the main diagonal and column 3.</w:t>
      </w:r>
    </w:p>
    <w:p w14:paraId="1C09ECFC" w14:textId="77777777" w:rsidR="00FD67AD" w:rsidRPr="00FD67AD" w:rsidRDefault="00FD67AD" w:rsidP="00FD6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seventh cell to be colored is "</w:t>
      </w:r>
      <w:r w:rsidRPr="00FD67AD">
        <w:rPr>
          <w:rFonts w:ascii="Consolas" w:eastAsia="Times New Roman" w:hAnsi="Consolas" w:cs="Courier New"/>
          <w:color w:val="555555"/>
        </w:rPr>
        <w:t>I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which yields 2  points due to the anti diagonal and row 3.</w:t>
      </w:r>
    </w:p>
    <w:p w14:paraId="43D54681" w14:textId="77777777" w:rsidR="00FD67AD" w:rsidRPr="00FD67AD" w:rsidRDefault="00FD67AD" w:rsidP="00FD6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eighth cell to be colored is "</w:t>
      </w:r>
      <w:r w:rsidRPr="00FD67AD">
        <w:rPr>
          <w:rFonts w:ascii="Consolas" w:eastAsia="Times New Roman" w:hAnsi="Consolas" w:cs="Courier New"/>
          <w:color w:val="555555"/>
        </w:rPr>
        <w:t>E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which yields 2  points due to column 1 and row 2.</w:t>
      </w:r>
    </w:p>
    <w:p w14:paraId="67FE9D3A" w14:textId="77777777" w:rsidR="00FD67AD" w:rsidRPr="00FD67AD" w:rsidRDefault="00FD67AD" w:rsidP="00FD6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final cell to be colored is "</w:t>
      </w:r>
      <w:r w:rsidRPr="00FD67AD">
        <w:rPr>
          <w:rFonts w:ascii="Consolas" w:eastAsia="Times New Roman" w:hAnsi="Consolas" w:cs="Courier New"/>
          <w:color w:val="555555"/>
        </w:rPr>
        <w:t>B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 which yields 2  points due to column 2 and row 1.</w:t>
      </w:r>
    </w:p>
    <w:p w14:paraId="2DE29629" w14:textId="0781F0E4" w:rsidR="00FD67AD" w:rsidRPr="00FD67AD" w:rsidRDefault="00FD67AD" w:rsidP="00FD67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As a result, the score string Albert obtains will be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T(S)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T(S)$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= "</w:t>
      </w:r>
      <w:r w:rsidRPr="00FD67AD">
        <w:rPr>
          <w:rFonts w:ascii="Consolas" w:eastAsia="Times New Roman" w:hAnsi="Consolas" w:cs="Courier New"/>
          <w:color w:val="555555"/>
        </w:rPr>
        <w:t>000002222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".</w:t>
      </w:r>
    </w:p>
    <w:p w14:paraId="68A75F6F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noProof/>
          <w:color w:val="555555"/>
          <w:sz w:val="27"/>
          <w:szCs w:val="27"/>
        </w:rPr>
        <w:drawing>
          <wp:inline distT="0" distB="0" distL="0" distR="0" wp14:anchorId="743F203F" wp14:editId="34C4F5BE">
            <wp:extent cx="5762625" cy="1733550"/>
            <wp:effectExtent l="0" t="0" r="9525" b="0"/>
            <wp:docPr id="11" name="Picture 11" descr="A picture containing electronics, white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electronics, white, calculat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1C88" w14:textId="51E4280B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In the same grid, if the seed string is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= "</w:t>
      </w:r>
      <w:r w:rsidRPr="00FD67AD">
        <w:rPr>
          <w:rFonts w:ascii="Consolas" w:eastAsia="Times New Roman" w:hAnsi="Consolas" w:cs="Courier New"/>
          <w:color w:val="555555"/>
        </w:rPr>
        <w:t>ABEGKCFIJ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", then the grid will be colored as shown below, and the score string will be "</w:t>
      </w:r>
      <w:r w:rsidRPr="00FD67AD">
        <w:rPr>
          <w:rFonts w:ascii="Consolas" w:eastAsia="Times New Roman" w:hAnsi="Consolas" w:cs="Courier New"/>
          <w:color w:val="555555"/>
        </w:rPr>
        <w:t>000002222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".</w:t>
      </w:r>
    </w:p>
    <w:p w14:paraId="77248D3B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noProof/>
          <w:color w:val="555555"/>
          <w:sz w:val="27"/>
          <w:szCs w:val="27"/>
        </w:rPr>
        <w:lastRenderedPageBreak/>
        <w:drawing>
          <wp:inline distT="0" distB="0" distL="0" distR="0" wp14:anchorId="03144063" wp14:editId="3AF6B895">
            <wp:extent cx="5781675" cy="1762125"/>
            <wp:effectExtent l="0" t="0" r="9525" b="9525"/>
            <wp:docPr id="12" name="Picture 12" descr="A picture containing electronics, white, calculat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electronics, white, calculat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0C24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As these examples show, different seed strings can yield the same score string.</w:t>
      </w:r>
    </w:p>
    <w:p w14:paraId="6A1D96B8" w14:textId="15D5D033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Albert believes that it is too trivial to compute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T(S)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(S)$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given the grid's alphabets and the seed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. Hence, after computing the score string of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 xml:space="preserve">, Albert wants to find the seed string that yields the same score string 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T(S)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(S)$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) and comes lexicographically first. Let's help Albert.</w:t>
      </w:r>
    </w:p>
    <w:p w14:paraId="0C2C024A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Input</w:t>
      </w:r>
    </w:p>
    <w:p w14:paraId="0F608483" w14:textId="2A01D139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first line will contain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$T$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, the number of test cases.</w:t>
      </w:r>
    </w:p>
    <w:p w14:paraId="04C84ED7" w14:textId="5B4EF505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Each test case's first line will contain the seed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of length 9.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br/>
        <w:t>The next three lines will describe the 3x3 grid by containing one string per line without whitespace.</w:t>
      </w:r>
    </w:p>
    <w:p w14:paraId="138538E4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Output</w:t>
      </w:r>
    </w:p>
    <w:p w14:paraId="78E451CD" w14:textId="707793F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For each test case, output in a single line the score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T(S)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T(S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and the seed string that yields it and comes lexicographically first.</w:t>
      </w:r>
    </w:p>
    <w:p w14:paraId="6A23108B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Limit</w:t>
      </w:r>
    </w:p>
    <w:p w14:paraId="5E3E9410" w14:textId="770F4278" w:rsidR="00FD67AD" w:rsidRPr="00FD67AD" w:rsidRDefault="00FD67AD" w:rsidP="00FD6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 1≤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≤100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$ 1 \le T \le 100$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 </w:t>
      </w:r>
    </w:p>
    <w:p w14:paraId="21C31569" w14:textId="604FA9CB" w:rsidR="00FD67AD" w:rsidRPr="00FD67AD" w:rsidRDefault="00FD67AD" w:rsidP="00FD6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The seed string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>S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will be of length 9 and will only contain alphabets '</w:t>
      </w:r>
      <w:r w:rsidRPr="00FD67AD">
        <w:rPr>
          <w:rFonts w:ascii="Courier New" w:eastAsia="Times New Roman" w:hAnsi="Courier New" w:cs="Courier New"/>
          <w:color w:val="555555"/>
          <w:sz w:val="27"/>
          <w:szCs w:val="27"/>
        </w:rPr>
        <w:t>A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'-'</w:t>
      </w:r>
      <w:r w:rsidRPr="00FD67AD">
        <w:rPr>
          <w:rFonts w:ascii="Courier New" w:eastAsia="Times New Roman" w:hAnsi="Courier New" w:cs="Courier New"/>
          <w:color w:val="555555"/>
          <w:sz w:val="27"/>
          <w:szCs w:val="27"/>
        </w:rPr>
        <w:t>Z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'. </w:t>
      </w:r>
      <w:r>
        <w:rPr>
          <w:rFonts w:ascii="Open Sans" w:eastAsia="Times New Roman" w:hAnsi="Open Sans" w:cs="Open Sans"/>
          <w:color w:val="555555"/>
          <w:sz w:val="27"/>
          <w:szCs w:val="27"/>
        </w:rPr>
        <w:t xml:space="preserve">S 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will not contain duplicate alphabets.</w:t>
      </w:r>
    </w:p>
    <w:p w14:paraId="541930B0" w14:textId="77777777" w:rsidR="00FD67AD" w:rsidRPr="00FD67AD" w:rsidRDefault="00FD67AD" w:rsidP="00FD6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lastRenderedPageBreak/>
        <w:t>The 9 alphabets that describe the game grid will not contain duplicates, and these are exactly the alphabets given by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$S$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14:paraId="656DBE15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Sample Input 1 Copy</w:t>
      </w:r>
    </w:p>
    <w:p w14:paraId="3E2205EB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4</w:t>
      </w:r>
    </w:p>
    <w:p w14:paraId="3A49DD7E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JGFACKIEB</w:t>
      </w:r>
    </w:p>
    <w:p w14:paraId="3EC2EB70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ABC</w:t>
      </w:r>
    </w:p>
    <w:p w14:paraId="56CEF829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EFG</w:t>
      </w:r>
    </w:p>
    <w:p w14:paraId="5D1319E1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IJK</w:t>
      </w:r>
    </w:p>
    <w:p w14:paraId="40D4B68A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ADSFGHJKL</w:t>
      </w:r>
    </w:p>
    <w:p w14:paraId="3B6B91E4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ASD</w:t>
      </w:r>
    </w:p>
    <w:p w14:paraId="28C8B5CA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FGH</w:t>
      </w:r>
    </w:p>
    <w:p w14:paraId="36F2D7AE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JKL</w:t>
      </w:r>
    </w:p>
    <w:p w14:paraId="1D490B20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QPWOEIRUT</w:t>
      </w:r>
    </w:p>
    <w:p w14:paraId="163C8718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QWE</w:t>
      </w:r>
    </w:p>
    <w:p w14:paraId="2B176D9A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RTU</w:t>
      </w:r>
    </w:p>
    <w:p w14:paraId="3CD4642B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IOP</w:t>
      </w:r>
    </w:p>
    <w:p w14:paraId="3B139A71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AZSXDCFVG</w:t>
      </w:r>
    </w:p>
    <w:p w14:paraId="7A18AC33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ZFC</w:t>
      </w:r>
    </w:p>
    <w:p w14:paraId="1F9327DA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DGX</w:t>
      </w:r>
    </w:p>
    <w:p w14:paraId="6B6C8B78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ASV</w:t>
      </w:r>
    </w:p>
    <w:p w14:paraId="3E2F5A0E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Sample Output 1 Copy</w:t>
      </w:r>
    </w:p>
    <w:p w14:paraId="399E8E72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000002222 ABEGKCFIJ</w:t>
      </w:r>
    </w:p>
    <w:p w14:paraId="12CB9092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001001213 ADSFGHJKL</w:t>
      </w:r>
    </w:p>
    <w:p w14:paraId="2675ECC2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t>000011114 EIOQPRUWT</w:t>
      </w:r>
    </w:p>
    <w:p w14:paraId="15089F67" w14:textId="77777777" w:rsidR="00FD67AD" w:rsidRPr="00FD67AD" w:rsidRDefault="00FD67AD" w:rsidP="00FD67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Source Code Pro" w:eastAsia="Times New Roman" w:hAnsi="Source Code Pro" w:cs="Courier New"/>
          <w:color w:val="333333"/>
          <w:sz w:val="27"/>
          <w:szCs w:val="27"/>
        </w:rPr>
      </w:pPr>
      <w:r w:rsidRPr="00FD67AD">
        <w:rPr>
          <w:rFonts w:ascii="Source Code Pro" w:eastAsia="Times New Roman" w:hAnsi="Source Code Pro" w:cs="Courier New"/>
          <w:color w:val="333333"/>
          <w:sz w:val="27"/>
          <w:szCs w:val="27"/>
        </w:rPr>
        <w:lastRenderedPageBreak/>
        <w:t>000010124 ACDSVFXZG</w:t>
      </w:r>
    </w:p>
    <w:p w14:paraId="06D7EC7E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Case 1: Described in the problem statement.</w:t>
      </w:r>
    </w:p>
    <w:p w14:paraId="2498487C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Case 2: The input seed string may come lexicographically first.</w:t>
      </w:r>
    </w:p>
    <w:p w14:paraId="0121850F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Cases 3-4: No explanation provided.</w:t>
      </w:r>
    </w:p>
    <w:p w14:paraId="7DFA32EA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Hints</w:t>
      </w:r>
    </w:p>
    <w:p w14:paraId="02802A22" w14:textId="77777777" w:rsidR="00FD67AD" w:rsidRPr="00FD67AD" w:rsidRDefault="00FD67AD" w:rsidP="00FD67AD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555555"/>
          <w:sz w:val="27"/>
          <w:szCs w:val="27"/>
        </w:rPr>
      </w:pP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Lexicographic Order: Given two different strings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$A$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and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$B$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of the same length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$K$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where the two strings first differ at position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$i$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, let �[�]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$A[i]$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and �[�]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$B[i]$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be the characters of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$A$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and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$B$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at position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$i$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, respectively. Then, the lexicographic order of the strings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$A$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and �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$B$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follow the lexicographic order of the alphabets �[�]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$A[i]$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 and �[�]</w:t>
      </w:r>
      <w:r w:rsidRPr="00FD67AD">
        <w:rPr>
          <w:rFonts w:ascii="Open Sans" w:eastAsia="Times New Roman" w:hAnsi="Open Sans" w:cs="Open Sans"/>
          <w:color w:val="555555"/>
          <w:sz w:val="2"/>
          <w:szCs w:val="2"/>
        </w:rPr>
        <w:t>$B[i]$</w:t>
      </w:r>
      <w:r w:rsidRPr="00FD67AD">
        <w:rPr>
          <w:rFonts w:ascii="Open Sans" w:eastAsia="Times New Roman" w:hAnsi="Open Sans" w:cs="Open Sans"/>
          <w:color w:val="555555"/>
          <w:sz w:val="27"/>
          <w:szCs w:val="27"/>
        </w:rPr>
        <w:t>.</w:t>
      </w:r>
    </w:p>
    <w:p w14:paraId="09DD0165" w14:textId="77777777" w:rsidR="00FD67AD" w:rsidRPr="00FD67AD" w:rsidRDefault="00FD67AD" w:rsidP="00FD67AD">
      <w:pPr>
        <w:pBdr>
          <w:bottom w:val="single" w:sz="12" w:space="4" w:color="0076C0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85F69"/>
          <w:sz w:val="33"/>
          <w:szCs w:val="33"/>
        </w:rPr>
      </w:pPr>
      <w:r w:rsidRPr="00FD67AD">
        <w:rPr>
          <w:rFonts w:ascii="Open Sans" w:eastAsia="Times New Roman" w:hAnsi="Open Sans" w:cs="Open Sans"/>
          <w:color w:val="585F69"/>
          <w:sz w:val="33"/>
          <w:szCs w:val="33"/>
        </w:rPr>
        <w:t>Time Limit</w:t>
      </w:r>
    </w:p>
    <w:p w14:paraId="7E8B2528" w14:textId="77777777" w:rsidR="00FD67AD" w:rsidRPr="00FD67AD" w:rsidRDefault="00FD67AD" w:rsidP="00FD6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FD67AD">
        <w:rPr>
          <w:rFonts w:ascii="Open Sans" w:eastAsia="Times New Roman" w:hAnsi="Open Sans" w:cs="Open Sans"/>
          <w:color w:val="555555"/>
          <w:sz w:val="20"/>
          <w:szCs w:val="20"/>
        </w:rPr>
        <w:t>Java 8: 3 seconds</w:t>
      </w:r>
    </w:p>
    <w:p w14:paraId="3B1D5979" w14:textId="77777777" w:rsidR="00FD67AD" w:rsidRPr="00FD67AD" w:rsidRDefault="00FD67AD" w:rsidP="00FD6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FD67AD">
        <w:rPr>
          <w:rFonts w:ascii="Open Sans" w:eastAsia="Times New Roman" w:hAnsi="Open Sans" w:cs="Open Sans"/>
          <w:color w:val="555555"/>
          <w:sz w:val="20"/>
          <w:szCs w:val="20"/>
        </w:rPr>
        <w:t>PyPy3: 3 seconds</w:t>
      </w:r>
    </w:p>
    <w:p w14:paraId="515CADA2" w14:textId="77777777" w:rsidR="0026470B" w:rsidRDefault="0026470B"/>
    <w:sectPr w:rsidR="0026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9E5"/>
    <w:multiLevelType w:val="multilevel"/>
    <w:tmpl w:val="49A4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911F9"/>
    <w:multiLevelType w:val="multilevel"/>
    <w:tmpl w:val="3D0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25BBF"/>
    <w:multiLevelType w:val="multilevel"/>
    <w:tmpl w:val="119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62F89"/>
    <w:multiLevelType w:val="multilevel"/>
    <w:tmpl w:val="C78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806204">
    <w:abstractNumId w:val="1"/>
  </w:num>
  <w:num w:numId="2" w16cid:durableId="1004632205">
    <w:abstractNumId w:val="2"/>
  </w:num>
  <w:num w:numId="3" w16cid:durableId="506751730">
    <w:abstractNumId w:val="3"/>
  </w:num>
  <w:num w:numId="4" w16cid:durableId="6207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AD"/>
    <w:rsid w:val="0026470B"/>
    <w:rsid w:val="00F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BF85"/>
  <w15:chartTrackingRefBased/>
  <w15:docId w15:val="{BBFF3758-EEB0-48B1-A54D-CCF22D9B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81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406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0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831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157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4763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0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644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6176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515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6133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411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078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13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831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864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7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70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300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066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992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8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482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8506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602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215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95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0118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90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 Nguyễn</dc:creator>
  <cp:keywords/>
  <dc:description/>
  <cp:lastModifiedBy>Nam Tiến Nguyễn</cp:lastModifiedBy>
  <cp:revision>1</cp:revision>
  <cp:lastPrinted>2023-03-28T15:06:00Z</cp:lastPrinted>
  <dcterms:created xsi:type="dcterms:W3CDTF">2023-03-28T15:03:00Z</dcterms:created>
  <dcterms:modified xsi:type="dcterms:W3CDTF">2023-03-28T15:09:00Z</dcterms:modified>
</cp:coreProperties>
</file>