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250" w:rsidRDefault="00903250" w:rsidP="00903250">
      <w:pPr>
        <w:widowControl w:val="0"/>
        <w:autoSpaceDE w:val="0"/>
        <w:autoSpaceDN w:val="0"/>
        <w:adjustRightInd w:val="0"/>
        <w:rPr>
          <w:rFonts w:ascii="Arial" w:hAnsi="Arial" w:cs="Arial"/>
          <w:sz w:val="30"/>
          <w:szCs w:val="30"/>
        </w:rPr>
      </w:pPr>
      <w:proofErr w:type="spellStart"/>
      <w:r>
        <w:rPr>
          <w:rFonts w:ascii="Times New Roman" w:hAnsi="Times New Roman" w:cs="Times New Roman"/>
          <w:sz w:val="48"/>
          <w:szCs w:val="48"/>
          <w:u w:val="single"/>
        </w:rPr>
        <w:t>Questions</w:t>
      </w:r>
      <w:proofErr w:type="spellEnd"/>
      <w:r>
        <w:rPr>
          <w:rFonts w:ascii="Times New Roman" w:hAnsi="Times New Roman" w:cs="Times New Roman"/>
          <w:sz w:val="48"/>
          <w:szCs w:val="48"/>
          <w:u w:val="single"/>
        </w:rPr>
        <w:t xml:space="preserve"> SBB</w:t>
      </w:r>
    </w:p>
    <w:p w:rsidR="00903250" w:rsidRDefault="00903250" w:rsidP="00903250">
      <w:pPr>
        <w:widowControl w:val="0"/>
        <w:autoSpaceDE w:val="0"/>
        <w:autoSpaceDN w:val="0"/>
        <w:adjustRightInd w:val="0"/>
        <w:rPr>
          <w:rFonts w:ascii="Arial" w:hAnsi="Arial" w:cs="Arial"/>
          <w:sz w:val="30"/>
          <w:szCs w:val="30"/>
        </w:rPr>
      </w:pPr>
      <w:proofErr w:type="spellStart"/>
      <w:r>
        <w:rPr>
          <w:rFonts w:ascii="Times New Roman" w:hAnsi="Times New Roman" w:cs="Times New Roman"/>
          <w:b/>
          <w:bCs/>
          <w:sz w:val="32"/>
          <w:szCs w:val="32"/>
        </w:rPr>
        <w:t>Network</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structure</w:t>
      </w:r>
      <w:proofErr w:type="spellEnd"/>
    </w:p>
    <w:p w:rsidR="00903250" w:rsidRDefault="00903250" w:rsidP="00903250">
      <w:pPr>
        <w:widowControl w:val="0"/>
        <w:numPr>
          <w:ilvl w:val="0"/>
          <w:numId w:val="1"/>
        </w:numPr>
        <w:tabs>
          <w:tab w:val="left" w:pos="220"/>
          <w:tab w:val="left" w:pos="720"/>
        </w:tabs>
        <w:autoSpaceDE w:val="0"/>
        <w:autoSpaceDN w:val="0"/>
        <w:adjustRightInd w:val="0"/>
        <w:ind w:hanging="720"/>
        <w:rPr>
          <w:rFonts w:ascii="Helvetica" w:hAnsi="Helvetica" w:cs="Helvetica"/>
        </w:rPr>
      </w:pPr>
      <w:r>
        <w:rPr>
          <w:rFonts w:ascii="Calibri" w:hAnsi="Calibri" w:cs="Calibri"/>
          <w:sz w:val="32"/>
          <w:szCs w:val="32"/>
        </w:rPr>
        <w:t xml:space="preserve">Wie ist die SBB Netzwerkstruktur entstanden? </w:t>
      </w:r>
      <w:r>
        <w:rPr>
          <w:rFonts w:ascii="Wingdings" w:hAnsi="Wingdings" w:cs="Wingdings"/>
          <w:sz w:val="32"/>
          <w:szCs w:val="32"/>
        </w:rPr>
        <w:t>à</w:t>
      </w:r>
      <w:r>
        <w:rPr>
          <w:rFonts w:ascii="Calibri" w:hAnsi="Calibri" w:cs="Calibri"/>
          <w:sz w:val="32"/>
          <w:szCs w:val="32"/>
        </w:rPr>
        <w:t xml:space="preserve"> Diese Frage können wir nicht beantworten. Grundsätzlich ist das Netz historisch gewachsen, die Details müssten Sie der Literatur entnehmen.</w:t>
      </w:r>
    </w:p>
    <w:p w:rsidR="00903250" w:rsidRDefault="00903250" w:rsidP="00903250">
      <w:pPr>
        <w:widowControl w:val="0"/>
        <w:autoSpaceDE w:val="0"/>
        <w:autoSpaceDN w:val="0"/>
        <w:adjustRightInd w:val="0"/>
        <w:ind w:left="960" w:hanging="960"/>
        <w:rPr>
          <w:rFonts w:ascii="Helvetica" w:hAnsi="Helvetica" w:cs="Helvetica"/>
        </w:rPr>
      </w:pPr>
      <w:r>
        <w:rPr>
          <w:rFonts w:ascii="Calibri" w:hAnsi="Calibri" w:cs="Calibri"/>
          <w:sz w:val="32"/>
          <w:szCs w:val="32"/>
        </w:rPr>
        <w:t xml:space="preserve">Wie werden zukünftige Verbindungen evaluiert? </w:t>
      </w:r>
      <w:r>
        <w:rPr>
          <w:rFonts w:ascii="Wingdings" w:hAnsi="Wingdings" w:cs="Wingdings"/>
          <w:sz w:val="32"/>
          <w:szCs w:val="32"/>
        </w:rPr>
        <w:t>à</w:t>
      </w:r>
      <w:r>
        <w:rPr>
          <w:rFonts w:ascii="Calibri" w:hAnsi="Calibri" w:cs="Calibri"/>
          <w:sz w:val="32"/>
          <w:szCs w:val="32"/>
        </w:rPr>
        <w:t xml:space="preserve"> Das BAV hat den Planungsprozess im Internet veröffentlicht. Dort ist der Planungsprozess gut einsehbar. </w:t>
      </w:r>
      <w:hyperlink r:id="rId5" w:history="1">
        <w:r>
          <w:rPr>
            <w:rFonts w:ascii="Calibri" w:hAnsi="Calibri" w:cs="Calibri"/>
            <w:color w:val="0000FF"/>
            <w:sz w:val="32"/>
            <w:szCs w:val="32"/>
            <w:u w:val="single" w:color="0000FF"/>
          </w:rPr>
          <w:t>http://www.bav.admin.ch/fabi/index.html?lang=de</w:t>
        </w:r>
      </w:hyperlink>
    </w:p>
    <w:p w:rsidR="00903250" w:rsidRDefault="00903250" w:rsidP="00903250">
      <w:pPr>
        <w:widowControl w:val="0"/>
        <w:autoSpaceDE w:val="0"/>
        <w:autoSpaceDN w:val="0"/>
        <w:adjustRightInd w:val="0"/>
        <w:ind w:left="960" w:hanging="960"/>
        <w:rPr>
          <w:rFonts w:ascii="Helvetica" w:hAnsi="Helvetica" w:cs="Helvetica"/>
        </w:rPr>
      </w:pPr>
      <w:r>
        <w:rPr>
          <w:rFonts w:ascii="Calibri" w:hAnsi="Calibri" w:cs="Calibri"/>
          <w:sz w:val="32"/>
          <w:szCs w:val="32"/>
        </w:rPr>
        <w:t>Ist die bestehende, die optimale Netzwerkstruktur/Ist sie sich am verändern? Selbstverständlich versuchen wir den Einsatz der Züge und auch das Netz laufend zu optimieren. Siehe dazu auch den Link zum BAV.</w:t>
      </w:r>
    </w:p>
    <w:p w:rsidR="00903250" w:rsidRDefault="00903250" w:rsidP="00903250">
      <w:pPr>
        <w:widowControl w:val="0"/>
        <w:autoSpaceDE w:val="0"/>
        <w:autoSpaceDN w:val="0"/>
        <w:adjustRightInd w:val="0"/>
        <w:ind w:left="960" w:hanging="960"/>
        <w:rPr>
          <w:rFonts w:ascii="Helvetica" w:hAnsi="Helvetica" w:cs="Helvetica"/>
        </w:rPr>
      </w:pPr>
      <w:r>
        <w:rPr>
          <w:rFonts w:ascii="Calibri" w:hAnsi="Calibri" w:cs="Calibri"/>
          <w:sz w:val="32"/>
          <w:szCs w:val="32"/>
        </w:rPr>
        <w:t>Was sind ihre Vor- und Nachteile? Der Fahrplan ist für unsere Kundinnen und Kunden das wichtigste Kriterium, insofern sind Angebotsverbesserungen zentral. Das lässt sich jeweils auch sehr gut an der Nachfrage ablesen, die bei entsprechend attraktiven Verbesserungen jeweils spürbar steigt (entscheidend sind der Takt und die Reisezeit).</w:t>
      </w:r>
    </w:p>
    <w:p w:rsidR="00903250" w:rsidRDefault="00903250" w:rsidP="00903250">
      <w:pPr>
        <w:widowControl w:val="0"/>
        <w:numPr>
          <w:ilvl w:val="0"/>
          <w:numId w:val="2"/>
        </w:numPr>
        <w:tabs>
          <w:tab w:val="left" w:pos="220"/>
          <w:tab w:val="left" w:pos="720"/>
        </w:tabs>
        <w:autoSpaceDE w:val="0"/>
        <w:autoSpaceDN w:val="0"/>
        <w:adjustRightInd w:val="0"/>
        <w:ind w:hanging="720"/>
        <w:rPr>
          <w:rFonts w:ascii="Helvetica" w:hAnsi="Helvetica" w:cs="Helvetica"/>
        </w:rPr>
      </w:pPr>
      <w:r>
        <w:rPr>
          <w:rFonts w:ascii="Calibri" w:hAnsi="Calibri" w:cs="Calibri"/>
          <w:sz w:val="32"/>
          <w:szCs w:val="32"/>
        </w:rPr>
        <w:t xml:space="preserve">Wie wird die Kapazität einer Verbindung erhöht? Wird die Frequenz erhöht oder die Länge der Züge? Das kommt darauf an. Wenn die Strecke es zulässt, wird der Zug zuerst so weit wie möglich verlängert. Alle Perrons, an denen der Zug hält, müssen über die nötige Länge verfügen. Als weitere </w:t>
      </w:r>
      <w:proofErr w:type="spellStart"/>
      <w:r>
        <w:rPr>
          <w:rFonts w:ascii="Calibri" w:hAnsi="Calibri" w:cs="Calibri"/>
          <w:sz w:val="32"/>
          <w:szCs w:val="32"/>
        </w:rPr>
        <w:t>Massnahmen</w:t>
      </w:r>
      <w:proofErr w:type="spellEnd"/>
      <w:r>
        <w:rPr>
          <w:rFonts w:ascii="Calibri" w:hAnsi="Calibri" w:cs="Calibri"/>
          <w:sz w:val="32"/>
          <w:szCs w:val="32"/>
        </w:rPr>
        <w:t xml:space="preserve"> dienen zusätzliche Züge in der Hauptverkehrszeit. Das machen wir beispielsweise zwischen Zürich und Bern, wo zur Hauptsverkehrszeit faktisch ein Viertelstundentakt angeboten wird. Alternativ kann das Rollmaterial optimiert werden. Auf platzkritischen Strecken wird Rollmaterial mit möglichst viel Kapazität eingesetzt. </w:t>
      </w:r>
      <w:proofErr w:type="gramStart"/>
      <w:r>
        <w:rPr>
          <w:rFonts w:ascii="Calibri" w:hAnsi="Calibri" w:cs="Calibri"/>
          <w:sz w:val="32"/>
          <w:szCs w:val="32"/>
        </w:rPr>
        <w:t xml:space="preserve">Wenn all diese </w:t>
      </w:r>
      <w:proofErr w:type="spellStart"/>
      <w:r>
        <w:rPr>
          <w:rFonts w:ascii="Calibri" w:hAnsi="Calibri" w:cs="Calibri"/>
          <w:sz w:val="32"/>
          <w:szCs w:val="32"/>
        </w:rPr>
        <w:t>Massnahmen</w:t>
      </w:r>
      <w:proofErr w:type="spellEnd"/>
      <w:proofErr w:type="gramEnd"/>
      <w:r>
        <w:rPr>
          <w:rFonts w:ascii="Calibri" w:hAnsi="Calibri" w:cs="Calibri"/>
          <w:sz w:val="32"/>
          <w:szCs w:val="32"/>
        </w:rPr>
        <w:t xml:space="preserve"> immer noch nicht ausreichen, wird ein Ausbau nötig. Siehe Link vom BAV.</w:t>
      </w:r>
    </w:p>
    <w:p w:rsidR="00903250" w:rsidRDefault="00903250" w:rsidP="00903250">
      <w:pPr>
        <w:widowControl w:val="0"/>
        <w:numPr>
          <w:ilvl w:val="0"/>
          <w:numId w:val="2"/>
        </w:numPr>
        <w:tabs>
          <w:tab w:val="left" w:pos="220"/>
          <w:tab w:val="left" w:pos="720"/>
        </w:tabs>
        <w:autoSpaceDE w:val="0"/>
        <w:autoSpaceDN w:val="0"/>
        <w:adjustRightInd w:val="0"/>
        <w:ind w:hanging="720"/>
        <w:rPr>
          <w:rFonts w:ascii="Helvetica" w:hAnsi="Helvetica" w:cs="Helvetica"/>
        </w:rPr>
      </w:pPr>
      <w:r>
        <w:rPr>
          <w:rFonts w:ascii="Calibri" w:hAnsi="Calibri" w:cs="Calibri"/>
          <w:sz w:val="32"/>
          <w:szCs w:val="32"/>
        </w:rPr>
        <w:t xml:space="preserve">Sind für ein Netzwerk mit hohen </w:t>
      </w:r>
      <w:proofErr w:type="spellStart"/>
      <w:r>
        <w:rPr>
          <w:rFonts w:ascii="Calibri" w:hAnsi="Calibri" w:cs="Calibri"/>
          <w:sz w:val="32"/>
          <w:szCs w:val="32"/>
        </w:rPr>
        <w:t>Peakbelastungen</w:t>
      </w:r>
      <w:proofErr w:type="spellEnd"/>
      <w:r>
        <w:rPr>
          <w:rFonts w:ascii="Calibri" w:hAnsi="Calibri" w:cs="Calibri"/>
          <w:sz w:val="32"/>
          <w:szCs w:val="32"/>
        </w:rPr>
        <w:t xml:space="preserve"> andere Strukturen notwendig/optimal als für ein Netzwerk mit konstanter Belastung? Es kommt auf die Situation an. Sie kann nicht so einfach beantwortet werden.</w:t>
      </w:r>
    </w:p>
    <w:p w:rsidR="00903250" w:rsidRDefault="00903250" w:rsidP="00903250">
      <w:pPr>
        <w:widowControl w:val="0"/>
        <w:numPr>
          <w:ilvl w:val="0"/>
          <w:numId w:val="2"/>
        </w:numPr>
        <w:tabs>
          <w:tab w:val="left" w:pos="220"/>
          <w:tab w:val="left" w:pos="720"/>
        </w:tabs>
        <w:autoSpaceDE w:val="0"/>
        <w:autoSpaceDN w:val="0"/>
        <w:adjustRightInd w:val="0"/>
        <w:ind w:hanging="720"/>
        <w:rPr>
          <w:rFonts w:ascii="Helvetica" w:hAnsi="Helvetica" w:cs="Helvetica"/>
        </w:rPr>
      </w:pPr>
      <w:r>
        <w:rPr>
          <w:rFonts w:ascii="Calibri" w:hAnsi="Calibri" w:cs="Calibri"/>
          <w:sz w:val="32"/>
          <w:szCs w:val="32"/>
        </w:rPr>
        <w:t>Welche kritischen Knoten/"Flaschenhälse" gibt es im Schweizer Zugsnetzwerk. Siehe Link vom BAV.</w:t>
      </w:r>
    </w:p>
    <w:p w:rsidR="00903250" w:rsidRDefault="00903250" w:rsidP="00903250">
      <w:pPr>
        <w:widowControl w:val="0"/>
        <w:autoSpaceDE w:val="0"/>
        <w:autoSpaceDN w:val="0"/>
        <w:adjustRightInd w:val="0"/>
        <w:rPr>
          <w:rFonts w:ascii="Arial" w:hAnsi="Arial" w:cs="Arial"/>
          <w:sz w:val="30"/>
          <w:szCs w:val="30"/>
        </w:rPr>
      </w:pPr>
      <w:r>
        <w:rPr>
          <w:rFonts w:ascii="Times New Roman" w:hAnsi="Times New Roman" w:cs="Times New Roman"/>
          <w:sz w:val="32"/>
          <w:szCs w:val="32"/>
        </w:rPr>
        <w:t> </w:t>
      </w:r>
    </w:p>
    <w:p w:rsidR="00903250" w:rsidRDefault="00903250" w:rsidP="00903250">
      <w:pPr>
        <w:widowControl w:val="0"/>
        <w:autoSpaceDE w:val="0"/>
        <w:autoSpaceDN w:val="0"/>
        <w:adjustRightInd w:val="0"/>
        <w:rPr>
          <w:rFonts w:ascii="Arial" w:hAnsi="Arial" w:cs="Arial"/>
          <w:sz w:val="30"/>
          <w:szCs w:val="30"/>
        </w:rPr>
      </w:pPr>
      <w:proofErr w:type="spellStart"/>
      <w:r>
        <w:rPr>
          <w:rFonts w:ascii="Times New Roman" w:hAnsi="Times New Roman" w:cs="Times New Roman"/>
          <w:b/>
          <w:bCs/>
          <w:sz w:val="32"/>
          <w:szCs w:val="32"/>
        </w:rPr>
        <w:t>Resilience</w:t>
      </w:r>
      <w:proofErr w:type="spellEnd"/>
    </w:p>
    <w:p w:rsidR="00903250" w:rsidRDefault="00903250" w:rsidP="00903250">
      <w:pPr>
        <w:widowControl w:val="0"/>
        <w:numPr>
          <w:ilvl w:val="0"/>
          <w:numId w:val="3"/>
        </w:numPr>
        <w:tabs>
          <w:tab w:val="left" w:pos="220"/>
          <w:tab w:val="left" w:pos="720"/>
        </w:tabs>
        <w:autoSpaceDE w:val="0"/>
        <w:autoSpaceDN w:val="0"/>
        <w:adjustRightInd w:val="0"/>
        <w:ind w:hanging="720"/>
        <w:rPr>
          <w:rFonts w:ascii="Helvetica" w:hAnsi="Helvetica" w:cs="Helvetica"/>
        </w:rPr>
      </w:pPr>
      <w:r>
        <w:rPr>
          <w:rFonts w:ascii="Calibri" w:hAnsi="Calibri" w:cs="Calibri"/>
          <w:sz w:val="32"/>
          <w:szCs w:val="32"/>
        </w:rPr>
        <w:t xml:space="preserve">Welche </w:t>
      </w:r>
      <w:proofErr w:type="spellStart"/>
      <w:r>
        <w:rPr>
          <w:rFonts w:ascii="Calibri" w:hAnsi="Calibri" w:cs="Calibri"/>
          <w:sz w:val="32"/>
          <w:szCs w:val="32"/>
        </w:rPr>
        <w:t>Massnahmen</w:t>
      </w:r>
      <w:proofErr w:type="spellEnd"/>
      <w:r>
        <w:rPr>
          <w:rFonts w:ascii="Calibri" w:hAnsi="Calibri" w:cs="Calibri"/>
          <w:sz w:val="32"/>
          <w:szCs w:val="32"/>
        </w:rPr>
        <w:t xml:space="preserve"> kann man gegen Verspätungen treffen? (Vorsorglich/Netzwerkbezogen) Es kommt auf den Grund der Verspätung drauf an. Im Fahrplan hat es eine Reserve</w:t>
      </w:r>
      <w:proofErr w:type="gramStart"/>
      <w:r>
        <w:rPr>
          <w:rFonts w:ascii="Calibri" w:hAnsi="Calibri" w:cs="Calibri"/>
          <w:sz w:val="32"/>
          <w:szCs w:val="32"/>
        </w:rPr>
        <w:t>, mit</w:t>
      </w:r>
      <w:proofErr w:type="gramEnd"/>
      <w:r>
        <w:rPr>
          <w:rFonts w:ascii="Calibri" w:hAnsi="Calibri" w:cs="Calibri"/>
          <w:sz w:val="32"/>
          <w:szCs w:val="32"/>
        </w:rPr>
        <w:t xml:space="preserve"> welchen die meisten Verspätungen aufgefangen werden. </w:t>
      </w:r>
      <w:proofErr w:type="spellStart"/>
      <w:r>
        <w:rPr>
          <w:rFonts w:ascii="Calibri" w:hAnsi="Calibri" w:cs="Calibri"/>
          <w:sz w:val="32"/>
          <w:szCs w:val="32"/>
        </w:rPr>
        <w:t>Ausserdem</w:t>
      </w:r>
      <w:proofErr w:type="spellEnd"/>
      <w:r>
        <w:rPr>
          <w:rFonts w:ascii="Calibri" w:hAnsi="Calibri" w:cs="Calibri"/>
          <w:sz w:val="32"/>
          <w:szCs w:val="32"/>
        </w:rPr>
        <w:t xml:space="preserve"> stehen an einigen Knoten Reservezüge bereit, die bei einer starken Verspätung eingesetzt werden. Diese Züge sind sofort betriebsbereit und werden umgehend in Verkehr gesetzt, wenn </w:t>
      </w:r>
      <w:proofErr w:type="spellStart"/>
      <w:r>
        <w:rPr>
          <w:rFonts w:ascii="Calibri" w:hAnsi="Calibri" w:cs="Calibri"/>
          <w:sz w:val="32"/>
          <w:szCs w:val="32"/>
        </w:rPr>
        <w:t>Stöhrungen</w:t>
      </w:r>
      <w:proofErr w:type="spellEnd"/>
      <w:r>
        <w:rPr>
          <w:rFonts w:ascii="Calibri" w:hAnsi="Calibri" w:cs="Calibri"/>
          <w:sz w:val="32"/>
          <w:szCs w:val="32"/>
        </w:rPr>
        <w:t xml:space="preserve"> die Fahrplanstabilität gefährden.</w:t>
      </w:r>
    </w:p>
    <w:p w:rsidR="005316AE" w:rsidRPr="00903250" w:rsidRDefault="00903250" w:rsidP="00903250">
      <w:pPr>
        <w:rPr>
          <w:lang w:val="de-CH"/>
        </w:rPr>
      </w:pPr>
      <w:r>
        <w:rPr>
          <w:rFonts w:ascii="Arial" w:hAnsi="Arial" w:cs="Arial"/>
          <w:sz w:val="26"/>
          <w:szCs w:val="26"/>
        </w:rPr>
        <w:t> </w:t>
      </w:r>
    </w:p>
    <w:sectPr w:rsidR="005316AE" w:rsidRPr="00903250" w:rsidSect="00907C71">
      <w:pgSz w:w="11900" w:h="16840"/>
      <w:pgMar w:top="1417" w:right="1417" w:bottom="1134"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03250"/>
    <w:rsid w:val="00903250"/>
  </w:rsids>
  <m:mathPr>
    <m:mathFont m:val="Arial Hebrew"/>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316AE"/>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av.admin.ch/fabi/index.html?lang=d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2076</Characters>
  <Application>Microsoft Macintosh Word</Application>
  <DocSecurity>0</DocSecurity>
  <Lines>17</Lines>
  <Paragraphs>4</Paragraphs>
  <ScaleCrop>false</ScaleCrop>
  <LinksUpToDate>false</LinksUpToDate>
  <CharactersWithSpaces>2549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Elias Rieder</cp:lastModifiedBy>
  <cp:revision>1</cp:revision>
  <dcterms:created xsi:type="dcterms:W3CDTF">2014-12-03T14:05:00Z</dcterms:created>
  <dcterms:modified xsi:type="dcterms:W3CDTF">2014-12-03T14:06:00Z</dcterms:modified>
</cp:coreProperties>
</file>