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EEEC" w14:textId="5FE05FF6" w:rsidR="4E2F91A5" w:rsidRDefault="4E2F91A5" w:rsidP="7B75A8BA">
      <w:pPr>
        <w:pStyle w:val="Heading1"/>
        <w:jc w:val="center"/>
        <w:rPr>
          <w:rFonts w:ascii="Arial" w:eastAsia="Arial" w:hAnsi="Arial" w:cs="Arial"/>
        </w:rPr>
      </w:pPr>
      <w:r w:rsidRPr="7B75A8BA">
        <w:rPr>
          <w:rFonts w:ascii="Arial" w:eastAsia="Arial" w:hAnsi="Arial" w:cs="Arial"/>
        </w:rPr>
        <w:t>Perfiles, Personas, Escenarios</w:t>
      </w:r>
    </w:p>
    <w:p w14:paraId="7536182D" w14:textId="78A77226" w:rsidR="4E2F91A5" w:rsidRDefault="4E2F91A5" w:rsidP="391DB9FB">
      <w:pPr>
        <w:spacing w:before="193" w:line="360" w:lineRule="auto"/>
        <w:jc w:val="both"/>
        <w:rPr>
          <w:rFonts w:ascii="Arial" w:eastAsia="Arial" w:hAnsi="Arial" w:cs="Arial"/>
          <w:color w:val="2F5496" w:themeColor="accent1" w:themeShade="BF"/>
          <w:sz w:val="26"/>
          <w:szCs w:val="26"/>
        </w:rPr>
      </w:pPr>
      <w:r w:rsidRPr="7ED70BC0">
        <w:rPr>
          <w:rStyle w:val="Heading2Char"/>
          <w:rFonts w:ascii="Arial" w:eastAsia="Arial" w:hAnsi="Arial" w:cs="Arial"/>
        </w:rPr>
        <w:t>Perfiles</w:t>
      </w:r>
    </w:p>
    <w:p w14:paraId="43173B64" w14:textId="5774B587" w:rsidR="5CA2847D" w:rsidRDefault="5CA2847D" w:rsidP="402DB2DF">
      <w:pPr>
        <w:rPr>
          <w:rFonts w:ascii="Arial" w:eastAsia="Arial" w:hAnsi="Arial" w:cs="Arial"/>
        </w:rPr>
      </w:pPr>
      <w:r w:rsidRPr="5AF5DDD7">
        <w:rPr>
          <w:rFonts w:ascii="Arial" w:eastAsia="Arial" w:hAnsi="Arial" w:cs="Arial"/>
          <w:b/>
        </w:rPr>
        <w:t>Perfil 1:</w:t>
      </w:r>
      <w:r w:rsidR="3E5D560D" w:rsidRPr="595A0D76">
        <w:rPr>
          <w:rFonts w:ascii="Arial" w:eastAsia="Arial" w:hAnsi="Arial" w:cs="Arial"/>
        </w:rPr>
        <w:t xml:space="preserve"> </w:t>
      </w:r>
      <w:r w:rsidR="16794854" w:rsidRPr="595A0D76">
        <w:rPr>
          <w:rFonts w:ascii="Arial" w:eastAsia="Arial" w:hAnsi="Arial" w:cs="Arial"/>
        </w:rPr>
        <w:t>Personas que tomaron clases de educación sexual, pero consideran que no fue suficiente.</w:t>
      </w:r>
    </w:p>
    <w:p w14:paraId="6A3B2F7D" w14:textId="662043FD" w:rsidR="5CA2847D" w:rsidRDefault="5CA2847D" w:rsidP="402DB2DF">
      <w:pPr>
        <w:rPr>
          <w:rFonts w:ascii="Arial" w:eastAsia="Arial" w:hAnsi="Arial" w:cs="Arial"/>
        </w:rPr>
      </w:pPr>
      <w:r w:rsidRPr="5AF5DDD7">
        <w:rPr>
          <w:rFonts w:ascii="Arial" w:eastAsia="Arial" w:hAnsi="Arial" w:cs="Arial"/>
          <w:b/>
        </w:rPr>
        <w:t xml:space="preserve">Perfil </w:t>
      </w:r>
      <w:r w:rsidR="2E0E0885" w:rsidRPr="5AF5DDD7">
        <w:rPr>
          <w:rFonts w:ascii="Arial" w:eastAsia="Arial" w:hAnsi="Arial" w:cs="Arial"/>
          <w:b/>
        </w:rPr>
        <w:t>2</w:t>
      </w:r>
      <w:r w:rsidRPr="5AF5DDD7">
        <w:rPr>
          <w:rFonts w:ascii="Arial" w:eastAsia="Arial" w:hAnsi="Arial" w:cs="Arial"/>
          <w:b/>
        </w:rPr>
        <w:t>:</w:t>
      </w:r>
      <w:r w:rsidR="3E5D560D" w:rsidRPr="595A0D76">
        <w:rPr>
          <w:rFonts w:ascii="Arial" w:eastAsia="Arial" w:hAnsi="Arial" w:cs="Arial"/>
        </w:rPr>
        <w:t xml:space="preserve"> </w:t>
      </w:r>
      <w:r w:rsidR="1B4F76D7" w:rsidRPr="5AF5DDD7">
        <w:rPr>
          <w:rFonts w:ascii="Arial" w:eastAsia="Arial" w:hAnsi="Arial" w:cs="Arial"/>
        </w:rPr>
        <w:t>Personas que tomaron clases de educación sexual, pero consideran que fue suficiente.</w:t>
      </w:r>
    </w:p>
    <w:p w14:paraId="78F868AC" w14:textId="52A7BD73" w:rsidR="5CA2847D" w:rsidRDefault="5CA2847D" w:rsidP="402DB2DF">
      <w:pPr>
        <w:rPr>
          <w:rFonts w:ascii="Arial" w:eastAsia="Arial" w:hAnsi="Arial" w:cs="Arial"/>
        </w:rPr>
      </w:pPr>
      <w:r w:rsidRPr="5AF5DDD7">
        <w:rPr>
          <w:rFonts w:ascii="Arial" w:eastAsia="Arial" w:hAnsi="Arial" w:cs="Arial"/>
          <w:b/>
          <w:bCs/>
        </w:rPr>
        <w:t xml:space="preserve">Perfil </w:t>
      </w:r>
      <w:r w:rsidR="2E0E0885" w:rsidRPr="5AF5DDD7">
        <w:rPr>
          <w:rFonts w:ascii="Arial" w:eastAsia="Arial" w:hAnsi="Arial" w:cs="Arial"/>
          <w:b/>
          <w:bCs/>
        </w:rPr>
        <w:t>3</w:t>
      </w:r>
      <w:r w:rsidRPr="5AF5DDD7">
        <w:rPr>
          <w:rFonts w:ascii="Arial" w:eastAsia="Arial" w:hAnsi="Arial" w:cs="Arial"/>
          <w:b/>
          <w:bCs/>
        </w:rPr>
        <w:t>:</w:t>
      </w:r>
      <w:r w:rsidR="53501FF2" w:rsidRPr="5AF5DDD7">
        <w:rPr>
          <w:rFonts w:ascii="Arial" w:eastAsia="Arial" w:hAnsi="Arial" w:cs="Arial"/>
        </w:rPr>
        <w:t xml:space="preserve"> </w:t>
      </w:r>
      <w:r w:rsidR="5DD257CE" w:rsidRPr="5AF5DDD7">
        <w:rPr>
          <w:rFonts w:ascii="Arial" w:eastAsia="Arial" w:hAnsi="Arial" w:cs="Arial"/>
        </w:rPr>
        <w:t>Personas que no tomaron clases de educación sexual, pero consideran que no fue suficiente.</w:t>
      </w:r>
    </w:p>
    <w:p w14:paraId="2D96D010" w14:textId="421A293C" w:rsidR="5CA2847D" w:rsidRDefault="5CA2847D" w:rsidP="758D7E7D">
      <w:pPr>
        <w:rPr>
          <w:rFonts w:ascii="Arial" w:eastAsia="Arial" w:hAnsi="Arial" w:cs="Arial"/>
        </w:rPr>
      </w:pPr>
      <w:r w:rsidRPr="5AF5DDD7">
        <w:rPr>
          <w:rFonts w:ascii="Arial" w:eastAsia="Arial" w:hAnsi="Arial" w:cs="Arial"/>
          <w:b/>
          <w:bCs/>
        </w:rPr>
        <w:t xml:space="preserve">Perfil </w:t>
      </w:r>
      <w:r w:rsidR="3F5E5848" w:rsidRPr="5AF5DDD7">
        <w:rPr>
          <w:rFonts w:ascii="Arial" w:eastAsia="Arial" w:hAnsi="Arial" w:cs="Arial"/>
          <w:b/>
          <w:bCs/>
        </w:rPr>
        <w:t>4</w:t>
      </w:r>
      <w:r w:rsidRPr="5AF5DDD7">
        <w:rPr>
          <w:rFonts w:ascii="Arial" w:eastAsia="Arial" w:hAnsi="Arial" w:cs="Arial"/>
          <w:b/>
          <w:bCs/>
        </w:rPr>
        <w:t>:</w:t>
      </w:r>
      <w:r w:rsidR="53501FF2" w:rsidRPr="5AF5DDD7">
        <w:rPr>
          <w:rFonts w:ascii="Arial" w:eastAsia="Arial" w:hAnsi="Arial" w:cs="Arial"/>
        </w:rPr>
        <w:t xml:space="preserve"> </w:t>
      </w:r>
      <w:r w:rsidR="1EE3A1C4" w:rsidRPr="5AF5DDD7">
        <w:rPr>
          <w:rFonts w:ascii="Arial" w:eastAsia="Arial" w:hAnsi="Arial" w:cs="Arial"/>
        </w:rPr>
        <w:t>Personas que tomaron no clases de educación sexual, pero consideran que fue suficiente.</w:t>
      </w:r>
    </w:p>
    <w:p w14:paraId="4D8BF183" w14:textId="34C13247" w:rsidR="758D7E7D" w:rsidRDefault="758D7E7D" w:rsidP="758D7E7D">
      <w:pPr>
        <w:rPr>
          <w:rFonts w:ascii="Arial" w:eastAsia="Arial" w:hAnsi="Arial" w:cs="Arial"/>
        </w:rPr>
      </w:pPr>
    </w:p>
    <w:p w14:paraId="1A8803AD" w14:textId="4B5E2216" w:rsidR="6167282B" w:rsidRDefault="6167282B" w:rsidP="758D7E7D">
      <w:pPr>
        <w:spacing w:before="193" w:line="360" w:lineRule="auto"/>
        <w:jc w:val="both"/>
        <w:rPr>
          <w:rFonts w:ascii="Arial" w:eastAsia="Arial" w:hAnsi="Arial" w:cs="Arial"/>
          <w:color w:val="2F5496" w:themeColor="accent1" w:themeShade="BF"/>
          <w:sz w:val="26"/>
          <w:szCs w:val="26"/>
        </w:rPr>
      </w:pPr>
      <w:r w:rsidRPr="758D7E7D">
        <w:rPr>
          <w:rStyle w:val="Heading2Char"/>
          <w:rFonts w:ascii="Arial" w:eastAsia="Arial" w:hAnsi="Arial" w:cs="Arial"/>
        </w:rPr>
        <w:t>Personas</w:t>
      </w:r>
    </w:p>
    <w:p w14:paraId="0C869D26" w14:textId="717A1435" w:rsidR="391DB9FB" w:rsidRDefault="60BCE485" w:rsidP="2C6B454B">
      <w:pPr>
        <w:rPr>
          <w:rFonts w:ascii="Arial" w:eastAsia="Arial" w:hAnsi="Arial" w:cs="Arial"/>
        </w:rPr>
      </w:pPr>
      <w:r w:rsidRPr="60BCE485">
        <w:rPr>
          <w:rFonts w:ascii="Arial" w:eastAsia="Arial" w:hAnsi="Arial" w:cs="Arial"/>
        </w:rPr>
        <w:t>Persona tipo Perfil 1</w:t>
      </w:r>
    </w:p>
    <w:p w14:paraId="059A6312" w14:textId="3FD6121B" w:rsidR="1D7F7C61" w:rsidRDefault="1D7F7C61" w:rsidP="60BCE485">
      <w:pPr>
        <w:jc w:val="center"/>
      </w:pPr>
      <w:r>
        <w:rPr>
          <w:noProof/>
        </w:rPr>
        <w:drawing>
          <wp:inline distT="0" distB="0" distL="0" distR="0" wp14:anchorId="3C90E1A4" wp14:editId="60DDC326">
            <wp:extent cx="5857875" cy="3807634"/>
            <wp:effectExtent l="0" t="0" r="0" b="0"/>
            <wp:docPr id="3267175" name="Picture 3267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3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0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2163" w14:textId="6EBB89F7" w:rsidR="60BCE485" w:rsidRDefault="60BCE485">
      <w:r>
        <w:br w:type="page"/>
      </w:r>
    </w:p>
    <w:p w14:paraId="5EDB213D" w14:textId="717A1435" w:rsidR="1F6766EE" w:rsidRDefault="60BCE485" w:rsidP="2C6B454B">
      <w:pPr>
        <w:rPr>
          <w:rFonts w:ascii="Arial" w:eastAsia="Arial" w:hAnsi="Arial" w:cs="Arial"/>
        </w:rPr>
      </w:pPr>
      <w:r w:rsidRPr="60BCE485">
        <w:rPr>
          <w:rFonts w:ascii="Arial" w:eastAsia="Arial" w:hAnsi="Arial" w:cs="Arial"/>
        </w:rPr>
        <w:lastRenderedPageBreak/>
        <w:t>Persona tipo Perfil 3</w:t>
      </w:r>
    </w:p>
    <w:p w14:paraId="54DC5E9D" w14:textId="19359447" w:rsidR="2103374F" w:rsidRDefault="2103374F" w:rsidP="60BCE485">
      <w:pPr>
        <w:jc w:val="center"/>
      </w:pPr>
      <w:r>
        <w:rPr>
          <w:noProof/>
        </w:rPr>
        <w:drawing>
          <wp:inline distT="0" distB="0" distL="0" distR="0" wp14:anchorId="38E5E0B3" wp14:editId="2FB8D55B">
            <wp:extent cx="5673946" cy="4030899"/>
            <wp:effectExtent l="0" t="0" r="0" b="0"/>
            <wp:docPr id="821195013" name="Picture 821195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7"/>
                    <a:stretch>
                      <a:fillRect/>
                    </a:stretch>
                  </pic:blipFill>
                  <pic:spPr>
                    <a:xfrm>
                      <a:off x="0" y="0"/>
                      <a:ext cx="5673946" cy="403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66F" w14:textId="0BDBC31D" w:rsidR="1F6766EE" w:rsidRDefault="1F6766EE" w:rsidP="2103374F">
      <w:pPr>
        <w:spacing w:before="193" w:line="360" w:lineRule="auto"/>
        <w:jc w:val="both"/>
        <w:rPr>
          <w:rFonts w:ascii="Arial" w:eastAsia="Arial" w:hAnsi="Arial" w:cs="Arial"/>
          <w:color w:val="2F5496" w:themeColor="accent1" w:themeShade="BF"/>
          <w:sz w:val="26"/>
          <w:szCs w:val="26"/>
        </w:rPr>
      </w:pPr>
      <w:r w:rsidRPr="39C915D5">
        <w:rPr>
          <w:rStyle w:val="Heading2Char"/>
          <w:rFonts w:ascii="Arial" w:eastAsia="Arial" w:hAnsi="Arial" w:cs="Arial"/>
        </w:rPr>
        <w:t>Escenarios</w:t>
      </w:r>
    </w:p>
    <w:p w14:paraId="23801364" w14:textId="0BDBC31D" w:rsidR="2D1EC35A" w:rsidRDefault="2D1EC35A" w:rsidP="39C915D5">
      <w:pPr>
        <w:rPr>
          <w:rFonts w:ascii="Arial" w:eastAsia="Arial" w:hAnsi="Arial" w:cs="Arial"/>
        </w:rPr>
      </w:pPr>
      <w:r w:rsidRPr="600F6946">
        <w:rPr>
          <w:rFonts w:ascii="Arial" w:eastAsia="Arial" w:hAnsi="Arial" w:cs="Arial"/>
        </w:rPr>
        <w:t>Escenario Edwin Menéndez</w:t>
      </w:r>
    </w:p>
    <w:p w14:paraId="204BD396" w14:textId="5681AF5D" w:rsidR="7C4CBEA6" w:rsidRDefault="7C4CBEA6" w:rsidP="41902CEA">
      <w:pPr>
        <w:rPr>
          <w:rFonts w:ascii="Arial" w:eastAsia="Arial" w:hAnsi="Arial" w:cs="Arial"/>
        </w:rPr>
      </w:pPr>
      <w:r w:rsidRPr="41902CEA">
        <w:rPr>
          <w:rFonts w:ascii="Arial" w:eastAsia="Arial" w:hAnsi="Arial" w:cs="Arial"/>
        </w:rPr>
        <w:t xml:space="preserve">Caso de uso: </w:t>
      </w:r>
      <w:r w:rsidR="06EA5DCC" w:rsidRPr="41902CEA">
        <w:rPr>
          <w:rFonts w:ascii="Arial" w:eastAsia="Arial" w:hAnsi="Arial" w:cs="Arial"/>
        </w:rPr>
        <w:t>Consultar información sobre un tema específico.</w:t>
      </w:r>
    </w:p>
    <w:p w14:paraId="69AFDC66" w14:textId="40626308" w:rsidR="06EA5DCC" w:rsidRDefault="55C4CFB0" w:rsidP="41902CEA">
      <w:pPr>
        <w:rPr>
          <w:rFonts w:ascii="Arial" w:eastAsia="Arial" w:hAnsi="Arial" w:cs="Arial"/>
        </w:rPr>
      </w:pPr>
      <w:r w:rsidRPr="33B6EC27">
        <w:rPr>
          <w:rFonts w:ascii="Arial" w:eastAsia="Arial" w:hAnsi="Arial" w:cs="Arial"/>
        </w:rPr>
        <w:t xml:space="preserve">Escenario: </w:t>
      </w:r>
      <w:r w:rsidR="30AD71F4" w:rsidRPr="33B6EC27">
        <w:rPr>
          <w:rFonts w:ascii="Arial" w:eastAsia="Arial" w:hAnsi="Arial" w:cs="Arial"/>
        </w:rPr>
        <w:t>Edwin Menéndez, un joven de 1</w:t>
      </w:r>
      <w:r w:rsidR="0C9C2407" w:rsidRPr="33B6EC27">
        <w:rPr>
          <w:rFonts w:ascii="Arial" w:eastAsia="Arial" w:hAnsi="Arial" w:cs="Arial"/>
        </w:rPr>
        <w:t>7</w:t>
      </w:r>
      <w:r w:rsidR="30AD71F4" w:rsidRPr="33B6EC27">
        <w:rPr>
          <w:rFonts w:ascii="Arial" w:eastAsia="Arial" w:hAnsi="Arial" w:cs="Arial"/>
        </w:rPr>
        <w:t xml:space="preserve"> años </w:t>
      </w:r>
      <w:r w:rsidR="559AD05C" w:rsidRPr="33B6EC27">
        <w:rPr>
          <w:rFonts w:ascii="Arial" w:eastAsia="Arial" w:hAnsi="Arial" w:cs="Arial"/>
        </w:rPr>
        <w:t>que cursa la preparatoria</w:t>
      </w:r>
      <w:r w:rsidR="30AD71F4" w:rsidRPr="33B6EC27">
        <w:rPr>
          <w:rFonts w:ascii="Arial" w:eastAsia="Arial" w:hAnsi="Arial" w:cs="Arial"/>
        </w:rPr>
        <w:t>, siente que las clases de educación sexual que tomó fueron insuficientes. Buscando más información, descubre una aplicación móvil dedicada a temas de salud sexual y reproductiva. Decide explorarla y encuentra una sección sobre métodos anticonceptivos, un tema que le gustaría comprender mejor. A través de la aplicación, Edwin accede a información detallada sobre diferentes métodos anticonceptivos, incluyendo cómo funcionan, su eficacia y consideraciones importantes. Después de algunas semanas utilizando la aplicación, se siente más informado y capacitado para tomar decisiones saludables en relación con su salud sexual y reproductiva.</w:t>
      </w:r>
    </w:p>
    <w:p w14:paraId="06121E5A" w14:textId="0BDBC31D" w:rsidR="39C915D5" w:rsidRDefault="39C915D5" w:rsidP="39C915D5">
      <w:pPr>
        <w:rPr>
          <w:rFonts w:ascii="Arial" w:eastAsia="Arial" w:hAnsi="Arial" w:cs="Arial"/>
        </w:rPr>
      </w:pPr>
    </w:p>
    <w:p w14:paraId="23994272" w14:textId="0BDBC31D" w:rsidR="2D1EC35A" w:rsidRDefault="2D1EC35A" w:rsidP="39C915D5">
      <w:r w:rsidRPr="39C915D5">
        <w:rPr>
          <w:rFonts w:ascii="Arial" w:eastAsia="Arial" w:hAnsi="Arial" w:cs="Arial"/>
        </w:rPr>
        <w:t>Escenario Valentina</w:t>
      </w:r>
    </w:p>
    <w:p w14:paraId="667A2FAB" w14:textId="135C55D5" w:rsidR="1F6766EE" w:rsidRDefault="603A3BB9" w:rsidP="2103374F">
      <w:pPr>
        <w:rPr>
          <w:rFonts w:ascii="Arial" w:eastAsia="Arial" w:hAnsi="Arial" w:cs="Arial"/>
        </w:rPr>
      </w:pPr>
      <w:r w:rsidRPr="600F6946">
        <w:rPr>
          <w:rFonts w:ascii="Arial" w:eastAsia="Arial" w:hAnsi="Arial" w:cs="Arial"/>
        </w:rPr>
        <w:t xml:space="preserve">Caso de uso: Utilizar la aplicación para consultar con un experto en </w:t>
      </w:r>
      <w:r w:rsidR="23BF35E6" w:rsidRPr="600F6946">
        <w:rPr>
          <w:rFonts w:ascii="Arial" w:eastAsia="Arial" w:hAnsi="Arial" w:cs="Arial"/>
        </w:rPr>
        <w:t>educación</w:t>
      </w:r>
      <w:r w:rsidRPr="600F6946">
        <w:rPr>
          <w:rFonts w:ascii="Arial" w:eastAsia="Arial" w:hAnsi="Arial" w:cs="Arial"/>
        </w:rPr>
        <w:t xml:space="preserve"> sexual</w:t>
      </w:r>
      <w:r w:rsidR="0ECE9F98" w:rsidRPr="600F6946">
        <w:rPr>
          <w:rFonts w:ascii="Arial" w:eastAsia="Arial" w:hAnsi="Arial" w:cs="Arial"/>
        </w:rPr>
        <w:t>.</w:t>
      </w:r>
    </w:p>
    <w:p w14:paraId="1D5B20C1" w14:textId="4AEA6AE5" w:rsidR="2C6B454B" w:rsidRDefault="60BCE485" w:rsidP="2C6B454B">
      <w:pPr>
        <w:rPr>
          <w:rFonts w:ascii="Arial" w:eastAsia="Arial" w:hAnsi="Arial" w:cs="Arial"/>
        </w:rPr>
      </w:pPr>
      <w:r w:rsidRPr="60BCE485">
        <w:rPr>
          <w:rFonts w:ascii="Arial" w:eastAsia="Arial" w:hAnsi="Arial" w:cs="Arial"/>
        </w:rPr>
        <w:t xml:space="preserve">Escenario: Valentina tuvo relaciones sexuales con su pareja, pero se pregunta si es necesario tomar una pastilla del día siguiente, si bien la conoce, no está consciente de las consecuencias </w:t>
      </w:r>
      <w:r w:rsidRPr="60BCE485">
        <w:rPr>
          <w:rFonts w:ascii="Arial" w:eastAsia="Arial" w:hAnsi="Arial" w:cs="Arial"/>
        </w:rPr>
        <w:lastRenderedPageBreak/>
        <w:t>que esto podría traer, por lo que decide entrar a la aplicación y preguntar directamente a uno de los expertos en la materia.</w:t>
      </w:r>
    </w:p>
    <w:p w14:paraId="7DFFBDB4" w14:textId="717A1435" w:rsidR="0097533A" w:rsidRDefault="0097533A" w:rsidP="391DB9FB">
      <w:pPr>
        <w:rPr>
          <w:rFonts w:ascii="Arial" w:eastAsia="Arial" w:hAnsi="Arial" w:cs="Arial"/>
        </w:rPr>
      </w:pPr>
    </w:p>
    <w:p w14:paraId="2774CD13" w14:textId="717A1435" w:rsidR="0097533A" w:rsidRDefault="0097533A" w:rsidP="391DB9FB">
      <w:pPr>
        <w:rPr>
          <w:rFonts w:ascii="Arial" w:eastAsia="Arial" w:hAnsi="Arial" w:cs="Arial"/>
        </w:rPr>
      </w:pPr>
    </w:p>
    <w:sectPr w:rsidR="0097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089606"/>
    <w:rsid w:val="00005CCE"/>
    <w:rsid w:val="001A2DD4"/>
    <w:rsid w:val="002E17C8"/>
    <w:rsid w:val="00386401"/>
    <w:rsid w:val="00583FE4"/>
    <w:rsid w:val="005C47CB"/>
    <w:rsid w:val="008915F9"/>
    <w:rsid w:val="00934913"/>
    <w:rsid w:val="0096068F"/>
    <w:rsid w:val="0097533A"/>
    <w:rsid w:val="00B40D9B"/>
    <w:rsid w:val="00EF1B81"/>
    <w:rsid w:val="00FC4627"/>
    <w:rsid w:val="01F9B296"/>
    <w:rsid w:val="024E0934"/>
    <w:rsid w:val="03ECD985"/>
    <w:rsid w:val="06EA5DCC"/>
    <w:rsid w:val="08A4225B"/>
    <w:rsid w:val="0A8B18B9"/>
    <w:rsid w:val="0A924917"/>
    <w:rsid w:val="0C9C2407"/>
    <w:rsid w:val="0CD28600"/>
    <w:rsid w:val="0ECE9F98"/>
    <w:rsid w:val="0F022908"/>
    <w:rsid w:val="16794854"/>
    <w:rsid w:val="1905FBAA"/>
    <w:rsid w:val="1A46C0AA"/>
    <w:rsid w:val="1B4F76D7"/>
    <w:rsid w:val="1CE5A9DA"/>
    <w:rsid w:val="1D7F7C61"/>
    <w:rsid w:val="1EE3A1C4"/>
    <w:rsid w:val="1F6766EE"/>
    <w:rsid w:val="2103374F"/>
    <w:rsid w:val="22073372"/>
    <w:rsid w:val="23BF35E6"/>
    <w:rsid w:val="25832DA0"/>
    <w:rsid w:val="2A2ADA41"/>
    <w:rsid w:val="2C63E678"/>
    <w:rsid w:val="2C6B454B"/>
    <w:rsid w:val="2D1EC35A"/>
    <w:rsid w:val="2D71D9F9"/>
    <w:rsid w:val="2E0E0885"/>
    <w:rsid w:val="2EE906E7"/>
    <w:rsid w:val="30AD71F4"/>
    <w:rsid w:val="319833C8"/>
    <w:rsid w:val="33B6EC27"/>
    <w:rsid w:val="36803A3C"/>
    <w:rsid w:val="37049F02"/>
    <w:rsid w:val="391DB9FB"/>
    <w:rsid w:val="39C915D5"/>
    <w:rsid w:val="3C03A653"/>
    <w:rsid w:val="3C5BA919"/>
    <w:rsid w:val="3DB7AC8F"/>
    <w:rsid w:val="3E08B451"/>
    <w:rsid w:val="3E5D560D"/>
    <w:rsid w:val="3F5E5848"/>
    <w:rsid w:val="40222EEC"/>
    <w:rsid w:val="402DB2DF"/>
    <w:rsid w:val="418BCB2E"/>
    <w:rsid w:val="41902CEA"/>
    <w:rsid w:val="41C2ECE3"/>
    <w:rsid w:val="44FA8DA5"/>
    <w:rsid w:val="47966E3A"/>
    <w:rsid w:val="49CDFEC8"/>
    <w:rsid w:val="4AC316BE"/>
    <w:rsid w:val="4E2F91A5"/>
    <w:rsid w:val="4E88478E"/>
    <w:rsid w:val="4F904548"/>
    <w:rsid w:val="520F166F"/>
    <w:rsid w:val="526FE344"/>
    <w:rsid w:val="53501FF2"/>
    <w:rsid w:val="55089606"/>
    <w:rsid w:val="559AD05C"/>
    <w:rsid w:val="55C4CFB0"/>
    <w:rsid w:val="56C0BC97"/>
    <w:rsid w:val="58BE43FE"/>
    <w:rsid w:val="595A0D76"/>
    <w:rsid w:val="5AF5DDD7"/>
    <w:rsid w:val="5B6EB81C"/>
    <w:rsid w:val="5CA2847D"/>
    <w:rsid w:val="5DD257CE"/>
    <w:rsid w:val="5E2D7E99"/>
    <w:rsid w:val="5EFE5BA4"/>
    <w:rsid w:val="5F88E6FF"/>
    <w:rsid w:val="600F6946"/>
    <w:rsid w:val="603A3BB9"/>
    <w:rsid w:val="60BCE485"/>
    <w:rsid w:val="615B61D0"/>
    <w:rsid w:val="6167282B"/>
    <w:rsid w:val="6235FC66"/>
    <w:rsid w:val="64712017"/>
    <w:rsid w:val="684D3B24"/>
    <w:rsid w:val="68C88F14"/>
    <w:rsid w:val="6AD0ADBF"/>
    <w:rsid w:val="6BC3B64F"/>
    <w:rsid w:val="71A60CCD"/>
    <w:rsid w:val="758D7E7D"/>
    <w:rsid w:val="75B1D5E6"/>
    <w:rsid w:val="75CBBAEC"/>
    <w:rsid w:val="76BE59BF"/>
    <w:rsid w:val="770E567C"/>
    <w:rsid w:val="78635EEE"/>
    <w:rsid w:val="7A63FE06"/>
    <w:rsid w:val="7AF2F242"/>
    <w:rsid w:val="7B75A8BA"/>
    <w:rsid w:val="7C4CBEA6"/>
    <w:rsid w:val="7C51F5A8"/>
    <w:rsid w:val="7E696D6D"/>
    <w:rsid w:val="7ED7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9606"/>
  <w15:chartTrackingRefBased/>
  <w15:docId w15:val="{FBB6B730-4283-4261-93CE-FD8A9209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E2D7E99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7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7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17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E17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17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E17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E17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7C8"/>
    <w:rPr>
      <w:rFonts w:asciiTheme="majorHAnsi" w:eastAsiaTheme="majorEastAsia" w:hAnsiTheme="majorHAnsi" w:cstheme="majorBidi"/>
      <w:color w:val="1F3763"/>
      <w:sz w:val="24"/>
      <w:szCs w:val="24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rsid w:val="002E17C8"/>
    <w:rPr>
      <w:rFonts w:asciiTheme="majorHAnsi" w:eastAsiaTheme="majorEastAsia" w:hAnsiTheme="majorHAnsi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rsid w:val="002E17C8"/>
    <w:rPr>
      <w:rFonts w:asciiTheme="majorHAnsi" w:eastAsiaTheme="majorEastAsia" w:hAnsiTheme="majorHAnsi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rsid w:val="002E17C8"/>
    <w:rPr>
      <w:rFonts w:asciiTheme="majorHAnsi" w:eastAsiaTheme="majorEastAsia" w:hAnsiTheme="majorHAnsi" w:cstheme="majorBidi"/>
      <w:color w:val="1F3763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rsid w:val="002E17C8"/>
    <w:rPr>
      <w:rFonts w:asciiTheme="majorHAnsi" w:eastAsiaTheme="majorEastAsia" w:hAnsiTheme="majorHAnsi" w:cstheme="majorBidi"/>
      <w:i/>
      <w:iCs/>
      <w:color w:val="1F3763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rsid w:val="002E17C8"/>
    <w:rPr>
      <w:rFonts w:asciiTheme="majorHAnsi" w:eastAsiaTheme="majorEastAsia" w:hAnsiTheme="majorHAnsi" w:cstheme="majorBidi"/>
      <w:color w:val="272727"/>
      <w:sz w:val="21"/>
      <w:szCs w:val="21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rsid w:val="002E17C8"/>
    <w:rPr>
      <w:rFonts w:asciiTheme="majorHAnsi" w:eastAsiaTheme="majorEastAsia" w:hAnsiTheme="majorHAnsi" w:cstheme="majorBidi"/>
      <w:i/>
      <w:iCs/>
      <w:color w:val="272727"/>
      <w:sz w:val="21"/>
      <w:szCs w:val="21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2E17C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7C8"/>
    <w:rPr>
      <w:rFonts w:asciiTheme="majorHAnsi" w:eastAsiaTheme="majorEastAsia" w:hAnsiTheme="majorHAnsi" w:cstheme="majorBidi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5E2D7E99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2E17C8"/>
    <w:rPr>
      <w:rFonts w:eastAsiaTheme="minorEastAsia"/>
      <w:color w:val="5A5A5A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2E17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7C8"/>
    <w:rPr>
      <w:i/>
      <w:iCs/>
      <w:color w:val="404040" w:themeColor="text1" w:themeTint="BF"/>
      <w:lang w:val="es-MX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7C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7C8"/>
    <w:rPr>
      <w:i/>
      <w:iCs/>
      <w:color w:val="4472C4" w:themeColor="accent1"/>
      <w:lang w:val="es-MX"/>
    </w:rPr>
  </w:style>
  <w:style w:type="paragraph" w:styleId="ListParagraph">
    <w:name w:val="List Paragraph"/>
    <w:basedOn w:val="Normal"/>
    <w:uiPriority w:val="34"/>
    <w:qFormat/>
    <w:rsid w:val="002E17C8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002E17C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2E17C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2E17C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2E17C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2E17C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2E17C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2E17C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2E17C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2E17C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E17C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E17C8"/>
    <w:rPr>
      <w:sz w:val="20"/>
      <w:szCs w:val="20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2E17C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17C8"/>
    <w:rPr>
      <w:lang w:val="es-MX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17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17C8"/>
    <w:rPr>
      <w:sz w:val="20"/>
      <w:szCs w:val="20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2E17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17C8"/>
    <w:rPr>
      <w:lang w:val="es-MX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PENICHE LÓPEZ</dc:creator>
  <cp:keywords/>
  <dc:description/>
  <cp:lastModifiedBy>LUIS ANTONIO PENICHE LÓPEZ</cp:lastModifiedBy>
  <cp:revision>2</cp:revision>
  <dcterms:created xsi:type="dcterms:W3CDTF">2024-02-29T22:46:00Z</dcterms:created>
  <dcterms:modified xsi:type="dcterms:W3CDTF">2024-02-29T22:46:00Z</dcterms:modified>
</cp:coreProperties>
</file>