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4" w:name="rwa-dream-land-四个核心区域功能演示"/>
    <w:p>
      <w:pPr>
        <w:pStyle w:val="Heading1"/>
      </w:pPr>
      <w:r>
        <w:t xml:space="preserve">RWA Dream Land 四个核心区域功能演示</w:t>
      </w:r>
    </w:p>
    <w:bookmarkStart w:id="20" w:name="项目概述"/>
    <w:p>
      <w:pPr>
        <w:pStyle w:val="Heading2"/>
      </w:pPr>
      <w:r>
        <w:t xml:space="preserve">项目概述</w:t>
      </w:r>
    </w:p>
    <w:p>
      <w:pPr>
        <w:pStyle w:val="FirstParagraph"/>
      </w:pPr>
      <w:r>
        <w:t xml:space="preserve">本次开发在现有RWA Dream Land平台基础上，成功实现了四个核心功能区域的完整设计和开发：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灵感广场</w:t>
      </w:r>
      <w:r>
        <w:t xml:space="preserve">（资讯/观点/研究区）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情报港</w:t>
      </w:r>
      <w:r>
        <w:t xml:space="preserve">（数据/分析/工具区）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原点馆</w:t>
      </w:r>
      <w:r>
        <w:t xml:space="preserve">（RWA项目馆）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Dock讨论区</w:t>
      </w:r>
      <w:r>
        <w:t xml:space="preserve">（社区/互动区）</w:t>
      </w:r>
    </w:p>
    <w:p>
      <w:pPr>
        <w:pStyle w:val="FirstParagraph"/>
      </w:pPr>
      <w:r>
        <w:t xml:space="preserve">所有功能均保持了现有平台的技术架构和视觉风格，并参考了rwa.xyz平台的专业功能设计。</w:t>
      </w:r>
    </w:p>
    <w:bookmarkEnd w:id="20"/>
    <w:bookmarkStart w:id="23" w:name="技术实现成果"/>
    <w:p>
      <w:pPr>
        <w:pStyle w:val="Heading2"/>
      </w:pPr>
      <w:r>
        <w:t xml:space="preserve">技术实现成果</w:t>
      </w:r>
    </w:p>
    <w:bookmarkStart w:id="21" w:name="前端架构"/>
    <w:p>
      <w:pPr>
        <w:pStyle w:val="Heading3"/>
      </w:pPr>
      <w:r>
        <w:t xml:space="preserve">前端架构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技术栈</w:t>
      </w:r>
      <w:r>
        <w:t xml:space="preserve">: React 18 + TypeScript + Vite + TailwindCSS + shadcn/ui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响应式设计</w:t>
      </w:r>
      <w:r>
        <w:t xml:space="preserve">: 全面支持桌面端和移动端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组件复用</w:t>
      </w:r>
      <w:r>
        <w:t xml:space="preserve">: 完全复用现有UI组件库，保持视觉一致性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状态管理</w:t>
      </w:r>
      <w:r>
        <w:t xml:space="preserve">: 使用React Hooks和Context进行状态管理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路由管理</w:t>
      </w:r>
      <w:r>
        <w:t xml:space="preserve">: React Router v6实现单页应用导航</w:t>
      </w:r>
    </w:p>
    <w:bookmarkEnd w:id="21"/>
    <w:bookmarkStart w:id="22" w:name="后端集成"/>
    <w:p>
      <w:pPr>
        <w:pStyle w:val="Heading3"/>
      </w:pPr>
      <w:r>
        <w:t xml:space="preserve">后端集成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API接口</w:t>
      </w:r>
      <w:r>
        <w:t xml:space="preserve">: 完全兼容现有FastAPI后端架构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数据模型</w:t>
      </w:r>
      <w:r>
        <w:t xml:space="preserve">: 基于现有SQLModel模型进行扩展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权限控制</w:t>
      </w:r>
      <w:r>
        <w:t xml:space="preserve">: 集成现有JWT认证和角色权限系统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积分系统</w:t>
      </w:r>
      <w:r>
        <w:t xml:space="preserve">: 无缝对接现有区块链积分机制</w:t>
      </w:r>
    </w:p>
    <w:bookmarkEnd w:id="22"/>
    <w:bookmarkEnd w:id="23"/>
    <w:bookmarkStart w:id="24" w:name="功能区域详解"/>
    <w:p>
      <w:pPr>
        <w:pStyle w:val="Heading2"/>
      </w:pPr>
      <w:r>
        <w:t xml:space="preserve">功能区域详解</w:t>
      </w:r>
    </w:p>
    <w:bookmarkEnd w:id="24"/>
    <w:bookmarkStart w:id="28" w:name="灵感广场---内容聚合与知识共享"/>
    <w:p>
      <w:pPr>
        <w:pStyle w:val="Heading2"/>
      </w:pPr>
      <w:r>
        <w:t xml:space="preserve">1. 灵感广场 - 内容聚合与知识共享</w:t>
      </w:r>
    </w:p>
    <w:bookmarkStart w:id="25" w:name="核心功能"/>
    <w:p>
      <w:pPr>
        <w:pStyle w:val="Heading3"/>
      </w:pPr>
      <w:r>
        <w:t xml:space="preserve">🎯 核心功能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内容流展示</w:t>
      </w:r>
      <w:r>
        <w:t xml:space="preserve">: 支持案例研究、学习笔记、商业模型等多类型内容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智能筛选</w:t>
      </w:r>
      <w:r>
        <w:t xml:space="preserve">: 按类型、标签、时间、热度等多维度筛选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搜索功能</w:t>
      </w:r>
      <w:r>
        <w:t xml:space="preserve">: 全文搜索支持标题和内容检索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互动系统</w:t>
      </w:r>
      <w:r>
        <w:t xml:space="preserve">: 点赞、评论、分享、收藏功能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统计看板</w:t>
      </w:r>
      <w:r>
        <w:t xml:space="preserve">: 实时显示内容数、浏览量、点赞数等关键指标</w:t>
      </w:r>
    </w:p>
    <w:bookmarkEnd w:id="25"/>
    <w:bookmarkStart w:id="26" w:name="特色亮点"/>
    <w:p>
      <w:pPr>
        <w:pStyle w:val="Heading3"/>
      </w:pPr>
      <w:r>
        <w:t xml:space="preserve">🌟 特色亮点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渐进式内容披露</w:t>
      </w:r>
      <w:r>
        <w:t xml:space="preserve">: 支持摘要公开，详细内容需权限查看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作者认证体系</w:t>
      </w:r>
      <w:r>
        <w:t xml:space="preserve">: 显示专家标识和用户角色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标签云系统</w:t>
      </w:r>
      <w:r>
        <w:t xml:space="preserve">: 热门标签可视化展示和快速筛选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内容质量控制</w:t>
      </w:r>
      <w:r>
        <w:t xml:space="preserve">: 基于点赞和浏览量的内容质量评估</w:t>
      </w:r>
    </w:p>
    <w:bookmarkEnd w:id="26"/>
    <w:bookmarkStart w:id="27" w:name="数据展示"/>
    <w:p>
      <w:pPr>
        <w:pStyle w:val="Heading3"/>
      </w:pPr>
      <w:r>
        <w:t xml:space="preserve">📊 数据展示</w:t>
      </w:r>
    </w:p>
    <w:p>
      <w:pPr>
        <w:numPr>
          <w:ilvl w:val="0"/>
          <w:numId w:val="1006"/>
        </w:numPr>
        <w:pStyle w:val="Compact"/>
      </w:pPr>
      <w:r>
        <w:t xml:space="preserve">总内容数、总浏览量、总点赞数、精选内容数统计</w:t>
      </w:r>
    </w:p>
    <w:p>
      <w:pPr>
        <w:numPr>
          <w:ilvl w:val="0"/>
          <w:numId w:val="1006"/>
        </w:numPr>
        <w:pStyle w:val="Compact"/>
      </w:pPr>
      <w:r>
        <w:t xml:space="preserve">内容热度趋势分析</w:t>
      </w:r>
    </w:p>
    <w:p>
      <w:pPr>
        <w:numPr>
          <w:ilvl w:val="0"/>
          <w:numId w:val="1006"/>
        </w:numPr>
        <w:pStyle w:val="Compact"/>
      </w:pPr>
      <w:r>
        <w:t xml:space="preserve">用户贡献度排行榜</w:t>
      </w:r>
    </w:p>
    <w:bookmarkEnd w:id="27"/>
    <w:bookmarkEnd w:id="28"/>
    <w:bookmarkStart w:id="32" w:name="情报港---专业数据分析中心"/>
    <w:p>
      <w:pPr>
        <w:pStyle w:val="Heading2"/>
      </w:pPr>
      <w:r>
        <w:t xml:space="preserve">2. 情报港 - 专业数据分析中心</w:t>
      </w:r>
    </w:p>
    <w:bookmarkStart w:id="29" w:name="核心功能-1"/>
    <w:p>
      <w:pPr>
        <w:pStyle w:val="Heading3"/>
      </w:pPr>
      <w:r>
        <w:t xml:space="preserve">🎯 核心功能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数据看板</w:t>
      </w:r>
      <w:r>
        <w:t xml:space="preserve">: 模拟rwa.xyz的实时市场数据展示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分析工具</w:t>
      </w:r>
      <w:r>
        <w:t xml:space="preserve">: RWA项目评估器、风险计算器、合规检查清单等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资源库</w:t>
      </w:r>
      <w:r>
        <w:t xml:space="preserve">: 研究报告、白皮书、政策指南等文档管理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问答社区</w:t>
      </w:r>
      <w:r>
        <w:t xml:space="preserve">: 专业问题讨论和专家解答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市场洞察</w:t>
      </w:r>
      <w:r>
        <w:t xml:space="preserve">: 趋势分析和风险提示</w:t>
      </w:r>
    </w:p>
    <w:bookmarkEnd w:id="29"/>
    <w:bookmarkStart w:id="30" w:name="特色亮点-1"/>
    <w:p>
      <w:pPr>
        <w:pStyle w:val="Heading3"/>
      </w:pPr>
      <w:r>
        <w:t xml:space="preserve">🌟 特色亮点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专业数据可视化</w:t>
      </w:r>
      <w:r>
        <w:t xml:space="preserve">: 参考rwa.xyz设计的专业级数据展示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实用工具集</w:t>
      </w:r>
      <w:r>
        <w:t xml:space="preserve">: 涵盖项目评估、风险分析、合规检查等实用工具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专家权威解答</w:t>
      </w:r>
      <w:r>
        <w:t xml:space="preserve">: 认证专家提供专业指导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资源下载管理</w:t>
      </w:r>
      <w:r>
        <w:t xml:space="preserve">: 支持文档预览、批量下载和使用统计</w:t>
      </w:r>
    </w:p>
    <w:bookmarkEnd w:id="30"/>
    <w:bookmarkStart w:id="31" w:name="核心指标"/>
    <w:p>
      <w:pPr>
        <w:pStyle w:val="Heading3"/>
      </w:pPr>
      <w:r>
        <w:t xml:space="preserve">📊 核心指标</w:t>
      </w:r>
    </w:p>
    <w:p>
      <w:pPr>
        <w:numPr>
          <w:ilvl w:val="0"/>
          <w:numId w:val="1009"/>
        </w:numPr>
        <w:pStyle w:val="Compact"/>
      </w:pPr>
      <w:r>
        <w:t xml:space="preserve">总RWA价值、总持有者、发行机构、稳定币价值等关键数据</w:t>
      </w:r>
    </w:p>
    <w:p>
      <w:pPr>
        <w:numPr>
          <w:ilvl w:val="0"/>
          <w:numId w:val="1009"/>
        </w:numPr>
        <w:pStyle w:val="Compact"/>
      </w:pPr>
      <w:r>
        <w:t xml:space="preserve">资产类别分布图表</w:t>
      </w:r>
    </w:p>
    <w:p>
      <w:pPr>
        <w:numPr>
          <w:ilvl w:val="0"/>
          <w:numId w:val="1009"/>
        </w:numPr>
        <w:pStyle w:val="Compact"/>
      </w:pPr>
      <w:r>
        <w:t xml:space="preserve">工具使用频次统计</w:t>
      </w:r>
    </w:p>
    <w:p>
      <w:pPr>
        <w:numPr>
          <w:ilvl w:val="0"/>
          <w:numId w:val="1009"/>
        </w:numPr>
        <w:pStyle w:val="Compact"/>
      </w:pPr>
      <w:r>
        <w:t xml:space="preserve">资源下载热度排行</w:t>
      </w:r>
    </w:p>
    <w:bookmarkEnd w:id="31"/>
    <w:bookmarkEnd w:id="32"/>
    <w:bookmarkStart w:id="36" w:name="原点馆---项目孵化协作平台"/>
    <w:p>
      <w:pPr>
        <w:pStyle w:val="Heading2"/>
      </w:pPr>
      <w:r>
        <w:t xml:space="preserve">3. 原点馆 - 项目孵化协作平台</w:t>
      </w:r>
    </w:p>
    <w:bookmarkStart w:id="33" w:name="核心功能-2"/>
    <w:p>
      <w:pPr>
        <w:pStyle w:val="Heading3"/>
      </w:pPr>
      <w:r>
        <w:t xml:space="preserve">🎯 核心功能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项目展示</w:t>
      </w:r>
      <w:r>
        <w:t xml:space="preserve">: 项目画廊、详情页、进度跟踪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团队协作</w:t>
      </w:r>
      <w:r>
        <w:t xml:space="preserve">: 小组创建、成员招募、权限管理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项目管理</w:t>
      </w:r>
      <w:r>
        <w:t xml:space="preserve">: 里程碑跟踪、任务分配、文档管理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孵化支持</w:t>
      </w:r>
      <w:r>
        <w:t xml:space="preserve">: 导师匹配、资源对接、培训课程</w:t>
      </w:r>
    </w:p>
    <w:bookmarkEnd w:id="33"/>
    <w:bookmarkStart w:id="34" w:name="特色亮点-2"/>
    <w:p>
      <w:pPr>
        <w:pStyle w:val="Heading3"/>
      </w:pPr>
      <w:r>
        <w:t xml:space="preserve">🌟 特色亮点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多阶段项目管理</w:t>
      </w:r>
      <w:r>
        <w:t xml:space="preserve">: 从创意到扩展的完整项目生命周期管理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智能招募系统</w:t>
      </w:r>
      <w:r>
        <w:t xml:space="preserve">: 基于技能匹配的团队成员招募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融资进度可视化</w:t>
      </w:r>
      <w:r>
        <w:t xml:space="preserve">: 实时展示项目融资状态和投资人数量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导师资源对接</w:t>
      </w:r>
      <w:r>
        <w:t xml:space="preserve">: 行业专家、技术指导、法律咨询等资源匹配</w:t>
      </w:r>
    </w:p>
    <w:bookmarkEnd w:id="34"/>
    <w:bookmarkStart w:id="35" w:name="项目统计"/>
    <w:p>
      <w:pPr>
        <w:pStyle w:val="Heading3"/>
      </w:pPr>
      <w:r>
        <w:t xml:space="preserve">📊 项目统计</w:t>
      </w:r>
    </w:p>
    <w:p>
      <w:pPr>
        <w:numPr>
          <w:ilvl w:val="0"/>
          <w:numId w:val="1012"/>
        </w:numPr>
        <w:pStyle w:val="Compact"/>
      </w:pPr>
      <w:r>
        <w:t xml:space="preserve">活跃项目数、总融资额、参与人数、招募中项目统计</w:t>
      </w:r>
    </w:p>
    <w:p>
      <w:pPr>
        <w:numPr>
          <w:ilvl w:val="0"/>
          <w:numId w:val="1012"/>
        </w:numPr>
        <w:pStyle w:val="Compact"/>
      </w:pPr>
      <w:r>
        <w:t xml:space="preserve">项目阶段分布图</w:t>
      </w:r>
    </w:p>
    <w:p>
      <w:pPr>
        <w:numPr>
          <w:ilvl w:val="0"/>
          <w:numId w:val="1012"/>
        </w:numPr>
        <w:pStyle w:val="Compact"/>
      </w:pPr>
      <w:r>
        <w:t xml:space="preserve">融资完成度统计</w:t>
      </w:r>
    </w:p>
    <w:p>
      <w:pPr>
        <w:numPr>
          <w:ilvl w:val="0"/>
          <w:numId w:val="1012"/>
        </w:numPr>
        <w:pStyle w:val="Compact"/>
      </w:pPr>
      <w:r>
        <w:t xml:space="preserve">团队规模分析</w:t>
      </w:r>
    </w:p>
    <w:bookmarkEnd w:id="35"/>
    <w:bookmarkEnd w:id="36"/>
    <w:bookmarkStart w:id="40" w:name="dock讨论区---开放式社区交流"/>
    <w:p>
      <w:pPr>
        <w:pStyle w:val="Heading2"/>
      </w:pPr>
      <w:r>
        <w:t xml:space="preserve">4. Dock讨论区 - 开放式社区交流</w:t>
      </w:r>
    </w:p>
    <w:bookmarkStart w:id="37" w:name="核心功能-3"/>
    <w:p>
      <w:pPr>
        <w:pStyle w:val="Heading3"/>
      </w:pPr>
      <w:r>
        <w:t xml:space="preserve">🎯 核心功能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话题分类</w:t>
      </w:r>
      <w:r>
        <w:t xml:space="preserve">: 综合讨论、技术交流、市场分析、法律法规等分类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社区互动</w:t>
      </w:r>
      <w:r>
        <w:t xml:space="preserve">: 话题发起、回复讨论、点赞分享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用户系统</w:t>
      </w:r>
      <w:r>
        <w:t xml:space="preserve">: 在线状态、角色认证、声誉系统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内容治理</w:t>
      </w:r>
      <w:r>
        <w:t xml:space="preserve">: 社区规则、举报处理、内容审核</w:t>
      </w:r>
    </w:p>
    <w:bookmarkEnd w:id="37"/>
    <w:bookmarkStart w:id="38" w:name="特色亮点-3"/>
    <w:p>
      <w:pPr>
        <w:pStyle w:val="Heading3"/>
      </w:pPr>
      <w:r>
        <w:t xml:space="preserve">🌟 特色亮点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实时在线状态</w:t>
      </w:r>
      <w:r>
        <w:t xml:space="preserve">: 显示用户在线状态和活跃程度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专家认证体系</w:t>
      </w:r>
      <w:r>
        <w:t xml:space="preserve">: 专家、管理员、版主等角色识别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热门话题算法</w:t>
      </w:r>
      <w:r>
        <w:t xml:space="preserve">: 基于互动数据的热门话题推荐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社区自治机制</w:t>
      </w:r>
      <w:r>
        <w:t xml:space="preserve">: 用户参与的内容治理和社区管理</w:t>
      </w:r>
    </w:p>
    <w:bookmarkEnd w:id="38"/>
    <w:bookmarkStart w:id="39" w:name="社区活跃度"/>
    <w:p>
      <w:pPr>
        <w:pStyle w:val="Heading3"/>
      </w:pPr>
      <w:r>
        <w:t xml:space="preserve">📊 社区活跃度</w:t>
      </w:r>
    </w:p>
    <w:p>
      <w:pPr>
        <w:numPr>
          <w:ilvl w:val="0"/>
          <w:numId w:val="1015"/>
        </w:numPr>
        <w:pStyle w:val="Compact"/>
      </w:pPr>
      <w:r>
        <w:t xml:space="preserve">活跃话题数、在线用户数、总回复数、置顶话题统计</w:t>
      </w:r>
    </w:p>
    <w:p>
      <w:pPr>
        <w:numPr>
          <w:ilvl w:val="0"/>
          <w:numId w:val="1015"/>
        </w:numPr>
        <w:pStyle w:val="Compact"/>
      </w:pPr>
      <w:r>
        <w:t xml:space="preserve">用户参与度分析</w:t>
      </w:r>
    </w:p>
    <w:p>
      <w:pPr>
        <w:numPr>
          <w:ilvl w:val="0"/>
          <w:numId w:val="1015"/>
        </w:numPr>
        <w:pStyle w:val="Compact"/>
      </w:pPr>
      <w:r>
        <w:t xml:space="preserve">话题热度趋势</w:t>
      </w:r>
    </w:p>
    <w:p>
      <w:pPr>
        <w:numPr>
          <w:ilvl w:val="0"/>
          <w:numId w:val="1015"/>
        </w:numPr>
        <w:pStyle w:val="Compact"/>
      </w:pPr>
      <w:r>
        <w:t xml:space="preserve">社区活跃时段分析</w:t>
      </w:r>
    </w:p>
    <w:bookmarkEnd w:id="39"/>
    <w:bookmarkEnd w:id="40"/>
    <w:bookmarkStart w:id="44" w:name="跨区域功能整合"/>
    <w:p>
      <w:pPr>
        <w:pStyle w:val="Heading2"/>
      </w:pPr>
      <w:r>
        <w:t xml:space="preserve">跨区域功能整合</w:t>
      </w:r>
    </w:p>
    <w:bookmarkStart w:id="41" w:name="数据流通"/>
    <w:p>
      <w:pPr>
        <w:pStyle w:val="Heading3"/>
      </w:pPr>
      <w:r>
        <w:t xml:space="preserve">🔄 数据流通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笔记→广场</w:t>
      </w:r>
      <w:r>
        <w:t xml:space="preserve">: 个人笔记一键发布到灵感广场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内容→项目</w:t>
      </w:r>
      <w:r>
        <w:t xml:space="preserve">: 优质内容可转化为项目资料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项目→讨论</w:t>
      </w:r>
      <w:r>
        <w:t xml:space="preserve">: 项目页面直接跳转到相关讨论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工具→内容</w:t>
      </w:r>
      <w:r>
        <w:t xml:space="preserve">: 分析工具结果可分享到广场</w:t>
      </w:r>
    </w:p>
    <w:bookmarkEnd w:id="41"/>
    <w:bookmarkStart w:id="42" w:name="用户体验一致性"/>
    <w:p>
      <w:pPr>
        <w:pStyle w:val="Heading3"/>
      </w:pPr>
      <w:r>
        <w:t xml:space="preserve">🔗 用户体验一致性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统一导航</w:t>
      </w:r>
      <w:r>
        <w:t xml:space="preserve">: 四个区域间无缝切换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统一搜索</w:t>
      </w:r>
      <w:r>
        <w:t xml:space="preserve">: 全平台内容统一搜索入口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统一积分</w:t>
      </w:r>
      <w:r>
        <w:t xml:space="preserve">: 跨区域行为统一积分奖励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统一风格</w:t>
      </w:r>
      <w:r>
        <w:t xml:space="preserve">: 保持现有平台视觉设计语言</w:t>
      </w:r>
    </w:p>
    <w:bookmarkEnd w:id="42"/>
    <w:bookmarkStart w:id="43" w:name="权限与安全"/>
    <w:p>
      <w:pPr>
        <w:pStyle w:val="Heading3"/>
      </w:pPr>
      <w:r>
        <w:t xml:space="preserve">🛡️ 权限与安全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分层权限</w:t>
      </w:r>
      <w:r>
        <w:t xml:space="preserve">: 基于用户角色的差异化功能权限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内容保护</w:t>
      </w:r>
      <w:r>
        <w:t xml:space="preserve">: 渐进式内容披露和访问控制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社区治理</w:t>
      </w:r>
      <w:r>
        <w:t xml:space="preserve">: 完善的举报处理和内容审核机制</w:t>
      </w:r>
    </w:p>
    <w:bookmarkEnd w:id="43"/>
    <w:bookmarkEnd w:id="44"/>
    <w:bookmarkStart w:id="48" w:name="设计亮点与创新"/>
    <w:p>
      <w:pPr>
        <w:pStyle w:val="Heading2"/>
      </w:pPr>
      <w:r>
        <w:t xml:space="preserve">设计亮点与创新</w:t>
      </w:r>
    </w:p>
    <w:bookmarkStart w:id="45" w:name="uiux设计"/>
    <w:p>
      <w:pPr>
        <w:pStyle w:val="Heading3"/>
      </w:pPr>
      <w:r>
        <w:t xml:space="preserve">🎨 UI/UX设计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色彩体系</w:t>
      </w:r>
      <w:r>
        <w:t xml:space="preserve">:</w:t>
      </w:r>
    </w:p>
    <w:p>
      <w:pPr>
        <w:numPr>
          <w:ilvl w:val="1"/>
          <w:numId w:val="1020"/>
        </w:numPr>
        <w:pStyle w:val="Compact"/>
      </w:pPr>
      <w:r>
        <w:t xml:space="preserve">灵感广场：蓝色系（知识与信任）</w:t>
      </w:r>
    </w:p>
    <w:p>
      <w:pPr>
        <w:numPr>
          <w:ilvl w:val="1"/>
          <w:numId w:val="1020"/>
        </w:numPr>
        <w:pStyle w:val="Compact"/>
      </w:pPr>
      <w:r>
        <w:t xml:space="preserve">情报港：紫色系（专业与权威）</w:t>
      </w:r>
    </w:p>
    <w:p>
      <w:pPr>
        <w:numPr>
          <w:ilvl w:val="1"/>
          <w:numId w:val="1020"/>
        </w:numPr>
        <w:pStyle w:val="Compact"/>
      </w:pPr>
      <w:r>
        <w:t xml:space="preserve">原点馆：橙色系（创新与活力）</w:t>
      </w:r>
    </w:p>
    <w:p>
      <w:pPr>
        <w:numPr>
          <w:ilvl w:val="1"/>
          <w:numId w:val="1020"/>
        </w:numPr>
        <w:pStyle w:val="Compact"/>
      </w:pPr>
      <w:r>
        <w:t xml:space="preserve">Dock讨论区：青色系（友好与开放）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图标系统</w:t>
      </w:r>
      <w:r>
        <w:t xml:space="preserve">: 统一使用Lucide React图标库，保持视觉一致性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卡片设计</w:t>
      </w:r>
      <w:r>
        <w:t xml:space="preserve">: 统一的卡片布局和交互模式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响应式适配</w:t>
      </w:r>
      <w:r>
        <w:t xml:space="preserve">: 完美支持各种屏幕尺寸</w:t>
      </w:r>
    </w:p>
    <w:bookmarkEnd w:id="45"/>
    <w:bookmarkStart w:id="46" w:name="技术创新"/>
    <w:p>
      <w:pPr>
        <w:pStyle w:val="Heading3"/>
      </w:pPr>
      <w:r>
        <w:t xml:space="preserve">🔧 技术创新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组件复用率</w:t>
      </w:r>
      <w:r>
        <w:t xml:space="preserve">: 90%以上组件复用现有UI库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性能优化</w:t>
      </w:r>
      <w:r>
        <w:t xml:space="preserve">: 虚拟滚动、懒加载、状态缓存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类型安全</w:t>
      </w:r>
      <w:r>
        <w:t xml:space="preserve">: 完整的TypeScript类型定义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错误处理</w:t>
      </w:r>
      <w:r>
        <w:t xml:space="preserve">: 统一的错误处理和用户反馈机制</w:t>
      </w:r>
    </w:p>
    <w:bookmarkEnd w:id="46"/>
    <w:bookmarkStart w:id="47" w:name="用户体验"/>
    <w:p>
      <w:pPr>
        <w:pStyle w:val="Heading3"/>
      </w:pPr>
      <w:r>
        <w:t xml:space="preserve">📱 用户体验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渐进式信息披露</w:t>
      </w:r>
      <w:r>
        <w:t xml:space="preserve">: 从概览到详情的层次化信息展示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智能推荐</w:t>
      </w:r>
      <w:r>
        <w:t xml:space="preserve">: 基于用户行为的个性化内容推荐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快捷操作</w:t>
      </w:r>
      <w:r>
        <w:t xml:space="preserve">: 一键发布、快速筛选、批量操作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实时反馈</w:t>
      </w:r>
      <w:r>
        <w:t xml:space="preserve">: 操作结果的即时反馈和状态更新</w:t>
      </w:r>
    </w:p>
    <w:bookmarkEnd w:id="47"/>
    <w:bookmarkEnd w:id="48"/>
    <w:bookmarkStart w:id="51" w:name="部署与运维"/>
    <w:p>
      <w:pPr>
        <w:pStyle w:val="Heading2"/>
      </w:pPr>
      <w:r>
        <w:t xml:space="preserve">部署与运维</w:t>
      </w:r>
    </w:p>
    <w:bookmarkStart w:id="49" w:name="构建优化"/>
    <w:p>
      <w:pPr>
        <w:pStyle w:val="Heading3"/>
      </w:pPr>
      <w:r>
        <w:t xml:space="preserve">📦 构建优化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代码分割</w:t>
      </w:r>
      <w:r>
        <w:t xml:space="preserve">: 按路由和功能模块进行代码分割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资源优化</w:t>
      </w:r>
      <w:r>
        <w:t xml:space="preserve">: 图片压缩、CSS压缩、JS压缩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缓存策略</w:t>
      </w:r>
      <w:r>
        <w:t xml:space="preserve">: 合理的浏览器缓存配置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CDN支持</w:t>
      </w:r>
      <w:r>
        <w:t xml:space="preserve">: 静态资源CDN分发</w:t>
      </w:r>
    </w:p>
    <w:bookmarkEnd w:id="49"/>
    <w:bookmarkStart w:id="50" w:name="开发工具"/>
    <w:p>
      <w:pPr>
        <w:pStyle w:val="Heading3"/>
      </w:pPr>
      <w:r>
        <w:t xml:space="preserve">🔧 开发工具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热重载</w:t>
      </w:r>
      <w:r>
        <w:t xml:space="preserve">: 开发环境快速迭代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类型检查</w:t>
      </w:r>
      <w:r>
        <w:t xml:space="preserve">: TypeScript严格模式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代码规范</w:t>
      </w:r>
      <w:r>
        <w:t xml:space="preserve">: ESLint + Prettier代码规范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构建工具</w:t>
      </w:r>
      <w:r>
        <w:t xml:space="preserve">: Vite快速构建和部署</w:t>
      </w:r>
    </w:p>
    <w:bookmarkEnd w:id="50"/>
    <w:bookmarkEnd w:id="51"/>
    <w:bookmarkStart w:id="54" w:name="使用指南"/>
    <w:p>
      <w:pPr>
        <w:pStyle w:val="Heading2"/>
      </w:pPr>
      <w:r>
        <w:t xml:space="preserve">使用指南</w:t>
      </w:r>
    </w:p>
    <w:bookmarkStart w:id="52" w:name="用户角色"/>
    <w:p>
      <w:pPr>
        <w:pStyle w:val="Heading3"/>
      </w:pPr>
      <w:r>
        <w:t xml:space="preserve">👤 用户角色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普通用户</w:t>
      </w:r>
      <w:r>
        <w:t xml:space="preserve">: 浏览内容、参与讨论、发布笔记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认证专家</w:t>
      </w:r>
      <w:r>
        <w:t xml:space="preserve">: 提供专业解答、评价内容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项目负责人</w:t>
      </w:r>
      <w:r>
        <w:t xml:space="preserve">: 创建项目、招募团队、管理进度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社区管理员</w:t>
      </w:r>
      <w:r>
        <w:t xml:space="preserve">: 内容审核、社区治理、活动组织</w:t>
      </w:r>
    </w:p>
    <w:bookmarkEnd w:id="52"/>
    <w:bookmarkStart w:id="53" w:name="典型用例"/>
    <w:p>
      <w:pPr>
        <w:pStyle w:val="Heading3"/>
      </w:pPr>
      <w:r>
        <w:t xml:space="preserve">🎯 典型用例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学习者</w:t>
      </w:r>
      <w:r>
        <w:t xml:space="preserve">: 灵感广场浏览学习→情报港使用工具→Dock提问讨论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项目方</w:t>
      </w:r>
      <w:r>
        <w:t xml:space="preserve">: 原点馆发起项目→招募团队→灵感广场发布成果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专家</w:t>
      </w:r>
      <w:r>
        <w:t xml:space="preserve">: 情报港分享资源→Dock解答问题→灵感广场发布研究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投资者</w:t>
      </w:r>
      <w:r>
        <w:t xml:space="preserve">: 原点馆筛选项目→情报港分析数据→Dock参与讨论</w:t>
      </w:r>
    </w:p>
    <w:bookmarkEnd w:id="53"/>
    <w:bookmarkEnd w:id="54"/>
    <w:bookmarkStart w:id="57" w:name="后续扩展建议"/>
    <w:p>
      <w:pPr>
        <w:pStyle w:val="Heading2"/>
      </w:pPr>
      <w:r>
        <w:t xml:space="preserve">后续扩展建议</w:t>
      </w:r>
    </w:p>
    <w:bookmarkStart w:id="55" w:name="功能增强"/>
    <w:p>
      <w:pPr>
        <w:pStyle w:val="Heading3"/>
      </w:pPr>
      <w:r>
        <w:t xml:space="preserve">🚀 功能增强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AI助手</w:t>
      </w:r>
      <w:r>
        <w:t xml:space="preserve">: 集成AI协助内容创作和问题解答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数据API</w:t>
      </w:r>
      <w:r>
        <w:t xml:space="preserve">: 开放数据接口支持第三方集成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移动端APP</w:t>
      </w:r>
      <w:r>
        <w:t xml:space="preserve">: 原生移动应用开发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实时通信</w:t>
      </w:r>
      <w:r>
        <w:t xml:space="preserve">: WebSocket实时聊天和通知</w:t>
      </w:r>
    </w:p>
    <w:bookmarkEnd w:id="55"/>
    <w:bookmarkStart w:id="56" w:name="生态建设"/>
    <w:p>
      <w:pPr>
        <w:pStyle w:val="Heading3"/>
      </w:pPr>
      <w:r>
        <w:t xml:space="preserve">🔗 生态建设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插件系统</w:t>
      </w:r>
      <w:r>
        <w:t xml:space="preserve">: 支持第三方插件扩展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开放平台</w:t>
      </w:r>
      <w:r>
        <w:t xml:space="preserve">: API开放给外部开发者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社区治理</w:t>
      </w:r>
      <w:r>
        <w:t xml:space="preserve">: DAO模式的社区自治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激励机制</w:t>
      </w:r>
      <w:r>
        <w:t xml:space="preserve">: 更丰富的积分和奖励体系</w:t>
      </w:r>
    </w:p>
    <w:bookmarkEnd w:id="56"/>
    <w:bookmarkEnd w:id="57"/>
    <w:bookmarkStart w:id="62" w:name="项目交付清单"/>
    <w:p>
      <w:pPr>
        <w:pStyle w:val="Heading2"/>
      </w:pPr>
      <w:r>
        <w:t xml:space="preserve">项目交付清单</w:t>
      </w:r>
    </w:p>
    <w:bookmarkStart w:id="58" w:name="前端代码"/>
    <w:p>
      <w:pPr>
        <w:pStyle w:val="Heading3"/>
      </w:pPr>
      <w:r>
        <w:t xml:space="preserve">✅ 前端代码</w:t>
      </w:r>
    </w:p>
    <w:p>
      <w:pPr>
        <w:numPr>
          <w:ilvl w:val="0"/>
          <w:numId w:val="1029"/>
        </w:numPr>
        <w:pStyle w:val="Compact"/>
      </w:pPr>
      <w:r>
        <w:t xml:space="preserve">☒ 灵感广场完整功能实现</w:t>
      </w:r>
    </w:p>
    <w:p>
      <w:pPr>
        <w:numPr>
          <w:ilvl w:val="0"/>
          <w:numId w:val="1029"/>
        </w:numPr>
        <w:pStyle w:val="Compact"/>
      </w:pPr>
      <w:r>
        <w:t xml:space="preserve">☒ 情报港完整功能实现</w:t>
      </w:r>
    </w:p>
    <w:p>
      <w:pPr>
        <w:numPr>
          <w:ilvl w:val="0"/>
          <w:numId w:val="1029"/>
        </w:numPr>
        <w:pStyle w:val="Compact"/>
      </w:pPr>
      <w:r>
        <w:t xml:space="preserve">☒ 原点馆完整功能实现</w:t>
      </w:r>
    </w:p>
    <w:p>
      <w:pPr>
        <w:numPr>
          <w:ilvl w:val="0"/>
          <w:numId w:val="1029"/>
        </w:numPr>
        <w:pStyle w:val="Compact"/>
      </w:pPr>
      <w:r>
        <w:t xml:space="preserve">☒ Dock讨论区完整功能实现</w:t>
      </w:r>
    </w:p>
    <w:p>
      <w:pPr>
        <w:numPr>
          <w:ilvl w:val="0"/>
          <w:numId w:val="1029"/>
        </w:numPr>
        <w:pStyle w:val="Compact"/>
      </w:pPr>
      <w:r>
        <w:t xml:space="preserve">☒ 响应式设计适配</w:t>
      </w:r>
    </w:p>
    <w:p>
      <w:pPr>
        <w:numPr>
          <w:ilvl w:val="0"/>
          <w:numId w:val="1029"/>
        </w:numPr>
        <w:pStyle w:val="Compact"/>
      </w:pPr>
      <w:r>
        <w:t xml:space="preserve">☒ TypeScript类型定义</w:t>
      </w:r>
    </w:p>
    <w:p>
      <w:pPr>
        <w:numPr>
          <w:ilvl w:val="0"/>
          <w:numId w:val="1029"/>
        </w:numPr>
        <w:pStyle w:val="Compact"/>
      </w:pPr>
      <w:r>
        <w:t xml:space="preserve">☒ 错误处理和用户反馈</w:t>
      </w:r>
    </w:p>
    <w:bookmarkEnd w:id="58"/>
    <w:bookmarkStart w:id="59" w:name="后端集成-1"/>
    <w:p>
      <w:pPr>
        <w:pStyle w:val="Heading3"/>
      </w:pPr>
      <w:r>
        <w:t xml:space="preserve">✅ 后端集成</w:t>
      </w:r>
    </w:p>
    <w:p>
      <w:pPr>
        <w:numPr>
          <w:ilvl w:val="0"/>
          <w:numId w:val="1030"/>
        </w:numPr>
        <w:pStyle w:val="Compact"/>
      </w:pPr>
      <w:r>
        <w:t xml:space="preserve">☒ API接口兼容性确认</w:t>
      </w:r>
    </w:p>
    <w:p>
      <w:pPr>
        <w:numPr>
          <w:ilvl w:val="0"/>
          <w:numId w:val="1030"/>
        </w:numPr>
        <w:pStyle w:val="Compact"/>
      </w:pPr>
      <w:r>
        <w:t xml:space="preserve">☒ 数据模型扩展支持</w:t>
      </w:r>
    </w:p>
    <w:p>
      <w:pPr>
        <w:numPr>
          <w:ilvl w:val="0"/>
          <w:numId w:val="1030"/>
        </w:numPr>
        <w:pStyle w:val="Compact"/>
      </w:pPr>
      <w:r>
        <w:t xml:space="preserve">☒ 权限控制集成</w:t>
      </w:r>
    </w:p>
    <w:p>
      <w:pPr>
        <w:numPr>
          <w:ilvl w:val="0"/>
          <w:numId w:val="1030"/>
        </w:numPr>
        <w:pStyle w:val="Compact"/>
      </w:pPr>
      <w:r>
        <w:t xml:space="preserve">☒ 积分系统对接</w:t>
      </w:r>
    </w:p>
    <w:bookmarkEnd w:id="59"/>
    <w:bookmarkStart w:id="60" w:name="文档交付"/>
    <w:p>
      <w:pPr>
        <w:pStyle w:val="Heading3"/>
      </w:pPr>
      <w:r>
        <w:t xml:space="preserve">✅ 文档交付</w:t>
      </w:r>
    </w:p>
    <w:p>
      <w:pPr>
        <w:numPr>
          <w:ilvl w:val="0"/>
          <w:numId w:val="1031"/>
        </w:numPr>
        <w:pStyle w:val="Compact"/>
      </w:pPr>
      <w:r>
        <w:t xml:space="preserve">☒ 功能设计规格文档</w:t>
      </w:r>
    </w:p>
    <w:p>
      <w:pPr>
        <w:numPr>
          <w:ilvl w:val="0"/>
          <w:numId w:val="1031"/>
        </w:numPr>
        <w:pStyle w:val="Compact"/>
      </w:pPr>
      <w:r>
        <w:t xml:space="preserve">☒ 技术实现说明</w:t>
      </w:r>
    </w:p>
    <w:p>
      <w:pPr>
        <w:numPr>
          <w:ilvl w:val="0"/>
          <w:numId w:val="1031"/>
        </w:numPr>
        <w:pStyle w:val="Compact"/>
      </w:pPr>
      <w:r>
        <w:t xml:space="preserve">☒ 使用指南和演示</w:t>
      </w:r>
    </w:p>
    <w:p>
      <w:pPr>
        <w:numPr>
          <w:ilvl w:val="0"/>
          <w:numId w:val="1031"/>
        </w:numPr>
        <w:pStyle w:val="Compact"/>
      </w:pPr>
      <w:r>
        <w:t xml:space="preserve">☒ 部署和运维指南</w:t>
      </w:r>
    </w:p>
    <w:bookmarkEnd w:id="60"/>
    <w:bookmarkStart w:id="61" w:name="质量保证"/>
    <w:p>
      <w:pPr>
        <w:pStyle w:val="Heading3"/>
      </w:pPr>
      <w:r>
        <w:t xml:space="preserve">✅ 质量保证</w:t>
      </w:r>
    </w:p>
    <w:p>
      <w:pPr>
        <w:numPr>
          <w:ilvl w:val="0"/>
          <w:numId w:val="1032"/>
        </w:numPr>
        <w:pStyle w:val="Compact"/>
      </w:pPr>
      <w:r>
        <w:t xml:space="preserve">☒ 代码构建成功</w:t>
      </w:r>
    </w:p>
    <w:p>
      <w:pPr>
        <w:numPr>
          <w:ilvl w:val="0"/>
          <w:numId w:val="1032"/>
        </w:numPr>
        <w:pStyle w:val="Compact"/>
      </w:pPr>
      <w:r>
        <w:t xml:space="preserve">☒ 类型检查通过</w:t>
      </w:r>
    </w:p>
    <w:p>
      <w:pPr>
        <w:numPr>
          <w:ilvl w:val="0"/>
          <w:numId w:val="1032"/>
        </w:numPr>
        <w:pStyle w:val="Compact"/>
      </w:pPr>
      <w:r>
        <w:t xml:space="preserve">☒ 组件功能测试</w:t>
      </w:r>
    </w:p>
    <w:p>
      <w:pPr>
        <w:numPr>
          <w:ilvl w:val="0"/>
          <w:numId w:val="1032"/>
        </w:numPr>
        <w:pStyle w:val="Compact"/>
      </w:pPr>
      <w:r>
        <w:t xml:space="preserve">☒ 用户体验验证</w:t>
      </w:r>
    </w:p>
    <w:bookmarkEnd w:id="61"/>
    <w:bookmarkEnd w:id="62"/>
    <w:bookmarkStart w:id="63" w:name="总结"/>
    <w:p>
      <w:pPr>
        <w:pStyle w:val="Heading2"/>
      </w:pPr>
      <w:r>
        <w:t xml:space="preserve">总结</w:t>
      </w:r>
    </w:p>
    <w:p>
      <w:pPr>
        <w:pStyle w:val="FirstParagraph"/>
      </w:pPr>
      <w:r>
        <w:t xml:space="preserve">本次开发成功在现有RWA Dream Land平台基础上，实现了四个核心功能区域的完整设计和开发。所有功能都保持了平台现有的技术架构和视觉风格，同时融入了rwa.xyz平台的专业功能设计理念。</w:t>
      </w:r>
    </w:p>
    <w:p>
      <w:pPr>
        <w:pStyle w:val="BodyText"/>
      </w:pPr>
      <w:r>
        <w:t xml:space="preserve">项目实现了：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完整的前端功能</w:t>
      </w:r>
      <w:r>
        <w:t xml:space="preserve">: 四个区域的全部核心功能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良好的用户体验</w:t>
      </w:r>
      <w:r>
        <w:t xml:space="preserve">: 统一的视觉设计和交互模式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技术架构一致性</w:t>
      </w:r>
      <w:r>
        <w:t xml:space="preserve">: 完全兼容现有后端系统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扩展性</w:t>
      </w:r>
      <w:r>
        <w:t xml:space="preserve">: 支持未来功能扩展和优化</w:t>
      </w:r>
    </w:p>
    <w:p>
      <w:pPr>
        <w:pStyle w:val="BodyText"/>
      </w:pPr>
      <w:r>
        <w:t xml:space="preserve">平台现在具备了从学习到实践、从个人到团队、从讨论到实施的完整RWA生态功能，为用户提供了一个真正的”学习→贡献→参与→成长”的闭环体验。</w:t>
      </w:r>
    </w:p>
    <w:bookmarkEnd w:id="63"/>
    <w:bookmarkEnd w:id="6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2025-06-29T16:29:21Z</dcterms:created>
  <dcterms:modified xsi:type="dcterms:W3CDTF">2025-06-29T16:29:21Z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